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Activation Functions in Neural Networks — Questions &amp; Answers</w:t>
      </w:r>
    </w:p>
    <w:p>
      <w:pPr>
        <w:pStyle w:val="Heading2"/>
      </w:pPr>
      <w:r>
        <w:t>Part 2: Real Interview Questions (sourced from web)</w:t>
      </w:r>
    </w:p>
    <w:p>
      <w:r>
        <w:t>These questions were found on the web and attributed to real companies/interviews.</w:t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r>
        <w:t>&gt; **No attributed questions were extracted.** For reliable results, set **`TAVILY_API_KEY`** in `.env` (Tavily search + full-page extract). DuckDuckGo-only mode often returns snippets too short to tie questions to a company.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Activation Functions in Neural Networks | 0 | 0 |  |</w:t>
      </w:r>
    </w:p>
    <w:p>
      <w:r>
        <w:t>| Need for Non-Linear Activation Functions | 0 | 0 |  |</w:t>
      </w:r>
    </w:p>
    <w:p>
      <w:r>
        <w:t>| Linear Networks Behaving Like Linear/Logistic Regression | 0 | 0 |  |</w:t>
      </w:r>
    </w:p>
    <w:p>
      <w:r>
        <w:t>| Ideal Properties of Activation Functions | 0 | 0 |  |</w:t>
      </w:r>
    </w:p>
    <w:p>
      <w:r>
        <w:t>| Saturating vs Non-Saturating Activation Functions | 0 | 0 |  |</w:t>
      </w:r>
    </w:p>
    <w:p>
      <w:r>
        <w:t>| Vanishing Gradient Problem and Activation Functions | 0 | 0 |  |</w:t>
      </w:r>
    </w:p>
    <w:p>
      <w:r>
        <w:t>| Sigmoid Activation Function | 0 | 0 |  |</w:t>
      </w:r>
    </w:p>
    <w:p>
      <w:r>
        <w:t>| Advantages and Disadvantages of Sigmoid Activation | 0 | 0 |  |</w:t>
      </w:r>
    </w:p>
    <w:p>
      <w:r>
        <w:t>| Tanh Activation Function | 0 | 0 |  |</w:t>
      </w:r>
    </w:p>
    <w:p>
      <w:r>
        <w:t>| Advantages and Disadvantages of Tanh Activation | 0 | 0 |  |</w:t>
      </w:r>
    </w:p>
    <w:p>
      <w:r>
        <w:t>| ReLU Activation Function | 0 | 0 |  |</w:t>
      </w:r>
    </w:p>
    <w:p>
      <w:r>
        <w:t>| Advantages and Disadvantages of ReLU Activation | 0 | 0 |  |</w:t>
      </w:r>
    </w:p>
    <w:p>
      <w:r>
        <w:t>| Differentiability of Activation Functions and Gradient Descent | 0 | 0 |  |</w:t>
      </w:r>
    </w:p>
    <w:p>
      <w:r>
        <w:t>| Zero-Centered Activations and Training Convergence | 0 | 0 |  |</w:t>
      </w:r>
    </w:p>
    <w:p>
      <w:r>
        <w:t>| Computational Cost of Activation Functions | 0 | 0 |  |</w:t>
      </w:r>
    </w:p>
    <w:p>
      <w:r>
        <w:t>| Universal Approximation with Non-Linear Activations | 0 | 0 | 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16</w:t>
      </w:r>
    </w:p>
    <w:p>
      <w:pPr>
        <w:pStyle w:val="ListBullet"/>
      </w:pPr>
      <w:r>
        <w:t>Questions with attribution: 0</w:t>
      </w:r>
    </w:p>
    <w:p>
      <w:pPr>
        <w:pStyle w:val="ListBullet"/>
      </w:pPr>
      <w:r>
        <w:t>Excluded (unattributed): 1</w:t>
      </w:r>
    </w:p>
    <w:p/>
    <w:p>
      <w:r>
        <w:t>**Topic coverage notes:**</w:t>
      </w:r>
    </w:p>
    <w:p>
      <w:r>
        <w:t>The material introduces activation functions in artificial neural networks, explains why non-linear activations are essential (including algebraic reasoning that purely linear networks reduce to linear/logistic regression), and lists five desirable properties of an ideal activation function. It then contrasts saturating vs non-saturating functions and connects them to the vanishing gradient problem, followed by detailed advantages and disadvantages of three specific activations: Sigmoid, Tanh, and ReLU, including their effects on convergence, differentiability, computational cost, and typical use cases (e.g., binary classification outputs and modern deep hidden layers).</w:t>
      </w:r>
    </w:p>
    <w:p/>
    <w:p>
      <w:pPr>
        <w:pStyle w:val="Heading3"/>
      </w:pPr>
      <w:r>
        <w:t>Questions by topic → company</w:t>
      </w:r>
    </w:p>
    <w:p/>
    <w:p>
      <w:pPr>
        <w:pStyle w:val="Heading3"/>
      </w:pPr>
      <w:r>
        <w:t>Unattributed (excluded from main list)</w:t>
      </w:r>
    </w:p>
    <w:p/>
    <w:p>
      <w:pPr>
        <w:pStyle w:val="ListBullet"/>
      </w:pPr>
      <w:r>
        <w:t>**Topic:** Activation Functions in Neural Networks — No SOURCE_URL blocks with CONTENT or TITLE were provided, so no real interview questions could be attributed to any company. — _N/A_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