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94504" w14:textId="0B19607B" w:rsidR="00710984" w:rsidRDefault="00710984">
      <w:r>
        <w:t>HW 5 Report</w:t>
      </w:r>
    </w:p>
    <w:p w14:paraId="27041307" w14:textId="6846303C" w:rsidR="00710984" w:rsidRDefault="00710984"/>
    <w:p w14:paraId="2EAF1743" w14:textId="67B56F32" w:rsidR="00710984" w:rsidRPr="00710984" w:rsidRDefault="002A16B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DB36A64" wp14:editId="3FDCAAB7">
            <wp:simplePos x="0" y="0"/>
            <wp:positionH relativeFrom="column">
              <wp:posOffset>533400</wp:posOffset>
            </wp:positionH>
            <wp:positionV relativeFrom="paragraph">
              <wp:posOffset>216535</wp:posOffset>
            </wp:positionV>
            <wp:extent cx="4775200" cy="3581400"/>
            <wp:effectExtent l="0" t="0" r="0" b="0"/>
            <wp:wrapTopAndBottom/>
            <wp:docPr id="1428115291" name="Picture 6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15291" name="Picture 6" descr="A graph with a li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099">
        <w:rPr>
          <w:b/>
          <w:bCs/>
        </w:rPr>
        <w:t xml:space="preserve">Decision Tree </w:t>
      </w:r>
      <w:r w:rsidR="00710984" w:rsidRPr="00710984">
        <w:rPr>
          <w:b/>
          <w:bCs/>
        </w:rPr>
        <w:t>Accuracy vs Depth</w:t>
      </w:r>
    </w:p>
    <w:p w14:paraId="4AF15A8C" w14:textId="59A68404" w:rsidR="00710984" w:rsidRDefault="002A16B7">
      <w:r>
        <w:t>As the depth of the decision tree increases, the accuracy generally increases</w:t>
      </w:r>
      <w:r w:rsidR="003877D7">
        <w:t xml:space="preserve"> up to a point, as the model identifies the strongest patterns first</w:t>
      </w:r>
      <w:r>
        <w:t>.</w:t>
      </w:r>
      <w:r w:rsidR="00C77CD2">
        <w:t xml:space="preserve"> </w:t>
      </w:r>
      <w:r w:rsidR="00CB08A8">
        <w:t>As weaker patterns begin to be</w:t>
      </w:r>
      <w:r w:rsidR="00C77CD2">
        <w:t xml:space="preserve"> used, the model plat</w:t>
      </w:r>
      <w:r w:rsidR="00CB08A8">
        <w:t xml:space="preserve">eaus off until there are no more splits that result in information gain. </w:t>
      </w:r>
      <w:r>
        <w:t>In this example, the model achieved a maximum accuracy of 96.8% at a depth of 13</w:t>
      </w:r>
      <w:r w:rsidR="00CB08A8">
        <w:t>; however, a</w:t>
      </w:r>
      <w:r w:rsidR="001B000F">
        <w:t xml:space="preserve">t a depth of 7, the model achieved 94.2% accuracy, </w:t>
      </w:r>
      <w:r w:rsidR="00CB08A8">
        <w:t>within</w:t>
      </w:r>
      <w:r w:rsidR="001B000F">
        <w:t xml:space="preserve"> </w:t>
      </w:r>
      <w:r w:rsidR="00CB08A8">
        <w:t>3</w:t>
      </w:r>
      <w:r w:rsidR="001B000F">
        <w:t xml:space="preserve">% </w:t>
      </w:r>
      <w:r w:rsidR="00CB08A8">
        <w:t xml:space="preserve">of </w:t>
      </w:r>
      <w:r w:rsidR="001B000F">
        <w:t xml:space="preserve">the </w:t>
      </w:r>
      <w:r w:rsidR="0084250B">
        <w:t>max</w:t>
      </w:r>
      <w:r w:rsidR="001B000F">
        <w:t xml:space="preserve"> at </w:t>
      </w:r>
      <w:r w:rsidR="0084250B">
        <w:t xml:space="preserve">half </w:t>
      </w:r>
      <w:r w:rsidR="001B000F">
        <w:t>the depth.</w:t>
      </w:r>
    </w:p>
    <w:p w14:paraId="247A2DA3" w14:textId="6120B8C2" w:rsidR="00710984" w:rsidRPr="003D6EFB" w:rsidRDefault="00423EFD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F5CDDB7" wp14:editId="443138F5">
            <wp:simplePos x="0" y="0"/>
            <wp:positionH relativeFrom="column">
              <wp:posOffset>406400</wp:posOffset>
            </wp:positionH>
            <wp:positionV relativeFrom="paragraph">
              <wp:posOffset>190500</wp:posOffset>
            </wp:positionV>
            <wp:extent cx="4813300" cy="3609975"/>
            <wp:effectExtent l="0" t="0" r="0" b="0"/>
            <wp:wrapTopAndBottom/>
            <wp:docPr id="1847029717" name="Picture 7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29717" name="Picture 7" descr="A graph with blue line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099">
        <w:rPr>
          <w:b/>
          <w:bCs/>
        </w:rPr>
        <w:t xml:space="preserve">Random Forest </w:t>
      </w:r>
      <w:r w:rsidR="003D6EFB" w:rsidRPr="003D6EFB">
        <w:rPr>
          <w:b/>
          <w:bCs/>
        </w:rPr>
        <w:t>Accuracy vs Estimators</w:t>
      </w:r>
    </w:p>
    <w:p w14:paraId="02163893" w14:textId="51155AC1" w:rsidR="00423EFD" w:rsidRDefault="00122548">
      <w:r>
        <w:t xml:space="preserve">As the </w:t>
      </w:r>
      <w:r>
        <w:t>number of estimators in the random forest increases</w:t>
      </w:r>
      <w:r>
        <w:t xml:space="preserve">, the accuracy </w:t>
      </w:r>
      <w:r>
        <w:t xml:space="preserve">will </w:t>
      </w:r>
      <w:r>
        <w:t xml:space="preserve">generally </w:t>
      </w:r>
      <w:r>
        <w:t>increase</w:t>
      </w:r>
      <w:r w:rsidR="001E0C6E">
        <w:t xml:space="preserve"> </w:t>
      </w:r>
      <w:r w:rsidR="00365D9F">
        <w:t>and begin to level off. Averaging the output</w:t>
      </w:r>
      <w:r w:rsidR="000607D6">
        <w:t>s</w:t>
      </w:r>
      <w:r w:rsidR="00365D9F">
        <w:t xml:space="preserve"> </w:t>
      </w:r>
      <w:r w:rsidR="000607D6">
        <w:t xml:space="preserve">of an </w:t>
      </w:r>
      <w:r w:rsidR="00365D9F">
        <w:t xml:space="preserve">increasing number of models </w:t>
      </w:r>
      <w:r w:rsidR="000607D6">
        <w:t xml:space="preserve">reduces </w:t>
      </w:r>
      <w:r w:rsidR="00365D9F">
        <w:t xml:space="preserve">the variance </w:t>
      </w:r>
      <w:r w:rsidR="002D1462">
        <w:t>and</w:t>
      </w:r>
      <w:r w:rsidR="00365D9F">
        <w:t xml:space="preserve"> </w:t>
      </w:r>
      <w:r w:rsidR="000607D6">
        <w:t xml:space="preserve">improves </w:t>
      </w:r>
      <w:r w:rsidR="00365D9F">
        <w:t xml:space="preserve">the accuracy. The base regression tree already performs well at an accuracy of 95.4%. This quickly improves to 96.5% after just 20 estimators and the maximum accuracy is reached </w:t>
      </w:r>
      <w:r w:rsidR="000607D6">
        <w:t>After 40 estimators at 96.8%. After 40 estimators, the model sees no benefit in increasing the estimators, as it has already stabled, and more training could possibly lead to overfitting.</w:t>
      </w:r>
    </w:p>
    <w:p w14:paraId="141AE46C" w14:textId="77777777" w:rsidR="00122548" w:rsidRDefault="00122548"/>
    <w:p w14:paraId="6B953648" w14:textId="77777777" w:rsidR="008A1C3F" w:rsidRDefault="005F1811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418BD8" wp14:editId="6E0D4489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5943600" cy="2971800"/>
            <wp:effectExtent l="0" t="0" r="0" b="0"/>
            <wp:wrapTopAndBottom/>
            <wp:docPr id="1951757542" name="Picture 4" descr="A graph showing a line of tre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57542" name="Picture 4" descr="A graph showing a line of tre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EFB" w:rsidRPr="003D6EFB">
        <w:rPr>
          <w:b/>
          <w:bCs/>
        </w:rPr>
        <w:t>Decision Tree vs Random Forest</w:t>
      </w:r>
    </w:p>
    <w:p w14:paraId="66E63FF6" w14:textId="6A6260A3" w:rsidR="003D6EFB" w:rsidRPr="00C83D5F" w:rsidRDefault="008A1C3F">
      <w:r w:rsidRPr="008A1C3F">
        <w:t xml:space="preserve">The </w:t>
      </w:r>
      <w:r>
        <w:t xml:space="preserve">random forest outperforms the decision tree at all depths for this scenario. Understandably, the decision tree starts out with poor accuracy at low depths because it can only predict off a few patterns. This differs from the random forest which has high accuracy above 95% even at </w:t>
      </w:r>
      <w:r w:rsidR="007D4767">
        <w:t xml:space="preserve">shallow </w:t>
      </w:r>
      <w:r>
        <w:t xml:space="preserve">depths. </w:t>
      </w:r>
      <w:r w:rsidR="00CC3277">
        <w:t xml:space="preserve">The random forest creates trees that make predictions using subsets of the features, enabling them to learn trends that the decision tree cannot see </w:t>
      </w:r>
      <w:r w:rsidR="007D4767">
        <w:t>early on</w:t>
      </w:r>
      <w:r w:rsidR="00CC3277">
        <w:t xml:space="preserve">. </w:t>
      </w:r>
      <w:r w:rsidR="00C33D0D">
        <w:t xml:space="preserve">The random forest’s performance remains consistent as the depth </w:t>
      </w:r>
      <w:r w:rsidR="00986FEF">
        <w:t>increases,</w:t>
      </w:r>
      <w:r w:rsidR="00C33D0D">
        <w:t xml:space="preserve"> and the decision tree eventually</w:t>
      </w:r>
      <w:r w:rsidR="00A54A0B">
        <w:t xml:space="preserve"> approaches the same accuracy. </w:t>
      </w:r>
      <w:r w:rsidR="00986FEF">
        <w:t xml:space="preserve">This demonstrates the strength of the random forest which can achieve high accuracy at low depths. </w:t>
      </w:r>
      <w:r w:rsidR="00C83D5F">
        <w:t xml:space="preserve">It is also clear that there is little to no benefit in </w:t>
      </w:r>
      <w:r w:rsidR="003D16BA">
        <w:t xml:space="preserve">using deep trees for random forests, as there is no clear performance gain at a major increase in computation. </w:t>
      </w:r>
    </w:p>
    <w:sectPr w:rsidR="003D6EFB" w:rsidRPr="00C83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84"/>
    <w:rsid w:val="000607D6"/>
    <w:rsid w:val="00085431"/>
    <w:rsid w:val="000B5099"/>
    <w:rsid w:val="00122548"/>
    <w:rsid w:val="001B000F"/>
    <w:rsid w:val="001E0C6E"/>
    <w:rsid w:val="002A16B7"/>
    <w:rsid w:val="002D1462"/>
    <w:rsid w:val="00365D9F"/>
    <w:rsid w:val="003877D7"/>
    <w:rsid w:val="003D16BA"/>
    <w:rsid w:val="003D6EFB"/>
    <w:rsid w:val="003D762C"/>
    <w:rsid w:val="00423EFD"/>
    <w:rsid w:val="00440FCD"/>
    <w:rsid w:val="005B7B4E"/>
    <w:rsid w:val="005F1811"/>
    <w:rsid w:val="00710984"/>
    <w:rsid w:val="007B6EFF"/>
    <w:rsid w:val="007D4767"/>
    <w:rsid w:val="0084250B"/>
    <w:rsid w:val="008A1C3F"/>
    <w:rsid w:val="00986FEF"/>
    <w:rsid w:val="00A54A0B"/>
    <w:rsid w:val="00B75F60"/>
    <w:rsid w:val="00C3349F"/>
    <w:rsid w:val="00C33D0D"/>
    <w:rsid w:val="00C77CD2"/>
    <w:rsid w:val="00C83D5F"/>
    <w:rsid w:val="00CA228F"/>
    <w:rsid w:val="00CB08A8"/>
    <w:rsid w:val="00CC3277"/>
    <w:rsid w:val="00D00A81"/>
    <w:rsid w:val="00DF52D6"/>
    <w:rsid w:val="00F00A60"/>
    <w:rsid w:val="00F351B6"/>
    <w:rsid w:val="00F743B1"/>
    <w:rsid w:val="00FB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6D9E"/>
  <w15:chartTrackingRefBased/>
  <w15:docId w15:val="{91B61E02-581D-D949-A76E-3874C559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9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9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9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9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9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9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9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9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9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9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Scott Kelly</dc:creator>
  <cp:keywords/>
  <dc:description/>
  <cp:lastModifiedBy>Jacob Scott Kelly</cp:lastModifiedBy>
  <cp:revision>32</cp:revision>
  <dcterms:created xsi:type="dcterms:W3CDTF">2025-06-20T21:41:00Z</dcterms:created>
  <dcterms:modified xsi:type="dcterms:W3CDTF">2025-06-21T01:44:00Z</dcterms:modified>
</cp:coreProperties>
</file>