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CCTV 역사와 사례</w:t>
      </w:r>
    </w:p>
    <w:p>
      <w:pPr>
        <w:spacing w:after="200"/>
      </w:pPr>
      <w:r>
        <w:t>강의 도입과 토론을 위한 보완 자료 · 2026-10-08</w:t>
      </w:r>
    </w:p>
    <w:p>
      <w:r>
        <w:rPr>
          <w:b/>
        </w:rPr>
        <w:t xml:space="preserve">논제  </w:t>
      </w:r>
      <w:r>
        <w:t>범죄 용의자를 식별·체포하기 위해 공공 CCTV 영상을 AI로 실시간 분석하는 것을 허용하여야 하는가?</w:t>
      </w:r>
    </w:p>
    <w:p>
      <w:r>
        <w:t>카메라의 변화는 설치 대수만으로 설명하기 어렵다. 영상이 한곳에 모이고, 사건이나 사람의 특징으로 검색되며, 검색 결과가 출동과 체포에 연결되는 과정을 함께 살펴볼 수 있다. 국내 발전 과정과 13개 사례를 묶어 기술의 쓰임, 현장 성과, 판단 절차를 질문하도록 구성했다.</w:t>
      </w:r>
    </w:p>
    <w:p>
      <w:pPr>
        <w:pStyle w:val="Heading2"/>
      </w:pPr>
      <w:r>
        <w:t>먼저 꺼내기 좋은 이야기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9"/>
        <w:gridCol w:w="1296"/>
        <w:gridCol w:w="5789"/>
      </w:tblGrid>
      <w:tr>
        <w:trPr>
          <w:cantSplit/>
          <w:tblHeader/>
        </w:trPr>
        <w:tc>
          <w:tcPr>
            <w:tcW w:type="dxa" w:w="313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이야기</w:t>
            </w:r>
          </w:p>
        </w:tc>
        <w:tc>
          <w:tcPr>
            <w:tcW w:type="dxa" w:w="129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사례</w:t>
            </w:r>
          </w:p>
        </w:tc>
        <w:tc>
          <w:tcPr>
            <w:tcW w:type="dxa" w:w="578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수업에서의 역할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휴대전화와 거리의 얼굴인식</w:t>
            </w:r>
          </w:p>
        </w:tc>
        <w:tc>
          <w:tcPr>
            <w:tcW w:type="dxa" w:w="129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H12</w:t>
            </w:r>
          </w:p>
        </w:tc>
        <w:tc>
          <w:tcPr>
            <w:tcW w:type="dxa" w:w="578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학생에게 익숙한 잠금 해제로 1:1 확인과 1:N 검색을 설명한다.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강남구의 CCTV 5대</w:t>
            </w:r>
          </w:p>
        </w:tc>
        <w:tc>
          <w:tcPr>
            <w:tcW w:type="dxa" w:w="129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H01</w:t>
            </w:r>
          </w:p>
        </w:tc>
        <w:tc>
          <w:tcPr>
            <w:tcW w:type="dxa" w:w="578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2002년 설치와 2004년 법적 기준 논의로 국내 역사를 연다.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기계실에서 찾은 실종자</w:t>
            </w:r>
          </w:p>
        </w:tc>
        <w:tc>
          <w:tcPr>
            <w:tcW w:type="dxa" w:w="129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H03</w:t>
            </w:r>
          </w:p>
        </w:tc>
        <w:tc>
          <w:tcPr>
            <w:tcW w:type="dxa" w:w="578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외형 검색, 동선 확인, 경찰 수색이 이어지는 과정을 본다.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버스 광고 속 얼굴</w:t>
            </w:r>
          </w:p>
        </w:tc>
        <w:tc>
          <w:tcPr>
            <w:tcW w:type="dxa" w:w="129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H07</w:t>
            </w:r>
          </w:p>
        </w:tc>
        <w:tc>
          <w:tcPr>
            <w:tcW w:type="dxa" w:w="578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이미지 속 얼굴과 실제 보행자의 행동을 구별하는 문제를 묻는다.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오인체포와 실제 수배자 체포</w:t>
            </w:r>
          </w:p>
        </w:tc>
        <w:tc>
          <w:tcPr>
            <w:tcW w:type="dxa" w:w="129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H08·H09</w:t>
            </w:r>
          </w:p>
        </w:tc>
        <w:tc>
          <w:tcPr>
            <w:tcW w:type="dxa" w:w="578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후보 제시 이후 어떤 근거와 현장 확인이 필요한지 비교한다.</w:t>
            </w:r>
          </w:p>
        </w:tc>
      </w:tr>
      <w:tr>
        <w:trPr>
          <w:cantSplit/>
        </w:trPr>
        <w:tc>
          <w:tcPr>
            <w:tcW w:type="dxa" w:w="313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공연장에 들어갈 수 없던 변호사</w:t>
            </w:r>
          </w:p>
        </w:tc>
        <w:tc>
          <w:tcPr>
            <w:tcW w:type="dxa" w:w="129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H10</w:t>
            </w:r>
          </w:p>
        </w:tc>
        <w:tc>
          <w:tcPr>
            <w:tcW w:type="dxa" w:w="5789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탐지 정확도에 이어 검색 명단의 목적과 선정 기준을 묻는다.</w:t>
            </w:r>
          </w:p>
        </w:tc>
      </w:tr>
    </w:tbl>
    <w:p>
      <w:pPr>
        <w:spacing w:after="0"/>
      </w:pPr>
    </w:p>
    <w:p>
      <w:pPr>
        <w:pStyle w:val="Heading2"/>
      </w:pPr>
      <w:r>
        <w:t>필요한 위치에서 골라 쓰기</w:t>
      </w:r>
    </w:p>
    <w:p>
      <w:r>
        <w:t>2–3쪽은 국내 역사와 기술 발전, 4–10쪽은 사실·도입 문장·질문을 묶은 사례 카드다. 11–13쪽에서 출처를 열어볼 수 있다. 사례 번호 H와 출처 번호 S는 서로 연결된다.</w:t>
      </w:r>
    </w:p>
    <w:p>
      <w:r>
        <w:t>각 사례의 쓰임을 먼저 확인한 뒤, 검색 목적과 경찰의 후속 조치로 질문을 이어간다.</w:t>
      </w:r>
    </w:p>
    <w:p>
      <w:r>
        <w:br w:type="page"/>
      </w:r>
    </w:p>
    <w:p>
      <w:pPr>
        <w:pStyle w:val="Heading1"/>
      </w:pPr>
      <w:r>
        <w:t>국내에서는 무엇이 달라졌나</w:t>
      </w:r>
    </w:p>
    <w:p>
      <w:pPr>
        <w:spacing w:after="200"/>
      </w:pPr>
      <w:r>
        <w:t>설치에서 통합관제와 자동 검색으로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1901"/>
        <w:gridCol w:w="5256"/>
        <w:gridCol w:w="1584"/>
      </w:tblGrid>
      <w:tr>
        <w:trPr>
          <w:cantSplit/>
          <w:tblHeader/>
        </w:trPr>
        <w:tc>
          <w:tcPr>
            <w:tcW w:type="dxa" w:w="1483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시기</w:t>
            </w:r>
          </w:p>
        </w:tc>
        <w:tc>
          <w:tcPr>
            <w:tcW w:type="dxa" w:w="1901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주체</w:t>
            </w:r>
          </w:p>
        </w:tc>
        <w:tc>
          <w:tcPr>
            <w:tcW w:type="dxa" w:w="52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변화</w:t>
            </w:r>
          </w:p>
        </w:tc>
        <w:tc>
          <w:tcPr>
            <w:tcW w:type="dxa" w:w="158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사례·출처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2002.12</w:t>
            </w:r>
          </w:p>
        </w:tc>
        <w:tc>
          <w:tcPr>
            <w:tcW w:type="dxa" w:w="1901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강남구·강남경찰서</w:t>
            </w:r>
          </w:p>
        </w:tc>
        <w:tc>
          <w:tcPr>
            <w:tcW w:type="dxa" w:w="52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논현1동에 방범 CCTV 5대를 시범 설치했다.</w:t>
            </w:r>
          </w:p>
        </w:tc>
        <w:tc>
          <w:tcPr>
            <w:tcW w:type="dxa" w:w="158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H01 · S01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2003.12–2004.05</w:t>
            </w:r>
          </w:p>
        </w:tc>
        <w:tc>
          <w:tcPr>
            <w:tcW w:type="dxa" w:w="1901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국가인권위원회</w:t>
            </w:r>
          </w:p>
        </w:tc>
        <w:tc>
          <w:tcPr>
            <w:tcW w:type="dxa" w:w="52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공개청문회를 열고, CCTV 설치·운영의 법적 기준 마련을 권고했다.</w:t>
            </w:r>
          </w:p>
        </w:tc>
        <w:tc>
          <w:tcPr>
            <w:tcW w:type="dxa" w:w="158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H01 · S01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2011.01</w:t>
            </w:r>
          </w:p>
        </w:tc>
        <w:tc>
          <w:tcPr>
            <w:tcW w:type="dxa" w:w="1901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행정안전부</w:t>
            </w:r>
          </w:p>
        </w:tc>
        <w:tc>
          <w:tcPr>
            <w:tcW w:type="dxa" w:w="52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34개 시군구의 CCTV 통합관제센터 구축 계획을 발표했다. 범죄·교통·재난 등 목적별 영상을 한곳에서 관제하는 구상이다.</w:t>
            </w:r>
          </w:p>
        </w:tc>
        <w:tc>
          <w:tcPr>
            <w:tcW w:type="dxa" w:w="158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S02 · 당시 계획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2014.01</w:t>
            </w:r>
          </w:p>
        </w:tc>
        <w:tc>
          <w:tcPr>
            <w:tcW w:type="dxa" w:w="1901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안전행정부</w:t>
            </w:r>
          </w:p>
        </w:tc>
        <w:tc>
          <w:tcPr>
            <w:tcW w:type="dxa" w:w="52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비명·충돌음에 반응해 카메라 방향을 바꾸고 관제요원에게 알리는 기술을 발표했다.</w:t>
            </w:r>
          </w:p>
        </w:tc>
        <w:tc>
          <w:tcPr>
            <w:tcW w:type="dxa" w:w="158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H02 · S03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2025.10</w:t>
            </w:r>
          </w:p>
        </w:tc>
        <w:tc>
          <w:tcPr>
            <w:tcW w:type="dxa" w:w="1901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안양시 관제센터·경찰</w:t>
            </w:r>
          </w:p>
        </w:tc>
        <w:tc>
          <w:tcPr>
            <w:tcW w:type="dxa" w:w="52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실종자의 모자·지팡이 등 외형으로 동선을 찾고, 아파트 지하 기계실에서 발견한 사례가 보도됐다.</w:t>
            </w:r>
          </w:p>
        </w:tc>
        <w:tc>
          <w:tcPr>
            <w:tcW w:type="dxa" w:w="158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H03 · S04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2026.04</w:t>
            </w:r>
          </w:p>
        </w:tc>
        <w:tc>
          <w:tcPr>
            <w:tcW w:type="dxa" w:w="1901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서울시</w:t>
            </w:r>
          </w:p>
        </w:tc>
        <w:tc>
          <w:tcPr>
            <w:tcW w:type="dxa" w:w="52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자치구 경계를 넘는 실종자 AI 영상 검색을 25개 자치구 전체로 확대하는 계획을 발표했다.</w:t>
            </w:r>
          </w:p>
        </w:tc>
        <w:tc>
          <w:tcPr>
            <w:tcW w:type="dxa" w:w="158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S05 · 당시 계획</w:t>
            </w:r>
          </w:p>
        </w:tc>
      </w:tr>
    </w:tbl>
    <w:p>
      <w:pPr>
        <w:spacing w:after="0"/>
      </w:pPr>
    </w:p>
    <w:p>
      <w:pPr>
        <w:pStyle w:val="Heading2"/>
      </w:pPr>
      <w:r>
        <w:t>강의에서 짚을 변화</w:t>
      </w:r>
    </w:p>
    <w:p>
      <w:r>
        <w:t>초기에는 카메라를 어디에 설치하고 영상을 누가 보관할지가 쟁점이었다. 통합관제는 여러 목적의 영상을 한곳에서 볼 수 있게 했고, 자동 검색은 사람이 직접 확인할 장면을 먼저 추리는 기능을 더했다.</w:t>
      </w:r>
    </w:p>
    <w:p>
      <w:r>
        <w:t>실종자 수색에서는 외형과 이동 경로를 찾은 뒤 현장 수색으로 이어진다. 범죄 용의자 식별·체포에는 명단 등록의 근거와 신원 확인, 체포의 법적 요건이 추가로 연결된다.</w:t>
      </w:r>
    </w:p>
    <w:p>
      <w:r>
        <w:rPr>
          <w:b/>
        </w:rPr>
        <w:t xml:space="preserve">연결 문장  </w:t>
      </w:r>
      <w:r>
        <w:t>같은 카메라라도 영상을 모으고 검색하는 방식이 바뀌면, 할 수 있는 일과 정해야 할 절차가 함께 달라집니다.</w:t>
      </w:r>
    </w:p>
    <w:p>
      <w:r>
        <w:br w:type="page"/>
      </w:r>
    </w:p>
    <w:p>
      <w:pPr>
        <w:pStyle w:val="Heading1"/>
      </w:pPr>
      <w:r>
        <w:t>기술의 발전과 영상 분석의 네 가지 작업</w:t>
      </w:r>
    </w:p>
    <w:p>
      <w:pPr>
        <w:spacing w:after="200"/>
      </w:pPr>
      <w:r>
        <w:t>얼굴을 기록하는 일에서 여러 영상 중 사람과 사건을 찾는 일로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7"/>
        <w:gridCol w:w="1786"/>
        <w:gridCol w:w="5155"/>
        <w:gridCol w:w="1656"/>
      </w:tblGrid>
      <w:tr>
        <w:trPr>
          <w:cantSplit/>
          <w:tblHeader/>
        </w:trPr>
        <w:tc>
          <w:tcPr>
            <w:tcW w:type="dxa" w:w="1627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시기</w:t>
            </w:r>
          </w:p>
        </w:tc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변화</w:t>
            </w:r>
          </w:p>
        </w:tc>
        <w:tc>
          <w:tcPr>
            <w:tcW w:type="dxa" w:w="515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내용</w:t>
            </w:r>
          </w:p>
        </w:tc>
        <w:tc>
          <w:tcPr>
            <w:tcW w:type="dxa" w:w="16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사례·출처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1883</w:t>
            </w:r>
          </w:p>
        </w:tc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표준 기록</w:t>
            </w:r>
          </w:p>
        </w:tc>
        <w:tc>
          <w:tcPr>
            <w:tcW w:type="dxa" w:w="515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파리 경찰이 베르티용의 신체 계측·사진·기록 체계를 채택했다.</w:t>
            </w:r>
          </w:p>
        </w:tc>
        <w:tc>
          <w:tcPr>
            <w:tcW w:type="dxa" w:w="16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H04 · S06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1960년대 중반</w:t>
            </w:r>
          </w:p>
        </w:tc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사람이 특징점 지정</w:t>
            </w:r>
          </w:p>
        </w:tc>
        <w:tc>
          <w:tcPr>
            <w:tcW w:type="dxa" w:w="515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사람이 얼굴의 위치를 찍으면 컴퓨터가 특징 사이의 거리를 계산했다.</w:t>
            </w:r>
          </w:p>
        </w:tc>
        <w:tc>
          <w:tcPr>
            <w:tcW w:type="dxa" w:w="16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H05 · S07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1993–1994</w:t>
            </w:r>
          </w:p>
        </w:tc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공통 시험</w:t>
            </w:r>
          </w:p>
        </w:tc>
        <w:tc>
          <w:tcPr>
            <w:tcW w:type="dxa" w:w="515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FERET 사업이 시작되고, 공통 이미지로 얼굴인식 알고리즘을 비교했다.</w:t>
            </w:r>
          </w:p>
        </w:tc>
        <w:tc>
          <w:tcPr>
            <w:tcW w:type="dxa" w:w="16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H05 · S08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2001</w:t>
            </w:r>
          </w:p>
        </w:tc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경기장 실시간 대조</w:t>
            </w:r>
          </w:p>
        </w:tc>
        <w:tc>
          <w:tcPr>
            <w:tcW w:type="dxa" w:w="515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탬파 슈퍼볼에서 입장객 얼굴을 경찰 명단과 대조했다.</w:t>
            </w:r>
          </w:p>
        </w:tc>
        <w:tc>
          <w:tcPr>
            <w:tcW w:type="dxa" w:w="16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H06 · S10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2017</w:t>
            </w:r>
          </w:p>
        </w:tc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소비자 기기의 본인 확인</w:t>
            </w:r>
          </w:p>
        </w:tc>
        <w:tc>
          <w:tcPr>
            <w:tcW w:type="dxa" w:w="515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아이폰 X에 Face ID가 도입됐다. 등록된 얼굴로 기기를 잠금 해제한다.</w:t>
            </w:r>
          </w:p>
        </w:tc>
        <w:tc>
          <w:tcPr>
            <w:tcW w:type="dxa" w:w="16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H12 · S18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2018</w:t>
            </w:r>
          </w:p>
        </w:tc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딥러닝 성능 향상</w:t>
            </w:r>
          </w:p>
        </w:tc>
        <w:tc>
          <w:tcPr>
            <w:tcW w:type="dxa" w:w="515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미국표준기술연구소(NIST)는 큰 성능 향상을 보고했다. 상위 알고리즘은 사진에서 특징을 학습하는 딥러닝 방식을 썼다.</w:t>
            </w:r>
          </w:p>
        </w:tc>
        <w:tc>
          <w:tcPr>
            <w:tcW w:type="dxa" w:w="165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H05 · S09</w:t>
            </w:r>
          </w:p>
        </w:tc>
      </w:tr>
    </w:tbl>
    <w:p>
      <w:pPr>
        <w:spacing w:after="0"/>
      </w:pPr>
    </w:p>
    <w:p>
      <w:pPr>
        <w:pStyle w:val="Heading2"/>
      </w:pPr>
      <w:r>
        <w:t>어떤 일을 자동화하는가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86"/>
        <w:gridCol w:w="3600"/>
        <w:gridCol w:w="4838"/>
      </w:tblGrid>
      <w:tr>
        <w:trPr>
          <w:cantSplit/>
          <w:tblHeader/>
        </w:trPr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작업</w:t>
            </w:r>
          </w:p>
        </w:tc>
        <w:tc>
          <w:tcPr>
            <w:tcW w:type="dxa" w:w="3600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비교하는 대상</w:t>
            </w:r>
          </w:p>
        </w:tc>
        <w:tc>
          <w:tcPr>
            <w:tcW w:type="dxa" w:w="4838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사례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등록자 본인 확인</w:t>
            </w:r>
          </w:p>
        </w:tc>
        <w:tc>
          <w:tcPr>
            <w:tcW w:type="dxa" w:w="3600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제시된 얼굴 ↔ 등록된 한 사람</w:t>
            </w:r>
          </w:p>
        </w:tc>
        <w:tc>
          <w:tcPr>
            <w:tcW w:type="dxa" w:w="4838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휴대전화 잠금 해제 · H12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명단에서 인물 검색</w:t>
            </w:r>
          </w:p>
        </w:tc>
        <w:tc>
          <w:tcPr>
            <w:tcW w:type="dxa" w:w="3600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제시된 얼굴 ↔ 여러 등록 얼굴</w:t>
            </w:r>
          </w:p>
        </w:tc>
        <w:tc>
          <w:tcPr>
            <w:tcW w:type="dxa" w:w="4838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수사상 얼굴 검색 · H08, 실시간 수배자 탐지 · H09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외형·동선 검색</w:t>
            </w:r>
          </w:p>
        </w:tc>
        <w:tc>
          <w:tcPr>
            <w:tcW w:type="dxa" w:w="3600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옷·소지품·이동 모습 ↔ 여러 영상</w:t>
            </w:r>
          </w:p>
        </w:tc>
        <w:tc>
          <w:tcPr>
            <w:tcW w:type="dxa" w:w="4838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실종자 수색 · H03</w:t>
            </w:r>
          </w:p>
        </w:tc>
      </w:tr>
      <w:tr>
        <w:trPr>
          <w:cantSplit/>
        </w:trPr>
        <w:tc>
          <w:tcPr>
            <w:tcW w:type="dxa" w:w="1786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사건·상황 탐지</w:t>
            </w:r>
          </w:p>
        </w:tc>
        <w:tc>
          <w:tcPr>
            <w:tcW w:type="dxa" w:w="3600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영상·소리 ↔ 정해진 위험 징후</w:t>
            </w:r>
          </w:p>
        </w:tc>
        <w:tc>
          <w:tcPr>
            <w:tcW w:type="dxa" w:w="4838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비명·충돌음 · H02, 쓰러짐·군중 밀집 · H11</w:t>
            </w:r>
          </w:p>
        </w:tc>
      </w:tr>
    </w:tbl>
    <w:p>
      <w:pPr>
        <w:spacing w:after="0"/>
      </w:pPr>
    </w:p>
    <w:p>
      <w:r>
        <w:rPr>
          <w:b/>
        </w:rPr>
        <w:t xml:space="preserve">연결 문장  </w:t>
      </w:r>
      <w:r>
        <w:t>이제 사례마다 무엇을 입력하고 무엇을 찾아내며, 그 결과로 누가 어떤 행동을 하는지 살펴보겠습니다.</w:t>
      </w:r>
    </w:p>
    <w:p>
      <w:r>
        <w:br w:type="page"/>
      </w:r>
    </w:p>
    <w:p>
      <w:pPr>
        <w:pStyle w:val="Heading1"/>
      </w:pPr>
      <w:r>
        <w:t>국내 도입과 관제 기술</w:t>
      </w:r>
    </w:p>
    <w:p>
      <w:pPr>
        <w:pStyle w:val="Heading2"/>
      </w:pPr>
      <w:r>
        <w:t>H01  강남구의 CCTV 5대에서 시작하는 국내 이야기</w:t>
      </w:r>
    </w:p>
    <w:p>
      <w:r>
        <w:t>2002–2004년 · 서울 강남구 · 방범 카메라 설치와 제도 논의</w:t>
      </w:r>
    </w:p>
    <w:p>
      <w:r>
        <w:t>2002년 12월 강남구와 강남경찰서는 논현1동에 방범 CCTV 5대를 시범 설치했다. 국가인권위원회는 2003년 12월 공개청문회를 열었다.</w:t>
      </w:r>
    </w:p>
    <w:p>
      <w:r>
        <w:t>2004년 5월 인권위는 설치 주체·장소·절차와 영상의 수집·보유·관리 등을 법률로 정하도록 권고했다. 카메라를 늘리는 초기 단계부터 운영 권한과 영상 처리 기준이 함께 논의됐다.</w:t>
      </w:r>
    </w:p>
    <w:p>
      <w:r>
        <w:rPr>
          <w:b/>
        </w:rPr>
        <w:t xml:space="preserve">도입 문장  </w:t>
      </w:r>
      <w:r>
        <w:t>2002년 강남의 한 동네에 방범 CCTV 5대가 설치됐습니다. 이후 카메라가 늘어나자 ‘누가 어디에 설치하고, 모인 영상을 어떻게 다룰 것인가’라는 질문이 제기됐습니다. AI가 등장한 지금에는 어떤 질문이 더해질까요?</w:t>
      </w:r>
    </w:p>
    <w:p>
      <w:r>
        <w:rPr>
          <w:b/>
        </w:rPr>
        <w:t xml:space="preserve">토론 질문  </w:t>
      </w:r>
      <w:r>
        <w:t>영상 보관·열람 규칙에 자동 검색과 수배자 대조가 추가되면, 어떤 권한과 절차를 더 정해야 할까?</w:t>
      </w:r>
    </w:p>
    <w:p>
      <w:r>
        <w:rPr>
          <w:b/>
        </w:rPr>
        <w:t xml:space="preserve">강의 배치  </w:t>
      </w:r>
      <w:r>
        <w:t>국내 역사 도입</w:t>
      </w:r>
      <w:r>
        <w:t xml:space="preserve">  |  출처 </w:t>
      </w:r>
      <w:hyperlink r:id="rId10">
        <w:r>
          <w:rPr>
            <w:rFonts w:ascii="Pretendard" w:hAnsi="Pretendard" w:eastAsia="Pretendard"/>
            <w:color w:val="1A4D70"/>
          </w:rPr>
          <w:t>S01</w:t>
        </w:r>
      </w:hyperlink>
    </w:p>
    <w:p>
      <w:pPr>
        <w:pStyle w:val="Heading2"/>
      </w:pPr>
      <w:r>
        <w:t>H02  비명과 충돌음으로 카메라가 방향을 바꾼다</w:t>
      </w:r>
    </w:p>
    <w:p>
      <w:r>
        <w:t>2014년 발표 · 대한민국 · 소리 기반 사건 탐지 기술</w:t>
      </w:r>
    </w:p>
    <w:p>
      <w:r>
        <w:t>안전행정부는 비명이나 충돌음을 감지하면 카메라 방향을 바꾸고, 관제 화면을 확대하거나 경보를 내는 기술을 발표했다. 관제요원이 위험 상황을 더 빨리 확인하도록 돕는 방식이다.</w:t>
      </w:r>
    </w:p>
    <w:p>
      <w:r>
        <w:t>2011년 발표된 통합관제센터 구상에 이어, 영상 관제의 발전은 여러 화면을 모으는 일에서 주의가 필요한 장면을 골라 알리는 일로 확장됐다.</w:t>
      </w:r>
    </w:p>
    <w:p>
      <w:r>
        <w:rPr>
          <w:b/>
        </w:rPr>
        <w:t xml:space="preserve">도입 문장  </w:t>
      </w:r>
      <w:r>
        <w:t>여러 화면을 계속 보던 관제요원에게 비명이나 충돌음이 난 위치가 먼저 표시된다면 어떨까요? 여기서 자동화되는 일은 ‘위험이 있을 만한 장면을 먼저 알려주는 일’입니다.</w:t>
      </w:r>
    </w:p>
    <w:p>
      <w:r>
        <w:rPr>
          <w:b/>
        </w:rPr>
        <w:t xml:space="preserve">토론 질문  </w:t>
      </w:r>
      <w:r>
        <w:t>사건의 위치를 알려주는 경보와 특정인의 신원을 알려주는 경보에는 어떤 후속 조치가 필요한가?</w:t>
      </w:r>
    </w:p>
    <w:p>
      <w:r>
        <w:rPr>
          <w:b/>
        </w:rPr>
        <w:t xml:space="preserve">강의 배치  </w:t>
      </w:r>
      <w:r>
        <w:t>AI 영상 분석의 기능 설명</w:t>
      </w:r>
      <w:r>
        <w:t xml:space="preserve">  |  출처 </w:t>
      </w:r>
      <w:hyperlink r:id="rId11">
        <w:r>
          <w:rPr>
            <w:rFonts w:ascii="Pretendard" w:hAnsi="Pretendard" w:eastAsia="Pretendard"/>
            <w:color w:val="1A4D70"/>
          </w:rPr>
          <w:t>S02</w:t>
        </w:r>
      </w:hyperlink>
      <w:r>
        <w:t xml:space="preserve"> · </w:t>
      </w:r>
      <w:hyperlink r:id="rId12">
        <w:r>
          <w:rPr>
            <w:rFonts w:ascii="Pretendard" w:hAnsi="Pretendard" w:eastAsia="Pretendard"/>
            <w:color w:val="1A4D70"/>
          </w:rPr>
          <w:t>S03</w:t>
        </w:r>
      </w:hyperlink>
    </w:p>
    <w:p>
      <w:r>
        <w:br w:type="page"/>
      </w:r>
    </w:p>
    <w:p>
      <w:pPr>
        <w:pStyle w:val="Heading1"/>
      </w:pPr>
      <w:r>
        <w:t>사람을 찾는 수색과 기록의 역사</w:t>
      </w:r>
    </w:p>
    <w:p>
      <w:pPr>
        <w:pStyle w:val="Heading2"/>
      </w:pPr>
      <w:r>
        <w:t>H03  흰 모자와 지팡이를 따라 지하 기계실까지</w:t>
      </w:r>
    </w:p>
    <w:p>
      <w:r>
        <w:t>2025.10.03 · 경기 안양 · 외형·동선 검색을 활용한 실종자 수색</w:t>
      </w:r>
    </w:p>
    <w:p>
      <w:r>
        <w:t>정부 정책매체의 현장 취재에 따르면, 안양에서 치매가 있는 80대 남성이 실종됐다. 관제센터는 엘리베이터 영상에 찍힌 흰 모자와 지팡이 등 외형을 활용해 이동 경로를 찾았다.</w:t>
      </w:r>
    </w:p>
    <w:p>
      <w:r>
        <w:t>추가 영상에서 남성이 아파트에 들어간 모습을 확인했고, 경찰은 지하를 수색해 지하 1층 기계실에서 발견했다. 검색 결과가 영상 재확인과 실제 공간 수색으로 이어진 사례다.</w:t>
      </w:r>
    </w:p>
    <w:p>
      <w:r>
        <w:rPr>
          <w:b/>
        </w:rPr>
        <w:t xml:space="preserve">도입 문장  </w:t>
      </w:r>
      <w:r>
        <w:t>실종자의 단서는 흰 모자와 지팡이였습니다. 영상에서 이동 경로를 좁힌 뒤 경찰이 아파트 지하를 뒤져 기계실에서 찾았습니다. 이 구조 과정에서 AI와 사람이 각각 무엇을 했는지 나눠 보겠습니다.</w:t>
      </w:r>
    </w:p>
    <w:p>
      <w:r>
        <w:rPr>
          <w:b/>
        </w:rPr>
        <w:t xml:space="preserve">토론 질문  </w:t>
      </w:r>
      <w:r>
        <w:t>실종자 수색에서 인정할 검색 목적·보관 기간·접근 권한을 범죄 용의자 수색에도 그대로 적용할 수 있을까?</w:t>
      </w:r>
    </w:p>
    <w:p>
      <w:r>
        <w:rPr>
          <w:b/>
        </w:rPr>
        <w:t xml:space="preserve">강의 배치  </w:t>
      </w:r>
      <w:r>
        <w:t>국내 활용 사례와 현장 성과</w:t>
      </w:r>
      <w:r>
        <w:t xml:space="preserve">  |  출처 </w:t>
      </w:r>
      <w:hyperlink r:id="rId13">
        <w:r>
          <w:rPr>
            <w:rFonts w:ascii="Pretendard" w:hAnsi="Pretendard" w:eastAsia="Pretendard"/>
            <w:color w:val="1A4D70"/>
          </w:rPr>
          <w:t>S04</w:t>
        </w:r>
      </w:hyperlink>
    </w:p>
    <w:p>
      <w:pPr>
        <w:pStyle w:val="Heading2"/>
      </w:pPr>
      <w:r>
        <w:t>H04  체포사진에는 왜 정면과 옆모습이 있을까</w:t>
      </w:r>
    </w:p>
    <w:p>
      <w:r>
        <w:t>1883년 채택 · 프랑스 파리 · 사진과 신체 정보의 표준화</w:t>
      </w:r>
    </w:p>
    <w:p>
      <w:r>
        <w:t>파리 경찰은 1883년 베르티용의 신체 계측·사진·기록 체계를 채택했다. 여러 이름을 쓰는 재범자를 찾아내기 위해 신체 치수와 흉터 같은 특징, 정면·측면 사진을 기록했다.</w:t>
      </w:r>
    </w:p>
    <w:p>
      <w:r>
        <w:t>핵심은 많은 사진 가운데 같은 사람의 기록을 다시 찾도록 만드는 일이었다. 이후 지문 식별이 보급됐어도 표준화된 경찰 사진은 남았다.</w:t>
      </w:r>
    </w:p>
    <w:p>
      <w:r>
        <w:rPr>
          <w:b/>
        </w:rPr>
        <w:t xml:space="preserve">도입 문장  </w:t>
      </w:r>
      <w:r>
        <w:t>사진이 있어도 서랍 속에서 같은 사람의 기록을 찾지 못하면 수사에 쓰기 어렵습니다. 19세기 경찰도 촬영뿐 아니라 분류와 검색을 고민했습니다. 오늘날 AI는 이 검색의 규모와 속도를 바꿉니다.</w:t>
      </w:r>
    </w:p>
    <w:p>
      <w:r>
        <w:rPr>
          <w:b/>
        </w:rPr>
        <w:t xml:space="preserve">토론 질문  </w:t>
      </w:r>
      <w:r>
        <w:t>기록을 만드는 사람, 기록에 들어가는 사람, 다시 검색할 수 있는 사람은 시대별로 어떻게 달라졌을까?</w:t>
      </w:r>
    </w:p>
    <w:p>
      <w:r>
        <w:rPr>
          <w:b/>
        </w:rPr>
        <w:t xml:space="preserve">강의 배치  </w:t>
      </w:r>
      <w:r>
        <w:t>기술 발전의 긴 역사</w:t>
      </w:r>
      <w:r>
        <w:t xml:space="preserve">  |  출처 </w:t>
      </w:r>
      <w:hyperlink r:id="rId14">
        <w:r>
          <w:rPr>
            <w:rFonts w:ascii="Pretendard" w:hAnsi="Pretendard" w:eastAsia="Pretendard"/>
            <w:color w:val="1A4D70"/>
          </w:rPr>
          <w:t>S06</w:t>
        </w:r>
      </w:hyperlink>
    </w:p>
    <w:p>
      <w:r>
        <w:br w:type="page"/>
      </w:r>
    </w:p>
    <w:p>
      <w:pPr>
        <w:pStyle w:val="Heading1"/>
      </w:pPr>
      <w:r>
        <w:t>성능시험과 현장 운용</w:t>
      </w:r>
    </w:p>
    <w:p>
      <w:pPr>
        <w:pStyle w:val="Heading2"/>
      </w:pPr>
      <w:r>
        <w:t>H05  얼굴에 점을 찍던 실험에서 공통 성능시험으로</w:t>
      </w:r>
    </w:p>
    <w:p>
      <w:r>
        <w:t>1960년대–2018년 · 얼굴인식 연구 · 특징 추출·비교 평가·딥러닝 발전</w:t>
      </w:r>
    </w:p>
    <w:p>
      <w:r>
        <w:t>1960년대 중반의 초기 연구에서는 사람이 얼굴 특징점의 위치를 지정하고 컴퓨터가 점 사이의 거리를 계산했다. 1993년에 시작된 FERET 평가 사업은 공통 이미지와 평가 조건으로 알고리즘을 비교했다.</w:t>
      </w:r>
    </w:p>
    <w:p>
      <w:r>
        <w:t>2018년 미국표준기술연구소(NIST)는 시험 데이터베이스 안에 있는 사람의 다른 사진을 찾지 못한 비율이 2014년 4%에서 2018년 0.2%로 줄었다고 보고했다. 이 수치는 해당 검색 시험의 누락 비율이다.</w:t>
      </w:r>
    </w:p>
    <w:p>
      <w:r>
        <w:rPr>
          <w:b/>
        </w:rPr>
        <w:t xml:space="preserve">도입 문장  </w:t>
      </w:r>
      <w:r>
        <w:t>‘정확도 95%’라는 두 제품이 서로 다른 사진으로 시험됐다면 바로 비교할 수 있을까요? 얼굴인식의 발전사에는 계산법의 개선과 함께, 같은 조건에서 성능을 재는 시험의 발전도 있습니다.</w:t>
      </w:r>
    </w:p>
    <w:p>
      <w:r>
        <w:rPr>
          <w:b/>
        </w:rPr>
        <w:t xml:space="preserve">토론 질문  </w:t>
      </w:r>
      <w:r>
        <w:t>화질·명단 규모·임계값·누락과 오경보 중 무엇을 공개해야 현장 도입 성능을 판단할 수 있을까?</w:t>
      </w:r>
    </w:p>
    <w:p>
      <w:r>
        <w:rPr>
          <w:b/>
        </w:rPr>
        <w:t xml:space="preserve">강의 배치  </w:t>
      </w:r>
      <w:r>
        <w:t>정확도 수치를 읽기 전</w:t>
      </w:r>
      <w:r>
        <w:t xml:space="preserve">  |  출처 </w:t>
      </w:r>
      <w:hyperlink r:id="rId15">
        <w:r>
          <w:rPr>
            <w:rFonts w:ascii="Pretendard" w:hAnsi="Pretendard" w:eastAsia="Pretendard"/>
            <w:color w:val="1A4D70"/>
          </w:rPr>
          <w:t>S07</w:t>
        </w:r>
      </w:hyperlink>
      <w:r>
        <w:t xml:space="preserve"> · </w:t>
      </w:r>
      <w:hyperlink r:id="rId16">
        <w:r>
          <w:rPr>
            <w:rFonts w:ascii="Pretendard" w:hAnsi="Pretendard" w:eastAsia="Pretendard"/>
            <w:color w:val="1A4D70"/>
          </w:rPr>
          <w:t>S08</w:t>
        </w:r>
      </w:hyperlink>
      <w:r>
        <w:t xml:space="preserve"> · </w:t>
      </w:r>
      <w:hyperlink r:id="rId17">
        <w:r>
          <w:rPr>
            <w:rFonts w:ascii="Pretendard" w:hAnsi="Pretendard" w:eastAsia="Pretendard"/>
            <w:color w:val="1A4D70"/>
          </w:rPr>
          <w:t>S09</w:t>
        </w:r>
      </w:hyperlink>
    </w:p>
    <w:p>
      <w:pPr>
        <w:pStyle w:val="Heading2"/>
      </w:pPr>
      <w:r>
        <w:t>H06  2001년 슈퍼볼에도 실시간 얼굴 대조가 있었다</w:t>
      </w:r>
    </w:p>
    <w:p>
      <w:r>
        <w:t>2001.01 · 미국 탬파 · 경기장 입장객 얼굴과 경찰 명단의 실시간 대조</w:t>
      </w:r>
    </w:p>
    <w:p>
      <w:r>
        <w:t>탬파에서 열린 2001년 슈퍼볼에서는 입장객 얼굴을 경찰 명단과 대조하는 시스템이 사용됐다. 당시 AP 보도에 따르면 이 운용으로 체포된 사람은 없었다.</w:t>
      </w:r>
    </w:p>
    <w:p>
      <w:r>
        <w:t>경찰은 경보가 뜬 뒤 현장 인력에게 연결해 그 사람에게 접근하는 과정이 어려웠다고 설명했다. 얼굴 후보를 찾는 단계와 사람을 확인·체포하는 단계 사이의 운영 문제가 드러난다.</w:t>
      </w:r>
    </w:p>
    <w:p>
      <w:r>
        <w:rPr>
          <w:b/>
        </w:rPr>
        <w:t xml:space="preserve">도입 문장  </w:t>
      </w:r>
      <w:r>
        <w:t>실시간 얼굴인식은 생성형 AI보다 훨씬 전인 2001년 슈퍼볼에도 등장했습니다. 당시 별명은 ‘Snooper Bowl’이었습니다. 그런데 경보를 띄우는 일 다음에는 현장 경찰이 실제로 그 사람을 찾아야 했습니다.</w:t>
      </w:r>
    </w:p>
    <w:p>
      <w:r>
        <w:rPr>
          <w:b/>
        </w:rPr>
        <w:t xml:space="preserve">토론 질문  </w:t>
      </w:r>
      <w:r>
        <w:t>경보 이후 위치 전달, 현장 접촉, 신원 확인 중 어느 단계가 늦어지면 탐지의 이익이 사라질까?</w:t>
      </w:r>
    </w:p>
    <w:p>
      <w:r>
        <w:rPr>
          <w:b/>
        </w:rPr>
        <w:t xml:space="preserve">강의 배치  </w:t>
      </w:r>
      <w:r>
        <w:t>기술 도입과 현장 운영의 관계</w:t>
      </w:r>
      <w:r>
        <w:t xml:space="preserve">  |  출처 </w:t>
      </w:r>
      <w:hyperlink r:id="rId18">
        <w:r>
          <w:rPr>
            <w:rFonts w:ascii="Pretendard" w:hAnsi="Pretendard" w:eastAsia="Pretendard"/>
            <w:color w:val="1A4D70"/>
          </w:rPr>
          <w:t>S10</w:t>
        </w:r>
      </w:hyperlink>
      <w:r>
        <w:t xml:space="preserve"> · </w:t>
      </w:r>
      <w:hyperlink r:id="rId19">
        <w:r>
          <w:rPr>
            <w:rFonts w:ascii="Pretendard" w:hAnsi="Pretendard" w:eastAsia="Pretendard"/>
            <w:color w:val="1A4D70"/>
          </w:rPr>
          <w:t>S22</w:t>
        </w:r>
      </w:hyperlink>
    </w:p>
    <w:p>
      <w:r>
        <w:br w:type="page"/>
      </w:r>
    </w:p>
    <w:p>
      <w:pPr>
        <w:pStyle w:val="Heading1"/>
      </w:pPr>
      <w:r>
        <w:t>오류가 행동 판단과 체포로 이어질 때</w:t>
      </w:r>
    </w:p>
    <w:p>
      <w:pPr>
        <w:pStyle w:val="Heading2"/>
      </w:pPr>
      <w:r>
        <w:t>H07  버스 광고 속 얼굴이 무단횡단 전광판에 뜨다</w:t>
      </w:r>
    </w:p>
    <w:p>
      <w:r>
        <w:t>2018.11.21 · 중국 닝보 · 교통위반 자동 감지와 공개 표시</w:t>
      </w:r>
    </w:p>
    <w:p>
      <w:r>
        <w:t>닝보의 교통위반 전광판에 가전기업 경영자 둥밍주의 얼굴이 표시됐다. 실제 촬영 대상은 그 인물이 인쇄된 버스 광고였다.</w:t>
      </w:r>
    </w:p>
    <w:p>
      <w:r>
        <w:t>현지 보도가 인용한 교통경찰 설명에 따르면, 지나가던 버스 광고를 시스템이 잘못 처리했고 표시 내용은 삭제됐다. 전광판의 가려진 이름 표기도 실제 인물의 이름과 달랐다.</w:t>
      </w:r>
    </w:p>
    <w:p>
      <w:r>
        <w:rPr>
          <w:b/>
        </w:rPr>
        <w:t xml:space="preserve">도입 문장  </w:t>
      </w:r>
      <w:r>
        <w:t>유명 경영자의 얼굴이 무단횡단 전광판에 떴습니다. 그곳을 지나간 것은 얼굴이 인쇄된 버스였습니다. 얼굴이 보인다는 사실, 그 사람이 현장에 있다는 사실, 그 사람이 위반했다는 사실을 차례로 확인해 봅시다.</w:t>
      </w:r>
    </w:p>
    <w:p>
      <w:r>
        <w:rPr>
          <w:b/>
        </w:rPr>
        <w:t xml:space="preserve">토론 질문  </w:t>
      </w:r>
      <w:r>
        <w:t>자동 감지 결과를 공개하기 전에 실제 행위자와 위반 행동을 각각 어떻게 확인해야 할까?</w:t>
      </w:r>
    </w:p>
    <w:p>
      <w:r>
        <w:rPr>
          <w:b/>
        </w:rPr>
        <w:t xml:space="preserve">강의 배치  </w:t>
      </w:r>
      <w:r>
        <w:t>집중을 환기하는 짧은 사례</w:t>
      </w:r>
      <w:r>
        <w:t xml:space="preserve">  |  출처 </w:t>
      </w:r>
      <w:hyperlink r:id="rId20">
        <w:r>
          <w:rPr>
            <w:rFonts w:ascii="Pretendard" w:hAnsi="Pretendard" w:eastAsia="Pretendard"/>
            <w:color w:val="1A4D70"/>
          </w:rPr>
          <w:t>S11</w:t>
        </w:r>
      </w:hyperlink>
    </w:p>
    <w:p>
      <w:pPr>
        <w:pStyle w:val="Heading2"/>
      </w:pPr>
      <w:r>
        <w:t>H08  얼굴 후보와 사진 대질이 오인체포로 이어지다</w:t>
      </w:r>
    </w:p>
    <w:p>
      <w:r>
        <w:t>2020년 체포·2024년 합의 · 미국 디트로이트 · 사건 발생 뒤 감시영상 정지화면으로 얼굴 검색</w:t>
      </w:r>
    </w:p>
    <w:p>
      <w:r>
        <w:t>로버트 윌리엄스 사건에서 경찰의 얼굴 검색은 시계 절도 영상 속 인물과 닮은 후보를 제시했다. 원고 측 설명에 따르면, 현장을 직접 보지 않고 같은 영상을 본 보안 담당자가 사진 대질에서 그를 지목했고, 그는 체포돼 약 30시간 구금됐다.</w:t>
      </w:r>
    </w:p>
    <w:p>
      <w:r>
        <w:t>2024년 합의문은 얼굴인식 후보와 사진 대질에 더해, 체포·영장 신청을 뒷받침할 독립적이고 신뢰할 수 있는 증거를 요구하도록 경찰 지침을 정했다.</w:t>
      </w:r>
    </w:p>
    <w:p>
      <w:r>
        <w:rPr>
          <w:b/>
        </w:rPr>
        <w:t xml:space="preserve">도입 문장  </w:t>
      </w:r>
      <w:r>
        <w:t>컴퓨터가 후보를 내고 사람이 사진을 다시 확인했습니다. 그런데 두 확인이 같은 흐릿한 영상에 기대고 있었다면 어떨까요? 이 사건에서는 사람이 개입한 횟수보다 그 판단이 무엇에 근거했는지가 중요해집니다.</w:t>
      </w:r>
    </w:p>
    <w:p>
      <w:r>
        <w:rPr>
          <w:b/>
        </w:rPr>
        <w:t xml:space="preserve">토론 질문  </w:t>
      </w:r>
      <w:r>
        <w:t>같은 영상의 반복 확인과 독립적인 추가 증거는 수사의 신뢰도를 어떻게 다르게 높일까?</w:t>
      </w:r>
    </w:p>
    <w:p>
      <w:r>
        <w:rPr>
          <w:b/>
        </w:rPr>
        <w:t xml:space="preserve">강의 배치  </w:t>
      </w:r>
      <w:r>
        <w:t>오류 이후의 수사 절차</w:t>
      </w:r>
      <w:r>
        <w:t xml:space="preserve">  |  출처 </w:t>
      </w:r>
      <w:hyperlink r:id="rId21">
        <w:r>
          <w:rPr>
            <w:rFonts w:ascii="Pretendard" w:hAnsi="Pretendard" w:eastAsia="Pretendard"/>
            <w:color w:val="1A4D70"/>
          </w:rPr>
          <w:t>S12</w:t>
        </w:r>
      </w:hyperlink>
      <w:r>
        <w:t xml:space="preserve"> · </w:t>
      </w:r>
      <w:hyperlink r:id="rId22">
        <w:r>
          <w:rPr>
            <w:rFonts w:ascii="Pretendard" w:hAnsi="Pretendard" w:eastAsia="Pretendard"/>
            <w:color w:val="1A4D70"/>
          </w:rPr>
          <w:t>S13</w:t>
        </w:r>
      </w:hyperlink>
    </w:p>
    <w:p>
      <w:r>
        <w:br w:type="page"/>
      </w:r>
    </w:p>
    <w:p>
      <w:pPr>
        <w:pStyle w:val="Heading1"/>
      </w:pPr>
      <w:r>
        <w:t>검색 명단에 누구를 넣을 것인가</w:t>
      </w:r>
    </w:p>
    <w:p>
      <w:pPr>
        <w:pStyle w:val="Heading2"/>
      </w:pPr>
      <w:r>
        <w:t>H09  출석하지 않은 수배자를 거리에서 찾다</w:t>
      </w:r>
    </w:p>
    <w:p>
      <w:r>
        <w:t>2025.12.19 체포·2026.02 선고 · 영국 런던 · 거리의 실시간 얼굴인식과 수배 명단 대조</w:t>
      </w:r>
    </w:p>
    <w:p>
      <w:r>
        <w:t>런던경찰청에 따르면 미성년자 대상 성범죄 혐의로 기소된 모하메드 파텔은 법원에 출석하지 않아 수배 중이었다. 경찰은 2025년 12월 19일 달스턴의 실시간 얼굴인식 장비가 낸 경보를 통해 그를 찾아 체포했다.</w:t>
      </w:r>
    </w:p>
    <w:p>
      <w:r>
        <w:t>경찰 발표는 그가 이튿날 유죄를 인정했고, 2026년 2월 2일 징역 12개월·집행유예 12개월을 선고받았다고 전했다. 명단 대조가 현장 체포와 사법 절차로 이어진 구체적 사례다.</w:t>
      </w:r>
    </w:p>
    <w:p>
      <w:r>
        <w:rPr>
          <w:b/>
        </w:rPr>
        <w:t xml:space="preserve">도입 문장  </w:t>
      </w:r>
      <w:r>
        <w:t>이번에는 실제 수배자입니다. 법원에 출석하지 않은 인물을 거리의 얼굴인식 장비가 포착했고 경찰이 체포했습니다. 이 한 건을 출발점으로, 어떤 사람을 명단에 넣고 어디서 검색할지 조건을 정해 보겠습니다.</w:t>
      </w:r>
    </w:p>
    <w:p>
      <w:r>
        <w:rPr>
          <w:b/>
        </w:rPr>
        <w:t xml:space="preserve">토론 질문  </w:t>
      </w:r>
      <w:r>
        <w:t>대상 범죄, 수배의 법적 근거, 검색 장소와 시간 가운데 허용 조건으로 무엇을 정할까?</w:t>
      </w:r>
    </w:p>
    <w:p>
      <w:r>
        <w:rPr>
          <w:b/>
        </w:rPr>
        <w:t xml:space="preserve">강의 배치  </w:t>
      </w:r>
      <w:r>
        <w:t>논제에 직접 연결되는 검거 사례</w:t>
      </w:r>
      <w:r>
        <w:t xml:space="preserve">  |  출처 </w:t>
      </w:r>
      <w:hyperlink r:id="rId23">
        <w:r>
          <w:rPr>
            <w:rFonts w:ascii="Pretendard" w:hAnsi="Pretendard" w:eastAsia="Pretendard"/>
            <w:color w:val="1A4D70"/>
          </w:rPr>
          <w:t>S14</w:t>
        </w:r>
      </w:hyperlink>
    </w:p>
    <w:p>
      <w:pPr>
        <w:pStyle w:val="Heading2"/>
      </w:pPr>
      <w:r>
        <w:t>H10  소송 상대 로펌의 변호사를 공연장에서 걸러내다</w:t>
      </w:r>
    </w:p>
    <w:p>
      <w:r>
        <w:t>2022–2023년 · 미국 뉴욕 · 민간 시설의 얼굴인식 출입 통제</w:t>
      </w:r>
    </w:p>
    <w:p>
      <w:r>
        <w:t>뉴욕주 법무장관은 매디슨 스퀘어 가든 측이 회사와 소송 중인 로펌 소속 변호사들을 얼굴인식으로 찾아 입장을 막는 정책에 대해 자료를 요구했다.</w:t>
      </w:r>
    </w:p>
    <w:p>
      <w:r>
        <w:t>유효한 표를 가진 관객도 소속 로펌 때문에 배제될 수 있었다. 2023년 1월 서한은 얼굴인식 운용, 배제 정책, 법률상 문제에 대한 회사의 설명을 요청했다.</w:t>
      </w:r>
    </w:p>
    <w:p>
      <w:r>
        <w:rPr>
          <w:b/>
        </w:rPr>
        <w:t xml:space="preserve">도입 문장  </w:t>
      </w:r>
      <w:r>
        <w:t>얼굴을 정확히 찾았는데도 문제가 생길 수 있습니다. 공연장이 소송 상대 로펌의 변호사를 찾아 입장을 막았다면, 질문은 ‘얼마나 잘 알아보는가’에 이어 ‘누구를 왜 골라내는가’로 이어집니다.</w:t>
      </w:r>
    </w:p>
    <w:p>
      <w:r>
        <w:rPr>
          <w:b/>
        </w:rPr>
        <w:t xml:space="preserve">토론 질문  </w:t>
      </w:r>
      <w:r>
        <w:t>검색 명단을 만드는 주체와 명단에서 빠질 수 있는 절차는 누가 정해야 할까?</w:t>
      </w:r>
    </w:p>
    <w:p>
      <w:r>
        <w:rPr>
          <w:b/>
        </w:rPr>
        <w:t xml:space="preserve">강의 배치  </w:t>
      </w:r>
      <w:r>
        <w:t>검색 명단의 목적과 권한</w:t>
      </w:r>
      <w:r>
        <w:t xml:space="preserve">  |  출처 </w:t>
      </w:r>
      <w:hyperlink r:id="rId24">
        <w:r>
          <w:rPr>
            <w:rFonts w:ascii="Pretendard" w:hAnsi="Pretendard" w:eastAsia="Pretendard"/>
            <w:color w:val="1A4D70"/>
          </w:rPr>
          <w:t>S15</w:t>
        </w:r>
      </w:hyperlink>
      <w:r>
        <w:t xml:space="preserve"> · </w:t>
      </w:r>
      <w:hyperlink r:id="rId25">
        <w:r>
          <w:rPr>
            <w:rFonts w:ascii="Pretendard" w:hAnsi="Pretendard" w:eastAsia="Pretendard"/>
            <w:color w:val="1A4D70"/>
          </w:rPr>
          <w:t>S16</w:t>
        </w:r>
      </w:hyperlink>
    </w:p>
    <w:p>
      <w:r>
        <w:br w:type="page"/>
      </w:r>
    </w:p>
    <w:p>
      <w:pPr>
        <w:pStyle w:val="Heading1"/>
      </w:pPr>
      <w:r>
        <w:t>목적에 맞춰 기능을 고르기</w:t>
      </w:r>
    </w:p>
    <w:p>
      <w:pPr>
        <w:pStyle w:val="Heading2"/>
      </w:pPr>
      <w:r>
        <w:t>H11  파리 올림픽에서 AI가 찾도록 정한 여덟 가지 상황</w:t>
      </w:r>
    </w:p>
    <w:p>
      <w:r>
        <w:t>2024년 올림픽 · 프랑스 · 행사 안전을 위한 알고리즘 영상 분석</w:t>
      </w:r>
    </w:p>
    <w:p>
      <w:r>
        <w:t>프랑스 개인정보 감독기관 CNIL은 올림픽 관련 실험에서 탐지할 상황을 방치 물건, 무기, 역방향 이동, 금지구역 진입, 쓰러진 사람, 군중 이동, 과밀, 화재의 여덟 가지로 설명했다.</w:t>
      </w:r>
    </w:p>
    <w:p>
      <w:r>
        <w:t>당시 실험 규칙은 얼굴인식과 생체정보를 통한 개인 식별을 제외했다. 시스템이 경보를 내면 담당자가 상황을 확인하고 조치를 판단하는 구조였다.</w:t>
      </w:r>
    </w:p>
    <w:p>
      <w:r>
        <w:rPr>
          <w:b/>
        </w:rPr>
        <w:t xml:space="preserve">도입 문장  </w:t>
      </w:r>
      <w:r>
        <w:t>AI CCTV의 허용 여부를 묻기 전에 무엇을 찾게 할지 정해 볼 수 있습니다. 파리 올림픽에서는 쓰러진 사람이나 밀집한 군중처럼 정해진 상황을 찾도록 했습니다. 사람의 이름이 필요한 업무는 무엇일까요?</w:t>
      </w:r>
    </w:p>
    <w:p>
      <w:r>
        <w:rPr>
          <w:b/>
        </w:rPr>
        <w:t xml:space="preserve">토론 질문  </w:t>
      </w:r>
      <w:r>
        <w:t>군중 안전, 실종자 수색, 수배자 체포의 목적마다 개인 식별이 필요한 정도를 어떻게 판단할까?</w:t>
      </w:r>
    </w:p>
    <w:p>
      <w:r>
        <w:rPr>
          <w:b/>
        </w:rPr>
        <w:t xml:space="preserve">강의 배치  </w:t>
      </w:r>
      <w:r>
        <w:t>허용 방식과 기능별 선택</w:t>
      </w:r>
      <w:r>
        <w:t xml:space="preserve">  |  출처 </w:t>
      </w:r>
      <w:hyperlink r:id="rId26">
        <w:r>
          <w:rPr>
            <w:rFonts w:ascii="Pretendard" w:hAnsi="Pretendard" w:eastAsia="Pretendard"/>
            <w:color w:val="1A4D70"/>
          </w:rPr>
          <w:t>S17</w:t>
        </w:r>
      </w:hyperlink>
    </w:p>
    <w:p>
      <w:pPr>
        <w:pStyle w:val="Heading2"/>
      </w:pPr>
      <w:r>
        <w:t>H12  휴대전화는 나를 확인하고 거리는 명단에서 사람을 찾는다</w:t>
      </w:r>
    </w:p>
    <w:p>
      <w:r>
        <w:t>2017년 아이폰 X 도입 이후 · 협조적인 1:1 확인과 공공장소 1:N 검색의 비교</w:t>
      </w:r>
    </w:p>
    <w:p>
      <w:r>
        <w:t>아이폰 X의 Face ID는 등록한 얼굴과 사용자의 얼굴을 비교해 기기 잠금을 해제한다. 적외선 영상과 깊이 정보를 사용하며, 사용자는 카메라 앞에서 확인에 협조한다.</w:t>
      </w:r>
    </w:p>
    <w:p>
      <w:r>
        <w:t>거리의 실시간 명단 대조는 지나가는 여러 사람을 여러 등록 얼굴과 비교한다. 촬영 조건, 검색 대상 수, 오경보 뒤의 조치를 함께 고려하게 된다.</w:t>
      </w:r>
    </w:p>
    <w:p>
      <w:r>
        <w:rPr>
          <w:b/>
        </w:rPr>
        <w:t xml:space="preserve">도입 문장  </w:t>
      </w:r>
      <w:r>
        <w:t>얼굴로 휴대전화 잠금을 해제해 본 적 있나요? 여기서는 등록된 주인이 맞는지 확인합니다. 거리의 CCTV에는 ‘명단에 있는 사람 중 누구인가’라는 검색이 더해집니다. 같은 얼굴인식이라도 필요한 검증 항목이 늘어납니다.</w:t>
      </w:r>
    </w:p>
    <w:p>
      <w:r>
        <w:rPr>
          <w:b/>
        </w:rPr>
        <w:t xml:space="preserve">토론 질문  </w:t>
      </w:r>
      <w:r>
        <w:t>휴대전화 잠금 해제의 성공 경험만으로 거리 검색의 성능과 허용 여부를 판단하려면 어떤 정보가 더 필요할까?</w:t>
      </w:r>
    </w:p>
    <w:p>
      <w:r>
        <w:rPr>
          <w:b/>
        </w:rPr>
        <w:t xml:space="preserve">강의 배치  </w:t>
      </w:r>
      <w:r>
        <w:t>첫 1분 도입</w:t>
      </w:r>
      <w:r>
        <w:t xml:space="preserve">  |  출처 </w:t>
      </w:r>
      <w:hyperlink r:id="rId27">
        <w:r>
          <w:rPr>
            <w:rFonts w:ascii="Pretendard" w:hAnsi="Pretendard" w:eastAsia="Pretendard"/>
            <w:color w:val="1A4D70"/>
          </w:rPr>
          <w:t>S18</w:t>
        </w:r>
      </w:hyperlink>
      <w:r>
        <w:t xml:space="preserve"> · </w:t>
      </w:r>
      <w:hyperlink r:id="rId28">
        <w:r>
          <w:rPr>
            <w:rFonts w:ascii="Pretendard" w:hAnsi="Pretendard" w:eastAsia="Pretendard"/>
            <w:color w:val="1A4D70"/>
          </w:rPr>
          <w:t>S19</w:t>
        </w:r>
      </w:hyperlink>
    </w:p>
    <w:p>
      <w:r>
        <w:br w:type="page"/>
      </w:r>
    </w:p>
    <w:p>
      <w:pPr>
        <w:pStyle w:val="Heading1"/>
      </w:pPr>
      <w:r>
        <w:t>사람의 판단을 어떻게 결합할 것인가</w:t>
      </w:r>
    </w:p>
    <w:p>
      <w:pPr>
        <w:pStyle w:val="Heading2"/>
      </w:pPr>
      <w:r>
        <w:t>H13  얼굴을 잘 구별하는 사람과 알고리즘의 만남</w:t>
      </w:r>
    </w:p>
    <w:p>
      <w:r>
        <w:t>2018년 발표 · 얼굴 비교 실험 · 사진 20쌍에 대한 사람과 알고리즘의 판단 결합</w:t>
      </w:r>
    </w:p>
    <w:p>
      <w:r>
        <w:t>PNAS 연구는 얼굴 감정 전문가, 얼굴 인식 능력이 뛰어난 사람인 ‘슈퍼인식자’ 등과 알고리즘이 어려운 얼굴 사진 20쌍을 비교하게 했다.</w:t>
      </w:r>
    </w:p>
    <w:p>
      <w:r>
        <w:t>연구진은 독립적으로 얻은 사람의 평정과 알고리즘 점수를 같은 척도로 맞춰 평균했다. 성능이 가장 좋은 알고리즘과 전문가의 결합은 이 실험에서 두 전문가의 결합보다 높은 구별 성능을 보였다.</w:t>
      </w:r>
    </w:p>
    <w:p>
      <w:r>
        <w:rPr>
          <w:b/>
        </w:rPr>
        <w:t xml:space="preserve">도입 문장  </w:t>
      </w:r>
      <w:r>
        <w:t>‘사람이 확인하면 된다’고 할 때 그 사람은 누구일까요? 이 연구에서는 얼굴 비교 경험과 개인 능력, 알고리즘의 성능, 판단을 합치는 방식이 결과에 영향을 줬습니다. 확인 절차를 구체적으로 설계해 보겠습니다.</w:t>
      </w:r>
    </w:p>
    <w:p>
      <w:r>
        <w:rPr>
          <w:b/>
        </w:rPr>
        <w:t xml:space="preserve">토론 질문  </w:t>
      </w:r>
      <w:r>
        <w:t>담당자의 선발·훈련, AI 결과를 보여주는 순서, 별도 증거 확인을 어떻게 구성할까?</w:t>
      </w:r>
    </w:p>
    <w:p>
      <w:r>
        <w:rPr>
          <w:b/>
        </w:rPr>
        <w:t xml:space="preserve">강의 배치  </w:t>
      </w:r>
      <w:r>
        <w:t>사람의 확인 절차를 구체화할 때</w:t>
      </w:r>
      <w:r>
        <w:t xml:space="preserve">  |  출처 </w:t>
      </w:r>
      <w:hyperlink r:id="rId29">
        <w:r>
          <w:rPr>
            <w:rFonts w:ascii="Pretendard" w:hAnsi="Pretendard" w:eastAsia="Pretendard"/>
            <w:color w:val="1A4D70"/>
          </w:rPr>
          <w:t>S20</w:t>
        </w:r>
      </w:hyperlink>
      <w:r>
        <w:t xml:space="preserve"> · </w:t>
      </w:r>
      <w:hyperlink r:id="rId30">
        <w:r>
          <w:rPr>
            <w:rFonts w:ascii="Pretendard" w:hAnsi="Pretendard" w:eastAsia="Pretendard"/>
            <w:color w:val="1A4D70"/>
          </w:rPr>
          <w:t>S21</w:t>
        </w:r>
      </w:hyperlink>
    </w:p>
    <w:p>
      <w:pPr>
        <w:pStyle w:val="Heading2"/>
      </w:pPr>
      <w:r>
        <w:t>8분 토론 구성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94"/>
        <w:gridCol w:w="2995"/>
        <w:gridCol w:w="6134"/>
      </w:tblGrid>
      <w:tr>
        <w:trPr>
          <w:cantSplit/>
          <w:tblHeader/>
        </w:trPr>
        <w:tc>
          <w:tcPr>
            <w:tcW w:type="dxa" w:w="109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시간</w:t>
            </w:r>
          </w:p>
        </w:tc>
        <w:tc>
          <w:tcPr>
            <w:tcW w:type="dxa" w:w="299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활동</w:t>
            </w:r>
          </w:p>
        </w:tc>
        <w:tc>
          <w:tcPr>
            <w:tcW w:type="dxa" w:w="613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AF0F4"/>
          </w:tcPr>
          <w:p>
            <w:pPr>
              <w:spacing w:after="20" w:line="264" w:lineRule="auto"/>
            </w:pPr>
            <w:r>
              <w:rPr>
                <w:b/>
                <w:sz w:val="22"/>
              </w:rPr>
              <w:t>사용 방법</w:t>
            </w:r>
          </w:p>
        </w:tc>
      </w:tr>
      <w:tr>
        <w:trPr>
          <w:cantSplit/>
        </w:trPr>
        <w:tc>
          <w:tcPr>
            <w:tcW w:type="dxa" w:w="109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0–1분</w:t>
            </w:r>
          </w:p>
        </w:tc>
        <w:tc>
          <w:tcPr>
            <w:tcW w:type="dxa" w:w="299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휴대전화와 거리 검색 비교</w:t>
            </w:r>
          </w:p>
        </w:tc>
        <w:tc>
          <w:tcPr>
            <w:tcW w:type="dxa" w:w="613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H12의 질문으로 얼굴인식 경험을 떠올린다.</w:t>
            </w:r>
          </w:p>
        </w:tc>
      </w:tr>
      <w:tr>
        <w:trPr>
          <w:cantSplit/>
        </w:trPr>
        <w:tc>
          <w:tcPr>
            <w:tcW w:type="dxa" w:w="109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1–3분</w:t>
            </w:r>
          </w:p>
        </w:tc>
        <w:tc>
          <w:tcPr>
            <w:tcW w:type="dxa" w:w="299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실종자 구조와 수배자 체포</w:t>
            </w:r>
          </w:p>
        </w:tc>
        <w:tc>
          <w:tcPr>
            <w:tcW w:type="dxa" w:w="613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H03·H09에서 검색 목적과 후속 조치를 적는다.</w:t>
            </w:r>
          </w:p>
        </w:tc>
      </w:tr>
      <w:tr>
        <w:trPr>
          <w:cantSplit/>
        </w:trPr>
        <w:tc>
          <w:tcPr>
            <w:tcW w:type="dxa" w:w="109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3–5분</w:t>
            </w:r>
          </w:p>
        </w:tc>
        <w:tc>
          <w:tcPr>
            <w:tcW w:type="dxa" w:w="299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광고 속 얼굴과 오인체포</w:t>
            </w:r>
          </w:p>
        </w:tc>
        <w:tc>
          <w:tcPr>
            <w:tcW w:type="dxa" w:w="613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H07·H08에서 오류가 어느 단계에 있었는지 찾는다.</w:t>
            </w:r>
          </w:p>
        </w:tc>
      </w:tr>
      <w:tr>
        <w:trPr>
          <w:cantSplit/>
        </w:trPr>
        <w:tc>
          <w:tcPr>
            <w:tcW w:type="dxa" w:w="109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5–8분</w:t>
            </w:r>
          </w:p>
        </w:tc>
        <w:tc>
          <w:tcPr>
            <w:tcW w:type="dxa" w:w="2995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허용 조건 네 가지 정하기</w:t>
            </w:r>
          </w:p>
        </w:tc>
        <w:tc>
          <w:tcPr>
            <w:tcW w:type="dxa" w:w="6134"/>
            <w:tcBorders>
              <w:top w:val="single" w:sz="4" w:color="D6DDE2"/>
              <w:left w:val="single" w:sz="4" w:color="D6DDE2"/>
              <w:bottom w:val="single" w:sz="4" w:color="D6DDE2"/>
              <w:right w:val="single" w:sz="4" w:color="D6DDE2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2"/>
              </w:rPr>
              <w:t>대상 명단, 장소·시간, 현장 확인, 기록·이의제기 절차를 정한다.</w:t>
            </w:r>
          </w:p>
        </w:tc>
      </w:tr>
    </w:tbl>
    <w:p>
      <w:pPr>
        <w:spacing w:after="0"/>
      </w:pPr>
    </w:p>
    <w:p>
      <w:r>
        <w:t>각 조는 공공장소의 실시간 수배자 검색을 어느 조건에서 허용할지 제안한다. 선택한 조건이 놓칠 수 있는 사건과 줄일 수 있는 피해를 한 가지씩 설명한다.</w:t>
      </w:r>
    </w:p>
    <w:p>
      <w:r>
        <w:br w:type="page"/>
      </w:r>
    </w:p>
    <w:p>
      <w:pPr>
        <w:pStyle w:val="Heading1"/>
      </w:pPr>
      <w:r>
        <w:t>출처 목록 1</w:t>
      </w:r>
    </w:p>
    <w:p>
      <w:pPr>
        <w:spacing w:after="200"/>
      </w:pPr>
      <w:r>
        <w:t>자료 제목을 누르면 원문이 열린다 · 모두 2026-10-08 확인</w:t>
      </w:r>
    </w:p>
    <w:p>
      <w:pPr>
        <w:spacing w:before="100" w:after="40"/>
      </w:pPr>
      <w:r>
        <w:rPr>
          <w:b/>
        </w:rPr>
        <w:t>S01  국가인권위원회</w:t>
      </w:r>
      <w:r>
        <w:t xml:space="preserve"> · 2004-05-10</w:t>
      </w:r>
    </w:p>
    <w:p>
      <w:pPr>
        <w:spacing w:after="40"/>
      </w:pPr>
      <w:hyperlink r:id="rId10">
        <w:r>
          <w:rPr>
            <w:rFonts w:ascii="Pretendard" w:hAnsi="Pretendard" w:eastAsia="Pretendard"/>
            <w:color w:val="1A4D70"/>
          </w:rPr>
          <w:t>방범 CCTV 등 무인단속장비의 설치·운영에 관한 법적 기준 마련해야</w:t>
        </w:r>
      </w:hyperlink>
    </w:p>
    <w:p>
      <w:pPr>
        <w:spacing w:after="120"/>
      </w:pPr>
      <w:r>
        <w:rPr>
          <w:sz w:val="22"/>
        </w:rPr>
        <w:t>공식 권고 보도자료 | 방범 CCTV 설치 경위 및 권고 내용</w:t>
      </w:r>
    </w:p>
    <w:p>
      <w:pPr>
        <w:spacing w:before="100" w:after="40"/>
      </w:pPr>
      <w:r>
        <w:rPr>
          <w:b/>
        </w:rPr>
        <w:t>S02  행정안전부</w:t>
      </w:r>
      <w:r>
        <w:t xml:space="preserve"> · 2011-01-18</w:t>
      </w:r>
    </w:p>
    <w:p>
      <w:pPr>
        <w:spacing w:after="40"/>
      </w:pPr>
      <w:hyperlink r:id="rId11">
        <w:r>
          <w:rPr>
            <w:rFonts w:ascii="Pretendard" w:hAnsi="Pretendard" w:eastAsia="Pretendard"/>
            <w:color w:val="1A4D70"/>
          </w:rPr>
          <w:t>34개 시군구 CCTV 통합관제센터 구축</w:t>
        </w:r>
      </w:hyperlink>
    </w:p>
    <w:p>
      <w:pPr>
        <w:spacing w:after="120"/>
      </w:pPr>
      <w:r>
        <w:rPr>
          <w:sz w:val="22"/>
        </w:rPr>
        <w:t>공식 사업계획 발표 | 본문의 구축 대상 및 관제 기능</w:t>
      </w:r>
    </w:p>
    <w:p>
      <w:pPr>
        <w:spacing w:before="100" w:after="40"/>
      </w:pPr>
      <w:r>
        <w:rPr>
          <w:b/>
        </w:rPr>
        <w:t>S03  안전행정부</w:t>
      </w:r>
      <w:r>
        <w:t xml:space="preserve"> · 2014-01-08</w:t>
      </w:r>
    </w:p>
    <w:p>
      <w:pPr>
        <w:spacing w:after="40"/>
      </w:pPr>
      <w:hyperlink r:id="rId12">
        <w:r>
          <w:rPr>
            <w:rFonts w:ascii="Pretendard" w:hAnsi="Pretendard" w:eastAsia="Pretendard"/>
            <w:color w:val="1A4D70"/>
          </w:rPr>
          <w:t>CCTV 소리에 반응하다</w:t>
        </w:r>
      </w:hyperlink>
    </w:p>
    <w:p>
      <w:pPr>
        <w:spacing w:after="120"/>
      </w:pPr>
      <w:r>
        <w:rPr>
          <w:sz w:val="22"/>
        </w:rPr>
        <w:t>공식 기술 발표 | 비명·충돌음 감지 및 관제 화면 알림 설명</w:t>
      </w:r>
    </w:p>
    <w:p>
      <w:pPr>
        <w:spacing w:before="100" w:after="40"/>
      </w:pPr>
      <w:r>
        <w:rPr>
          <w:b/>
        </w:rPr>
        <w:t>S04  K-공감</w:t>
      </w:r>
      <w:r>
        <w:t xml:space="preserve"> · 2025-11-21</w:t>
      </w:r>
    </w:p>
    <w:p>
      <w:pPr>
        <w:spacing w:after="40"/>
      </w:pPr>
      <w:hyperlink r:id="rId13">
        <w:r>
          <w:rPr>
            <w:rFonts w:ascii="Pretendard" w:hAnsi="Pretendard" w:eastAsia="Pretendard"/>
            <w:color w:val="1A4D70"/>
          </w:rPr>
          <w:t>실종자를 찾아라 1초에 CCTV 1000대 분석 60시간 할 일을 단 1분에</w:t>
        </w:r>
      </w:hyperlink>
    </w:p>
    <w:p>
      <w:pPr>
        <w:spacing w:after="120"/>
      </w:pPr>
      <w:r>
        <w:rPr>
          <w:sz w:val="22"/>
        </w:rPr>
        <w:t>정부 정책매체의 현장 취재 | 10월 3일 치매 노인 실종 사례</w:t>
      </w:r>
    </w:p>
    <w:p>
      <w:pPr>
        <w:spacing w:before="100" w:after="40"/>
      </w:pPr>
      <w:r>
        <w:rPr>
          <w:b/>
        </w:rPr>
        <w:t>S05  서울특별시</w:t>
      </w:r>
      <w:r>
        <w:t xml:space="preserve"> · 2026-04-01</w:t>
      </w:r>
    </w:p>
    <w:p>
      <w:pPr>
        <w:spacing w:after="40"/>
      </w:pPr>
      <w:hyperlink r:id="rId31">
        <w:r>
          <w:rPr>
            <w:rFonts w:ascii="Pretendard" w:hAnsi="Pretendard" w:eastAsia="Pretendard"/>
            <w:color w:val="1A4D70"/>
          </w:rPr>
          <w:t>서울 전역 CCTV 통합 검색… 실종자 수색 빨라진다</w:t>
        </w:r>
      </w:hyperlink>
    </w:p>
    <w:p>
      <w:pPr>
        <w:spacing w:after="120"/>
      </w:pPr>
      <w:r>
        <w:rPr>
          <w:sz w:val="22"/>
        </w:rPr>
        <w:t>공식 사업계획 발표 | 25개 자치구 확대와 외형 특징 검색 설명</w:t>
      </w:r>
    </w:p>
    <w:p>
      <w:pPr>
        <w:spacing w:before="100" w:after="40"/>
      </w:pPr>
      <w:r>
        <w:rPr>
          <w:b/>
        </w:rPr>
        <w:t>S06  미국 국립의학도서관 NLM</w:t>
      </w:r>
      <w:r>
        <w:t xml:space="preserve"> · 게시일 미표시</w:t>
      </w:r>
    </w:p>
    <w:p>
      <w:pPr>
        <w:spacing w:after="40"/>
      </w:pPr>
      <w:hyperlink r:id="rId14">
        <w:r>
          <w:rPr>
            <w:rFonts w:ascii="Pretendard" w:hAnsi="Pretendard" w:eastAsia="Pretendard"/>
            <w:color w:val="1A4D70"/>
          </w:rPr>
          <w:t>Alphonse Bertillon (1853–1914)</w:t>
        </w:r>
      </w:hyperlink>
    </w:p>
    <w:p>
      <w:pPr>
        <w:spacing w:after="120"/>
      </w:pPr>
      <w:r>
        <w:rPr>
          <w:sz w:val="22"/>
        </w:rPr>
        <w:t>박물관 전시의 역사 해설 | Visible Proofs / Biographies / Bertillon</w:t>
      </w:r>
    </w:p>
    <w:p>
      <w:pPr>
        <w:spacing w:before="100" w:after="40"/>
      </w:pPr>
      <w:r>
        <w:rPr>
          <w:b/>
        </w:rPr>
        <w:t>S07  National Academies of Sciences, Engineering, and Medicine</w:t>
      </w:r>
      <w:r>
        <w:t xml:space="preserve"> · 2024</w:t>
      </w:r>
    </w:p>
    <w:p>
      <w:pPr>
        <w:spacing w:after="40"/>
      </w:pPr>
      <w:hyperlink r:id="rId15">
        <w:r>
          <w:rPr>
            <w:rFonts w:ascii="Pretendard" w:hAnsi="Pretendard" w:eastAsia="Pretendard"/>
            <w:color w:val="1A4D70"/>
          </w:rPr>
          <w:t>Facial Recognition Technology: Current Capabilities, Future Prospects, and Governance</w:t>
        </w:r>
      </w:hyperlink>
    </w:p>
    <w:p>
      <w:pPr>
        <w:spacing w:after="120"/>
      </w:pPr>
      <w:r>
        <w:rPr>
          <w:sz w:val="22"/>
        </w:rPr>
        <w:t>전문가 종합보고서 | 제2장, 인쇄 쪽수 34–35</w:t>
      </w:r>
    </w:p>
    <w:p>
      <w:pPr>
        <w:spacing w:before="100" w:after="40"/>
      </w:pPr>
      <w:r>
        <w:rPr>
          <w:b/>
        </w:rPr>
        <w:t>S08  NIST</w:t>
      </w:r>
      <w:r>
        <w:t xml:space="preserve"> · 게시일 미표시</w:t>
      </w:r>
    </w:p>
    <w:p>
      <w:pPr>
        <w:spacing w:after="40"/>
      </w:pPr>
      <w:hyperlink r:id="rId16">
        <w:r>
          <w:rPr>
            <w:rFonts w:ascii="Pretendard" w:hAnsi="Pretendard" w:eastAsia="Pretendard"/>
            <w:color w:val="1A4D70"/>
          </w:rPr>
          <w:t>Face Recognition Technology (FERET)</w:t>
        </w:r>
      </w:hyperlink>
    </w:p>
    <w:p>
      <w:pPr>
        <w:spacing w:after="120"/>
      </w:pPr>
      <w:r>
        <w:rPr>
          <w:sz w:val="22"/>
        </w:rPr>
        <w:t>공식 연구사업 설명 | 사업 배경과 August 1994 evaluation</w:t>
      </w:r>
    </w:p>
    <w:p>
      <w:r>
        <w:br w:type="page"/>
      </w:r>
    </w:p>
    <w:p>
      <w:pPr>
        <w:pStyle w:val="Heading1"/>
      </w:pPr>
      <w:r>
        <w:t>출처 목록 2</w:t>
      </w:r>
    </w:p>
    <w:p>
      <w:pPr>
        <w:spacing w:after="200"/>
      </w:pPr>
      <w:r>
        <w:t>자료 제목을 누르면 원문이 열린다 · 모두 2026-10-08 확인</w:t>
      </w:r>
    </w:p>
    <w:p>
      <w:pPr>
        <w:spacing w:before="100" w:after="40"/>
      </w:pPr>
      <w:r>
        <w:rPr>
          <w:b/>
        </w:rPr>
        <w:t>S09  NIST</w:t>
      </w:r>
      <w:r>
        <w:t xml:space="preserve"> · 2018-11-30</w:t>
      </w:r>
    </w:p>
    <w:p>
      <w:pPr>
        <w:spacing w:after="40"/>
      </w:pPr>
      <w:hyperlink r:id="rId17">
        <w:r>
          <w:rPr>
            <w:rFonts w:ascii="Pretendard" w:hAnsi="Pretendard" w:eastAsia="Pretendard"/>
            <w:color w:val="1A4D70"/>
          </w:rPr>
          <w:t>NIST Evaluation Shows Advance in Face Recognition Software’s Capabilities</w:t>
        </w:r>
      </w:hyperlink>
    </w:p>
    <w:p>
      <w:pPr>
        <w:spacing w:after="120"/>
      </w:pPr>
      <w:r>
        <w:rPr>
          <w:sz w:val="22"/>
        </w:rPr>
        <w:t>공식 평가 결과 해설 | 2014년과 2018년 검색 누락 비율 비교</w:t>
      </w:r>
    </w:p>
    <w:p>
      <w:pPr>
        <w:spacing w:before="100" w:after="40"/>
      </w:pPr>
      <w:r>
        <w:rPr>
          <w:b/>
        </w:rPr>
        <w:t>S10  Associated Press / Deseret News</w:t>
      </w:r>
      <w:r>
        <w:t xml:space="preserve"> · 2001-07-03</w:t>
      </w:r>
    </w:p>
    <w:p>
      <w:pPr>
        <w:spacing w:after="40"/>
      </w:pPr>
      <w:hyperlink r:id="rId18">
        <w:r>
          <w:rPr>
            <w:rFonts w:ascii="Pretendard" w:hAnsi="Pretendard" w:eastAsia="Pretendard"/>
            <w:color w:val="1A4D70"/>
          </w:rPr>
          <w:t>Street cameras in Tampa a sign of Big Brother</w:t>
        </w:r>
      </w:hyperlink>
    </w:p>
    <w:p>
      <w:pPr>
        <w:spacing w:after="120"/>
      </w:pPr>
      <w:r>
        <w:rPr>
          <w:sz w:val="22"/>
        </w:rPr>
        <w:t>동시대 언론 보도 | 슈퍼볼 운용과 Bill Todd 인터뷰</w:t>
      </w:r>
    </w:p>
    <w:p>
      <w:pPr>
        <w:spacing w:before="100" w:after="40"/>
      </w:pPr>
      <w:r>
        <w:rPr>
          <w:b/>
        </w:rPr>
        <w:t>S11  중국닝보망·현대금보 / 저장온라인</w:t>
      </w:r>
      <w:r>
        <w:t xml:space="preserve"> · 2018-11-22</w:t>
      </w:r>
    </w:p>
    <w:p>
      <w:pPr>
        <w:spacing w:after="40"/>
      </w:pPr>
      <w:hyperlink r:id="rId20">
        <w:r>
          <w:rPr>
            <w:rFonts w:ascii="Pretendard" w:hAnsi="Pretendard" w:eastAsia="Pretendard"/>
            <w:color w:val="1A4D70"/>
          </w:rPr>
          <w:t>둥밍주가 닝보에서 신호를 위반했나? 교통경찰의 오인식 설명 [제목 번역]</w:t>
        </w:r>
      </w:hyperlink>
    </w:p>
    <w:p>
      <w:pPr>
        <w:spacing w:after="120"/>
      </w:pPr>
      <w:r>
        <w:rPr>
          <w:sz w:val="22"/>
        </w:rPr>
        <w:t>현지 언론의 경찰 설명 인용 | 11월 21일 사건 및 교통경찰 17시 28분 설명</w:t>
      </w:r>
    </w:p>
    <w:p>
      <w:pPr>
        <w:spacing w:before="100" w:after="40"/>
      </w:pPr>
      <w:r>
        <w:rPr>
          <w:b/>
        </w:rPr>
        <w:t>S12  ACLU</w:t>
      </w:r>
      <w:r>
        <w:t xml:space="preserve"> · 2024년 합의 관련 갱신 페이지</w:t>
      </w:r>
    </w:p>
    <w:p>
      <w:pPr>
        <w:spacing w:after="40"/>
      </w:pPr>
      <w:hyperlink r:id="rId21">
        <w:r>
          <w:rPr>
            <w:rFonts w:ascii="Pretendard" w:hAnsi="Pretendard" w:eastAsia="Pretendard"/>
            <w:color w:val="1A4D70"/>
          </w:rPr>
          <w:t>Williams v. City of Detroit — Face Recognition False Arrest</w:t>
        </w:r>
      </w:hyperlink>
    </w:p>
    <w:p>
      <w:pPr>
        <w:spacing w:after="120"/>
      </w:pPr>
      <w:r>
        <w:rPr>
          <w:sz w:val="22"/>
        </w:rPr>
        <w:t>원고 측 소송 자료 | 사건 경위 및 2024년 합의 설명</w:t>
      </w:r>
    </w:p>
    <w:p>
      <w:pPr>
        <w:spacing w:before="100" w:after="40"/>
      </w:pPr>
      <w:r>
        <w:rPr>
          <w:b/>
        </w:rPr>
        <w:t>S13  미국 미시간 동부 연방지방법원·사건 당사자</w:t>
      </w:r>
      <w:r>
        <w:t xml:space="preserve"> · 2024-06-28</w:t>
      </w:r>
    </w:p>
    <w:p>
      <w:pPr>
        <w:spacing w:after="40"/>
      </w:pPr>
      <w:hyperlink r:id="rId22">
        <w:r>
          <w:rPr>
            <w:rFonts w:ascii="Pretendard" w:hAnsi="Pretendard" w:eastAsia="Pretendard"/>
            <w:color w:val="1A4D70"/>
          </w:rPr>
          <w:t>Williams v. City of Detroit — Final Order of Dismissal and Settlement Agreement</w:t>
        </w:r>
      </w:hyperlink>
    </w:p>
    <w:p>
      <w:pPr>
        <w:spacing w:after="120"/>
      </w:pPr>
      <w:r>
        <w:rPr>
          <w:sz w:val="22"/>
        </w:rPr>
        <w:t>법원 명령 및 합의문 원문 | 42쪽 PDF 중 1–2쪽 종결 명령, 16쪽 지침 307.5-5.3</w:t>
      </w:r>
    </w:p>
    <w:p>
      <w:pPr>
        <w:spacing w:before="100" w:after="40"/>
      </w:pPr>
      <w:r>
        <w:rPr>
          <w:b/>
        </w:rPr>
        <w:t>S14  Metropolitan Police</w:t>
      </w:r>
      <w:r>
        <w:t xml:space="preserve"> · 2026-02-03</w:t>
      </w:r>
    </w:p>
    <w:p>
      <w:pPr>
        <w:spacing w:after="40"/>
      </w:pPr>
      <w:hyperlink r:id="rId23">
        <w:r>
          <w:rPr>
            <w:rFonts w:ascii="Pretendard" w:hAnsi="Pretendard" w:eastAsia="Pretendard"/>
            <w:color w:val="1A4D70"/>
          </w:rPr>
          <w:t>Child sex offender identified through Met’s Live Facial Recognition sentenced</w:t>
        </w:r>
      </w:hyperlink>
    </w:p>
    <w:p>
      <w:pPr>
        <w:spacing w:after="120"/>
      </w:pPr>
      <w:r>
        <w:rPr>
          <w:sz w:val="22"/>
        </w:rPr>
        <w:t>경찰의 체포·선고 보도자료 | 2025-12-19 체포, 2026-02-02 선고 경위</w:t>
      </w:r>
    </w:p>
    <w:p>
      <w:pPr>
        <w:spacing w:before="100" w:after="40"/>
      </w:pPr>
      <w:r>
        <w:rPr>
          <w:b/>
        </w:rPr>
        <w:t>S15  New York State Office of the Attorney General</w:t>
      </w:r>
      <w:r>
        <w:t xml:space="preserve"> · 2023-01-25</w:t>
      </w:r>
    </w:p>
    <w:p>
      <w:pPr>
        <w:spacing w:after="40"/>
      </w:pPr>
      <w:hyperlink r:id="rId24">
        <w:r>
          <w:rPr>
            <w:rFonts w:ascii="Pretendard" w:hAnsi="Pretendard" w:eastAsia="Pretendard"/>
            <w:color w:val="1A4D70"/>
          </w:rPr>
          <w:t>Attorney General James Seeks Information from Madison Square Garden Regarding Use of Facial Recognition Technology to Prohibit Ticket Holders from Entering Venues</w:t>
        </w:r>
      </w:hyperlink>
    </w:p>
    <w:p>
      <w:pPr>
        <w:spacing w:after="120"/>
      </w:pPr>
      <w:r>
        <w:rPr>
          <w:sz w:val="22"/>
        </w:rPr>
        <w:t>주 법무장관의 자료 요구 발표 | 소송 상대 로펌 소속 변호사 출입 제한 설명</w:t>
      </w:r>
    </w:p>
    <w:p>
      <w:pPr>
        <w:spacing w:before="100" w:after="40"/>
      </w:pPr>
      <w:r>
        <w:rPr>
          <w:b/>
        </w:rPr>
        <w:t>S16  New York State Office of the Attorney General</w:t>
      </w:r>
      <w:r>
        <w:t xml:space="preserve"> · 2023-01-25</w:t>
      </w:r>
    </w:p>
    <w:p>
      <w:pPr>
        <w:spacing w:after="40"/>
      </w:pPr>
      <w:hyperlink r:id="rId25">
        <w:r>
          <w:rPr>
            <w:rFonts w:ascii="Pretendard" w:hAnsi="Pretendard" w:eastAsia="Pretendard"/>
            <w:color w:val="1A4D70"/>
          </w:rPr>
          <w:t>Letter to Madison Square Garden Entertainment Corp.</w:t>
        </w:r>
      </w:hyperlink>
    </w:p>
    <w:p>
      <w:pPr>
        <w:spacing w:after="120"/>
      </w:pPr>
      <w:r>
        <w:rPr>
          <w:sz w:val="22"/>
        </w:rPr>
        <w:t>공식 자료 요구 서한 원문 | 2쪽 서한 전체</w:t>
      </w:r>
    </w:p>
    <w:p>
      <w:r>
        <w:br w:type="page"/>
      </w:r>
    </w:p>
    <w:p>
      <w:pPr>
        <w:pStyle w:val="Heading1"/>
      </w:pPr>
      <w:r>
        <w:t>출처 목록 3</w:t>
      </w:r>
    </w:p>
    <w:p>
      <w:pPr>
        <w:spacing w:after="200"/>
      </w:pPr>
      <w:r>
        <w:t>자료 제목을 누르면 원문이 열린다 · 모두 2026-10-08 확인</w:t>
      </w:r>
    </w:p>
    <w:p>
      <w:pPr>
        <w:spacing w:before="100" w:after="40"/>
      </w:pPr>
      <w:r>
        <w:rPr>
          <w:b/>
        </w:rPr>
        <w:t>S17  CNIL</w:t>
      </w:r>
      <w:r>
        <w:t xml:space="preserve"> · 2024-06-25</w:t>
      </w:r>
    </w:p>
    <w:p>
      <w:pPr>
        <w:spacing w:after="40"/>
      </w:pPr>
      <w:hyperlink r:id="rId26">
        <w:r>
          <w:rPr>
            <w:rFonts w:ascii="Pretendard" w:hAnsi="Pretendard" w:eastAsia="Pretendard"/>
            <w:color w:val="1A4D70"/>
          </w:rPr>
          <w:t>2024 Olympics: the CNIL’s Q&amp;A on your privacy and freedoms</w:t>
        </w:r>
      </w:hyperlink>
    </w:p>
    <w:p>
      <w:pPr>
        <w:spacing w:after="120"/>
      </w:pPr>
      <w:r>
        <w:rPr>
          <w:sz w:val="22"/>
        </w:rPr>
        <w:t>감독기관의 당시 제도 설명 | Augmented cameras 관련 문답</w:t>
      </w:r>
    </w:p>
    <w:p>
      <w:pPr>
        <w:spacing w:before="100" w:after="40"/>
      </w:pPr>
      <w:r>
        <w:rPr>
          <w:b/>
        </w:rPr>
        <w:t>S18  Apple</w:t>
      </w:r>
      <w:r>
        <w:t xml:space="preserve"> · 2017-09-12</w:t>
      </w:r>
    </w:p>
    <w:p>
      <w:pPr>
        <w:spacing w:after="40"/>
      </w:pPr>
      <w:hyperlink r:id="rId27">
        <w:r>
          <w:rPr>
            <w:rFonts w:ascii="Pretendard" w:hAnsi="Pretendard" w:eastAsia="Pretendard"/>
            <w:color w:val="1A4D70"/>
          </w:rPr>
          <w:t>미래가 바로 여기에: iPhone X</w:t>
        </w:r>
      </w:hyperlink>
    </w:p>
    <w:p>
      <w:pPr>
        <w:spacing w:after="120"/>
      </w:pPr>
      <w:r>
        <w:rPr>
          <w:sz w:val="22"/>
        </w:rPr>
        <w:t>제조사 제품 발표 | TrueDepth 카메라와 Face ID 설명</w:t>
      </w:r>
    </w:p>
    <w:p>
      <w:pPr>
        <w:spacing w:before="100" w:after="40"/>
      </w:pPr>
      <w:r>
        <w:rPr>
          <w:b/>
        </w:rPr>
        <w:t>S19  Apple Support</w:t>
      </w:r>
      <w:r>
        <w:t xml:space="preserve"> · 갱신형 기술 지원 페이지</w:t>
      </w:r>
    </w:p>
    <w:p>
      <w:pPr>
        <w:spacing w:after="40"/>
      </w:pPr>
      <w:hyperlink r:id="rId28">
        <w:r>
          <w:rPr>
            <w:rFonts w:ascii="Pretendard" w:hAnsi="Pretendard" w:eastAsia="Pretendard"/>
            <w:color w:val="1A4D70"/>
          </w:rPr>
          <w:t>About Face ID advanced technology</w:t>
        </w:r>
      </w:hyperlink>
    </w:p>
    <w:p>
      <w:pPr>
        <w:spacing w:after="120"/>
      </w:pPr>
      <w:r>
        <w:rPr>
          <w:sz w:val="22"/>
        </w:rPr>
        <w:t>제조사 기술·보안 설명 | How Face ID works 및 Security safeguards</w:t>
      </w:r>
    </w:p>
    <w:p>
      <w:pPr>
        <w:spacing w:before="100" w:after="40"/>
      </w:pPr>
      <w:r>
        <w:rPr>
          <w:b/>
        </w:rPr>
        <w:t>S20  Phillips et al.</w:t>
      </w:r>
      <w:r>
        <w:t xml:space="preserve"> · 2018</w:t>
      </w:r>
    </w:p>
    <w:p>
      <w:pPr>
        <w:spacing w:after="40"/>
      </w:pPr>
      <w:hyperlink r:id="rId29">
        <w:r>
          <w:rPr>
            <w:rFonts w:ascii="Pretendard" w:hAnsi="Pretendard" w:eastAsia="Pretendard"/>
            <w:color w:val="1A4D70"/>
          </w:rPr>
          <w:t>Face recognition accuracy of forensic examiners, superrecognizers, and face recognition algorithms</w:t>
        </w:r>
      </w:hyperlink>
    </w:p>
    <w:p>
      <w:pPr>
        <w:spacing w:after="120"/>
      </w:pPr>
      <w:r>
        <w:rPr>
          <w:sz w:val="22"/>
        </w:rPr>
        <w:t>동료심사 연구논문 원문 | PNAS, DOI 10.1073/pnas.1721355115; PDF 3쪽 결합 방법, 5–6쪽 Methods</w:t>
      </w:r>
    </w:p>
    <w:p>
      <w:pPr>
        <w:spacing w:before="100" w:after="40"/>
      </w:pPr>
      <w:r>
        <w:rPr>
          <w:b/>
        </w:rPr>
        <w:t>S21  NIST</w:t>
      </w:r>
      <w:r>
        <w:t xml:space="preserve"> · 2018-05-29</w:t>
      </w:r>
    </w:p>
    <w:p>
      <w:pPr>
        <w:spacing w:after="40"/>
      </w:pPr>
      <w:hyperlink r:id="rId30">
        <w:r>
          <w:rPr>
            <w:rFonts w:ascii="Pretendard" w:hAnsi="Pretendard" w:eastAsia="Pretendard"/>
            <w:color w:val="1A4D70"/>
          </w:rPr>
          <w:t>NIST Study Shows Face Recognition Experts Perform Better With AI as Partner</w:t>
        </w:r>
      </w:hyperlink>
    </w:p>
    <w:p>
      <w:pPr>
        <w:spacing w:after="120"/>
      </w:pPr>
      <w:r>
        <w:rPr>
          <w:sz w:val="22"/>
        </w:rPr>
        <w:t>연구기관의 논문 해설 | 인간·알고리즘 조합 및 실제 운영 미시험 설명</w:t>
      </w:r>
    </w:p>
    <w:p>
      <w:pPr>
        <w:spacing w:before="100" w:after="40"/>
      </w:pPr>
      <w:r>
        <w:rPr>
          <w:b/>
        </w:rPr>
        <w:t>S22  Deseret News</w:t>
      </w:r>
      <w:r>
        <w:t xml:space="preserve"> · 2001-11-15</w:t>
      </w:r>
    </w:p>
    <w:p>
      <w:pPr>
        <w:spacing w:after="40"/>
      </w:pPr>
      <w:hyperlink r:id="rId19">
        <w:r>
          <w:rPr>
            <w:rFonts w:ascii="Pretendard" w:hAnsi="Pretendard" w:eastAsia="Pretendard"/>
            <w:color w:val="1A4D70"/>
          </w:rPr>
          <w:t>W.V. police to buy ‘Snooper Bowl’ devices</w:t>
        </w:r>
      </w:hyperlink>
    </w:p>
    <w:p>
      <w:pPr>
        <w:spacing w:after="120"/>
      </w:pPr>
      <w:r>
        <w:rPr>
          <w:sz w:val="22"/>
        </w:rPr>
        <w:t>동시대 언론 보도 | 탬파 슈퍼볼 장비와 별명 설명</w:t>
      </w:r>
    </w:p>
    <w:sectPr w:rsidR="00FC693F" w:rsidRPr="0006063C" w:rsidSect="00034616">
      <w:footerReference w:type="default" r:id="rId9"/>
      <w:pgSz w:w="12240" w:h="15840"/>
      <w:pgMar w:top="922" w:right="1008" w:bottom="893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Pretendard" w:hAnsi="Pretendard" w:eastAsia="Pretendard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40"/>
      <w:outlineLvl w:val="2"/>
    </w:pPr>
    <w:rPr>
      <w:rFonts w:asciiTheme="majorHAnsi" w:eastAsiaTheme="majorEastAsia" w:hAnsiTheme="majorHAnsi" w:cstheme="majorBidi" w:ascii="Pretendard" w:hAnsi="Pretendard" w:eastAsia="Pretendard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Pretendard" w:hAnsi="Pretendard" w:eastAsia="Pretendard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60"/>
    </w:pPr>
    <w:rPr>
      <w:rFonts w:asciiTheme="majorHAnsi" w:eastAsiaTheme="majorEastAsia" w:hAnsiTheme="majorHAnsi" w:cstheme="majorBidi" w:ascii="Pretendard" w:hAnsi="Pretendard" w:eastAsia="Pretendard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Pretendard" w:hAnsi="Pretendard" w:eastAsia="Pretendard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Pretendard" w:hAnsi="Pretendard" w:eastAsia="Pretendard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humanrights.go.kr/site/program/board/basicboard/view?boardid=554769&amp;boardtypeid=24&amp;currentpage=232&amp;menuid=001004002001&amp;pagesize=10" TargetMode="External"/><Relationship Id="rId11" Type="http://schemas.openxmlformats.org/officeDocument/2006/relationships/hyperlink" Target="https://www.mois.go.kr/frt/bbs/type010/commonSelectBoardArticle.do?bbsId=BBSMSTR_000000000008&amp;nttId=27953" TargetMode="External"/><Relationship Id="rId12" Type="http://schemas.openxmlformats.org/officeDocument/2006/relationships/hyperlink" Target="https://mois.go.kr/frt/bbs/type010/commonSelectBoardArticle.do?bbsId=BBSMSTR_000000000008&amp;nttId=40565" TargetMode="External"/><Relationship Id="rId13" Type="http://schemas.openxmlformats.org/officeDocument/2006/relationships/hyperlink" Target="https://gonggam.korea.kr/newsContentView.es?mid=a12603000000&amp;news_id=a19b4b5e-fad6-4a3a-9120-5e9488c3a8d9&amp;section_id=" TargetMode="External"/><Relationship Id="rId14" Type="http://schemas.openxmlformats.org/officeDocument/2006/relationships/hyperlink" Target="https://www.nlm.nih.gov/exhibition/visibleproofs/galleries/biographies/bertillon.html" TargetMode="External"/><Relationship Id="rId15" Type="http://schemas.openxmlformats.org/officeDocument/2006/relationships/hyperlink" Target="https://www.nationalacademies.org/read/27397/chapter/4" TargetMode="External"/><Relationship Id="rId16" Type="http://schemas.openxmlformats.org/officeDocument/2006/relationships/hyperlink" Target="https://www.nist.gov/programs-projects/face-recognition-technology-feret" TargetMode="External"/><Relationship Id="rId17" Type="http://schemas.openxmlformats.org/officeDocument/2006/relationships/hyperlink" Target="https://www.nist.gov/news-events/news/2018/11/nist-evaluation-shows-advance-face-recognition-softwares-capabilities" TargetMode="External"/><Relationship Id="rId18" Type="http://schemas.openxmlformats.org/officeDocument/2006/relationships/hyperlink" Target="https://www.deseret.com/2001/7/3/19594393/street-cameras-in-tampa-a-sign-of-big-brother/" TargetMode="External"/><Relationship Id="rId19" Type="http://schemas.openxmlformats.org/officeDocument/2006/relationships/hyperlink" Target="https://www.deseret.com/2001/11/15/19616892/w-v-police-to-buy-snooper-bowl-devices/" TargetMode="External"/><Relationship Id="rId20" Type="http://schemas.openxmlformats.org/officeDocument/2006/relationships/hyperlink" Target="https://zjnews.zjol.com.cn/zjnews/nbnews/201811/t20181122_8807787.shtml" TargetMode="External"/><Relationship Id="rId21" Type="http://schemas.openxmlformats.org/officeDocument/2006/relationships/hyperlink" Target="https://www.aclu.org/cases/williams-v-city-of-detroit-face-recognition-false-arrest?document=Settlement-Agreement" TargetMode="External"/><Relationship Id="rId22" Type="http://schemas.openxmlformats.org/officeDocument/2006/relationships/hyperlink" Target="https://assets.aclu.org/live/uploads/2024/06/Final-Order-of-Dismissal-and-Settlement-Agreement.pdf" TargetMode="External"/><Relationship Id="rId23" Type="http://schemas.openxmlformats.org/officeDocument/2006/relationships/hyperlink" Target="https://news.met.police.uk/news/child-sex-offender-identified-through-mets-live-facial-recognition-sentenced-505799" TargetMode="External"/><Relationship Id="rId24" Type="http://schemas.openxmlformats.org/officeDocument/2006/relationships/hyperlink" Target="https://ag.ny.gov/press-release/2023/attorney-general-james-seeks-information-madison-square-garden-regarding-use" TargetMode="External"/><Relationship Id="rId25" Type="http://schemas.openxmlformats.org/officeDocument/2006/relationships/hyperlink" Target="https://ag.ny.gov/sites/default/files/2023-01/nys_oag_letter_to_madison_square_garden_entertainment_corp.pdf" TargetMode="External"/><Relationship Id="rId26" Type="http://schemas.openxmlformats.org/officeDocument/2006/relationships/hyperlink" Target="https://www.cnil.fr/en/2024-olympics-cnils-qa-your-privacy-and-freedoms" TargetMode="External"/><Relationship Id="rId27" Type="http://schemas.openxmlformats.org/officeDocument/2006/relationships/hyperlink" Target="https://www.apple.com/kr/newsroom/2017/09/the-future-is-here-iphone-x/" TargetMode="External"/><Relationship Id="rId28" Type="http://schemas.openxmlformats.org/officeDocument/2006/relationships/hyperlink" Target="https://support.apple.com/en-us/102381" TargetMode="External"/><Relationship Id="rId29" Type="http://schemas.openxmlformats.org/officeDocument/2006/relationships/hyperlink" Target="https://obj.umiacs.umd.edu/papers_for_stories/chellappa_facial_recognition.pdf" TargetMode="External"/><Relationship Id="rId30" Type="http://schemas.openxmlformats.org/officeDocument/2006/relationships/hyperlink" Target="https://www.nist.gov/news-events/news/2018/05/nist-study-shows-face-recognition-experts-perform-better-ai-partner" TargetMode="External"/><Relationship Id="rId31" Type="http://schemas.openxmlformats.org/officeDocument/2006/relationships/hyperlink" Target="https://www.seoul.go.kr/news/news_report.do?nttNo=4553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CCTV 역사와 사례</dc:title>
  <dc:subject>범죄 용의자를 식별·체포하기 위해 공공 CCTV 영상을 AI로 실시간 분석하는 것을 허용하여야 하는가?</dc:subject>
  <dc:creator/>
  <cp:keywords>AI CCTV, 범죄학, 얼굴인식, 강의 사례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