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mallCaps w:val="0"/>
          <w:rtl w:val="0"/>
        </w:rPr>
        <w:t xml:space="preserve">Criterion C: Development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 xml:space="preserve">Techniques used to create Asteroids.</w:t>
      </w:r>
    </w:p>
    <w:p w:rsidR="00000000" w:rsidDel="00000000" w:rsidP="00000000" w:rsidRDefault="00000000" w:rsidRPr="00000000">
      <w:pPr>
        <w:numPr>
          <w:ilvl w:val="0"/>
          <w:numId w:val="1"/>
        </w:numPr>
        <w:ind w:left="720" w:hanging="360"/>
        <w:contextualSpacing w:val="1"/>
      </w:pPr>
      <w:r w:rsidDel="00000000" w:rsidR="00000000" w:rsidRPr="00000000">
        <w:rPr>
          <w:rFonts w:ascii="Times New Roman" w:cs="Times New Roman" w:eastAsia="Times New Roman" w:hAnsi="Times New Roman"/>
          <w:smallCaps w:val="0"/>
          <w:rtl w:val="0"/>
        </w:rPr>
        <w:t xml:space="preserve">Game Loop – Page 1, 4</w:t>
      </w:r>
    </w:p>
    <w:p w:rsidR="00000000" w:rsidDel="00000000" w:rsidP="00000000" w:rsidRDefault="00000000" w:rsidRPr="00000000">
      <w:pPr>
        <w:numPr>
          <w:ilvl w:val="0"/>
          <w:numId w:val="1"/>
        </w:numPr>
        <w:ind w:left="720" w:hanging="360"/>
        <w:contextualSpacing w:val="1"/>
      </w:pPr>
      <w:r w:rsidDel="00000000" w:rsidR="00000000" w:rsidRPr="00000000">
        <w:rPr>
          <w:rFonts w:ascii="Times New Roman" w:cs="Times New Roman" w:eastAsia="Times New Roman" w:hAnsi="Times New Roman"/>
          <w:smallCaps w:val="0"/>
          <w:rtl w:val="0"/>
        </w:rPr>
        <w:t xml:space="preserve">Graphics and Displaying – Page </w:t>
      </w:r>
      <w:r w:rsidDel="00000000" w:rsidR="00000000" w:rsidRPr="00000000">
        <w:rPr>
          <w:rFonts w:ascii="Times New Roman" w:cs="Times New Roman" w:eastAsia="Times New Roman" w:hAnsi="Times New Roman"/>
          <w:rtl w:val="0"/>
        </w:rPr>
        <w:t xml:space="preserve">6-7</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mallCaps w:val="0"/>
          <w:rtl w:val="0"/>
        </w:rPr>
        <w:t xml:space="preserve">Rest of code is featured in</w:t>
      </w:r>
      <w:r w:rsidDel="00000000" w:rsidR="00000000" w:rsidRPr="00000000">
        <w:rPr>
          <w:rFonts w:ascii="Times New Roman" w:cs="Times New Roman" w:eastAsia="Times New Roman" w:hAnsi="Times New Roman"/>
          <w:rtl w:val="0"/>
        </w:rPr>
        <w:t xml:space="preserve"> Appendix Classes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 xml:space="preserve">Game Loop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ab/>
        <w:t xml:space="preserve">For many smaller games, it is easy to use a method called a game loop. This loop usually is a while loop that runs continuously while the application is running. The reason for this type of iterative approach for managing the application is because it allows easy separation between rendering the game, and computation on the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ab/>
        <w:t xml:space="preserve">The Game Loop starts when the main calls startGame() on a dictator object. The main method is the method run when the application jar is called, however, since it is static, and all the benefits of java come from object oriented computation, not much happens in the main.</w:t>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rPr>
          <w:rFonts w:ascii="Calibri" w:cs="Calibri" w:eastAsia="Calibri" w:hAnsi="Calibri"/>
          <w:b w:val="0"/>
          <w:i w:val="1"/>
          <w:smallCaps w:val="0"/>
          <w:strike w:val="0"/>
          <w:color w:val="000000"/>
          <w:sz w:val="24"/>
          <w:u w:val="none"/>
          <w:vertAlign w:val="baseline"/>
          <w:rtl w:val="0"/>
        </w:rPr>
        <w:t xml:space="preserve">Illustration 1: Main Method</w:t>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-100012</wp:posOffset>
            </wp:positionH>
            <wp:positionV relativeFrom="paragraph">
              <wp:posOffset>38100</wp:posOffset>
            </wp:positionV>
            <wp:extent cx="5515610" cy="942975"/>
            <wp:effectExtent b="0" l="0" r="0" t="0"/>
            <wp:wrapTopAndBottom distB="0" distT="0"/>
            <wp:docPr id="10" name="image21.png"/>
            <a:graphic>
              <a:graphicData uri="http://schemas.openxmlformats.org/drawingml/2006/picture">
                <pic:pic>
                  <pic:nvPicPr>
                    <pic:cNvPr id="0" name="image21.png"/>
                    <pic:cNvPicPr preferRelativeResize="0"/>
                  </pic:nvPicPr>
                  <pic:blipFill>
                    <a:blip r:embed="rId5"/>
                    <a:srcRect b="0" l="0" r="0" t="0"/>
                    <a:stretch>
                      <a:fillRect/>
                    </a:stretch>
                  </pic:blipFill>
                  <pic:spPr>
                    <a:xfrm>
                      <a:off x="0" y="0"/>
                      <a:ext cx="5515610" cy="942975"/>
                    </a:xfrm>
                    <a:prstGeom prst="rect"/>
                    <a:ln/>
                  </pic:spPr>
                </pic:pic>
              </a:graphicData>
            </a:graphic>
          </wp:anchor>
        </w:drawing>
      </w:r>
    </w:p>
    <w:p w:rsidR="00000000" w:rsidDel="00000000" w:rsidP="00000000" w:rsidRDefault="00000000" w:rsidRPr="00000000">
      <w:pPr>
        <w:keepNext w:val="0"/>
        <w:keepLines w:val="0"/>
        <w:widowControl w:val="1"/>
        <w:spacing w:after="120" w:before="120" w:line="276" w:lineRule="auto"/>
        <w:ind w:left="0" w:right="0" w:firstLine="720"/>
        <w:contextualSpacing w:val="0"/>
        <w:jc w:val="left"/>
      </w:pPr>
      <w:r w:rsidDel="00000000" w:rsidR="00000000" w:rsidRPr="00000000">
        <w:rPr>
          <w:rFonts w:ascii="Times New Roman" w:cs="Times New Roman" w:eastAsia="Times New Roman" w:hAnsi="Times New Roman"/>
          <w:smallCaps w:val="0"/>
          <w:rtl w:val="0"/>
        </w:rPr>
        <w:t xml:space="preserve">As shown in the main, the .startGame() method is called onto a new Dictator object. The </w:t>
      </w:r>
      <w:r w:rsidDel="00000000" w:rsidR="00000000" w:rsidRPr="00000000">
        <w:rPr>
          <w:rFonts w:ascii="Times New Roman" w:cs="Times New Roman" w:eastAsia="Times New Roman" w:hAnsi="Times New Roman"/>
          <w:rtl w:val="0"/>
        </w:rPr>
        <w:t xml:space="preserve">startgame</w:t>
      </w:r>
      <w:r w:rsidDel="00000000" w:rsidR="00000000" w:rsidRPr="00000000">
        <w:rPr>
          <w:rFonts w:ascii="Times New Roman" w:cs="Times New Roman" w:eastAsia="Times New Roman" w:hAnsi="Times New Roman"/>
          <w:smallCaps w:val="0"/>
          <w:rtl w:val="0"/>
        </w:rPr>
        <w:t xml:space="preserve"> method serves to both initiate the game, and start the Game Loop</w:t>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rPr>
          <w:rFonts w:ascii="Times New Roman" w:cs="Times New Roman" w:eastAsia="Times New Roman" w:hAnsi="Times New Roman"/>
          <w:smallCaps w:val="0"/>
          <w:rtl w:val="0"/>
        </w:rPr>
        <w:t xml:space="preserve">.</w:t>
      </w:r>
      <w:r w:rsidDel="00000000" w:rsidR="00000000" w:rsidRPr="00000000">
        <w:drawing>
          <wp:anchor allowOverlap="0" behindDoc="0" distB="0" distT="0" distL="114300" distR="114300" hidden="0" layoutInCell="0" locked="0" relativeHeight="0" simplePos="0">
            <wp:simplePos x="0" y="0"/>
            <wp:positionH relativeFrom="margin">
              <wp:posOffset>481013</wp:posOffset>
            </wp:positionH>
            <wp:positionV relativeFrom="paragraph">
              <wp:posOffset>38100</wp:posOffset>
            </wp:positionV>
            <wp:extent cx="4391025" cy="3100388"/>
            <wp:effectExtent b="0" l="0" r="0" t="0"/>
            <wp:wrapTopAndBottom distB="0" distT="0"/>
            <wp:docPr id="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391025" cy="3100388"/>
                    </a:xfrm>
                    <a:prstGeom prst="rect"/>
                    <a:ln/>
                  </pic:spPr>
                </pic:pic>
              </a:graphicData>
            </a:graphic>
          </wp:anchor>
        </w:drawing>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rPr>
          <w:rFonts w:ascii="Calibri" w:cs="Calibri" w:eastAsia="Calibri" w:hAnsi="Calibri"/>
          <w:b w:val="0"/>
          <w:i w:val="1"/>
          <w:smallCaps w:val="0"/>
          <w:strike w:val="0"/>
          <w:color w:val="000000"/>
          <w:sz w:val="24"/>
          <w:u w:val="none"/>
          <w:vertAlign w:val="baseline"/>
          <w:rtl w:val="0"/>
        </w:rPr>
        <w:t xml:space="preserve">Illustration 2: Game Loop Method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ab/>
        <w:t xml:space="preserve">The restart() method serves to instantiate the rest of the variables the Dictator class must have e.g. all the menu </w:t>
      </w:r>
      <w:r w:rsidDel="00000000" w:rsidR="00000000" w:rsidRPr="00000000">
        <w:rPr>
          <w:rFonts w:ascii="Times New Roman" w:cs="Times New Roman" w:eastAsia="Times New Roman" w:hAnsi="Times New Roman"/>
          <w:rtl w:val="0"/>
        </w:rPr>
        <w:t xml:space="preserve">booleans</w:t>
      </w:r>
      <w:r w:rsidDel="00000000" w:rsidR="00000000" w:rsidRPr="00000000">
        <w:rPr>
          <w:rFonts w:ascii="Times New Roman" w:cs="Times New Roman" w:eastAsia="Times New Roman" w:hAnsi="Times New Roman"/>
          <w:smallCaps w:val="0"/>
          <w:rtl w:val="0"/>
        </w:rPr>
        <w:t xml:space="preserve">. This method is kept not part of the constructor because when a restart is called onto the game, instead of remaking a dictator object again, it just runs restart(). </w:t>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533400</wp:posOffset>
            </wp:positionH>
            <wp:positionV relativeFrom="paragraph">
              <wp:posOffset>38100</wp:posOffset>
            </wp:positionV>
            <wp:extent cx="4248785" cy="1819275"/>
            <wp:effectExtent b="0" l="0" r="0" t="0"/>
            <wp:wrapTopAndBottom distB="0" distT="0"/>
            <wp:docPr id="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248785" cy="1819275"/>
                    </a:xfrm>
                    <a:prstGeom prst="rect"/>
                    <a:ln/>
                  </pic:spPr>
                </pic:pic>
              </a:graphicData>
            </a:graphic>
          </wp:anchor>
        </w:drawing>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rPr>
          <w:rFonts w:ascii="Calibri" w:cs="Calibri" w:eastAsia="Calibri" w:hAnsi="Calibri"/>
          <w:b w:val="0"/>
          <w:i w:val="1"/>
          <w:smallCaps w:val="0"/>
          <w:strike w:val="0"/>
          <w:color w:val="000000"/>
          <w:sz w:val="24"/>
          <w:u w:val="none"/>
          <w:vertAlign w:val="baseline"/>
          <w:rtl w:val="0"/>
        </w:rPr>
        <w:t xml:space="preserve">Illustration 3: Update Method in Watch method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ab/>
      </w:r>
      <w:r w:rsidDel="00000000" w:rsidR="00000000" w:rsidRPr="00000000">
        <w:rPr>
          <w:smallCaps w:val="0"/>
          <w:rtl w:val="0"/>
        </w:rPr>
        <w:t xml:space="preserve">Next we see the game loop start, shown by the while(true) loop.  The for loop stalls the game slightly so that the updateGame() or the “tick” method isn't called to fast to often. The Startimer object is a watch object. When update is called, the time on the StarTimer .is updated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ab/>
        <w:t xml:space="preserve">After the tick check, comes the updateGame() method. The update method has two main parts to it's functionality. The pre game, and during game segments</w:t>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drawing>
          <wp:inline distB="0" distT="0" distL="114300" distR="114300">
            <wp:extent cx="3486785" cy="1981200"/>
            <wp:effectExtent b="0" l="0" r="0" t="0"/>
            <wp:docPr id="8"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3486785" cy="1981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rPr>
          <w:rFonts w:ascii="Calibri" w:cs="Calibri" w:eastAsia="Calibri" w:hAnsi="Calibri"/>
          <w:b w:val="0"/>
          <w:i w:val="1"/>
          <w:smallCaps w:val="0"/>
          <w:strike w:val="0"/>
          <w:color w:val="000000"/>
          <w:sz w:val="24"/>
          <w:u w:val="none"/>
          <w:vertAlign w:val="baseline"/>
          <w:rtl w:val="0"/>
        </w:rPr>
        <w:t xml:space="preserve">Illustration 4: Not in game loop, in update()</w:t>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drawing>
          <wp:inline distB="114300" distT="114300" distL="114300" distR="114300">
            <wp:extent cx="3910013" cy="4033418"/>
            <wp:effectExtent b="0" l="0" r="0" t="0"/>
            <wp:docPr descr="Not in game mode example.PNG" id="12" name="image23.png"/>
            <a:graphic>
              <a:graphicData uri="http://schemas.openxmlformats.org/drawingml/2006/picture">
                <pic:pic>
                  <pic:nvPicPr>
                    <pic:cNvPr descr="Not in game mode example.PNG" id="0" name="image23.png"/>
                    <pic:cNvPicPr preferRelativeResize="0"/>
                  </pic:nvPicPr>
                  <pic:blipFill>
                    <a:blip r:embed="rId9"/>
                    <a:srcRect b="0" l="0" r="0" t="0"/>
                    <a:stretch>
                      <a:fillRect/>
                    </a:stretch>
                  </pic:blipFill>
                  <pic:spPr>
                    <a:xfrm>
                      <a:off x="0" y="0"/>
                      <a:ext cx="3910013" cy="403341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rPr>
          <w:i w:val="1"/>
          <w:sz w:val="24"/>
          <w:rtl w:val="0"/>
        </w:rPr>
        <w:t xml:space="preserve">Illustration 5: Not in game mode example</w:t>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u w:val="none"/>
          <w:vertAlign w:val="baseline"/>
          <w:rtl w:val="0"/>
        </w:rPr>
        <w:t xml:space="preserve">The next part is the during game-play loop. </w:t>
      </w:r>
      <w:r w:rsidDel="00000000" w:rsidR="00000000" w:rsidRPr="00000000">
        <w:drawing>
          <wp:inline distB="0" distT="0" distL="114300" distR="114300">
            <wp:extent cx="5704262" cy="5501094"/>
            <wp:effectExtent b="0" l="0" r="0" t="0"/>
            <wp:docPr id="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704262" cy="5501094"/>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4"/>
          <w:u w:val="none"/>
          <w:vertAlign w:val="baseline"/>
          <w:rtl w:val="0"/>
        </w:rPr>
        <w:t xml:space="preserve">Illustration </w:t>
      </w:r>
      <w:r w:rsidDel="00000000" w:rsidR="00000000" w:rsidRPr="00000000">
        <w:rPr>
          <w:i w:val="1"/>
          <w:sz w:val="24"/>
          <w:rtl w:val="0"/>
        </w:rPr>
        <w:t xml:space="preserve">6</w:t>
      </w:r>
      <w:r w:rsidDel="00000000" w:rsidR="00000000" w:rsidRPr="00000000">
        <w:rPr>
          <w:rFonts w:ascii="Calibri" w:cs="Calibri" w:eastAsia="Calibri" w:hAnsi="Calibri"/>
          <w:b w:val="0"/>
          <w:i w:val="1"/>
          <w:smallCaps w:val="0"/>
          <w:strike w:val="0"/>
          <w:color w:val="000000"/>
          <w:sz w:val="24"/>
          <w:u w:val="none"/>
          <w:vertAlign w:val="baseline"/>
          <w:rtl w:val="0"/>
        </w:rPr>
        <w:t xml:space="preserve">: GameLoop during gamemode</w:t>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drawing>
          <wp:inline distB="114300" distT="114300" distL="114300" distR="114300">
            <wp:extent cx="4320410" cy="4452938"/>
            <wp:effectExtent b="0" l="0" r="0" t="0"/>
            <wp:docPr descr="In game mode example.PNG" id="3" name="image14.png"/>
            <a:graphic>
              <a:graphicData uri="http://schemas.openxmlformats.org/drawingml/2006/picture">
                <pic:pic>
                  <pic:nvPicPr>
                    <pic:cNvPr descr="In game mode example.PNG" id="0" name="image14.png"/>
                    <pic:cNvPicPr preferRelativeResize="0"/>
                  </pic:nvPicPr>
                  <pic:blipFill>
                    <a:blip r:embed="rId11"/>
                    <a:srcRect b="0" l="0" r="0" t="0"/>
                    <a:stretch>
                      <a:fillRect/>
                    </a:stretch>
                  </pic:blipFill>
                  <pic:spPr>
                    <a:xfrm>
                      <a:off x="0" y="0"/>
                      <a:ext cx="4320410" cy="44529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rPr>
          <w:i w:val="1"/>
          <w:sz w:val="24"/>
          <w:rtl w:val="0"/>
        </w:rPr>
        <w:t xml:space="preserve">Illustration 7: Game Play Example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120" w:before="120" w:line="276" w:lineRule="auto"/>
        <w:ind w:left="0" w:right="0" w:firstLine="0"/>
        <w:contextualSpacing w:val="0"/>
      </w:pPr>
      <w:r w:rsidDel="00000000" w:rsidR="00000000" w:rsidRPr="00000000">
        <w:rPr>
          <w:rFonts w:ascii="Times New Roman" w:cs="Times New Roman" w:eastAsia="Times New Roman" w:hAnsi="Times New Roman"/>
          <w:b w:val="1"/>
          <w:smallCaps w:val="0"/>
          <w:rtl w:val="0"/>
        </w:rPr>
        <w:t xml:space="preserve">Graphics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ab/>
        <w:t xml:space="preserve">For graphics, I made a separate class called SpaceMap, which is created in the constructor of the Dictator class. </w:t>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drawing>
          <wp:inline distB="0" distT="0" distL="114300" distR="114300">
            <wp:extent cx="5048885" cy="609600"/>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048885" cy="609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120" w:before="120" w:line="276" w:lineRule="auto"/>
        <w:ind w:left="0" w:right="0" w:firstLine="0"/>
        <w:contextualSpacing w:val="0"/>
        <w:jc w:val="center"/>
      </w:pPr>
      <w:r w:rsidDel="00000000" w:rsidR="00000000" w:rsidRPr="00000000">
        <w:rPr>
          <w:rFonts w:ascii="Calibri" w:cs="Calibri" w:eastAsia="Calibri" w:hAnsi="Calibri"/>
          <w:b w:val="0"/>
          <w:i w:val="1"/>
          <w:smallCaps w:val="0"/>
          <w:strike w:val="0"/>
          <w:color w:val="000000"/>
          <w:sz w:val="24"/>
          <w:u w:val="none"/>
          <w:vertAlign w:val="baseline"/>
          <w:rtl w:val="0"/>
        </w:rPr>
        <w:t xml:space="preserve">Illustration </w:t>
      </w:r>
      <w:r w:rsidDel="00000000" w:rsidR="00000000" w:rsidRPr="00000000">
        <w:rPr>
          <w:i w:val="1"/>
          <w:sz w:val="24"/>
          <w:rtl w:val="0"/>
        </w:rPr>
        <w:t xml:space="preserve">8</w:t>
      </w:r>
      <w:r w:rsidDel="00000000" w:rsidR="00000000" w:rsidRPr="00000000">
        <w:rPr>
          <w:rFonts w:ascii="Calibri" w:cs="Calibri" w:eastAsia="Calibri" w:hAnsi="Calibri"/>
          <w:b w:val="0"/>
          <w:i w:val="1"/>
          <w:smallCaps w:val="0"/>
          <w:strike w:val="0"/>
          <w:color w:val="000000"/>
          <w:sz w:val="24"/>
          <w:u w:val="none"/>
          <w:vertAlign w:val="baseline"/>
          <w:rtl w:val="0"/>
        </w:rPr>
        <w:t xml:space="preserve">: Makes a Constellation/spacemap object, then sets it to the contentPane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ab/>
        <w:t xml:space="preserve">The space map extends Jpanel, another default java class that deals with graphics. Space map, similar to the updateGame() method, has different </w:t>
      </w:r>
      <w:r w:rsidDel="00000000" w:rsidR="00000000" w:rsidRPr="00000000">
        <w:rPr>
          <w:rFonts w:ascii="Times New Roman" w:cs="Times New Roman" w:eastAsia="Times New Roman" w:hAnsi="Times New Roman"/>
          <w:rtl w:val="0"/>
        </w:rPr>
        <w:t xml:space="preserve">boolean</w:t>
      </w:r>
      <w:r w:rsidDel="00000000" w:rsidR="00000000" w:rsidRPr="00000000">
        <w:rPr>
          <w:rFonts w:ascii="Times New Roman" w:cs="Times New Roman" w:eastAsia="Times New Roman" w:hAnsi="Times New Roman"/>
          <w:smallCaps w:val="0"/>
          <w:rtl w:val="0"/>
        </w:rPr>
        <w:t xml:space="preserve"> checkers to decide what to display on the screen. This way, there's separation between rendering a menu, all the game entities, or the pause menu.</w:t>
      </w:r>
    </w:p>
    <w:p w:rsidR="00000000" w:rsidDel="00000000" w:rsidP="00000000" w:rsidRDefault="00000000" w:rsidRPr="00000000">
      <w:pPr>
        <w:contextualSpacing w:val="0"/>
        <w:jc w:val="center"/>
      </w:pPr>
      <w:r w:rsidDel="00000000" w:rsidR="00000000" w:rsidRPr="00000000">
        <w:drawing>
          <wp:inline distB="114300" distT="114300" distL="114300" distR="114300">
            <wp:extent cx="5657850" cy="4400550"/>
            <wp:effectExtent b="0" l="0" r="0" t="0"/>
            <wp:docPr descr="Game Booleans.png" id="7" name="image18.png"/>
            <a:graphic>
              <a:graphicData uri="http://schemas.openxmlformats.org/drawingml/2006/picture">
                <pic:pic>
                  <pic:nvPicPr>
                    <pic:cNvPr descr="Game Booleans.png" id="0" name="image18.png"/>
                    <pic:cNvPicPr preferRelativeResize="0"/>
                  </pic:nvPicPr>
                  <pic:blipFill>
                    <a:blip r:embed="rId13"/>
                    <a:srcRect b="0" l="0" r="0" t="0"/>
                    <a:stretch>
                      <a:fillRect/>
                    </a:stretch>
                  </pic:blipFill>
                  <pic:spPr>
                    <a:xfrm>
                      <a:off x="0" y="0"/>
                      <a:ext cx="5657850" cy="440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mallCaps w:val="0"/>
          <w:rtl w:val="0"/>
        </w:rPr>
        <w:t xml:space="preserve"> </w:t>
      </w:r>
      <w:r w:rsidDel="00000000" w:rsidR="00000000" w:rsidRPr="00000000">
        <w:rPr>
          <w:rFonts w:ascii="Times New Roman" w:cs="Times New Roman" w:eastAsia="Times New Roman" w:hAnsi="Times New Roman"/>
          <w:i w:val="1"/>
          <w:rtl w:val="0"/>
        </w:rPr>
        <w:t xml:space="preserve">Illustration 9: Booleans for Menu Graphics</w:t>
      </w:r>
    </w:p>
    <w:p w:rsidR="00000000" w:rsidDel="00000000" w:rsidP="00000000" w:rsidRDefault="00000000" w:rsidRPr="00000000">
      <w:pPr>
        <w:contextualSpacing w:val="0"/>
        <w:jc w:val="center"/>
      </w:pPr>
      <w:r w:rsidDel="00000000" w:rsidR="00000000" w:rsidRPr="00000000">
        <w:drawing>
          <wp:inline distB="114300" distT="114300" distL="114300" distR="114300">
            <wp:extent cx="5314950" cy="4781550"/>
            <wp:effectExtent b="0" l="0" r="0" t="0"/>
            <wp:docPr descr="Ifs 5.png" id="1" name="image12.png"/>
            <a:graphic>
              <a:graphicData uri="http://schemas.openxmlformats.org/drawingml/2006/picture">
                <pic:pic>
                  <pic:nvPicPr>
                    <pic:cNvPr descr="Ifs 5.png" id="0" name="image12.png"/>
                    <pic:cNvPicPr preferRelativeResize="0"/>
                  </pic:nvPicPr>
                  <pic:blipFill>
                    <a:blip r:embed="rId14"/>
                    <a:srcRect b="0" l="0" r="0" t="0"/>
                    <a:stretch>
                      <a:fillRect/>
                    </a:stretch>
                  </pic:blipFill>
                  <pic:spPr>
                    <a:xfrm>
                      <a:off x="0" y="0"/>
                      <a:ext cx="5314950" cy="4781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Illustration 10: If statement checkers for Graphics</w:t>
      </w:r>
    </w:p>
    <w:p w:rsidR="00000000" w:rsidDel="00000000" w:rsidP="00000000" w:rsidRDefault="00000000" w:rsidRPr="00000000">
      <w:pPr>
        <w:contextualSpacing w:val="0"/>
        <w:jc w:val="center"/>
      </w:pPr>
      <w:r w:rsidDel="00000000" w:rsidR="00000000" w:rsidRPr="00000000">
        <w:drawing>
          <wp:inline distB="114300" distT="114300" distL="114300" distR="114300">
            <wp:extent cx="5476875" cy="1933575"/>
            <wp:effectExtent b="0" l="0" r="0" t="0"/>
            <wp:docPr descr="Drawing 1.png" id="11" name="image22.png"/>
            <a:graphic>
              <a:graphicData uri="http://schemas.openxmlformats.org/drawingml/2006/picture">
                <pic:pic>
                  <pic:nvPicPr>
                    <pic:cNvPr descr="Drawing 1.png" id="0" name="image22.png"/>
                    <pic:cNvPicPr preferRelativeResize="0"/>
                  </pic:nvPicPr>
                  <pic:blipFill>
                    <a:blip r:embed="rId15"/>
                    <a:srcRect b="0" l="0" r="0" t="0"/>
                    <a:stretch>
                      <a:fillRect/>
                    </a:stretch>
                  </pic:blipFill>
                  <pic:spPr>
                    <a:xfrm>
                      <a:off x="0" y="0"/>
                      <a:ext cx="5476875" cy="1933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Illustration 11: Rendering in Space Map class</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4050" cy="1574800"/>
            <wp:effectExtent b="0" l="0" r="0" t="0"/>
            <wp:docPr descr="Drawing 2.png" id="6" name="image17.png"/>
            <a:graphic>
              <a:graphicData uri="http://schemas.openxmlformats.org/drawingml/2006/picture">
                <pic:pic>
                  <pic:nvPicPr>
                    <pic:cNvPr descr="Drawing 2.png" id="0" name="image17.png"/>
                    <pic:cNvPicPr preferRelativeResize="0"/>
                  </pic:nvPicPr>
                  <pic:blipFill>
                    <a:blip r:embed="rId16"/>
                    <a:srcRect b="0" l="0" r="0" t="0"/>
                    <a:stretch>
                      <a:fillRect/>
                    </a:stretch>
                  </pic:blipFill>
                  <pic:spPr>
                    <a:xfrm>
                      <a:off x="0" y="0"/>
                      <a:ext cx="5734050" cy="157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Illustration 12: drawActor class</w:t>
      </w:r>
    </w:p>
    <w:p w:rsidR="00000000" w:rsidDel="00000000" w:rsidP="00000000" w:rsidRDefault="00000000" w:rsidRPr="00000000">
      <w:pPr>
        <w:contextualSpacing w:val="0"/>
      </w:pPr>
      <w:r w:rsidDel="00000000" w:rsidR="00000000" w:rsidRPr="00000000">
        <w:rPr>
          <w:rtl w:val="0"/>
        </w:rPr>
      </w:r>
    </w:p>
    <w:sectPr>
      <w:headerReference r:id="rId17" w:type="default"/>
      <w:pgSz w:h="16838" w:w="11906"/>
      <w:pgMar w:bottom="1440" w:top="1992"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200" w:before="0" w:line="276" w:lineRule="auto"/>
      <w:ind w:left="0" w:right="0" w:firstLine="0"/>
      <w:contextualSpacing w:val="0"/>
      <w:jc w:val="left"/>
    </w:pPr>
    <w:fldSimple w:instr="PAGE" w:fldLock="0" w:dirty="0">
      <w:r w:rsidDel="00000000" w:rsidR="00000000" w:rsidRPr="00000000">
        <w:rPr>
          <w:rFonts w:ascii="Calibri" w:cs="Calibri" w:eastAsia="Calibri" w:hAnsi="Calibri"/>
          <w:b w:val="0"/>
          <w:i w:val="0"/>
          <w:smallCaps w:val="0"/>
          <w:strike w:val="0"/>
          <w:color w:val="000000"/>
          <w:sz w:val="22"/>
          <w:u w:val="none"/>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rFonts w:ascii="Cambria" w:cs="Cambria" w:eastAsia="Cambria" w:hAnsi="Cambria"/>
      <w:b w:val="1"/>
      <w:smallCaps w:val="0"/>
      <w:color w:val="365f91"/>
      <w:sz w:val="28"/>
    </w:rPr>
  </w:style>
  <w:style w:type="paragraph" w:styleId="Heading2">
    <w:name w:val="heading 2"/>
    <w:basedOn w:val="Normal"/>
    <w:next w:val="Normal"/>
    <w:pPr>
      <w:keepNext w:val="1"/>
      <w:keepLines w:val="1"/>
      <w:spacing w:before="200" w:lineRule="auto"/>
      <w:contextualSpacing w:val="1"/>
    </w:pPr>
    <w:rPr>
      <w:rFonts w:ascii="Cambria" w:cs="Cambria" w:eastAsia="Cambria" w:hAnsi="Cambria"/>
      <w:b w:val="1"/>
      <w:smallCaps w:val="0"/>
      <w:color w:val="4f81bd"/>
      <w:sz w:val="26"/>
    </w:rPr>
  </w:style>
  <w:style w:type="paragraph" w:styleId="Heading3">
    <w:name w:val="heading 3"/>
    <w:basedOn w:val="Normal"/>
    <w:next w:val="Normal"/>
    <w:pPr>
      <w:keepNext w:val="1"/>
      <w:keepLines w:val="1"/>
      <w:spacing w:before="200" w:lineRule="auto"/>
      <w:contextualSpacing w:val="1"/>
    </w:pPr>
    <w:rPr>
      <w:rFonts w:ascii="Cambria" w:cs="Cambria" w:eastAsia="Cambria" w:hAnsi="Cambria"/>
      <w:b w:val="1"/>
      <w:smallCaps w:val="0"/>
      <w:color w:val="4f81bd"/>
    </w:rPr>
  </w:style>
  <w:style w:type="paragraph" w:styleId="Heading4">
    <w:name w:val="heading 4"/>
    <w:basedOn w:val="Normal"/>
    <w:next w:val="Normal"/>
    <w:pPr>
      <w:keepNext w:val="1"/>
      <w:keepLines w:val="1"/>
      <w:spacing w:before="200" w:lineRule="auto"/>
      <w:contextualSpacing w:val="1"/>
    </w:pPr>
    <w:rPr>
      <w:rFonts w:ascii="Cambria" w:cs="Cambria" w:eastAsia="Cambria" w:hAnsi="Cambria"/>
      <w:b w:val="1"/>
      <w:i w:val="1"/>
      <w:smallCaps w:val="0"/>
      <w:color w:val="4f81bd"/>
    </w:rPr>
  </w:style>
  <w:style w:type="paragraph" w:styleId="Heading5">
    <w:name w:val="heading 5"/>
    <w:basedOn w:val="Normal"/>
    <w:next w:val="Normal"/>
    <w:pPr>
      <w:keepNext w:val="1"/>
      <w:keepLines w:val="1"/>
      <w:spacing w:before="200" w:lineRule="auto"/>
      <w:contextualSpacing w:val="1"/>
    </w:pPr>
    <w:rPr>
      <w:rFonts w:ascii="Cambria" w:cs="Cambria" w:eastAsia="Cambria" w:hAnsi="Cambria"/>
      <w:smallCaps w:val="0"/>
      <w:color w:val="243f60"/>
    </w:rPr>
  </w:style>
  <w:style w:type="paragraph" w:styleId="Heading6">
    <w:name w:val="heading 6"/>
    <w:basedOn w:val="Normal"/>
    <w:next w:val="Normal"/>
    <w:pPr>
      <w:keepNext w:val="1"/>
      <w:keepLines w:val="1"/>
      <w:spacing w:before="200" w:lineRule="auto"/>
      <w:contextualSpacing w:val="1"/>
    </w:pPr>
    <w:rPr>
      <w:rFonts w:ascii="Cambria" w:cs="Cambria" w:eastAsia="Cambria" w:hAnsi="Cambria"/>
      <w:i w:val="1"/>
      <w:smallCaps w:val="0"/>
      <w:color w:val="243f60"/>
    </w:rPr>
  </w:style>
  <w:style w:type="paragraph" w:styleId="Title">
    <w:name w:val="Title"/>
    <w:basedOn w:val="Normal"/>
    <w:next w:val="Normal"/>
    <w:pPr>
      <w:spacing w:after="300" w:lineRule="auto"/>
      <w:contextualSpacing w:val="1"/>
    </w:pPr>
    <w:rPr>
      <w:rFonts w:ascii="Cambria" w:cs="Cambria" w:eastAsia="Cambria" w:hAnsi="Cambria"/>
      <w:smallCaps w:val="0"/>
      <w:color w:val="17365d"/>
      <w:sz w:val="52"/>
    </w:rPr>
  </w:style>
  <w:style w:type="paragraph" w:styleId="Subtitle">
    <w:name w:val="Subtitle"/>
    <w:basedOn w:val="Normal"/>
    <w:next w:val="Normal"/>
    <w:pPr>
      <w:contextualSpacing w:val="1"/>
    </w:pPr>
    <w:rPr>
      <w:rFonts w:ascii="Cambria" w:cs="Cambria" w:eastAsia="Cambria" w:hAnsi="Cambria"/>
      <w:i w:val="1"/>
      <w:smallCaps w:val="0"/>
      <w:color w:val="4f81bd"/>
      <w:sz w:val="24"/>
    </w:rPr>
  </w:style>
</w:styles>
</file>

<file path=word/_rels/document.xml.rels><?xml version="1.0" encoding="UTF-8" standalone="yes"?><Relationships xmlns="http://schemas.openxmlformats.org/package/2006/relationships"><Relationship Id="rId17" Type="http://schemas.openxmlformats.org/officeDocument/2006/relationships/header" Target="header1.xml"/><Relationship Id="rId16" Type="http://schemas.openxmlformats.org/officeDocument/2006/relationships/image" Target="media/image17.png"/><Relationship Id="rId15" Type="http://schemas.openxmlformats.org/officeDocument/2006/relationships/image" Target="media/image22.png"/><Relationship Id="rId14" Type="http://schemas.openxmlformats.org/officeDocument/2006/relationships/image" Target="media/image12.png"/><Relationship Id="rId2" Type="http://schemas.openxmlformats.org/officeDocument/2006/relationships/fontTable" Target="fontTable.xml"/><Relationship Id="rId12" Type="http://schemas.openxmlformats.org/officeDocument/2006/relationships/image" Target="media/image15.png"/><Relationship Id="rId13" Type="http://schemas.openxmlformats.org/officeDocument/2006/relationships/image" Target="media/image18.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20.png"/><Relationship Id="rId3" Type="http://schemas.openxmlformats.org/officeDocument/2006/relationships/numbering" Target="numbering.xml"/><Relationship Id="rId11" Type="http://schemas.openxmlformats.org/officeDocument/2006/relationships/image" Target="media/image14.png"/><Relationship Id="rId9" Type="http://schemas.openxmlformats.org/officeDocument/2006/relationships/image" Target="media/image23.png"/><Relationship Id="rId6" Type="http://schemas.openxmlformats.org/officeDocument/2006/relationships/image" Target="media/image13.png"/><Relationship Id="rId5" Type="http://schemas.openxmlformats.org/officeDocument/2006/relationships/image" Target="media/image21.png"/><Relationship Id="rId8" Type="http://schemas.openxmlformats.org/officeDocument/2006/relationships/image" Target="media/image19.png"/><Relationship Id="rId7" Type="http://schemas.openxmlformats.org/officeDocument/2006/relationships/image" Target="media/image16.png"/></Relationships>
</file>