
<file path=[Content_Types].xml><?xml version="1.0" encoding="utf-8"?>
<Types xmlns="http://schemas.openxmlformats.org/package/2006/content-types">
  <Default Extension="bmp" ContentType="image/bmp"/>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r>
        <w:br w:type="page"/>
      </w:r>
    </w:p>
    <w:p>
      <w:pPr>
        <w:pStyle w:val="0"/>
        <w:widowControl w:val="off"/>
        <w:wordWrap w:val="1"/>
        <w:jc w:val="center"/>
      </w:pPr>
      <w:r>
        <w:drawing>
          <wp:anchor distT="0" distB="0" distL="0" distR="0" simplePos="0" relativeHeight="15" behindDoc="1" locked="0" layoutInCell="1" allowOverlap="1">
            <wp:simplePos x="0" y="0"/>
            <wp:positionH relativeFrom="column">
              <wp:posOffset>5738876</wp:posOffset>
            </wp:positionH>
            <wp:positionV relativeFrom="paragraph">
              <wp:posOffset>-114554</wp:posOffset>
            </wp:positionV>
            <wp:extent cx="719836" cy="719836"/>
            <wp:effectExtent l="11049" t="11430" r="11557" b="11176"/>
            <wp:wrapNone/>
            <wp:docPr id="1" name="그림 %d 1"/>
            <wp:cNvGraphicFramePr/>
            <a:graphic>
              <a:graphicData uri="http://schemas.openxmlformats.org/drawingml/2006/picture">
                <pic:pic>
                  <pic:nvPicPr>
                    <pic:cNvPr id="0" name="C:\Users\DATALO~1\AppData\Local\Temp\Hnc\BinData\EMB00001744046b.png"/>
                    <pic:cNvPicPr/>
                  </pic:nvPicPr>
                  <pic:blipFill>
                    <a:blip r:embed="rId1"/>
                    <a:srcRect l="9446" t="9446" r="9446" b="9446"/>
                    <a:stretch>
                      <a:fillRect/>
                    </a:stretch>
                  </pic:blipFill>
                  <pic:spPr>
                    <a:xfrm>
                      <a:off x="0" y="0"/>
                      <a:ext cx="719836" cy="719836"/>
                    </a:xfrm>
                    <a:prstGeom prst="rect">
                      <a:avLst/>
                    </a:prstGeom>
                    <a:ln w="10795" cap="sq" cmpd="sng">
                      <a:solidFill>
                        <a:srgbClr val="1010b5"/>
                      </a:solidFill>
                      <a:prstDash val="solid"/>
                    </a:ln>
                    <a:effectLst/>
                  </pic:spPr>
                </pic:pic>
              </a:graphicData>
            </a:graphic>
          </wp:anchor>
        </w:drawing>
      </w:r>
      <w:bookmarkStart w:id="1" w:name="소득세법"/>
    </w:p>
    <w:p>
      <w:pPr>
        <w:pStyle w:val="0"/>
        <w:widowControl w:val="off"/>
        <w:wordWrap w:val="1"/>
        <w:ind w:left="1250" w:right="1255" w:hanging="100"/>
        <w:jc w:val="center"/>
      </w:pPr>
      <w:r>
        <w:rPr>
          <w:rFonts w:eastAsia="한양견고딕"/>
          <w:w w:val="97"/>
          <w:sz w:val="24"/>
        </w:rPr>
        <w:t>소득세법</w:t>
      </w:r>
      <w:bookmarkEnd w:id="1"/>
    </w:p>
    <w:p>
      <w:pPr>
        <w:pStyle w:val="0"/>
        <w:widowControl w:val="off"/>
        <w:wordWrap w:val="1"/>
        <w:jc w:val="center"/>
      </w:pPr>
      <w:r>
        <w:rPr>
          <w:rFonts w:ascii="한양신명조" w:eastAsia="한양신명조"/>
          <w:color w:val="0000ff"/>
          <w:w w:val="97"/>
        </w:rPr>
        <w:t>[시행 2024. 7. 1.] [법률 제19933호, 2023. 12. 31., 일부개정]</w:t>
      </w:r>
    </w:p>
    <w:p>
      <w:pPr>
        <w:pStyle w:val="0"/>
        <w:widowControl w:val="off"/>
        <w:rPr>
          <w:rFonts w:ascii="한양신명조" w:eastAsia="한양신명조"/>
          <w:color w:val="000000"/>
          <w:w w:val="97"/>
        </w:rPr>
      </w:pPr>
    </w:p>
    <w:p>
      <w:pPr>
        <w:pStyle w:val="0"/>
        <w:widowControl w:val="off"/>
        <w:wordWrap w:val="1"/>
        <w:spacing w:line="432" w:lineRule="auto"/>
        <w:jc w:val="right"/>
      </w:pPr>
      <w:r>
        <w:rPr>
          <w:rFonts w:ascii="한양신명조" w:eastAsia="한양신명조"/>
          <w:w w:val="97"/>
        </w:rPr>
        <w:t>기획재정부(재산세제과(양도소득세)) 044-215-4312</w:t>
      </w:r>
    </w:p>
    <w:p>
      <w:pPr>
        <w:pStyle w:val="0"/>
        <w:widowControl w:val="off"/>
        <w:wordWrap w:val="1"/>
        <w:spacing w:line="432" w:lineRule="auto"/>
        <w:jc w:val="right"/>
      </w:pPr>
      <w:r>
        <w:rPr>
          <w:rFonts w:ascii="한양신명조" w:eastAsia="한양신명조"/>
          <w:w w:val="97"/>
        </w:rPr>
        <w:t>기획재정부(소득세제과(근로소득)) 044-215-4216</w:t>
      </w:r>
    </w:p>
    <w:p>
      <w:pPr>
        <w:pStyle w:val="0"/>
        <w:widowControl w:val="off"/>
        <w:wordWrap w:val="1"/>
        <w:spacing w:line="432" w:lineRule="auto"/>
        <w:jc w:val="right"/>
      </w:pPr>
      <w:r>
        <w:rPr>
          <w:rFonts w:ascii="한양신명조" w:eastAsia="한양신명조"/>
          <w:w w:val="97"/>
        </w:rPr>
        <w:t>기획재정부(금융세제과(이자소득, 배당소득)) 044-215-4233</w:t>
      </w:r>
    </w:p>
    <w:p>
      <w:pPr>
        <w:pStyle w:val="0"/>
        <w:widowControl w:val="off"/>
        <w:wordWrap w:val="1"/>
        <w:spacing w:line="432" w:lineRule="auto"/>
        <w:jc w:val="right"/>
      </w:pPr>
      <w:r>
        <w:rPr>
          <w:rFonts w:ascii="한양신명조" w:eastAsia="한양신명조"/>
          <w:w w:val="97"/>
        </w:rPr>
        <w:t>기획재정부(소득세제과(사업소득, 기타소득)) 044-215-4217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제1장 총칙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제1조(목적)</w:t>
      </w:r>
      <w:r>
        <w:rPr>
          <w:rFonts w:ascii="한양신명조" w:eastAsia="한양신명조"/>
          <w:w w:val="97"/>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ind w:left="194" w:hanging="194"/>
      </w:pPr>
      <w:r>
        <w:rPr>
          <w:rFonts w:ascii="한양신명조" w:eastAsia="한양신명조"/>
          <w:color w:val="0000ff"/>
          <w:w w:val="97"/>
          <w:sz w:val="18"/>
        </w:rPr>
        <w:t xml:space="preserve">  [종전 제1조는 제2조로 이동 &lt;2009. 12. 31.&gt;]</w:t>
      </w:r>
    </w:p>
    <w:p>
      <w:pPr>
        <w:pStyle w:val="0"/>
        <w:widowControl w:val="off"/>
        <w:spacing w:before="100"/>
        <w:ind w:left="194" w:hanging="194"/>
      </w:pPr>
      <w:r>
        <w:rPr>
          <w:rFonts w:ascii="한양견고딕" w:eastAsia="한양견고딕"/>
          <w:w w:val="97"/>
        </w:rPr>
        <w:t>제1조의2(정의)</w:t>
      </w:r>
      <w:r>
        <w:rPr>
          <w:rFonts w:ascii="한양신명조"/>
          <w:w w:val="97"/>
        </w:rPr>
        <w:t xml:space="preserve"> </w:t>
      </w:r>
      <w:r>
        <w:rPr>
          <w:rFonts w:ascii="한양신명조"/>
          <w:w w:val="97"/>
        </w:rPr>
        <w:t>①</w:t>
      </w:r>
      <w:r>
        <w:rPr>
          <w:rFonts w:ascii="한양신명조" w:eastAsia="한양신명조"/>
          <w:w w:val="97"/>
        </w:rPr>
        <w:t xml:space="preserve"> 이 법에서 사용하는 용어의 뜻은 다음과 같다. </w:t>
      </w:r>
      <w:r>
        <w:rPr>
          <w:rFonts w:ascii="한양신명조" w:eastAsia="한양신명조"/>
          <w:color w:val="0000ff"/>
          <w:w w:val="97"/>
          <w:sz w:val="18"/>
        </w:rPr>
        <w:t>&lt;개정 2010. 12. 27., 2014. 12. 23., 2018. 12. 31.&gt;</w:t>
      </w:r>
    </w:p>
    <w:p>
      <w:pPr>
        <w:pStyle w:val="0"/>
        <w:widowControl w:val="off"/>
        <w:ind w:left="360" w:hanging="360"/>
      </w:pPr>
      <w:r>
        <w:rPr>
          <w:rFonts w:ascii="한양신명조" w:eastAsia="한양신명조"/>
          <w:w w:val="97"/>
        </w:rPr>
        <w:t xml:space="preserve">  1. “거주자”란 국내에 주소를 두거나 183일 이상의 거소(</w:t>
      </w:r>
      <w:r>
        <w:rPr>
          <w:rFonts w:ascii="한양신명조" w:eastAsia="한양신명조"/>
          <w:w w:val="97"/>
        </w:rPr>
        <w:t>居所)</w:t>
      </w:r>
      <w:r>
        <w:rPr>
          <w:rFonts w:ascii="한양신명조" w:eastAsia="한양신명조"/>
          <w:w w:val="97"/>
        </w:rPr>
        <w:t>를 둔 개인을 말한다.</w:t>
      </w:r>
    </w:p>
    <w:p>
      <w:pPr>
        <w:pStyle w:val="0"/>
        <w:widowControl w:val="off"/>
        <w:ind w:left="360" w:hanging="360"/>
      </w:pPr>
      <w:r>
        <w:rPr>
          <w:rFonts w:ascii="한양신명조" w:eastAsia="한양신명조"/>
          <w:w w:val="97"/>
        </w:rPr>
        <w:t xml:space="preserve">  2. “비거주자”란 거주자가 아닌 개인을 말한다.</w:t>
      </w:r>
    </w:p>
    <w:p>
      <w:pPr>
        <w:pStyle w:val="0"/>
        <w:widowControl w:val="off"/>
        <w:ind w:left="360" w:hanging="360"/>
      </w:pPr>
      <w:r>
        <w:rPr>
          <w:rFonts w:ascii="한양신명조" w:eastAsia="한양신명조"/>
          <w:w w:val="97"/>
        </w:rPr>
        <w:t xml:space="preserve">  3. “내국법인”이란 </w:t>
      </w:r>
      <w:r>
        <w:rPr>
          <w:rFonts w:ascii="한양신명조" w:eastAsia="한양신명조"/>
          <w:w w:val="97"/>
        </w:rPr>
        <w:t>「법인세법」</w:t>
      </w:r>
      <w:r>
        <w:rPr>
          <w:rFonts w:ascii="한양신명조" w:eastAsia="한양신명조"/>
          <w:w w:val="97"/>
        </w:rPr>
        <w:t xml:space="preserve"> 제2조제1호에 따른 내국법인을 말한다.</w:t>
      </w:r>
    </w:p>
    <w:p>
      <w:pPr>
        <w:pStyle w:val="0"/>
        <w:widowControl w:val="off"/>
        <w:ind w:left="360" w:hanging="360"/>
      </w:pPr>
      <w:r>
        <w:rPr>
          <w:rFonts w:ascii="한양신명조" w:eastAsia="한양신명조"/>
          <w:w w:val="97"/>
        </w:rPr>
        <w:t xml:space="preserve">  4. “외국법인”이란 </w:t>
      </w:r>
      <w:r>
        <w:rPr>
          <w:rFonts w:ascii="한양신명조" w:eastAsia="한양신명조"/>
          <w:w w:val="97"/>
        </w:rPr>
        <w:t>「법인세법」</w:t>
      </w:r>
      <w:r>
        <w:rPr>
          <w:rFonts w:ascii="한양신명조" w:eastAsia="한양신명조"/>
          <w:w w:val="97"/>
        </w:rPr>
        <w:t xml:space="preserve"> 제2조제3호에 따른 외국법인을 말한다.</w:t>
      </w:r>
    </w:p>
    <w:p>
      <w:pPr>
        <w:pStyle w:val="0"/>
        <w:widowControl w:val="off"/>
        <w:ind w:left="360" w:hanging="360"/>
      </w:pPr>
      <w:r>
        <w:rPr>
          <w:rFonts w:ascii="한양신명조" w:eastAsia="한양신명조"/>
          <w:w w:val="97"/>
        </w:rPr>
        <w:t xml:space="preserve">  5. “사업자”란 사업소득이 있는 거주자를 말한다.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주소ㆍ거소와 거주자ㆍ비거주자의 구분은 대통령령으로 정한다.</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spacing w:before="100"/>
        <w:ind w:left="194" w:hanging="194"/>
      </w:pPr>
      <w:r>
        <w:rPr>
          <w:rFonts w:ascii="한양견고딕" w:eastAsia="한양견고딕"/>
          <w:w w:val="97"/>
        </w:rPr>
        <w:t>제2조(납세의무)</w:t>
      </w:r>
      <w:r>
        <w:rPr>
          <w:rFonts w:ascii="한양신명조"/>
          <w:w w:val="97"/>
        </w:rPr>
        <w:t xml:space="preserve"> </w:t>
      </w:r>
      <w:r>
        <w:rPr>
          <w:rFonts w:ascii="한양신명조"/>
          <w:w w:val="97"/>
        </w:rPr>
        <w:t>①</w:t>
      </w:r>
      <w:r>
        <w:rPr>
          <w:rFonts w:ascii="한양신명조" w:eastAsia="한양신명조"/>
          <w:w w:val="97"/>
        </w:rPr>
        <w:t xml:space="preserve"> 다음 각 호의 어느 하나에 해당하는 개인은 이 법에 따라 각자의 소득에 대한 소득세를 납부할 의무를 진다.</w:t>
      </w:r>
    </w:p>
    <w:p>
      <w:pPr>
        <w:pStyle w:val="0"/>
        <w:widowControl w:val="off"/>
        <w:ind w:left="360" w:hanging="360"/>
      </w:pPr>
      <w:r>
        <w:rPr>
          <w:rFonts w:ascii="한양신명조" w:eastAsia="한양신명조"/>
          <w:w w:val="97"/>
        </w:rPr>
        <w:t xml:space="preserve">  1. 거주자</w:t>
      </w:r>
    </w:p>
    <w:p>
      <w:pPr>
        <w:pStyle w:val="0"/>
        <w:widowControl w:val="off"/>
        <w:ind w:left="360" w:hanging="360"/>
      </w:pPr>
      <w:r>
        <w:rPr>
          <w:rFonts w:ascii="한양신명조" w:eastAsia="한양신명조"/>
          <w:w w:val="97"/>
        </w:rPr>
        <w:t xml:space="preserve">  2. 비거주자로서 국내원천소득(</w:t>
      </w:r>
      <w:r>
        <w:rPr>
          <w:rFonts w:ascii="한양신명조" w:eastAsia="한양신명조"/>
          <w:w w:val="97"/>
        </w:rPr>
        <w:t>國內源泉所得)</w:t>
      </w:r>
      <w:r>
        <w:rPr>
          <w:rFonts w:ascii="한양신명조" w:eastAsia="한양신명조"/>
          <w:w w:val="97"/>
        </w:rPr>
        <w:t>이 있는 개인</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어느 하나에 해당하는 자는 이 법에 따라 원천징수한 소득세를 납부할 의무를 진다.</w:t>
      </w:r>
    </w:p>
    <w:p>
      <w:pPr>
        <w:pStyle w:val="0"/>
        <w:widowControl w:val="off"/>
        <w:ind w:left="360" w:hanging="360"/>
      </w:pPr>
      <w:r>
        <w:rPr>
          <w:rFonts w:ascii="한양신명조" w:eastAsia="한양신명조"/>
          <w:w w:val="97"/>
        </w:rPr>
        <w:t xml:space="preserve">  1. 거주자</w:t>
      </w:r>
    </w:p>
    <w:p>
      <w:pPr>
        <w:pStyle w:val="0"/>
        <w:widowControl w:val="off"/>
        <w:ind w:left="360" w:hanging="360"/>
      </w:pPr>
      <w:r>
        <w:rPr>
          <w:rFonts w:ascii="한양신명조" w:eastAsia="한양신명조"/>
          <w:w w:val="97"/>
        </w:rPr>
        <w:t xml:space="preserve">  2. 비거주자</w:t>
      </w:r>
    </w:p>
    <w:p>
      <w:pPr>
        <w:pStyle w:val="0"/>
        <w:widowControl w:val="off"/>
        <w:ind w:left="360" w:hanging="360"/>
      </w:pPr>
      <w:r>
        <w:rPr>
          <w:rFonts w:ascii="한양신명조" w:eastAsia="한양신명조"/>
          <w:w w:val="97"/>
        </w:rPr>
        <w:t xml:space="preserve">  3. 내국법인</w:t>
      </w:r>
    </w:p>
    <w:p>
      <w:pPr>
        <w:pStyle w:val="0"/>
        <w:widowControl w:val="off"/>
        <w:ind w:left="360" w:hanging="360"/>
      </w:pPr>
      <w:r>
        <w:rPr>
          <w:rFonts w:ascii="한양신명조" w:eastAsia="한양신명조"/>
          <w:w w:val="97"/>
        </w:rPr>
        <w:t xml:space="preserve">  4. 외국법인의 국내지점 또는 국내영업소(출장소, 그 밖에 이에 준하는 것을 포함한다. 이하 같다)</w:t>
      </w:r>
    </w:p>
    <w:p>
      <w:pPr>
        <w:pStyle w:val="0"/>
        <w:widowControl w:val="off"/>
        <w:ind w:left="360" w:hanging="360"/>
      </w:pPr>
      <w:r>
        <w:rPr>
          <w:rFonts w:ascii="한양신명조" w:eastAsia="한양신명조"/>
          <w:w w:val="97"/>
        </w:rPr>
        <w:t xml:space="preserve">  5. 그 밖에 이 법에서 정하는 원천징수의무자</w:t>
      </w:r>
    </w:p>
    <w:p>
      <w:pPr>
        <w:pStyle w:val="0"/>
        <w:widowControl w:val="off"/>
        <w:ind w:left="190" w:hanging="190"/>
      </w:pPr>
      <w:r>
        <w:rPr>
          <w:rFonts w:ascii="한양신명조"/>
          <w:w w:val="97"/>
        </w:rPr>
        <w:t xml:space="preserve">  </w:t>
      </w:r>
      <w:r>
        <w:rPr>
          <w:rFonts w:ascii="한양신명조"/>
          <w:w w:val="97"/>
        </w:rPr>
        <w:t>③</w:t>
      </w:r>
      <w:r>
        <w:rPr>
          <w:rFonts w:ascii="한양신명조"/>
          <w:w w:val="97"/>
        </w:rPr>
        <w:t xml:space="preserve"> </w:t>
      </w:r>
      <w:r>
        <w:rPr>
          <w:rFonts w:ascii="한양신명조" w:eastAsia="한양신명조"/>
          <w:w w:val="97"/>
        </w:rPr>
        <w:t>「국세기본법」</w:t>
      </w:r>
      <w:r>
        <w:rPr>
          <w:rFonts w:ascii="한양신명조" w:eastAsia="한양신명조"/>
          <w:w w:val="97"/>
        </w:rPr>
        <w:t xml:space="preserve">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w:t>
      </w:r>
      <w:r>
        <w:rPr>
          <w:rFonts w:ascii="한양신명조" w:eastAsia="한양신명조"/>
          <w:w w:val="97"/>
        </w:rPr>
        <w:t>「법인세법」에</w:t>
      </w:r>
      <w:r>
        <w:rPr>
          <w:rFonts w:ascii="한양신명조" w:eastAsia="한양신명조"/>
          <w:w w:val="97"/>
        </w:rPr>
        <w:t xml:space="preserve"> 따라 소득에 대한 소득세 또는 법인세[해당 구성원이 </w:t>
      </w:r>
      <w:r>
        <w:rPr>
          <w:rFonts w:ascii="한양신명조" w:eastAsia="한양신명조"/>
          <w:w w:val="97"/>
        </w:rPr>
        <w:t>「법인세법」에</w:t>
      </w:r>
      <w:r>
        <w:rPr>
          <w:rFonts w:ascii="한양신명조" w:eastAsia="한양신명조"/>
          <w:w w:val="97"/>
        </w:rPr>
        <w:t xml:space="preserve"> 따른 법인(법인으로 보는 단체를 포함한다)인 경우로 한정한다. 이하 이 조에서 같다]를 납부할 의무를 진다. </w:t>
      </w:r>
      <w:r>
        <w:rPr>
          <w:rFonts w:ascii="한양신명조" w:eastAsia="한양신명조"/>
          <w:color w:val="0000ff"/>
          <w:w w:val="97"/>
          <w:sz w:val="18"/>
        </w:rPr>
        <w:t>&lt;개정 2010. 12. 27., 2013. 1. 1., 2018. 12. 31.&gt;</w:t>
      </w:r>
    </w:p>
    <w:p>
      <w:pPr>
        <w:pStyle w:val="0"/>
        <w:widowControl w:val="off"/>
        <w:ind w:left="360" w:hanging="360"/>
      </w:pPr>
      <w:r>
        <w:rPr>
          <w:rFonts w:ascii="한양신명조" w:eastAsia="한양신명조"/>
          <w:w w:val="97"/>
        </w:rPr>
        <w:t xml:space="preserve">  1. 구성원 간 이익의 분배비율이 정하여져 있고 해당 구성원별로 이익의 분배비율이 확인되는 경우</w:t>
      </w:r>
    </w:p>
    <w:p>
      <w:pPr>
        <w:pStyle w:val="0"/>
        <w:widowControl w:val="off"/>
        <w:ind w:left="360" w:hanging="360"/>
      </w:pPr>
      <w:r>
        <w:rPr>
          <w:rFonts w:ascii="한양신명조" w:eastAsia="한양신명조"/>
          <w:w w:val="97"/>
        </w:rPr>
        <w:t xml:space="preserve">  2. 구성원 간 이익의 분배비율이 정하여져 있지 아니하나 사실상 구성원별로 이익이 분배되는 것으로 확인되는 경우</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 </w:t>
      </w:r>
      <w:r>
        <w:rPr>
          <w:rFonts w:ascii="한양신명조" w:eastAsia="한양신명조"/>
          <w:color w:val="0000ff"/>
          <w:w w:val="97"/>
          <w:sz w:val="18"/>
        </w:rPr>
        <w:t>&lt;신설 2018. 12. 31.&gt;</w:t>
      </w:r>
    </w:p>
    <w:p>
      <w:pPr>
        <w:pStyle w:val="0"/>
        <w:widowControl w:val="off"/>
        <w:ind w:left="360" w:hanging="360"/>
      </w:pPr>
      <w:r>
        <w:rPr>
          <w:rFonts w:ascii="한양신명조" w:eastAsia="한양신명조"/>
          <w:w w:val="97"/>
        </w:rPr>
        <w:t xml:space="preserve">  1. 확인되는 부분: 해당 구성원별로 소득세 또는 법인세에 대한 납세의무 부담</w:t>
      </w:r>
    </w:p>
    <w:p>
      <w:pPr>
        <w:pStyle w:val="0"/>
        <w:widowControl w:val="off"/>
        <w:ind w:left="360" w:hanging="360"/>
      </w:pPr>
      <w:r>
        <w:rPr>
          <w:rFonts w:ascii="한양신명조" w:eastAsia="한양신명조"/>
          <w:w w:val="97"/>
        </w:rPr>
        <w:t xml:space="preserve">  2. 확인되지 아니하는 부분: 해당 단체를 1거주자 또는 1비거주자로 보아 소득세에 대한 납세의무 부담</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 </w:t>
      </w:r>
      <w:r>
        <w:rPr>
          <w:rFonts w:ascii="한양신명조" w:eastAsia="한양신명조"/>
          <w:color w:val="0000ff"/>
          <w:w w:val="97"/>
          <w:sz w:val="18"/>
        </w:rPr>
        <w:t>&lt;신설 2018.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[제1조에서 이동, 종전 제2조는 제2조의2로 이동 &lt;2009. 12. 31.&gt;]</w:t>
      </w:r>
    </w:p>
    <w:p>
      <w:pPr>
        <w:pStyle w:val="0"/>
        <w:widowControl w:val="off"/>
        <w:spacing w:before="100"/>
        <w:ind w:left="194" w:hanging="194"/>
      </w:pPr>
      <w:r>
        <w:rPr>
          <w:rFonts w:ascii="한양견고딕" w:eastAsia="한양견고딕"/>
          <w:w w:val="97"/>
        </w:rPr>
        <w:t>제2조의2(납세의무의 범위)</w:t>
      </w:r>
      <w:r>
        <w:rPr>
          <w:rFonts w:ascii="한양신명조"/>
          <w:w w:val="97"/>
        </w:rPr>
        <w:t xml:space="preserve"> </w:t>
      </w:r>
      <w:r>
        <w:rPr>
          <w:rFonts w:ascii="한양신명조"/>
          <w:w w:val="97"/>
        </w:rPr>
        <w:t>①</w:t>
      </w:r>
      <w:r>
        <w:rPr>
          <w:rFonts w:ascii="한양신명조" w:eastAsia="한양신명조"/>
          <w:w w:val="97"/>
        </w:rPr>
        <w:t xml:space="preserve">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Pr>
          <w:rFonts w:ascii="한양신명조" w:eastAsia="한양신명조"/>
          <w:color w:val="0000ff"/>
          <w:w w:val="97"/>
          <w:sz w:val="18"/>
        </w:rPr>
        <w:t>&lt;개정 2012. 1. 1.,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제44조에 따라 피상속인의 소득금액에 대해서 과세하는 경우에는 그 상속인이 납세의무를 진다.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제101조제2항에 따라 증여자가 자산을 직접 양도한 것으로 보는 경우 그 양도소득에 대해서는 증여자와 증여받은 자가 연대하여 납세의무를 진다.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제127조에 따라 원천징수되는 소득으로서 제14조제3항 또는 다른 법률에 따라 제14조제2항에 따른 종합소득과세표준에 합산되지 아니하는 소득이 있는 자는 그 원천징수되는 소득세에 대해서 납세의무를 진다.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공동으로 소유한 자산에 대한 양도소득금액을 계산하는 경우에는 해당 자산을 공동으로 소유하는 각 거주자가 납세의무를 진다. </w:t>
      </w:r>
      <w:r>
        <w:rPr>
          <w:rFonts w:ascii="한양신명조" w:eastAsia="한양신명조"/>
          <w:color w:val="0000ff"/>
          <w:w w:val="97"/>
          <w:sz w:val="18"/>
        </w:rPr>
        <w:t>&lt;신설 2017. 12. 19.,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[제2조에서 이동 &lt;2009. 12. 31.&gt;]</w:t>
      </w:r>
    </w:p>
    <w:p>
      <w:pPr>
        <w:pStyle w:val="0"/>
        <w:widowControl w:val="off"/>
        <w:spacing w:before="100"/>
        <w:ind w:left="194" w:hanging="194"/>
      </w:pPr>
      <w:r>
        <w:rPr>
          <w:rFonts w:ascii="한양견고딕" w:eastAsia="한양견고딕"/>
          <w:w w:val="97"/>
        </w:rPr>
        <w:t>제2조의3(신탁재산 귀속 소득에 대한 납세의무의 범위)</w:t>
      </w:r>
      <w:r>
        <w:rPr>
          <w:rFonts w:ascii="한양신명조"/>
          <w:w w:val="97"/>
        </w:rPr>
        <w:t xml:space="preserve"> </w:t>
      </w:r>
      <w:r>
        <w:rPr>
          <w:rFonts w:ascii="한양신명조"/>
          <w:w w:val="97"/>
        </w:rPr>
        <w:t>①</w:t>
      </w:r>
      <w:r>
        <w:rPr>
          <w:rFonts w:ascii="한양신명조" w:eastAsia="한양신명조"/>
          <w:w w:val="97"/>
        </w:rPr>
        <w:t xml:space="preserve"> 신탁재산에 귀속되는 소득은 그 신탁의 이익을 받을 수익자(수익자가 사망하는 경우에는 그 상속인)에게 귀속되는 것으로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위탁자가 신탁재산을 실질적으로 통제하는 등 대통령령으로 정하는 요건을 충족하는 신탁의 경우에는 그 신탁재산에 귀속되는 소득은 위탁자에게 귀속되는 것으로 본다. </w:t>
      </w:r>
      <w:r>
        <w:rPr>
          <w:rFonts w:ascii="한양신명조" w:eastAsia="한양신명조"/>
          <w:color w:val="0000ff"/>
          <w:w w:val="97"/>
          <w:sz w:val="18"/>
        </w:rPr>
        <w:t>&lt;개정 2023. 12. 31.&gt;</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spacing w:before="100"/>
        <w:ind w:left="194" w:hanging="194"/>
      </w:pPr>
      <w:r>
        <w:rPr>
          <w:rFonts w:ascii="한양견고딕" w:eastAsia="한양견고딕"/>
          <w:w w:val="97"/>
        </w:rPr>
        <w:t>제3조(과세소득의 범위)</w:t>
      </w:r>
      <w:r>
        <w:rPr>
          <w:rFonts w:ascii="한양신명조"/>
          <w:w w:val="97"/>
        </w:rPr>
        <w:t xml:space="preserve"> </w:t>
      </w:r>
      <w:r>
        <w:rPr>
          <w:rFonts w:ascii="한양신명조"/>
          <w:w w:val="97"/>
        </w:rPr>
        <w:t>①</w:t>
      </w:r>
      <w:r>
        <w:rPr>
          <w:rFonts w:ascii="한양신명조" w:eastAsia="한양신명조"/>
          <w:w w:val="97"/>
        </w:rPr>
        <w:t xml:space="preserve">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비거주자에게는 제119조에 따른 국내원천소득에 대해서만과세한다.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제2항을 적용하는 경우 </w:t>
      </w:r>
      <w:r>
        <w:rPr>
          <w:rFonts w:ascii="한양신명조" w:eastAsia="한양신명조"/>
          <w:w w:val="97"/>
        </w:rPr>
        <w:t>「조세특례제한법」</w:t>
      </w:r>
      <w:r>
        <w:rPr>
          <w:rFonts w:ascii="한양신명조" w:eastAsia="한양신명조"/>
          <w:w w:val="97"/>
        </w:rPr>
        <w:t xml:space="preserve">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제4조(소득의 구분)</w:t>
      </w:r>
      <w:r>
        <w:rPr>
          <w:rFonts w:ascii="한양신명조"/>
          <w:w w:val="97"/>
        </w:rPr>
        <w:t xml:space="preserve"> </w:t>
      </w:r>
      <w:r>
        <w:rPr>
          <w:rFonts w:ascii="한양신명조"/>
          <w:w w:val="97"/>
        </w:rPr>
        <w:t>①</w:t>
      </w:r>
      <w:r>
        <w:rPr>
          <w:rFonts w:ascii="한양신명조" w:eastAsia="한양신명조"/>
          <w:w w:val="97"/>
        </w:rPr>
        <w:t xml:space="preserve"> 거주자의 소득은 다음 각 호와 같이 구분한다. </w:t>
      </w:r>
      <w:r>
        <w:rPr>
          <w:rFonts w:ascii="한양신명조" w:eastAsia="한양신명조"/>
          <w:color w:val="0000ff"/>
          <w:w w:val="97"/>
          <w:sz w:val="18"/>
        </w:rPr>
        <w:t>&lt;개정 2013. 1. 1.&gt;</w:t>
      </w:r>
    </w:p>
    <w:p>
      <w:pPr>
        <w:pStyle w:val="0"/>
        <w:widowControl w:val="off"/>
        <w:ind w:left="360" w:hanging="360"/>
      </w:pPr>
      <w:r>
        <w:rPr>
          <w:rFonts w:ascii="한양신명조" w:eastAsia="한양신명조"/>
          <w:w w:val="97"/>
        </w:rPr>
        <w:t xml:space="preserve">  1. 종합소득</w:t>
      </w:r>
    </w:p>
    <w:p>
      <w:pPr>
        <w:pStyle w:val="0"/>
        <w:widowControl w:val="off"/>
        <w:ind w:left="190" w:hanging="190"/>
      </w:pPr>
      <w:r>
        <w:rPr>
          <w:rFonts w:ascii="한양신명조" w:eastAsia="한양신명조"/>
          <w:w w:val="97"/>
        </w:rPr>
        <w:t xml:space="preserve">　이</w:t>
      </w:r>
      <w:r>
        <w:rPr>
          <w:rFonts w:ascii="한양신명조" w:eastAsia="한양신명조"/>
          <w:w w:val="97"/>
        </w:rPr>
        <w:t xml:space="preserve"> 법에 따라 과세되는 모든 소득에서 제2호 및 제3호에 따른 소득을 제외한 소득으로서 다음 각 목의 소득을 합산한 것</w:t>
      </w:r>
    </w:p>
    <w:p>
      <w:pPr>
        <w:pStyle w:val="0"/>
        <w:widowControl w:val="off"/>
        <w:ind w:left="650" w:hanging="650"/>
      </w:pPr>
      <w:r>
        <w:rPr>
          <w:rFonts w:ascii="한양신명조" w:eastAsia="한양신명조"/>
          <w:w w:val="97"/>
        </w:rPr>
        <w:t xml:space="preserve">    가. 이자소득</w:t>
      </w:r>
    </w:p>
    <w:p>
      <w:pPr>
        <w:pStyle w:val="0"/>
        <w:widowControl w:val="off"/>
        <w:ind w:left="650" w:hanging="650"/>
      </w:pPr>
      <w:r>
        <w:rPr>
          <w:rFonts w:ascii="한양신명조" w:eastAsia="한양신명조"/>
          <w:w w:val="97"/>
        </w:rPr>
        <w:t xml:space="preserve">    나. 배당소득</w:t>
      </w:r>
    </w:p>
    <w:p>
      <w:pPr>
        <w:pStyle w:val="0"/>
        <w:widowControl w:val="off"/>
        <w:ind w:left="650" w:hanging="650"/>
      </w:pPr>
      <w:r>
        <w:rPr>
          <w:rFonts w:ascii="한양신명조" w:eastAsia="한양신명조"/>
          <w:w w:val="97"/>
        </w:rPr>
        <w:t xml:space="preserve">    다. 사업소득</w:t>
      </w:r>
    </w:p>
    <w:p>
      <w:pPr>
        <w:pStyle w:val="0"/>
        <w:widowControl w:val="off"/>
        <w:ind w:left="650" w:hanging="650"/>
      </w:pPr>
      <w:r>
        <w:rPr>
          <w:rFonts w:ascii="한양신명조" w:eastAsia="한양신명조"/>
          <w:w w:val="97"/>
        </w:rPr>
        <w:t xml:space="preserve">    라. 근로소득</w:t>
      </w:r>
    </w:p>
    <w:p>
      <w:pPr>
        <w:pStyle w:val="0"/>
        <w:widowControl w:val="off"/>
        <w:ind w:left="650" w:hanging="650"/>
      </w:pPr>
      <w:r>
        <w:rPr>
          <w:rFonts w:ascii="한양신명조" w:eastAsia="한양신명조"/>
          <w:w w:val="97"/>
        </w:rPr>
        <w:t xml:space="preserve">    마. 연금소득</w:t>
      </w:r>
    </w:p>
    <w:p>
      <w:pPr>
        <w:pStyle w:val="0"/>
        <w:widowControl w:val="off"/>
        <w:ind w:left="650" w:hanging="650"/>
      </w:pPr>
      <w:r>
        <w:rPr>
          <w:rFonts w:ascii="한양신명조" w:eastAsia="한양신명조"/>
          <w:w w:val="97"/>
        </w:rPr>
        <w:t xml:space="preserve">    바. 기타소득</w:t>
      </w:r>
    </w:p>
    <w:p>
      <w:pPr>
        <w:pStyle w:val="0"/>
        <w:widowControl w:val="off"/>
        <w:ind w:left="360" w:hanging="360"/>
      </w:pPr>
      <w:r>
        <w:rPr>
          <w:rFonts w:ascii="한양신명조" w:eastAsia="한양신명조"/>
          <w:w w:val="97"/>
        </w:rPr>
        <w:t xml:space="preserve">  2. 퇴직소득</w:t>
      </w:r>
    </w:p>
    <w:p>
      <w:pPr>
        <w:pStyle w:val="0"/>
        <w:widowControl w:val="off"/>
        <w:ind w:left="360" w:hanging="360"/>
      </w:pPr>
      <w:r>
        <w:rPr>
          <w:rFonts w:ascii="한양신명조" w:eastAsia="한양신명조"/>
          <w:w w:val="97"/>
        </w:rPr>
        <w:t xml:space="preserve">  3. 양도소득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소득을 구분할 때 다음 각 호의 신탁을 제외한 신탁의 이익은 </w:t>
      </w:r>
      <w:r>
        <w:rPr>
          <w:rFonts w:ascii="한양신명조" w:eastAsia="한양신명조"/>
          <w:w w:val="97"/>
        </w:rPr>
        <w:t>「신탁법」</w:t>
      </w:r>
      <w:r>
        <w:rPr>
          <w:rFonts w:ascii="한양신명조" w:eastAsia="한양신명조"/>
          <w:w w:val="97"/>
        </w:rPr>
        <w:t xml:space="preserve"> 제2조에 따라 수탁자에게 이전되거나 그 밖에 처분된 재산권에서 발생하는 소득의 내용별로 구분한다. </w:t>
      </w:r>
      <w:r>
        <w:rPr>
          <w:rFonts w:ascii="한양신명조" w:eastAsia="한양신명조"/>
          <w:color w:val="0000ff"/>
          <w:w w:val="97"/>
          <w:sz w:val="18"/>
        </w:rPr>
        <w:t>&lt;개정 2011. 7. 25., 2020. 12. 29., 2022. 12. 31.&gt;</w:t>
      </w:r>
    </w:p>
    <w:p>
      <w:pPr>
        <w:pStyle w:val="0"/>
        <w:widowControl w:val="off"/>
        <w:ind w:left="360" w:hanging="360"/>
      </w:pPr>
      <w:r>
        <w:rPr>
          <w:rFonts w:ascii="한양신명조"/>
          <w:w w:val="97"/>
        </w:rPr>
        <w:t xml:space="preserve">  1. </w:t>
      </w:r>
      <w:r>
        <w:rPr>
          <w:rFonts w:ascii="한양신명조" w:eastAsia="한양신명조"/>
          <w:w w:val="97"/>
        </w:rPr>
        <w:t>「법인세법」</w:t>
      </w:r>
      <w:r>
        <w:rPr>
          <w:rFonts w:ascii="한양신명조" w:eastAsia="한양신명조"/>
          <w:w w:val="97"/>
        </w:rPr>
        <w:t xml:space="preserve"> 제5조제2항에 따라 신탁재산에 귀속되는 소득에 대하여 그 신탁의 수탁자가 법인세를 납부하는 신탁</w:t>
      </w:r>
    </w:p>
    <w:p>
      <w:pPr>
        <w:pStyle w:val="0"/>
        <w:widowControl w:val="off"/>
        <w:ind w:left="360" w:hanging="360"/>
      </w:pPr>
      <w:r>
        <w:rPr>
          <w:rFonts w:ascii="한양신명조"/>
          <w:w w:val="97"/>
        </w:rPr>
        <w:t xml:space="preserve">  2.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제9조제18항제1호에 따른 투자신탁. 다만, 2024년 12월 31일까지는 이 법 제17조제1항제5호에 따른 집합투자기구로 한정한다.</w:t>
      </w:r>
    </w:p>
    <w:p>
      <w:pPr>
        <w:pStyle w:val="0"/>
        <w:widowControl w:val="off"/>
        <w:ind w:left="360" w:hanging="360"/>
      </w:pPr>
      <w:r>
        <w:rPr>
          <w:rFonts w:ascii="한양신명조"/>
          <w:w w:val="97"/>
        </w:rPr>
        <w:t xml:space="preserve">  3.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제251조제1항에 따른 집합투자업겸영보험회사의 특별계정</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비거주자의 소득은 제119조에 따라 구분한다.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제4조(소득의 구분)</w:t>
      </w:r>
      <w:r>
        <w:rPr>
          <w:rFonts w:ascii="한양신명조"/>
          <w:w w:val="97"/>
        </w:rPr>
        <w:t xml:space="preserve"> </w:t>
      </w:r>
      <w:r>
        <w:rPr>
          <w:rFonts w:ascii="한양신명조"/>
          <w:w w:val="97"/>
        </w:rPr>
        <w:t>①</w:t>
      </w:r>
      <w:r>
        <w:rPr>
          <w:rFonts w:ascii="한양신명조" w:eastAsia="한양신명조"/>
          <w:w w:val="97"/>
        </w:rPr>
        <w:t xml:space="preserve"> 거주자의 소득은 다음 각 호와 같이 구분한다. </w:t>
      </w:r>
      <w:r>
        <w:rPr>
          <w:rFonts w:ascii="한양신명조" w:eastAsia="한양신명조"/>
          <w:color w:val="0000ff"/>
          <w:w w:val="97"/>
          <w:sz w:val="18"/>
        </w:rPr>
        <w:t>&lt;개정 2013. 1. 1., 2020. 12. 29.&gt;</w:t>
      </w:r>
    </w:p>
    <w:p>
      <w:pPr>
        <w:pStyle w:val="0"/>
        <w:widowControl w:val="off"/>
        <w:ind w:left="360" w:hanging="360"/>
      </w:pPr>
      <w:r>
        <w:rPr>
          <w:rFonts w:ascii="한양신명조" w:eastAsia="한양신명조"/>
          <w:w w:val="97"/>
        </w:rPr>
        <w:t xml:space="preserve">  1. 종합소득</w:t>
      </w:r>
    </w:p>
    <w:p>
      <w:pPr>
        <w:pStyle w:val="0"/>
        <w:widowControl w:val="off"/>
        <w:ind w:left="190" w:hanging="190"/>
      </w:pPr>
      <w:r>
        <w:rPr>
          <w:rFonts w:ascii="한양신명조" w:eastAsia="한양신명조"/>
          <w:w w:val="97"/>
        </w:rPr>
        <w:t xml:space="preserve">　이</w:t>
      </w:r>
      <w:r>
        <w:rPr>
          <w:rFonts w:ascii="한양신명조" w:eastAsia="한양신명조"/>
          <w:w w:val="97"/>
        </w:rPr>
        <w:t xml:space="preserve"> 법에 따라 과세되는 모든 소득에서 제2호, 제2호의2 및 제3호에 따른 소득을 제외한 소득으로서 다음 각 목의 소득을 합산한 것</w:t>
      </w:r>
    </w:p>
    <w:p>
      <w:pPr>
        <w:pStyle w:val="0"/>
        <w:widowControl w:val="off"/>
        <w:ind w:left="650" w:hanging="650"/>
      </w:pPr>
      <w:r>
        <w:rPr>
          <w:rFonts w:ascii="한양신명조" w:eastAsia="한양신명조"/>
          <w:w w:val="97"/>
        </w:rPr>
        <w:t xml:space="preserve">    가. 이자소득</w:t>
      </w:r>
    </w:p>
    <w:p>
      <w:pPr>
        <w:pStyle w:val="0"/>
        <w:widowControl w:val="off"/>
        <w:ind w:left="650" w:hanging="650"/>
      </w:pPr>
      <w:r>
        <w:rPr>
          <w:rFonts w:ascii="한양신명조" w:eastAsia="한양신명조"/>
          <w:w w:val="97"/>
        </w:rPr>
        <w:t xml:space="preserve">    나. 배당소득</w:t>
      </w:r>
    </w:p>
    <w:p>
      <w:pPr>
        <w:pStyle w:val="0"/>
        <w:widowControl w:val="off"/>
        <w:ind w:left="650" w:hanging="650"/>
      </w:pPr>
      <w:r>
        <w:rPr>
          <w:rFonts w:ascii="한양신명조" w:eastAsia="한양신명조"/>
          <w:w w:val="97"/>
        </w:rPr>
        <w:t xml:space="preserve">    다. 사업소득</w:t>
      </w:r>
    </w:p>
    <w:p>
      <w:pPr>
        <w:pStyle w:val="0"/>
        <w:widowControl w:val="off"/>
        <w:ind w:left="650" w:hanging="650"/>
      </w:pPr>
      <w:r>
        <w:rPr>
          <w:rFonts w:ascii="한양신명조" w:eastAsia="한양신명조"/>
          <w:w w:val="97"/>
        </w:rPr>
        <w:t xml:space="preserve">    라. 근로소득</w:t>
      </w:r>
    </w:p>
    <w:p>
      <w:pPr>
        <w:pStyle w:val="0"/>
        <w:widowControl w:val="off"/>
        <w:ind w:left="650" w:hanging="650"/>
      </w:pPr>
      <w:r>
        <w:rPr>
          <w:rFonts w:ascii="한양신명조" w:eastAsia="한양신명조"/>
          <w:w w:val="97"/>
        </w:rPr>
        <w:t xml:space="preserve">    마. 연금소득</w:t>
      </w:r>
    </w:p>
    <w:p>
      <w:pPr>
        <w:pStyle w:val="0"/>
        <w:widowControl w:val="off"/>
        <w:ind w:left="650" w:hanging="650"/>
      </w:pPr>
      <w:r>
        <w:rPr>
          <w:rFonts w:ascii="한양신명조" w:eastAsia="한양신명조"/>
          <w:w w:val="97"/>
        </w:rPr>
        <w:t xml:space="preserve">    바. 기타소득</w:t>
      </w:r>
    </w:p>
    <w:p>
      <w:pPr>
        <w:pStyle w:val="0"/>
        <w:widowControl w:val="off"/>
        <w:ind w:left="360" w:hanging="360"/>
      </w:pPr>
      <w:r>
        <w:rPr>
          <w:rFonts w:ascii="한양신명조" w:eastAsia="한양신명조"/>
          <w:w w:val="97"/>
        </w:rPr>
        <w:t xml:space="preserve">  2. 퇴직소득</w:t>
      </w:r>
    </w:p>
    <w:p>
      <w:pPr>
        <w:pStyle w:val="0"/>
        <w:widowControl w:val="off"/>
        <w:ind w:left="360" w:hanging="360"/>
      </w:pPr>
      <w:r>
        <w:rPr>
          <w:rFonts w:ascii="한양신명조" w:eastAsia="한양신명조"/>
          <w:color w:val="ff0000"/>
          <w:w w:val="97"/>
        </w:rPr>
        <w:t xml:space="preserve">  2의2. 금융투자소득</w:t>
      </w:r>
    </w:p>
    <w:p>
      <w:pPr>
        <w:pStyle w:val="0"/>
        <w:widowControl w:val="off"/>
        <w:ind w:left="360" w:hanging="360"/>
      </w:pPr>
      <w:r>
        <w:rPr>
          <w:rFonts w:ascii="한양신명조" w:eastAsia="한양신명조"/>
          <w:w w:val="97"/>
        </w:rPr>
        <w:t xml:space="preserve">  3. 양도소득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소득을 구분할 때 다음 각 호의 신탁을 제외한 신탁의 이익은 </w:t>
      </w:r>
      <w:r>
        <w:rPr>
          <w:rFonts w:ascii="한양신명조" w:eastAsia="한양신명조"/>
          <w:w w:val="97"/>
        </w:rPr>
        <w:t>「신탁법」</w:t>
      </w:r>
      <w:r>
        <w:rPr>
          <w:rFonts w:ascii="한양신명조" w:eastAsia="한양신명조"/>
          <w:w w:val="97"/>
        </w:rPr>
        <w:t xml:space="preserve"> 제2조에 따라 수탁자에게 이전되거나 그 밖에 처분된 재산권에서 발생하는 소득의 내용별로 구분한다. </w:t>
      </w:r>
      <w:r>
        <w:rPr>
          <w:rFonts w:ascii="한양신명조" w:eastAsia="한양신명조"/>
          <w:color w:val="0000ff"/>
          <w:w w:val="97"/>
          <w:sz w:val="18"/>
        </w:rPr>
        <w:t>&lt;개정 2011. 7. 25., 2020. 12. 29., 2022. 12. 31.&gt;</w:t>
      </w:r>
    </w:p>
    <w:p>
      <w:pPr>
        <w:pStyle w:val="0"/>
        <w:widowControl w:val="off"/>
        <w:ind w:left="360" w:hanging="360"/>
      </w:pPr>
      <w:r>
        <w:rPr>
          <w:rFonts w:ascii="한양신명조"/>
          <w:w w:val="97"/>
        </w:rPr>
        <w:t xml:space="preserve">  1. </w:t>
      </w:r>
      <w:r>
        <w:rPr>
          <w:rFonts w:ascii="한양신명조" w:eastAsia="한양신명조"/>
          <w:w w:val="97"/>
        </w:rPr>
        <w:t>「법인세법」</w:t>
      </w:r>
      <w:r>
        <w:rPr>
          <w:rFonts w:ascii="한양신명조" w:eastAsia="한양신명조"/>
          <w:w w:val="97"/>
        </w:rPr>
        <w:t xml:space="preserve"> 제5조제2항에 따라 신탁재산에 귀속되는 소득에 대하여 그 신탁의 수탁자가 법인세를 납부하는 신탁</w:t>
      </w:r>
    </w:p>
    <w:p>
      <w:pPr>
        <w:pStyle w:val="0"/>
        <w:widowControl w:val="off"/>
        <w:ind w:left="360" w:hanging="360"/>
      </w:pPr>
      <w:r>
        <w:rPr>
          <w:rFonts w:ascii="한양신명조"/>
          <w:w w:val="97"/>
        </w:rPr>
        <w:t xml:space="preserve">  2.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제9조제18항제1호에 따른 투자신탁. 다만, 2024년 12월 31일까지는 이 법 제17조제1항제5호에 따른 집합투자기구로 한정한다.</w:t>
      </w:r>
    </w:p>
    <w:p>
      <w:pPr>
        <w:pStyle w:val="0"/>
        <w:widowControl w:val="off"/>
        <w:ind w:left="360" w:hanging="360"/>
      </w:pPr>
      <w:r>
        <w:rPr>
          <w:rFonts w:ascii="한양신명조"/>
          <w:w w:val="97"/>
        </w:rPr>
        <w:t xml:space="preserve">  3.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제251조제1항에 따른 집합투자업겸영보험회사의 특별계정</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비거주자의 소득은 제119조에 따라 구분한다.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제4조제1항제1호, 제4조제1항제2호의2</w:t>
      </w:r>
    </w:p>
    <w:p>
      <w:pPr>
        <w:pStyle w:val="0"/>
        <w:widowControl w:val="off"/>
        <w:spacing w:before="100"/>
        <w:ind w:left="194" w:hanging="194"/>
      </w:pPr>
      <w:r>
        <w:rPr>
          <w:rFonts w:ascii="한양견고딕" w:eastAsia="한양견고딕"/>
          <w:w w:val="97"/>
        </w:rPr>
        <w:t>제5조(과세기간)</w:t>
      </w:r>
      <w:r>
        <w:rPr>
          <w:rFonts w:ascii="한양신명조"/>
          <w:w w:val="97"/>
        </w:rPr>
        <w:t xml:space="preserve"> </w:t>
      </w:r>
      <w:r>
        <w:rPr>
          <w:rFonts w:ascii="한양신명조"/>
          <w:w w:val="97"/>
        </w:rPr>
        <w:t>①</w:t>
      </w:r>
      <w:r>
        <w:rPr>
          <w:rFonts w:ascii="한양신명조" w:eastAsia="한양신명조"/>
          <w:w w:val="97"/>
        </w:rPr>
        <w:t xml:space="preserve"> 소득세의 과세기간은 1월 1일부터 12월 31일까지 1년으로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거주자가 사망한 경우의 과세기간은 1월 1일부터 사망한 날까지로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거주자가 주소 또는 거소를 국외로 이전(이하 “출국”이라 한다)하여 비거주자가 되는 경우의 과세기간은 1월 1일부터 출국한 날까지로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제6조(납세지)</w:t>
      </w:r>
      <w:r>
        <w:rPr>
          <w:rFonts w:ascii="한양신명조"/>
          <w:w w:val="97"/>
        </w:rPr>
        <w:t xml:space="preserve"> </w:t>
      </w:r>
      <w:r>
        <w:rPr>
          <w:rFonts w:ascii="한양신명조"/>
          <w:w w:val="97"/>
        </w:rPr>
        <w:t>①</w:t>
      </w:r>
      <w:r>
        <w:rPr>
          <w:rFonts w:ascii="한양신명조" w:eastAsia="한양신명조"/>
          <w:w w:val="97"/>
        </w:rPr>
        <w:t xml:space="preserve"> 거주자의 소득세 납세지는 그 주소지로 한다. 다만, 주소지가 없는 경우에는 그 거소지로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납세지가 불분명한 경우에는 대통령령으로 정하는 바에 따라 납세지를 결정한다.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제7조(원천징수 등의 경우의 납세지)</w:t>
      </w:r>
      <w:r>
        <w:rPr>
          <w:rFonts w:ascii="한양신명조"/>
          <w:w w:val="97"/>
        </w:rPr>
        <w:t xml:space="preserve"> </w:t>
      </w:r>
      <w:r>
        <w:rPr>
          <w:rFonts w:ascii="한양신명조"/>
          <w:w w:val="97"/>
        </w:rPr>
        <w:t>①</w:t>
      </w:r>
      <w:r>
        <w:rPr>
          <w:rFonts w:ascii="한양신명조" w:eastAsia="한양신명조"/>
          <w:w w:val="97"/>
        </w:rPr>
        <w:t xml:space="preserve"> 원천징수하는 소득세의 납세지는 다음 각 호에 따른다. </w:t>
      </w:r>
      <w:r>
        <w:rPr>
          <w:rFonts w:ascii="한양신명조" w:eastAsia="한양신명조"/>
          <w:color w:val="0000ff"/>
          <w:w w:val="97"/>
          <w:sz w:val="18"/>
        </w:rPr>
        <w:t>&lt;개정 2012. 1. 1., 2023. 12. 31.&gt;</w:t>
      </w:r>
    </w:p>
    <w:p>
      <w:pPr>
        <w:pStyle w:val="0"/>
        <w:widowControl w:val="off"/>
        <w:ind w:left="360" w:hanging="360"/>
      </w:pPr>
      <w:r>
        <w:rPr>
          <w:rFonts w:ascii="한양신명조" w:eastAsia="한양신명조"/>
          <w:w w:val="97"/>
        </w:rPr>
        <w:t xml:space="preserve">  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pPr>
        <w:pStyle w:val="0"/>
        <w:widowControl w:val="off"/>
        <w:ind w:left="360" w:hanging="360"/>
      </w:pPr>
      <w:r>
        <w:rPr>
          <w:rFonts w:ascii="한양신명조" w:eastAsia="한양신명조"/>
          <w:w w:val="97"/>
        </w:rPr>
        <w:t xml:space="preserve">  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w:t>
      </w:r>
      <w:r>
        <w:rPr>
          <w:rFonts w:ascii="한양신명조" w:eastAsia="한양신명조"/>
          <w:w w:val="97"/>
        </w:rPr>
        <w:t xml:space="preserve">居留地) </w:t>
      </w:r>
      <w:r>
        <w:rPr>
          <w:rFonts w:ascii="한양신명조" w:eastAsia="한양신명조"/>
          <w:w w:val="97"/>
        </w:rPr>
        <w:t>또는 체류지로 한다.</w:t>
      </w:r>
    </w:p>
    <w:p>
      <w:pPr>
        <w:pStyle w:val="0"/>
        <w:widowControl w:val="off"/>
        <w:ind w:left="360" w:hanging="360"/>
      </w:pPr>
      <w:r>
        <w:rPr>
          <w:rFonts w:ascii="한양신명조" w:eastAsia="한양신명조"/>
          <w:w w:val="97"/>
        </w:rPr>
        <w:t xml:space="preserve">  3. 원천징수하는 자가 법인인 경우: 그 법인의 본점 또는 주사무소의 소재지</w:t>
      </w:r>
    </w:p>
    <w:p>
      <w:pPr>
        <w:pStyle w:val="0"/>
        <w:widowControl w:val="off"/>
        <w:ind w:left="360" w:hanging="360"/>
      </w:pPr>
      <w:r>
        <w:rPr>
          <w:rFonts w:ascii="한양신명조" w:eastAsia="한양신명조"/>
          <w:w w:val="97"/>
        </w:rPr>
        <w:t xml:space="preserve">  4. 원천징수하는 자가 법인인 경우로서 그 법인의 지점, 영업소, 그 밖의 사업장이 독립채산제(</w:t>
      </w:r>
      <w:r>
        <w:rPr>
          <w:rFonts w:ascii="한양신명조" w:eastAsia="한양신명조"/>
          <w:w w:val="97"/>
        </w:rPr>
        <w:t>獨立採算制)</w:t>
      </w:r>
      <w:r>
        <w:rPr>
          <w:rFonts w:ascii="한양신명조" w:eastAsia="한양신명조"/>
          <w:w w:val="97"/>
        </w:rPr>
        <w:t>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pPr>
        <w:pStyle w:val="0"/>
        <w:widowControl w:val="off"/>
        <w:ind w:left="360" w:hanging="360"/>
      </w:pPr>
      <w:r>
        <w:rPr>
          <w:rFonts w:ascii="한양신명조" w:eastAsia="한양신명조"/>
          <w:w w:val="97"/>
        </w:rPr>
        <w:t xml:space="preserve">  5. 제156조, 제156조의3부터 제156조의6까지 및 제156조의9에 따른 원천징수의무자가 제1호부터 제4호까지의 규정에서 정하는 납세지를 가지지 아니한 경우: 대통령령으로 정하는 장소</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납세조합이 제150조에 따라 징수하는 소득세의 납세지는 그 납세조합의 소재지로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제8조(상속 등의 경우의 납세지)</w:t>
      </w:r>
      <w:r>
        <w:rPr>
          <w:rFonts w:ascii="한양신명조"/>
          <w:w w:val="97"/>
        </w:rPr>
        <w:t xml:space="preserve"> </w:t>
      </w:r>
      <w:r>
        <w:rPr>
          <w:rFonts w:ascii="한양신명조"/>
          <w:w w:val="97"/>
        </w:rPr>
        <w:t>①</w:t>
      </w:r>
      <w:r>
        <w:rPr>
          <w:rFonts w:ascii="한양신명조" w:eastAsia="한양신명조"/>
          <w:w w:val="97"/>
        </w:rPr>
        <w:t xml:space="preserve">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또는 제2항에 따른 신고가 있는 때에는 그때부터 그 신고한 장소를 거주자 또는 비거주자의 소득세 납세지로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제1항이나 제2항에 따른 신고가 없는 경우의 거주자 또는 비거주자의 소득세 납세지는 제6조와 제7조에 따른다.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국내에 주소가 없는 공무원 등 대통령령으로 정하는 사람의 소득세 납세지는 대통령령으로 정하는 장소로 한다. </w:t>
      </w:r>
      <w:r>
        <w:rPr>
          <w:rFonts w:ascii="한양신명조" w:eastAsia="한양신명조"/>
          <w:color w:val="0000ff"/>
          <w:w w:val="97"/>
          <w:sz w:val="18"/>
        </w:rPr>
        <w:t>&lt;개정 2019.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제9조(납세지의 지정)</w:t>
      </w:r>
      <w:r>
        <w:rPr>
          <w:rFonts w:ascii="한양신명조"/>
          <w:w w:val="97"/>
        </w:rPr>
        <w:t xml:space="preserve"> </w:t>
      </w:r>
      <w:r>
        <w:rPr>
          <w:rFonts w:ascii="한양신명조"/>
          <w:w w:val="97"/>
        </w:rPr>
        <w:t>①</w:t>
      </w:r>
      <w:r>
        <w:rPr>
          <w:rFonts w:ascii="한양신명조" w:eastAsia="한양신명조"/>
          <w:w w:val="97"/>
        </w:rPr>
        <w:t xml:space="preserve"> 국세청장 또는 관할 지방국세청장은 다음 각 호의 어느 하나에 해당하는 경우에는 제6조부터 제8조까지의 규정에도 불구하고 대통령령으로 정하는 바에 따라 납세지를 따로 지정할 수 있다.</w:t>
      </w:r>
    </w:p>
    <w:p>
      <w:pPr>
        <w:pStyle w:val="0"/>
        <w:widowControl w:val="off"/>
        <w:ind w:left="360" w:hanging="360"/>
      </w:pPr>
      <w:r>
        <w:rPr>
          <w:rFonts w:ascii="한양신명조" w:eastAsia="한양신명조"/>
          <w:w w:val="97"/>
        </w:rPr>
        <w:t xml:space="preserve">  1. 사업소득이 있는 거주자가 사업장 소재지를 납세지로 신청한 경우</w:t>
      </w:r>
    </w:p>
    <w:p>
      <w:pPr>
        <w:pStyle w:val="0"/>
        <w:widowControl w:val="off"/>
        <w:ind w:left="360" w:hanging="360"/>
      </w:pPr>
      <w:r>
        <w:rPr>
          <w:rFonts w:ascii="한양신명조" w:eastAsia="한양신명조"/>
          <w:w w:val="97"/>
        </w:rPr>
        <w:t xml:space="preserve">  2. 제1호 외의 거주자 또는 비거주자로서 제6조부터 제8조까지의 규정에 따른 납세지가 납세의무자의 소득 상황으로 보아 부적당하거나 납세의무를 이행하기에 불편하다고 인정되는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제1항에서 규정한 납세지의 지정 사유가 소멸한 경우 국세청장 또는 관할 지방국세청장은 납세지의 지정을 취소하여야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따른 납세지의 지정이 취소된 경우에도 그 취소 전에 한 소득세에 관한 신고, 신청, 청구, 납부, 그 밖의 행위의 효력에는 영향을 미치지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제10조(납세지의 변경신고)</w:t>
      </w:r>
      <w:r>
        <w:rPr>
          <w:rFonts w:ascii="한양신명조" w:eastAsia="한양신명조"/>
          <w:w w:val="97"/>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제11조(과세 관할)</w:t>
      </w:r>
      <w:r>
        <w:rPr>
          <w:rFonts w:ascii="한양신명조" w:eastAsia="한양신명조"/>
          <w:w w:val="97"/>
        </w:rPr>
        <w:t xml:space="preserve"> 소득세는 제6조부터 제10조까지의 규정에 따른 납세지를 관할하는 세무서장 또는 지방국세청장이 과세한다.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제2장 거주자의 종합소득 및 퇴직소득에 대한 납세의무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제1절 비과세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제12조(비과세소득)</w:t>
      </w:r>
      <w:r>
        <w:rPr>
          <w:rFonts w:ascii="한양신명조" w:eastAsia="한양신명조"/>
          <w:w w:val="97"/>
        </w:rPr>
        <w:t xml:space="preserve"> 다음 각 호의 소득에 대해서는 소득세를 과세하지 아니한다. </w:t>
      </w:r>
      <w:r>
        <w:rPr>
          <w:rFonts w:ascii="한양신명조" w:eastAsia="한양신명조"/>
          <w:color w:val="0000ff"/>
          <w:w w:val="97"/>
          <w:sz w:val="18"/>
        </w:rPr>
        <w:t>&lt;개정 2010. 12. 27., 2011. 7. 25., 2011. 9. 15., 2012. 2. 1., 2013. 1. 1., 2013. 3. 22., 2014. 1. 1., 2014. 3. 18., 2014. 12. 23., 2015. 12. 15., 2016. 12. 20., 2018. 3. 20., 2018. 12. 31., 2019. 12. 10., 2019. 12. 31., 2020. 6. 9., 2020. 12. 29., 2022. 8. 12., 2022. 12. 31., 2023. 8. 8., 2023. 12. 31.&gt;</w:t>
      </w:r>
    </w:p>
    <w:p>
      <w:pPr>
        <w:pStyle w:val="0"/>
        <w:widowControl w:val="off"/>
        <w:ind w:left="360" w:hanging="360"/>
      </w:pPr>
      <w:r>
        <w:rPr>
          <w:rFonts w:ascii="한양신명조"/>
          <w:w w:val="97"/>
        </w:rPr>
        <w:t xml:space="preserve">  1. </w:t>
      </w:r>
      <w:r>
        <w:rPr>
          <w:rFonts w:ascii="한양신명조" w:eastAsia="한양신명조"/>
          <w:w w:val="97"/>
        </w:rPr>
        <w:t>「공익신탁법」에</w:t>
      </w:r>
      <w:r>
        <w:rPr>
          <w:rFonts w:ascii="한양신명조" w:eastAsia="한양신명조"/>
          <w:w w:val="97"/>
        </w:rPr>
        <w:t xml:space="preserve"> 따른 공익신탁의 이익</w:t>
      </w:r>
    </w:p>
    <w:p>
      <w:pPr>
        <w:pStyle w:val="0"/>
        <w:widowControl w:val="off"/>
        <w:ind w:left="360" w:hanging="360"/>
      </w:pPr>
      <w:r>
        <w:rPr>
          <w:rFonts w:ascii="한양신명조" w:eastAsia="한양신명조"/>
          <w:w w:val="97"/>
        </w:rPr>
        <w:t xml:space="preserve">  2. 사업소득 중 다음 각 목의 어느 하나에 해당하는 소득</w:t>
      </w:r>
    </w:p>
    <w:p>
      <w:pPr>
        <w:pStyle w:val="0"/>
        <w:widowControl w:val="off"/>
        <w:ind w:left="650" w:hanging="650"/>
      </w:pPr>
      <w:r>
        <w:rPr>
          <w:rFonts w:ascii="한양신명조" w:eastAsia="한양신명조"/>
          <w:w w:val="97"/>
        </w:rPr>
        <w:t xml:space="preserve">    가. 논ㆍ밭을 작물 생산에 이용하게 함으로써 발생하는 소득</w:t>
      </w:r>
    </w:p>
    <w:p>
      <w:pPr>
        <w:pStyle w:val="0"/>
        <w:widowControl w:val="off"/>
        <w:ind w:left="650" w:hanging="650"/>
      </w:pPr>
      <w:r>
        <w:rPr>
          <w:rFonts w:ascii="한양신명조" w:eastAsia="한양신명조"/>
          <w:w w:val="97"/>
        </w:rPr>
        <w:t xml:space="preserve">    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pPr>
        <w:pStyle w:val="0"/>
        <w:widowControl w:val="off"/>
        <w:ind w:left="650" w:hanging="650"/>
      </w:pPr>
      <w:r>
        <w:rPr>
          <w:rFonts w:ascii="한양신명조" w:eastAsia="한양신명조"/>
          <w:w w:val="97"/>
        </w:rPr>
        <w:t xml:space="preserve">    다. 대통령령으로 정하는 농어가부업소득</w:t>
      </w:r>
    </w:p>
    <w:p>
      <w:pPr>
        <w:pStyle w:val="0"/>
        <w:widowControl w:val="off"/>
        <w:ind w:left="650" w:hanging="650"/>
      </w:pPr>
      <w:r>
        <w:rPr>
          <w:rFonts w:ascii="한양신명조" w:eastAsia="한양신명조"/>
          <w:w w:val="97"/>
        </w:rPr>
        <w:t xml:space="preserve">    라. 대통령령으로 정하는 전통주의 제조에서 발생하는 소득</w:t>
      </w:r>
    </w:p>
    <w:p>
      <w:pPr>
        <w:pStyle w:val="0"/>
        <w:widowControl w:val="off"/>
        <w:ind w:left="650" w:hanging="650"/>
      </w:pPr>
      <w:r>
        <w:rPr>
          <w:rFonts w:ascii="한양신명조" w:eastAsia="한양신명조"/>
          <w:w w:val="97"/>
        </w:rPr>
        <w:t xml:space="preserve">    마. 조림기간 5년 이상인 임지(</w:t>
      </w:r>
      <w:r>
        <w:rPr>
          <w:rFonts w:ascii="한양신명조" w:eastAsia="한양신명조"/>
          <w:w w:val="97"/>
        </w:rPr>
        <w:t>林地)</w:t>
      </w:r>
      <w:r>
        <w:rPr>
          <w:rFonts w:ascii="한양신명조" w:eastAsia="한양신명조"/>
          <w:w w:val="97"/>
        </w:rPr>
        <w:t>의 임목(</w:t>
      </w:r>
      <w:r>
        <w:rPr>
          <w:rFonts w:ascii="한양신명조" w:eastAsia="한양신명조"/>
          <w:w w:val="97"/>
        </w:rPr>
        <w:t>林木)</w:t>
      </w:r>
      <w:r>
        <w:rPr>
          <w:rFonts w:ascii="한양신명조" w:eastAsia="한양신명조"/>
          <w:w w:val="97"/>
        </w:rPr>
        <w:t>의 벌채 또는 양도로 발생하는 소득으로서 연 600만원 이하의 금액. 이 경우 조림기간 및 세액의 계산 등 필요한 사항은 대통령령으로 정한다.</w:t>
      </w:r>
    </w:p>
    <w:p>
      <w:pPr>
        <w:pStyle w:val="0"/>
        <w:widowControl w:val="off"/>
        <w:ind w:left="650" w:hanging="650"/>
      </w:pPr>
      <w:r>
        <w:rPr>
          <w:rFonts w:ascii="한양신명조" w:eastAsia="한양신명조"/>
          <w:w w:val="97"/>
        </w:rPr>
        <w:t xml:space="preserve">    바. 대통령령으로 정하는 작물재배업에서 발생하는 소득</w:t>
      </w:r>
    </w:p>
    <w:p>
      <w:pPr>
        <w:pStyle w:val="0"/>
        <w:widowControl w:val="off"/>
        <w:ind w:left="650" w:hanging="650"/>
      </w:pPr>
      <w:r>
        <w:rPr>
          <w:rFonts w:ascii="한양신명조" w:eastAsia="한양신명조"/>
          <w:w w:val="97"/>
        </w:rPr>
        <w:t xml:space="preserve">    사. 대통령령으로 정하는 어로어업 또는 양식어업에서 발생하는 소득</w:t>
      </w:r>
    </w:p>
    <w:p>
      <w:pPr>
        <w:pStyle w:val="0"/>
        <w:widowControl w:val="off"/>
        <w:ind w:left="360" w:hanging="360"/>
      </w:pPr>
      <w:r>
        <w:rPr>
          <w:rFonts w:ascii="한양신명조" w:eastAsia="한양신명조"/>
          <w:w w:val="97"/>
        </w:rPr>
        <w:t xml:space="preserve">  3. 근로소득과 퇴직소득 중 다음 각 목의 어느 하나에 해당하는 소득</w:t>
      </w:r>
    </w:p>
    <w:p>
      <w:pPr>
        <w:pStyle w:val="0"/>
        <w:widowControl w:val="off"/>
        <w:ind w:left="650" w:hanging="650"/>
      </w:pPr>
      <w:r>
        <w:rPr>
          <w:rFonts w:ascii="한양신명조" w:eastAsia="한양신명조"/>
          <w:w w:val="97"/>
        </w:rPr>
        <w:t xml:space="preserve">    가. 대통령령으로 정하는 복무 중인 병(</w:t>
      </w:r>
      <w:r>
        <w:rPr>
          <w:rFonts w:ascii="한양신명조" w:eastAsia="한양신명조"/>
          <w:w w:val="97"/>
        </w:rPr>
        <w:t>兵)</w:t>
      </w:r>
      <w:r>
        <w:rPr>
          <w:rFonts w:ascii="한양신명조" w:eastAsia="한양신명조"/>
          <w:w w:val="97"/>
        </w:rPr>
        <w:t>이 받는 급여</w:t>
      </w:r>
    </w:p>
    <w:p>
      <w:pPr>
        <w:pStyle w:val="0"/>
        <w:widowControl w:val="off"/>
        <w:ind w:left="650" w:hanging="650"/>
      </w:pPr>
      <w:r>
        <w:rPr>
          <w:rFonts w:ascii="한양신명조" w:eastAsia="한양신명조"/>
          <w:w w:val="97"/>
        </w:rPr>
        <w:t xml:space="preserve">    나. 법률에 따라 동원된 사람이 그 동원 직장에서 받는 급여</w:t>
      </w:r>
    </w:p>
    <w:p>
      <w:pPr>
        <w:pStyle w:val="0"/>
        <w:widowControl w:val="off"/>
        <w:ind w:left="650" w:hanging="650"/>
      </w:pPr>
      <w:r>
        <w:rPr>
          <w:rFonts w:ascii="한양신명조" w:eastAsia="한양신명조"/>
          <w:w w:val="97"/>
        </w:rPr>
        <w:t xml:space="preserve">    다. </w:t>
      </w:r>
      <w:r>
        <w:rPr>
          <w:rFonts w:ascii="한양신명조" w:eastAsia="한양신명조"/>
          <w:w w:val="97"/>
        </w:rPr>
        <w:t>「산업재해보상보험법」에</w:t>
      </w:r>
      <w:r>
        <w:rPr>
          <w:rFonts w:ascii="한양신명조" w:eastAsia="한양신명조"/>
          <w:w w:val="97"/>
        </w:rPr>
        <w:t xml:space="preserve">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w:t>
      </w:r>
      <w:r>
        <w:rPr>
          <w:rFonts w:ascii="한양신명조" w:eastAsia="한양신명조"/>
          <w:w w:val="97"/>
        </w:rPr>
        <w:t>慰藉)</w:t>
      </w:r>
      <w:r>
        <w:rPr>
          <w:rFonts w:ascii="한양신명조" w:eastAsia="한양신명조"/>
          <w:w w:val="97"/>
        </w:rPr>
        <w:t>의 성질이 있는 급여</w:t>
      </w:r>
    </w:p>
    <w:p>
      <w:pPr>
        <w:pStyle w:val="0"/>
        <w:widowControl w:val="off"/>
        <w:ind w:left="650" w:hanging="650"/>
      </w:pPr>
      <w:r>
        <w:rPr>
          <w:rFonts w:ascii="한양신명조" w:eastAsia="한양신명조"/>
          <w:w w:val="97"/>
        </w:rPr>
        <w:t xml:space="preserve">    라. </w:t>
      </w:r>
      <w:r>
        <w:rPr>
          <w:rFonts w:ascii="한양신명조" w:eastAsia="한양신명조"/>
          <w:w w:val="97"/>
        </w:rPr>
        <w:t>「근로기준법」</w:t>
      </w:r>
      <w:r>
        <w:rPr>
          <w:rFonts w:ascii="한양신명조" w:eastAsia="한양신명조"/>
          <w:w w:val="97"/>
        </w:rPr>
        <w:t xml:space="preserve"> 또는 </w:t>
      </w:r>
      <w:r>
        <w:rPr>
          <w:rFonts w:ascii="한양신명조" w:eastAsia="한양신명조"/>
          <w:w w:val="97"/>
        </w:rPr>
        <w:t>「선원법」에</w:t>
      </w:r>
      <w:r>
        <w:rPr>
          <w:rFonts w:ascii="한양신명조" w:eastAsia="한양신명조"/>
          <w:w w:val="97"/>
        </w:rPr>
        <w:t xml:space="preserve"> 따라 근로자ㆍ선원 및 그 유족이 받는 요양보상금, 휴업보상금, 상병보상금(</w:t>
      </w:r>
      <w:r>
        <w:rPr>
          <w:rFonts w:ascii="한양신명조" w:eastAsia="한양신명조"/>
          <w:w w:val="97"/>
        </w:rPr>
        <w:t xml:space="preserve">傷病補償金), </w:t>
      </w:r>
      <w:r>
        <w:rPr>
          <w:rFonts w:ascii="한양신명조" w:eastAsia="한양신명조"/>
          <w:w w:val="97"/>
        </w:rPr>
        <w:t>일시보상금, 장해보상금, 유족보상금, 행방불명보상금, 소지품 유실보상금, 장의비 및 장제비</w:t>
      </w:r>
    </w:p>
    <w:p>
      <w:pPr>
        <w:pStyle w:val="0"/>
        <w:widowControl w:val="off"/>
        <w:ind w:left="650" w:hanging="650"/>
      </w:pPr>
      <w:r>
        <w:rPr>
          <w:rFonts w:ascii="한양신명조" w:eastAsia="한양신명조"/>
          <w:w w:val="97"/>
        </w:rPr>
        <w:t xml:space="preserve">    마. </w:t>
      </w:r>
      <w:r>
        <w:rPr>
          <w:rFonts w:ascii="한양신명조" w:eastAsia="한양신명조"/>
          <w:w w:val="97"/>
        </w:rPr>
        <w:t>「고용보험법」에</w:t>
      </w:r>
      <w:r>
        <w:rPr>
          <w:rFonts w:ascii="한양신명조" w:eastAsia="한양신명조"/>
          <w:w w:val="97"/>
        </w:rPr>
        <w:t xml:space="preserve"> 따라 받는 실업급여, 육아휴직 급여, 육아기 근로시간 단축 급여, 출산전후휴가 급여등, </w:t>
      </w:r>
      <w:r>
        <w:rPr>
          <w:rFonts w:ascii="한양신명조" w:eastAsia="한양신명조"/>
          <w:w w:val="97"/>
        </w:rPr>
        <w:t>「제대군인</w:t>
      </w:r>
      <w:r>
        <w:rPr>
          <w:rFonts w:ascii="한양신명조" w:eastAsia="한양신명조"/>
          <w:w w:val="97"/>
        </w:rPr>
        <w:t xml:space="preserve"> 지원에 관한 법률</w:t>
      </w:r>
      <w:r>
        <w:rPr>
          <w:rFonts w:ascii="한양신명조" w:eastAsia="한양신명조"/>
          <w:w w:val="97"/>
        </w:rPr>
        <w:t>」에</w:t>
      </w:r>
      <w:r>
        <w:rPr>
          <w:rFonts w:ascii="한양신명조" w:eastAsia="한양신명조"/>
          <w:w w:val="97"/>
        </w:rPr>
        <w:t xml:space="preserve"> 따라 받는 전직지원금, </w:t>
      </w:r>
      <w:r>
        <w:rPr>
          <w:rFonts w:ascii="한양신명조" w:eastAsia="한양신명조"/>
          <w:w w:val="97"/>
        </w:rPr>
        <w:t>「국가공무원법」ㆍ「지방공무원법」에</w:t>
      </w:r>
      <w:r>
        <w:rPr>
          <w:rFonts w:ascii="한양신명조" w:eastAsia="한양신명조"/>
          <w:w w:val="97"/>
        </w:rPr>
        <w:t xml:space="preserve"> 따른 공무원 또는 </w:t>
      </w:r>
      <w:r>
        <w:rPr>
          <w:rFonts w:ascii="한양신명조" w:eastAsia="한양신명조"/>
          <w:w w:val="97"/>
        </w:rPr>
        <w:t>「사립학교교직원</w:t>
      </w:r>
      <w:r>
        <w:rPr>
          <w:rFonts w:ascii="한양신명조" w:eastAsia="한양신명조"/>
          <w:w w:val="97"/>
        </w:rPr>
        <w:t xml:space="preserve"> 연금법</w:t>
      </w:r>
      <w:r>
        <w:rPr>
          <w:rFonts w:ascii="한양신명조" w:eastAsia="한양신명조"/>
          <w:w w:val="97"/>
        </w:rPr>
        <w:t>」ㆍ「별정우체국법」을</w:t>
      </w:r>
      <w:r>
        <w:rPr>
          <w:rFonts w:ascii="한양신명조" w:eastAsia="한양신명조"/>
          <w:w w:val="97"/>
        </w:rPr>
        <w:t xml:space="preserve"> 적용받는 사람이 관련 법령에 따라 받는 육아휴직수당(</w:t>
      </w:r>
      <w:r>
        <w:rPr>
          <w:rFonts w:ascii="한양신명조" w:eastAsia="한양신명조"/>
          <w:w w:val="97"/>
        </w:rPr>
        <w:t>「사립학교법」</w:t>
      </w:r>
      <w:r>
        <w:rPr>
          <w:rFonts w:ascii="한양신명조" w:eastAsia="한양신명조"/>
          <w:w w:val="97"/>
        </w:rPr>
        <w:t xml:space="preserve"> 제70조의2에 따라 임명된 사무직원이 학교의 정관 또는 규칙에 따라 지급받는 육아휴직수당으로서 대통령령으로 정하는 금액 이하의 것을 포함한다)</w:t>
      </w:r>
    </w:p>
    <w:p>
      <w:pPr>
        <w:pStyle w:val="0"/>
        <w:widowControl w:val="off"/>
        <w:ind w:left="650" w:hanging="650"/>
      </w:pPr>
      <w:r>
        <w:rPr>
          <w:rFonts w:ascii="한양신명조" w:eastAsia="한양신명조"/>
          <w:w w:val="97"/>
        </w:rPr>
        <w:t xml:space="preserve">    바. </w:t>
      </w:r>
      <w:r>
        <w:rPr>
          <w:rFonts w:ascii="한양신명조" w:eastAsia="한양신명조"/>
          <w:w w:val="97"/>
        </w:rPr>
        <w:t>「국민연금법」에</w:t>
      </w:r>
      <w:r>
        <w:rPr>
          <w:rFonts w:ascii="한양신명조" w:eastAsia="한양신명조"/>
          <w:w w:val="97"/>
        </w:rPr>
        <w:t xml:space="preserve"> 따라 받는 반환일시금(사망으로 받는 것만 해당한다) 및 사망일시금</w:t>
      </w:r>
    </w:p>
    <w:p>
      <w:pPr>
        <w:pStyle w:val="0"/>
        <w:widowControl w:val="off"/>
        <w:ind w:left="650" w:hanging="650"/>
      </w:pPr>
      <w:r>
        <w:rPr>
          <w:rFonts w:ascii="한양신명조" w:eastAsia="한양신명조"/>
          <w:w w:val="97"/>
        </w:rPr>
        <w:t xml:space="preserve">    사. </w:t>
      </w:r>
      <w:r>
        <w:rPr>
          <w:rFonts w:ascii="한양신명조" w:eastAsia="한양신명조"/>
          <w:w w:val="97"/>
        </w:rPr>
        <w:t>「공무원연금법」</w:t>
      </w:r>
      <w:r>
        <w:rPr>
          <w:rFonts w:ascii="한양신명조"/>
          <w:w w:val="97"/>
        </w:rPr>
        <w:t xml:space="preserve">, </w:t>
      </w:r>
      <w:r>
        <w:rPr>
          <w:rFonts w:ascii="한양신명조" w:eastAsia="한양신명조"/>
          <w:w w:val="97"/>
        </w:rPr>
        <w:t>「공무원</w:t>
      </w:r>
      <w:r>
        <w:rPr>
          <w:rFonts w:ascii="한양신명조" w:eastAsia="한양신명조"/>
          <w:w w:val="97"/>
        </w:rPr>
        <w:t xml:space="preserve"> 재해보상법</w:t>
      </w:r>
      <w:r>
        <w:rPr>
          <w:rFonts w:ascii="한양신명조"/>
          <w:w w:val="97"/>
        </w:rPr>
        <w:t>」</w:t>
      </w:r>
      <w:r>
        <w:rPr>
          <w:rFonts w:ascii="한양신명조"/>
          <w:w w:val="97"/>
        </w:rPr>
        <w:t xml:space="preserve">, </w:t>
      </w:r>
      <w:r>
        <w:rPr>
          <w:rFonts w:ascii="한양신명조" w:eastAsia="한양신명조"/>
          <w:w w:val="97"/>
        </w:rPr>
        <w:t>「군인연금법」</w:t>
      </w:r>
      <w:r>
        <w:rPr>
          <w:rFonts w:ascii="한양신명조"/>
          <w:w w:val="97"/>
        </w:rPr>
        <w:t xml:space="preserve">, </w:t>
      </w:r>
      <w:r>
        <w:rPr>
          <w:rFonts w:ascii="한양신명조" w:eastAsia="한양신명조"/>
          <w:w w:val="97"/>
        </w:rPr>
        <w:t>「군인</w:t>
      </w:r>
      <w:r>
        <w:rPr>
          <w:rFonts w:ascii="한양신명조" w:eastAsia="한양신명조"/>
          <w:w w:val="97"/>
        </w:rPr>
        <w:t xml:space="preserve"> 재해보상법</w:t>
      </w:r>
      <w:r>
        <w:rPr>
          <w:rFonts w:ascii="한양신명조"/>
          <w:w w:val="97"/>
        </w:rPr>
        <w:t>」</w:t>
      </w:r>
      <w:r>
        <w:rPr>
          <w:rFonts w:ascii="한양신명조"/>
          <w:w w:val="97"/>
        </w:rPr>
        <w:t xml:space="preserve">, </w:t>
      </w:r>
      <w:r>
        <w:rPr>
          <w:rFonts w:ascii="한양신명조" w:eastAsia="한양신명조"/>
          <w:w w:val="97"/>
        </w:rPr>
        <w:t>「사립학교교직원</w:t>
      </w:r>
      <w:r>
        <w:rPr>
          <w:rFonts w:ascii="한양신명조" w:eastAsia="한양신명조"/>
          <w:w w:val="97"/>
        </w:rPr>
        <w:t xml:space="preserve"> 연금법</w:t>
      </w:r>
      <w:r>
        <w:rPr>
          <w:rFonts w:ascii="한양신명조"/>
          <w:w w:val="97"/>
        </w:rPr>
        <w:t>」</w:t>
      </w:r>
      <w:r>
        <w:rPr>
          <w:rFonts w:ascii="한양신명조" w:eastAsia="한양신명조"/>
          <w:w w:val="97"/>
        </w:rPr>
        <w:t xml:space="preserve"> 또는 </w:t>
      </w:r>
      <w:r>
        <w:rPr>
          <w:rFonts w:ascii="한양신명조" w:eastAsia="한양신명조"/>
          <w:w w:val="97"/>
        </w:rPr>
        <w:t>「별정우체국법」에</w:t>
      </w:r>
      <w:r>
        <w:rPr>
          <w:rFonts w:ascii="한양신명조" w:eastAsia="한양신명조"/>
          <w:w w:val="97"/>
        </w:rPr>
        <w:t xml:space="preserve">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pPr>
        <w:pStyle w:val="0"/>
        <w:widowControl w:val="off"/>
        <w:ind w:left="650" w:hanging="650"/>
      </w:pPr>
      <w:r>
        <w:rPr>
          <w:rFonts w:ascii="한양신명조" w:eastAsia="한양신명조"/>
          <w:w w:val="97"/>
        </w:rPr>
        <w:t xml:space="preserve">    아. 대통령령으로 정하는 학자금</w:t>
      </w:r>
    </w:p>
    <w:p>
      <w:pPr>
        <w:pStyle w:val="0"/>
        <w:widowControl w:val="off"/>
        <w:ind w:left="650" w:hanging="650"/>
      </w:pPr>
      <w:r>
        <w:rPr>
          <w:rFonts w:ascii="한양신명조" w:eastAsia="한양신명조"/>
          <w:w w:val="97"/>
        </w:rPr>
        <w:t xml:space="preserve">    자. 대통령령으로 정하는 실비변상적(</w:t>
      </w:r>
      <w:r>
        <w:rPr>
          <w:rFonts w:ascii="한양신명조" w:eastAsia="한양신명조"/>
          <w:w w:val="97"/>
        </w:rPr>
        <w:t xml:space="preserve">實費辨償的) </w:t>
      </w:r>
      <w:r>
        <w:rPr>
          <w:rFonts w:ascii="한양신명조" w:eastAsia="한양신명조"/>
          <w:w w:val="97"/>
        </w:rPr>
        <w:t>성질의 급여</w:t>
      </w:r>
    </w:p>
    <w:p>
      <w:pPr>
        <w:pStyle w:val="0"/>
        <w:widowControl w:val="off"/>
        <w:ind w:left="650" w:hanging="650"/>
      </w:pPr>
      <w:r>
        <w:rPr>
          <w:rFonts w:ascii="한양신명조" w:eastAsia="한양신명조"/>
          <w:w w:val="97"/>
        </w:rPr>
        <w:t xml:space="preserve">    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pPr>
        <w:pStyle w:val="0"/>
        <w:widowControl w:val="off"/>
        <w:ind w:left="650" w:hanging="650"/>
      </w:pPr>
      <w:r>
        <w:rPr>
          <w:rFonts w:ascii="한양신명조" w:eastAsia="한양신명조"/>
          <w:w w:val="97"/>
        </w:rPr>
        <w:t xml:space="preserve">    카. </w:t>
      </w:r>
      <w:r>
        <w:rPr>
          <w:rFonts w:ascii="한양신명조" w:eastAsia="한양신명조"/>
          <w:w w:val="97"/>
        </w:rPr>
        <w:t>「국가유공자</w:t>
      </w:r>
      <w:r>
        <w:rPr>
          <w:rFonts w:ascii="한양신명조" w:eastAsia="한양신명조"/>
          <w:w w:val="97"/>
        </w:rPr>
        <w:t xml:space="preserve"> 등 예우 및 지원에 관한 법률</w:t>
      </w:r>
      <w:r>
        <w:rPr>
          <w:rFonts w:ascii="한양신명조"/>
          <w:w w:val="97"/>
        </w:rPr>
        <w:t>」</w:t>
      </w:r>
      <w:r>
        <w:rPr>
          <w:rFonts w:ascii="한양신명조" w:eastAsia="한양신명조"/>
          <w:w w:val="97"/>
        </w:rPr>
        <w:t xml:space="preserve"> 또는 </w:t>
      </w:r>
      <w:r>
        <w:rPr>
          <w:rFonts w:ascii="한양신명조" w:eastAsia="한양신명조"/>
          <w:w w:val="97"/>
        </w:rPr>
        <w:t>「보훈보상대상자</w:t>
      </w:r>
      <w:r>
        <w:rPr>
          <w:rFonts w:ascii="한양신명조" w:eastAsia="한양신명조"/>
          <w:w w:val="97"/>
        </w:rPr>
        <w:t xml:space="preserve"> 지원에 관한 법률</w:t>
      </w:r>
      <w:r>
        <w:rPr>
          <w:rFonts w:ascii="한양신명조" w:eastAsia="한양신명조"/>
          <w:w w:val="97"/>
        </w:rPr>
        <w:t>」에</w:t>
      </w:r>
      <w:r>
        <w:rPr>
          <w:rFonts w:ascii="한양신명조" w:eastAsia="한양신명조"/>
          <w:w w:val="97"/>
        </w:rPr>
        <w:t xml:space="preserve"> 따라 받는 보훈급여금ㆍ학습보조비</w:t>
      </w:r>
    </w:p>
    <w:p>
      <w:pPr>
        <w:pStyle w:val="0"/>
        <w:widowControl w:val="off"/>
        <w:ind w:left="650" w:hanging="650"/>
      </w:pPr>
      <w:r>
        <w:rPr>
          <w:rFonts w:ascii="한양신명조" w:eastAsia="한양신명조"/>
          <w:w w:val="97"/>
        </w:rPr>
        <w:t xml:space="preserve">    타. </w:t>
      </w:r>
      <w:r>
        <w:rPr>
          <w:rFonts w:ascii="한양신명조" w:eastAsia="한양신명조"/>
          <w:w w:val="97"/>
        </w:rPr>
        <w:t>「전직대통령</w:t>
      </w:r>
      <w:r>
        <w:rPr>
          <w:rFonts w:ascii="한양신명조" w:eastAsia="한양신명조"/>
          <w:w w:val="97"/>
        </w:rPr>
        <w:t xml:space="preserve"> 예우에 관한 법률</w:t>
      </w:r>
      <w:r>
        <w:rPr>
          <w:rFonts w:ascii="한양신명조" w:eastAsia="한양신명조"/>
          <w:w w:val="97"/>
        </w:rPr>
        <w:t>」에</w:t>
      </w:r>
      <w:r>
        <w:rPr>
          <w:rFonts w:ascii="한양신명조" w:eastAsia="한양신명조"/>
          <w:w w:val="97"/>
        </w:rPr>
        <w:t xml:space="preserve"> 따라 받는 연금</w:t>
      </w:r>
    </w:p>
    <w:p>
      <w:pPr>
        <w:pStyle w:val="0"/>
        <w:widowControl w:val="off"/>
        <w:ind w:left="650" w:hanging="650"/>
      </w:pPr>
      <w:r>
        <w:rPr>
          <w:rFonts w:ascii="한양신명조" w:eastAsia="한양신명조"/>
          <w:w w:val="97"/>
        </w:rPr>
        <w:t xml:space="preserve">    파. 작전임무를 수행하기 위하여 외국에 주둔 중인 군인ㆍ군무원이 받는 급여</w:t>
      </w:r>
    </w:p>
    <w:p>
      <w:pPr>
        <w:pStyle w:val="0"/>
        <w:widowControl w:val="off"/>
        <w:ind w:left="650" w:hanging="650"/>
      </w:pPr>
      <w:r>
        <w:rPr>
          <w:rFonts w:ascii="한양신명조" w:eastAsia="한양신명조"/>
          <w:w w:val="97"/>
        </w:rPr>
        <w:t xml:space="preserve">    하. 종군한 군인ㆍ군무원이 전사(전상으로 인한 사망을 포함한다. 이하 같다)한 경우 그 전사한 날이 속하는 과세기간의 급여</w:t>
      </w:r>
    </w:p>
    <w:p>
      <w:pPr>
        <w:pStyle w:val="0"/>
        <w:widowControl w:val="off"/>
        <w:ind w:left="650" w:hanging="650"/>
      </w:pPr>
      <w:r>
        <w:rPr>
          <w:rFonts w:ascii="한양신명조" w:eastAsia="한양신명조"/>
          <w:w w:val="97"/>
        </w:rPr>
        <w:t xml:space="preserve">    거. 국외 또는 </w:t>
      </w:r>
      <w:r>
        <w:rPr>
          <w:rFonts w:ascii="한양신명조" w:eastAsia="한양신명조"/>
          <w:w w:val="97"/>
        </w:rPr>
        <w:t>「남북교류협력에</w:t>
      </w:r>
      <w:r>
        <w:rPr>
          <w:rFonts w:ascii="한양신명조" w:eastAsia="한양신명조"/>
          <w:w w:val="97"/>
        </w:rPr>
        <w:t xml:space="preserve"> 관한 법률</w:t>
      </w:r>
      <w:r>
        <w:rPr>
          <w:rFonts w:ascii="한양신명조" w:eastAsia="한양신명조"/>
          <w:w w:val="97"/>
        </w:rPr>
        <w:t>」에</w:t>
      </w:r>
      <w:r>
        <w:rPr>
          <w:rFonts w:ascii="한양신명조" w:eastAsia="한양신명조"/>
          <w:w w:val="97"/>
        </w:rPr>
        <w:t xml:space="preserve"> 따른 북한지역에서 근로를 제공하고 받는 대통령령으로 정하는 급여</w:t>
      </w:r>
    </w:p>
    <w:p>
      <w:pPr>
        <w:pStyle w:val="0"/>
        <w:widowControl w:val="off"/>
        <w:ind w:left="650" w:hanging="650"/>
      </w:pPr>
      <w:r>
        <w:rPr>
          <w:rFonts w:ascii="한양신명조" w:eastAsia="한양신명조"/>
          <w:w w:val="97"/>
        </w:rPr>
        <w:t xml:space="preserve">    너. </w:t>
      </w:r>
      <w:r>
        <w:rPr>
          <w:rFonts w:ascii="한양신명조" w:eastAsia="한양신명조"/>
          <w:w w:val="97"/>
        </w:rPr>
        <w:t>「국민건강보험법」</w:t>
      </w:r>
      <w:r>
        <w:rPr>
          <w:rFonts w:ascii="한양신명조"/>
          <w:w w:val="97"/>
        </w:rPr>
        <w:t xml:space="preserve">, </w:t>
      </w:r>
      <w:r>
        <w:rPr>
          <w:rFonts w:ascii="한양신명조" w:eastAsia="한양신명조"/>
          <w:w w:val="97"/>
        </w:rPr>
        <w:t>「고용보험법」</w:t>
      </w:r>
      <w:r>
        <w:rPr>
          <w:rFonts w:ascii="한양신명조" w:eastAsia="한양신명조"/>
          <w:w w:val="97"/>
        </w:rPr>
        <w:t xml:space="preserve"> 또는 </w:t>
      </w:r>
      <w:r>
        <w:rPr>
          <w:rFonts w:ascii="한양신명조" w:eastAsia="한양신명조"/>
          <w:w w:val="97"/>
        </w:rPr>
        <w:t>「노인장기요양보험법」에</w:t>
      </w:r>
      <w:r>
        <w:rPr>
          <w:rFonts w:ascii="한양신명조" w:eastAsia="한양신명조"/>
          <w:w w:val="97"/>
        </w:rPr>
        <w:t xml:space="preserve"> 따라 국가, 지방자치단체 또는 사용자가 부담하는 보험료</w:t>
      </w:r>
    </w:p>
    <w:p>
      <w:pPr>
        <w:pStyle w:val="0"/>
        <w:widowControl w:val="off"/>
        <w:ind w:left="650" w:hanging="650"/>
      </w:pPr>
      <w:r>
        <w:rPr>
          <w:rFonts w:ascii="한양신명조" w:eastAsia="한양신명조"/>
          <w:w w:val="97"/>
        </w:rPr>
        <w:t xml:space="preserve">    더. 생산직 및 그 관련 직에 종사하는 근로자로서 급여 수준 및 직종 등을 고려하여 대통령령으로 정하는 근로자가 대통령령으로 정하는 연장근로ㆍ야간근로 또는 휴일근로를 하여 받는 급여</w:t>
      </w:r>
    </w:p>
    <w:p>
      <w:pPr>
        <w:pStyle w:val="0"/>
        <w:widowControl w:val="off"/>
        <w:ind w:left="650" w:hanging="650"/>
      </w:pPr>
      <w:r>
        <w:rPr>
          <w:rFonts w:ascii="한양신명조" w:eastAsia="한양신명조"/>
          <w:w w:val="97"/>
        </w:rPr>
        <w:t xml:space="preserve">    러. 근로자가 사내급식이나 이와 유사한 방법으로 제공받는 식사 기타 음식물 또는 근로자(식사 기타 음식물을 제공받지 아니하는 자에 한정한다)가 받는 월 20만원 이하의 식사대</w:t>
      </w:r>
    </w:p>
    <w:p>
      <w:pPr>
        <w:pStyle w:val="0"/>
        <w:widowControl w:val="off"/>
        <w:ind w:left="650" w:hanging="650"/>
      </w:pPr>
      <w:r>
        <w:rPr>
          <w:rFonts w:ascii="한양신명조" w:eastAsia="한양신명조"/>
          <w:w w:val="97"/>
        </w:rPr>
        <w:t xml:space="preserve">    머. 근로자 또는 그 배우자의 출산이나 6세 이하(해당 과세기간 개시일을 기준으로 판단한다) 자녀의 보육과 관련하여 사용자로부터 받는 급여로서 월 20만원 이내의 금액</w:t>
      </w:r>
    </w:p>
    <w:p>
      <w:pPr>
        <w:pStyle w:val="0"/>
        <w:widowControl w:val="off"/>
        <w:ind w:left="650" w:hanging="650"/>
      </w:pPr>
      <w:r>
        <w:rPr>
          <w:rFonts w:ascii="한양신명조" w:eastAsia="한양신명조"/>
          <w:w w:val="97"/>
        </w:rPr>
        <w:t xml:space="preserve">    버. </w:t>
      </w:r>
      <w:r>
        <w:rPr>
          <w:rFonts w:ascii="한양신명조" w:eastAsia="한양신명조"/>
          <w:w w:val="97"/>
        </w:rPr>
        <w:t>「국군포로의</w:t>
      </w:r>
      <w:r>
        <w:rPr>
          <w:rFonts w:ascii="한양신명조" w:eastAsia="한양신명조"/>
          <w:w w:val="97"/>
        </w:rPr>
        <w:t xml:space="preserve"> 송환 및 대우 등에 관한 법률</w:t>
      </w:r>
      <w:r>
        <w:rPr>
          <w:rFonts w:ascii="한양신명조" w:eastAsia="한양신명조"/>
          <w:w w:val="97"/>
        </w:rPr>
        <w:t>」에</w:t>
      </w:r>
      <w:r>
        <w:rPr>
          <w:rFonts w:ascii="한양신명조" w:eastAsia="한양신명조"/>
          <w:w w:val="97"/>
        </w:rPr>
        <w:t xml:space="preserve"> 따른 국군포로가 받는 보수 및 퇴직일시금</w:t>
      </w:r>
    </w:p>
    <w:p>
      <w:pPr>
        <w:pStyle w:val="0"/>
        <w:widowControl w:val="off"/>
        <w:ind w:left="650" w:hanging="650"/>
      </w:pPr>
      <w:r>
        <w:rPr>
          <w:rFonts w:ascii="한양신명조" w:eastAsia="한양신명조"/>
          <w:w w:val="97"/>
        </w:rPr>
        <w:t xml:space="preserve">    서. </w:t>
      </w:r>
      <w:r>
        <w:rPr>
          <w:rFonts w:ascii="한양신명조" w:eastAsia="한양신명조"/>
          <w:w w:val="97"/>
        </w:rPr>
        <w:t>「교육기본법」</w:t>
      </w:r>
      <w:r>
        <w:rPr>
          <w:rFonts w:ascii="한양신명조" w:eastAsia="한양신명조"/>
          <w:w w:val="97"/>
        </w:rPr>
        <w:t xml:space="preserve"> 제28조제1항에 따라 받는 장학금 중 대학생이 근로를 대가로 지급받는 장학금(</w:t>
      </w:r>
      <w:r>
        <w:rPr>
          <w:rFonts w:ascii="한양신명조" w:eastAsia="한양신명조"/>
          <w:w w:val="97"/>
        </w:rPr>
        <w:t>「고등교육법」</w:t>
      </w:r>
      <w:r>
        <w:rPr>
          <w:rFonts w:ascii="한양신명조" w:eastAsia="한양신명조"/>
          <w:w w:val="97"/>
        </w:rPr>
        <w:t xml:space="preserve"> 제2조제1호부터 제4호까지의 규정에 따른 대학에 재학하는 대학생에 한정한다)</w:t>
      </w:r>
    </w:p>
    <w:p>
      <w:pPr>
        <w:pStyle w:val="0"/>
        <w:widowControl w:val="off"/>
        <w:ind w:left="650" w:hanging="650"/>
      </w:pPr>
      <w:r>
        <w:rPr>
          <w:rFonts w:ascii="한양신명조" w:eastAsia="한양신명조"/>
          <w:w w:val="97"/>
        </w:rPr>
        <w:t xml:space="preserve">    어. </w:t>
      </w:r>
      <w:r>
        <w:rPr>
          <w:rFonts w:ascii="한양신명조" w:eastAsia="한양신명조"/>
          <w:w w:val="97"/>
        </w:rPr>
        <w:t>「발명진흥법」</w:t>
      </w:r>
      <w:r>
        <w:rPr>
          <w:rFonts w:ascii="한양신명조" w:eastAsia="한양신명조"/>
          <w:w w:val="97"/>
        </w:rPr>
        <w:t xml:space="preserve"> 제2조제2호에 따른 직무발명으로 받는 다음의 보상금(이하 “직무발명보상금”이라 한다)으로서 대통령령으로 정하는 금액</w:t>
      </w:r>
    </w:p>
    <w:p>
      <w:pPr>
        <w:pStyle w:val="0"/>
        <w:widowControl w:val="off"/>
        <w:ind w:left="190" w:hanging="190"/>
      </w:pPr>
      <w:r>
        <w:rPr>
          <w:rFonts w:ascii="한양신명조"/>
          <w:w w:val="97"/>
        </w:rPr>
        <w:t xml:space="preserve">　　　</w:t>
      </w:r>
      <w:r>
        <w:rPr>
          <w:rFonts w:ascii="한양신명조"/>
          <w:w w:val="97"/>
        </w:rPr>
        <w:t xml:space="preserve">1) </w:t>
      </w:r>
      <w:r>
        <w:rPr>
          <w:rFonts w:ascii="한양신명조" w:eastAsia="한양신명조"/>
          <w:w w:val="97"/>
        </w:rPr>
        <w:t>「발명진흥법」</w:t>
      </w:r>
      <w:r>
        <w:rPr>
          <w:rFonts w:ascii="한양신명조" w:eastAsia="한양신명조"/>
          <w:w w:val="97"/>
        </w:rPr>
        <w:t xml:space="preserve">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pPr>
        <w:pStyle w:val="0"/>
        <w:widowControl w:val="off"/>
        <w:ind w:left="190" w:hanging="190"/>
      </w:pPr>
      <w:r>
        <w:rPr>
          <w:rFonts w:ascii="한양신명조"/>
          <w:w w:val="97"/>
        </w:rPr>
        <w:t xml:space="preserve">　　　</w:t>
      </w:r>
      <w:r>
        <w:rPr>
          <w:rFonts w:ascii="한양신명조" w:eastAsia="한양신명조"/>
          <w:w w:val="97"/>
        </w:rPr>
        <w:t xml:space="preserve">2) 대학의 교직원 또는 대학과 고용관계가 있는 학생이 소속 대학에 설치된 </w:t>
      </w:r>
      <w:r>
        <w:rPr>
          <w:rFonts w:ascii="한양신명조" w:eastAsia="한양신명조"/>
          <w:w w:val="97"/>
        </w:rPr>
        <w:t>「산업교육진흥</w:t>
      </w:r>
      <w:r>
        <w:rPr>
          <w:rFonts w:ascii="한양신명조" w:eastAsia="한양신명조"/>
          <w:w w:val="97"/>
        </w:rPr>
        <w:t xml:space="preserve"> 및 산학연협력촉진에 관한 법률</w:t>
      </w:r>
      <w:r>
        <w:rPr>
          <w:rFonts w:ascii="한양신명조"/>
          <w:w w:val="97"/>
        </w:rPr>
        <w:t>」</w:t>
      </w:r>
      <w:r>
        <w:rPr>
          <w:rFonts w:ascii="한양신명조" w:eastAsia="한양신명조"/>
          <w:w w:val="97"/>
        </w:rPr>
        <w:t xml:space="preserve"> 제25조에 따른 산학협력단(이하 이 조에서 “산학협력단”이라 한다)으로부터 같은 법 제32조제1항제4호에 따라 받는 보상금</w:t>
      </w:r>
    </w:p>
    <w:p>
      <w:pPr>
        <w:pStyle w:val="0"/>
        <w:widowControl w:val="off"/>
        <w:ind w:left="650" w:hanging="650"/>
      </w:pPr>
      <w:r>
        <w:rPr>
          <w:rFonts w:ascii="한양신명조" w:eastAsia="한양신명조"/>
          <w:w w:val="97"/>
        </w:rPr>
        <w:t xml:space="preserve">    저. 대통령령으로 정하는 복리후생적 성질의 급여</w:t>
      </w:r>
    </w:p>
    <w:p>
      <w:pPr>
        <w:pStyle w:val="0"/>
        <w:widowControl w:val="off"/>
        <w:ind w:left="360" w:hanging="360"/>
      </w:pPr>
      <w:r>
        <w:rPr>
          <w:rFonts w:ascii="한양신명조" w:eastAsia="한양신명조"/>
          <w:w w:val="97"/>
        </w:rPr>
        <w:t xml:space="preserve">  4. 연금소득 중 다음 각 목의 어느 하나에 해당하는 소득</w:t>
      </w:r>
    </w:p>
    <w:p>
      <w:pPr>
        <w:pStyle w:val="0"/>
        <w:widowControl w:val="off"/>
        <w:ind w:left="650" w:hanging="650"/>
      </w:pPr>
      <w:r>
        <w:rPr>
          <w:rFonts w:ascii="한양신명조" w:eastAsia="한양신명조"/>
          <w:w w:val="97"/>
        </w:rPr>
        <w:t xml:space="preserve">    가. </w:t>
      </w:r>
      <w:r>
        <w:rPr>
          <w:rFonts w:ascii="한양신명조" w:eastAsia="한양신명조"/>
          <w:w w:val="97"/>
        </w:rPr>
        <w:t>「국민연금법」</w:t>
      </w:r>
      <w:r>
        <w:rPr>
          <w:rFonts w:ascii="한양신명조"/>
          <w:w w:val="97"/>
        </w:rPr>
        <w:t xml:space="preserve">, </w:t>
      </w:r>
      <w:r>
        <w:rPr>
          <w:rFonts w:ascii="한양신명조" w:eastAsia="한양신명조"/>
          <w:w w:val="97"/>
        </w:rPr>
        <w:t>「공무원연금법」</w:t>
      </w:r>
      <w:r>
        <w:rPr>
          <w:rFonts w:ascii="한양신명조" w:eastAsia="한양신명조"/>
          <w:w w:val="97"/>
        </w:rPr>
        <w:t xml:space="preserve"> 또는 </w:t>
      </w:r>
      <w:r>
        <w:rPr>
          <w:rFonts w:ascii="한양신명조" w:eastAsia="한양신명조"/>
          <w:w w:val="97"/>
        </w:rPr>
        <w:t>「공무원</w:t>
      </w:r>
      <w:r>
        <w:rPr>
          <w:rFonts w:ascii="한양신명조" w:eastAsia="한양신명조"/>
          <w:w w:val="97"/>
        </w:rPr>
        <w:t xml:space="preserve"> 재해보상법</w:t>
      </w:r>
      <w:r>
        <w:rPr>
          <w:rFonts w:ascii="한양신명조"/>
          <w:w w:val="97"/>
        </w:rPr>
        <w:t>」</w:t>
      </w:r>
      <w:r>
        <w:rPr>
          <w:rFonts w:ascii="한양신명조"/>
          <w:w w:val="97"/>
        </w:rPr>
        <w:t xml:space="preserve">, </w:t>
      </w:r>
      <w:r>
        <w:rPr>
          <w:rFonts w:ascii="한양신명조" w:eastAsia="한양신명조"/>
          <w:w w:val="97"/>
        </w:rPr>
        <w:t>「군인연금법」</w:t>
      </w:r>
      <w:r>
        <w:rPr>
          <w:rFonts w:ascii="한양신명조" w:eastAsia="한양신명조"/>
          <w:w w:val="97"/>
        </w:rPr>
        <w:t xml:space="preserve"> 또는 </w:t>
      </w:r>
      <w:r>
        <w:rPr>
          <w:rFonts w:ascii="한양신명조" w:eastAsia="한양신명조"/>
          <w:w w:val="97"/>
        </w:rPr>
        <w:t>「군인</w:t>
      </w:r>
      <w:r>
        <w:rPr>
          <w:rFonts w:ascii="한양신명조" w:eastAsia="한양신명조"/>
          <w:w w:val="97"/>
        </w:rPr>
        <w:t xml:space="preserve"> 재해보상법</w:t>
      </w:r>
      <w:r>
        <w:rPr>
          <w:rFonts w:ascii="한양신명조"/>
          <w:w w:val="97"/>
        </w:rPr>
        <w:t>」</w:t>
      </w:r>
      <w:r>
        <w:rPr>
          <w:rFonts w:ascii="한양신명조"/>
          <w:w w:val="97"/>
        </w:rPr>
        <w:t xml:space="preserve">, </w:t>
      </w:r>
      <w:r>
        <w:rPr>
          <w:rFonts w:ascii="한양신명조" w:eastAsia="한양신명조"/>
          <w:w w:val="97"/>
        </w:rPr>
        <w:t>「사립학교교직원</w:t>
      </w:r>
      <w:r>
        <w:rPr>
          <w:rFonts w:ascii="한양신명조" w:eastAsia="한양신명조"/>
          <w:w w:val="97"/>
        </w:rPr>
        <w:t xml:space="preserve"> 연금법</w:t>
      </w:r>
      <w:r>
        <w:rPr>
          <w:rFonts w:ascii="한양신명조"/>
          <w:w w:val="97"/>
        </w:rPr>
        <w:t>」</w:t>
      </w:r>
      <w:r>
        <w:rPr>
          <w:rFonts w:ascii="한양신명조"/>
          <w:w w:val="97"/>
        </w:rPr>
        <w:t xml:space="preserve">, </w:t>
      </w:r>
      <w:r>
        <w:rPr>
          <w:rFonts w:ascii="한양신명조" w:eastAsia="한양신명조"/>
          <w:w w:val="97"/>
        </w:rPr>
        <w:t>「별정우체국법」</w:t>
      </w:r>
      <w:r>
        <w:rPr>
          <w:rFonts w:ascii="한양신명조" w:eastAsia="한양신명조"/>
          <w:w w:val="97"/>
        </w:rPr>
        <w:t xml:space="preserve"> 또는 </w:t>
      </w:r>
      <w:r>
        <w:rPr>
          <w:rFonts w:ascii="한양신명조" w:eastAsia="한양신명조"/>
          <w:w w:val="97"/>
        </w:rPr>
        <w:t>「국민연금과</w:t>
      </w:r>
      <w:r>
        <w:rPr>
          <w:rFonts w:ascii="한양신명조" w:eastAsia="한양신명조"/>
          <w:w w:val="97"/>
        </w:rPr>
        <w:t xml:space="preserve"> 직역연금의 연계에 관한 법률</w:t>
      </w:r>
      <w:r>
        <w:rPr>
          <w:rFonts w:ascii="한양신명조"/>
          <w:w w:val="97"/>
        </w:rPr>
        <w:t>」</w:t>
      </w:r>
      <w:r>
        <w:rPr>
          <w:rFonts w:ascii="한양신명조" w:eastAsia="한양신명조"/>
          <w:w w:val="97"/>
        </w:rPr>
        <w:t>(이하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w:t>
      </w:r>
      <w:r>
        <w:rPr>
          <w:rFonts w:ascii="한양신명조" w:eastAsia="한양신명조"/>
          <w:w w:val="97"/>
        </w:rPr>
        <w:t xml:space="preserve">傷痍年金), </w:t>
      </w:r>
      <w:r>
        <w:rPr>
          <w:rFonts w:ascii="한양신명조" w:eastAsia="한양신명조"/>
          <w:w w:val="97"/>
        </w:rPr>
        <w:t>연계노령유족연금 또는 연계퇴직유족연금</w:t>
      </w:r>
    </w:p>
    <w:p>
      <w:pPr>
        <w:pStyle w:val="0"/>
        <w:widowControl w:val="off"/>
        <w:ind w:left="650" w:hanging="650"/>
      </w:pPr>
      <w:r>
        <w:rPr>
          <w:rFonts w:ascii="한양신명조" w:eastAsia="한양신명조"/>
          <w:w w:val="97"/>
        </w:rPr>
        <w:t xml:space="preserve">    나. 삭제 </w:t>
      </w:r>
      <w:r>
        <w:rPr>
          <w:rFonts w:ascii="한양신명조"/>
          <w:color w:val="0000ff"/>
          <w:w w:val="97"/>
          <w:sz w:val="18"/>
        </w:rPr>
        <w:t>&lt;2013. 1. 1.&gt;</w:t>
      </w:r>
    </w:p>
    <w:p>
      <w:pPr>
        <w:pStyle w:val="0"/>
        <w:widowControl w:val="off"/>
        <w:ind w:left="650" w:hanging="650"/>
      </w:pPr>
      <w:r>
        <w:rPr>
          <w:rFonts w:ascii="한양신명조" w:eastAsia="한양신명조"/>
          <w:w w:val="97"/>
        </w:rPr>
        <w:t xml:space="preserve">    다. </w:t>
      </w:r>
      <w:r>
        <w:rPr>
          <w:rFonts w:ascii="한양신명조" w:eastAsia="한양신명조"/>
          <w:w w:val="97"/>
        </w:rPr>
        <w:t>「산업재해보상보험법」에</w:t>
      </w:r>
      <w:r>
        <w:rPr>
          <w:rFonts w:ascii="한양신명조" w:eastAsia="한양신명조"/>
          <w:w w:val="97"/>
        </w:rPr>
        <w:t xml:space="preserve"> 따라 받는 각종 연금</w:t>
      </w:r>
    </w:p>
    <w:p>
      <w:pPr>
        <w:pStyle w:val="0"/>
        <w:widowControl w:val="off"/>
        <w:ind w:left="650" w:hanging="650"/>
      </w:pPr>
      <w:r>
        <w:rPr>
          <w:rFonts w:ascii="한양신명조" w:eastAsia="한양신명조"/>
          <w:w w:val="97"/>
        </w:rPr>
        <w:t xml:space="preserve">    라. </w:t>
      </w:r>
      <w:r>
        <w:rPr>
          <w:rFonts w:ascii="한양신명조" w:eastAsia="한양신명조"/>
          <w:w w:val="97"/>
        </w:rPr>
        <w:t>「국군포로의</w:t>
      </w:r>
      <w:r>
        <w:rPr>
          <w:rFonts w:ascii="한양신명조" w:eastAsia="한양신명조"/>
          <w:w w:val="97"/>
        </w:rPr>
        <w:t xml:space="preserve"> 송환 및 대우 등에 관한 법률</w:t>
      </w:r>
      <w:r>
        <w:rPr>
          <w:rFonts w:ascii="한양신명조" w:eastAsia="한양신명조"/>
          <w:w w:val="97"/>
        </w:rPr>
        <w:t>」에</w:t>
      </w:r>
      <w:r>
        <w:rPr>
          <w:rFonts w:ascii="한양신명조" w:eastAsia="한양신명조"/>
          <w:w w:val="97"/>
        </w:rPr>
        <w:t xml:space="preserve"> 따른 국군포로가 받는 연금</w:t>
      </w:r>
    </w:p>
    <w:p>
      <w:pPr>
        <w:pStyle w:val="0"/>
        <w:widowControl w:val="off"/>
        <w:ind w:left="650" w:hanging="650"/>
      </w:pPr>
      <w:r>
        <w:rPr>
          <w:rFonts w:ascii="한양신명조" w:eastAsia="한양신명조"/>
          <w:w w:val="97"/>
        </w:rPr>
        <w:t xml:space="preserve">    마. 삭제 </w:t>
      </w:r>
      <w:r>
        <w:rPr>
          <w:rFonts w:ascii="한양신명조"/>
          <w:color w:val="0000ff"/>
          <w:w w:val="97"/>
          <w:sz w:val="18"/>
        </w:rPr>
        <w:t>&lt;2013. 1. 1.&gt;</w:t>
      </w:r>
    </w:p>
    <w:p>
      <w:pPr>
        <w:pStyle w:val="0"/>
        <w:widowControl w:val="off"/>
        <w:ind w:left="360" w:hanging="360"/>
      </w:pPr>
      <w:r>
        <w:rPr>
          <w:rFonts w:ascii="한양신명조" w:eastAsia="한양신명조"/>
          <w:w w:val="97"/>
        </w:rPr>
        <w:t xml:space="preserve">  5. 기타소득 중 다음 각 목의 어느 하나에 해당하는 소득</w:t>
      </w:r>
    </w:p>
    <w:p>
      <w:pPr>
        <w:pStyle w:val="0"/>
        <w:widowControl w:val="off"/>
        <w:ind w:left="650" w:hanging="650"/>
      </w:pPr>
      <w:r>
        <w:rPr>
          <w:rFonts w:ascii="한양신명조" w:eastAsia="한양신명조"/>
          <w:w w:val="97"/>
        </w:rPr>
        <w:t xml:space="preserve">    가. </w:t>
      </w:r>
      <w:r>
        <w:rPr>
          <w:rFonts w:ascii="한양신명조" w:eastAsia="한양신명조"/>
          <w:w w:val="97"/>
        </w:rPr>
        <w:t>「국가유공자</w:t>
      </w:r>
      <w:r>
        <w:rPr>
          <w:rFonts w:ascii="한양신명조" w:eastAsia="한양신명조"/>
          <w:w w:val="97"/>
        </w:rPr>
        <w:t xml:space="preserve"> 등 예우 및 지원에 관한 법률</w:t>
      </w:r>
      <w:r>
        <w:rPr>
          <w:rFonts w:ascii="한양신명조"/>
          <w:w w:val="97"/>
        </w:rPr>
        <w:t>」</w:t>
      </w:r>
      <w:r>
        <w:rPr>
          <w:rFonts w:ascii="한양신명조" w:eastAsia="한양신명조"/>
          <w:w w:val="97"/>
        </w:rPr>
        <w:t xml:space="preserve"> 또는 </w:t>
      </w:r>
      <w:r>
        <w:rPr>
          <w:rFonts w:ascii="한양신명조" w:eastAsia="한양신명조"/>
          <w:w w:val="97"/>
        </w:rPr>
        <w:t>「보훈보상대상자</w:t>
      </w:r>
      <w:r>
        <w:rPr>
          <w:rFonts w:ascii="한양신명조" w:eastAsia="한양신명조"/>
          <w:w w:val="97"/>
        </w:rPr>
        <w:t xml:space="preserve"> 지원에 관한 법률</w:t>
      </w:r>
      <w:r>
        <w:rPr>
          <w:rFonts w:ascii="한양신명조" w:eastAsia="한양신명조"/>
          <w:w w:val="97"/>
        </w:rPr>
        <w:t>」에</w:t>
      </w:r>
      <w:r>
        <w:rPr>
          <w:rFonts w:ascii="한양신명조" w:eastAsia="한양신명조"/>
          <w:w w:val="97"/>
        </w:rPr>
        <w:t xml:space="preserve"> 따라 받는 보훈급여금ㆍ학습보조비 및 </w:t>
      </w:r>
      <w:r>
        <w:rPr>
          <w:rFonts w:ascii="한양신명조" w:eastAsia="한양신명조"/>
          <w:w w:val="97"/>
        </w:rPr>
        <w:t>「북한이탈주민의</w:t>
      </w:r>
      <w:r>
        <w:rPr>
          <w:rFonts w:ascii="한양신명조" w:eastAsia="한양신명조"/>
          <w:w w:val="97"/>
        </w:rPr>
        <w:t xml:space="preserve"> 보호 및 정착지원에 관한 법률</w:t>
      </w:r>
      <w:r>
        <w:rPr>
          <w:rFonts w:ascii="한양신명조" w:eastAsia="한양신명조"/>
          <w:w w:val="97"/>
        </w:rPr>
        <w:t>」에</w:t>
      </w:r>
      <w:r>
        <w:rPr>
          <w:rFonts w:ascii="한양신명조" w:eastAsia="한양신명조"/>
          <w:w w:val="97"/>
        </w:rPr>
        <w:t xml:space="preserve"> 따라 받는 정착금ㆍ보로금(</w:t>
      </w:r>
      <w:r>
        <w:rPr>
          <w:rFonts w:ascii="한양신명조" w:eastAsia="한양신명조"/>
          <w:w w:val="97"/>
        </w:rPr>
        <w:t>報勞金)</w:t>
      </w:r>
      <w:r>
        <w:rPr>
          <w:rFonts w:ascii="한양신명조" w:eastAsia="한양신명조"/>
          <w:w w:val="97"/>
        </w:rPr>
        <w:t>과 그 밖의 금품</w:t>
      </w:r>
    </w:p>
    <w:p>
      <w:pPr>
        <w:pStyle w:val="0"/>
        <w:widowControl w:val="off"/>
        <w:ind w:left="650" w:hanging="650"/>
      </w:pPr>
      <w:r>
        <w:rPr>
          <w:rFonts w:ascii="한양신명조" w:eastAsia="한양신명조"/>
          <w:w w:val="97"/>
        </w:rPr>
        <w:t xml:space="preserve">    나. </w:t>
      </w:r>
      <w:r>
        <w:rPr>
          <w:rFonts w:ascii="한양신명조" w:eastAsia="한양신명조"/>
          <w:w w:val="97"/>
        </w:rPr>
        <w:t>「국가보안법」에</w:t>
      </w:r>
      <w:r>
        <w:rPr>
          <w:rFonts w:ascii="한양신명조" w:eastAsia="한양신명조"/>
          <w:w w:val="97"/>
        </w:rPr>
        <w:t xml:space="preserve"> 따라 받는 상금과 보로금</w:t>
      </w:r>
    </w:p>
    <w:p>
      <w:pPr>
        <w:pStyle w:val="0"/>
        <w:widowControl w:val="off"/>
        <w:ind w:left="650" w:hanging="650"/>
      </w:pPr>
      <w:r>
        <w:rPr>
          <w:rFonts w:ascii="한양신명조" w:eastAsia="한양신명조"/>
          <w:w w:val="97"/>
        </w:rPr>
        <w:t xml:space="preserve">    다. </w:t>
      </w:r>
      <w:r>
        <w:rPr>
          <w:rFonts w:ascii="한양신명조" w:eastAsia="한양신명조"/>
          <w:w w:val="97"/>
        </w:rPr>
        <w:t>「상훈법」에</w:t>
      </w:r>
      <w:r>
        <w:rPr>
          <w:rFonts w:ascii="한양신명조" w:eastAsia="한양신명조"/>
          <w:w w:val="97"/>
        </w:rPr>
        <w:t xml:space="preserve"> 따른 훈장과 관련하여 받는 부상(</w:t>
      </w:r>
      <w:r>
        <w:rPr>
          <w:rFonts w:ascii="한양신명조" w:eastAsia="한양신명조"/>
          <w:w w:val="97"/>
        </w:rPr>
        <w:t>副賞)</w:t>
      </w:r>
      <w:r>
        <w:rPr>
          <w:rFonts w:ascii="한양신명조" w:eastAsia="한양신명조"/>
          <w:w w:val="97"/>
        </w:rPr>
        <w:t>이나 그 밖에 대통령령으로 정하는 상금과 부상</w:t>
      </w:r>
    </w:p>
    <w:p>
      <w:pPr>
        <w:pStyle w:val="0"/>
        <w:widowControl w:val="off"/>
        <w:ind w:left="650" w:hanging="650"/>
      </w:pPr>
      <w:r>
        <w:rPr>
          <w:rFonts w:ascii="한양신명조" w:eastAsia="한양신명조"/>
          <w:w w:val="97"/>
        </w:rPr>
        <w:t xml:space="preserve">    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pPr>
        <w:pStyle w:val="0"/>
        <w:widowControl w:val="off"/>
        <w:ind w:left="650" w:hanging="650"/>
      </w:pPr>
      <w:r>
        <w:rPr>
          <w:rFonts w:ascii="한양신명조" w:eastAsia="한양신명조"/>
          <w:w w:val="97"/>
        </w:rPr>
        <w:t xml:space="preserve">    마. </w:t>
      </w:r>
      <w:r>
        <w:rPr>
          <w:rFonts w:ascii="한양신명조" w:eastAsia="한양신명조"/>
          <w:w w:val="97"/>
        </w:rPr>
        <w:t>「국군포로의</w:t>
      </w:r>
      <w:r>
        <w:rPr>
          <w:rFonts w:ascii="한양신명조" w:eastAsia="한양신명조"/>
          <w:w w:val="97"/>
        </w:rPr>
        <w:t xml:space="preserve"> 송환 및 대우 등에 관한 법률</w:t>
      </w:r>
      <w:r>
        <w:rPr>
          <w:rFonts w:ascii="한양신명조" w:eastAsia="한양신명조"/>
          <w:w w:val="97"/>
        </w:rPr>
        <w:t>」에</w:t>
      </w:r>
      <w:r>
        <w:rPr>
          <w:rFonts w:ascii="한양신명조" w:eastAsia="한양신명조"/>
          <w:w w:val="97"/>
        </w:rPr>
        <w:t xml:space="preserve"> 따라 국군포로가 받는 위로지원금과 그 밖의 금품</w:t>
      </w:r>
    </w:p>
    <w:p>
      <w:pPr>
        <w:pStyle w:val="0"/>
        <w:widowControl w:val="off"/>
        <w:ind w:left="650" w:hanging="650"/>
      </w:pPr>
      <w:r>
        <w:rPr>
          <w:rFonts w:ascii="한양신명조" w:eastAsia="한양신명조"/>
          <w:w w:val="97"/>
        </w:rPr>
        <w:t xml:space="preserve">    바. </w:t>
      </w:r>
      <w:r>
        <w:rPr>
          <w:rFonts w:ascii="한양신명조" w:eastAsia="한양신명조"/>
          <w:w w:val="97"/>
        </w:rPr>
        <w:t>「문화유산의</w:t>
      </w:r>
      <w:r>
        <w:rPr>
          <w:rFonts w:ascii="한양신명조" w:eastAsia="한양신명조"/>
          <w:w w:val="97"/>
        </w:rPr>
        <w:t xml:space="preserve"> 보존 및 활용에 관한 법률</w:t>
      </w:r>
      <w:r>
        <w:rPr>
          <w:rFonts w:ascii="한양신명조" w:eastAsia="한양신명조"/>
          <w:w w:val="97"/>
        </w:rPr>
        <w:t>」에</w:t>
      </w:r>
      <w:r>
        <w:rPr>
          <w:rFonts w:ascii="한양신명조" w:eastAsia="한양신명조"/>
          <w:w w:val="97"/>
        </w:rPr>
        <w:t xml:space="preserve"> 따라 국가지정문화유산으로 지정된 서화ㆍ골동품의 양도로 발생하는 소득</w:t>
      </w:r>
    </w:p>
    <w:p>
      <w:pPr>
        <w:pStyle w:val="0"/>
        <w:widowControl w:val="off"/>
        <w:ind w:left="650" w:hanging="650"/>
      </w:pPr>
      <w:r>
        <w:rPr>
          <w:rFonts w:ascii="한양신명조" w:eastAsia="한양신명조"/>
          <w:w w:val="97"/>
        </w:rPr>
        <w:t xml:space="preserve">    사. 서화ㆍ골동품을 박물관 또는 미술관에 양도함으로써 발생하는 소득</w:t>
      </w:r>
    </w:p>
    <w:p>
      <w:pPr>
        <w:pStyle w:val="0"/>
        <w:widowControl w:val="off"/>
        <w:ind w:left="650" w:hanging="650"/>
      </w:pPr>
      <w:r>
        <w:rPr>
          <w:rFonts w:ascii="한양신명조" w:eastAsia="한양신명조"/>
          <w:w w:val="97"/>
        </w:rPr>
        <w:t xml:space="preserve">    아. 제21조제1항제26호에 따른 종교인소득 중 다음의 어느 하나에 해당하는 소득</w:t>
      </w:r>
    </w:p>
    <w:p>
      <w:pPr>
        <w:pStyle w:val="0"/>
        <w:widowControl w:val="off"/>
        <w:ind w:left="190" w:hanging="190"/>
      </w:pPr>
      <w:r>
        <w:rPr>
          <w:rFonts w:ascii="한양신명조"/>
          <w:w w:val="97"/>
        </w:rPr>
        <w:t xml:space="preserve">　　　　</w:t>
      </w:r>
      <w:r>
        <w:rPr>
          <w:rFonts w:ascii="한양신명조"/>
          <w:w w:val="97"/>
        </w:rPr>
        <w:t xml:space="preserve">1) </w:t>
      </w:r>
      <w:r>
        <w:rPr>
          <w:rFonts w:ascii="한양신명조" w:eastAsia="한양신명조"/>
          <w:w w:val="97"/>
        </w:rPr>
        <w:t>「통계법」</w:t>
      </w:r>
      <w:r>
        <w:rPr>
          <w:rFonts w:ascii="한양신명조" w:eastAsia="한양신명조"/>
          <w:w w:val="97"/>
        </w:rPr>
        <w:t xml:space="preserve"> 제22조에 따라 통계청장이 고시하는 한국표준직업분류에 따른 종교관련종사자(이하 “종교관련종사자”라 한다)가 받는 대통령령으로 정하는 학자금</w:t>
      </w:r>
    </w:p>
    <w:p>
      <w:pPr>
        <w:pStyle w:val="0"/>
        <w:widowControl w:val="off"/>
        <w:ind w:left="190" w:hanging="190"/>
      </w:pPr>
      <w:r>
        <w:rPr>
          <w:rFonts w:ascii="한양신명조"/>
          <w:w w:val="97"/>
        </w:rPr>
        <w:t xml:space="preserve">　　　　</w:t>
      </w:r>
      <w:r>
        <w:rPr>
          <w:rFonts w:ascii="한양신명조" w:eastAsia="한양신명조"/>
          <w:w w:val="97"/>
        </w:rPr>
        <w:t>2) 종교관련종사자가 받는 대통령령으로 정하는 식사 또는 식사대</w:t>
      </w:r>
    </w:p>
    <w:p>
      <w:pPr>
        <w:pStyle w:val="0"/>
        <w:widowControl w:val="off"/>
        <w:ind w:left="190" w:hanging="190"/>
      </w:pPr>
      <w:r>
        <w:rPr>
          <w:rFonts w:ascii="한양신명조"/>
          <w:w w:val="97"/>
        </w:rPr>
        <w:t xml:space="preserve">　　　　</w:t>
      </w:r>
      <w:r>
        <w:rPr>
          <w:rFonts w:ascii="한양신명조" w:eastAsia="한양신명조"/>
          <w:w w:val="97"/>
        </w:rPr>
        <w:t>3) 종교관련종사자가 받는 대통령령으로 정하는 실비변상적 성질의 지급액</w:t>
      </w:r>
    </w:p>
    <w:p>
      <w:pPr>
        <w:pStyle w:val="0"/>
        <w:widowControl w:val="off"/>
        <w:ind w:left="190" w:hanging="190"/>
      </w:pPr>
      <w:r>
        <w:rPr>
          <w:rFonts w:ascii="한양신명조"/>
          <w:w w:val="97"/>
        </w:rPr>
        <w:t xml:space="preserve">　　　　</w:t>
      </w:r>
      <w:r>
        <w:rPr>
          <w:rFonts w:ascii="한양신명조" w:eastAsia="한양신명조"/>
          <w:w w:val="97"/>
        </w:rPr>
        <w:t>4) 종교관련종사자 또는 그 배우자의 출산이나 6세 이하(해당 과세기간 개시일을 기준으로 판단한다) 자녀의 보육과 관련하여 종교단체로부터 받는 금액으로서 월 20만원 이내의 금액</w:t>
      </w:r>
    </w:p>
    <w:p>
      <w:pPr>
        <w:pStyle w:val="0"/>
        <w:widowControl w:val="off"/>
        <w:ind w:left="190" w:hanging="190"/>
      </w:pPr>
      <w:r>
        <w:rPr>
          <w:rFonts w:ascii="한양신명조"/>
          <w:w w:val="97"/>
        </w:rPr>
        <w:t xml:space="preserve">　　　　</w:t>
      </w:r>
      <w:r>
        <w:rPr>
          <w:rFonts w:ascii="한양신명조" w:eastAsia="한양신명조"/>
          <w:w w:val="97"/>
        </w:rPr>
        <w:t>5) 종교관련종사자가 기획재정부령으로 정하는 사택을 제공받아 얻는 이익</w:t>
      </w:r>
    </w:p>
    <w:p>
      <w:pPr>
        <w:pStyle w:val="0"/>
        <w:widowControl w:val="off"/>
        <w:ind w:left="650" w:hanging="650"/>
      </w:pPr>
      <w:r>
        <w:rPr>
          <w:rFonts w:ascii="한양신명조" w:eastAsia="한양신명조"/>
          <w:w w:val="97"/>
        </w:rPr>
        <w:t xml:space="preserve">    자. 법령ㆍ조례에 따른 위원회 등의 보수를 받지 아니하는 위원(학술원 및 예술원의 회원을 포함한다) 등이 받는 수당</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제13조</w:t>
      </w:r>
      <w:r>
        <w:rPr>
          <w:rFonts w:ascii="한양신명조" w:eastAsia="한양신명조"/>
          <w:w w:val="97"/>
        </w:rPr>
        <w:t xml:space="preserve"> 삭제 </w:t>
      </w:r>
      <w:r>
        <w:rPr>
          <w:rFonts w:ascii="한양신명조"/>
          <w:color w:val="0000ff"/>
          <w:w w:val="97"/>
          <w:sz w:val="18"/>
        </w:rPr>
        <w:t>&lt;2009. 12. 31.&gt;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제2절 과세표준과 세액의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세액계산 통칙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제14조(과세표준의 계산)</w:t>
      </w:r>
      <w:r>
        <w:rPr>
          <w:rFonts w:ascii="한양신명조"/>
          <w:w w:val="97"/>
        </w:rPr>
        <w:t xml:space="preserve"> </w:t>
      </w:r>
      <w:r>
        <w:rPr>
          <w:rFonts w:ascii="한양신명조"/>
          <w:w w:val="97"/>
        </w:rPr>
        <w:t>①</w:t>
      </w:r>
      <w:r>
        <w:rPr>
          <w:rFonts w:ascii="한양신명조" w:eastAsia="한양신명조"/>
          <w:w w:val="97"/>
        </w:rPr>
        <w:t xml:space="preserve"> 거주자의 종합소득 및 퇴직소득에 대한 과세표준은 각각 구분하여 계산한다.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다음 각 호에 따른 소득의 금액은 종합소득과세표준을 계산할 때 합산하지 아니한다. </w:t>
      </w:r>
      <w:r>
        <w:rPr>
          <w:rFonts w:ascii="한양신명조" w:eastAsia="한양신명조"/>
          <w:color w:val="0000ff"/>
          <w:w w:val="97"/>
          <w:sz w:val="18"/>
        </w:rPr>
        <w:t>&lt;개정 2010. 12. 27., 2011. 7. 14., 2013. 1. 1., 2014. 12. 23., 2015. 12. 15., 2017. 12. 19., 2018. 12. 31., 2019. 12. 31., 2020. 12. 29., 2023. 12. 31.&gt;</w:t>
      </w:r>
    </w:p>
    <w:p>
      <w:pPr>
        <w:pStyle w:val="0"/>
        <w:widowControl w:val="off"/>
        <w:ind w:left="360" w:hanging="360"/>
      </w:pPr>
      <w:r>
        <w:rPr>
          <w:rFonts w:ascii="한양신명조"/>
          <w:w w:val="97"/>
        </w:rPr>
        <w:t xml:space="preserve">  1. </w:t>
      </w:r>
      <w:r>
        <w:rPr>
          <w:rFonts w:ascii="한양신명조" w:eastAsia="한양신명조"/>
          <w:w w:val="97"/>
        </w:rPr>
        <w:t>「조세특례제한법」</w:t>
      </w:r>
      <w:r>
        <w:rPr>
          <w:rFonts w:ascii="한양신명조" w:eastAsia="한양신명조"/>
          <w:w w:val="97"/>
        </w:rPr>
        <w:t xml:space="preserve"> 또는 이 법 제12조에 따라 과세되지 아니하는 소득</w:t>
      </w:r>
    </w:p>
    <w:p>
      <w:pPr>
        <w:pStyle w:val="0"/>
        <w:widowControl w:val="off"/>
        <w:ind w:left="360" w:hanging="360"/>
      </w:pPr>
      <w:r>
        <w:rPr>
          <w:rFonts w:ascii="한양신명조" w:eastAsia="한양신명조"/>
          <w:w w:val="97"/>
        </w:rPr>
        <w:t xml:space="preserve">  2. 대통령령으로 정하는 일용근로자(이하 “일용근로자”라 한다)의 근로소득</w:t>
      </w:r>
    </w:p>
    <w:p>
      <w:pPr>
        <w:pStyle w:val="0"/>
        <w:widowControl w:val="off"/>
        <w:ind w:left="360" w:hanging="360"/>
      </w:pPr>
      <w:r>
        <w:rPr>
          <w:rFonts w:ascii="한양신명조" w:eastAsia="한양신명조"/>
          <w:w w:val="97"/>
        </w:rPr>
        <w:t xml:space="preserve">  3. 제129조제2항의 세율에 따라 원천징수하는 이자소득 및 배당소득과 제16조제1항제10호에 따른 직장공제회 초과반환금</w:t>
      </w:r>
    </w:p>
    <w:p>
      <w:pPr>
        <w:pStyle w:val="0"/>
        <w:widowControl w:val="off"/>
        <w:ind w:left="360" w:hanging="360"/>
      </w:pPr>
      <w:r>
        <w:rPr>
          <w:rFonts w:ascii="한양신명조" w:eastAsia="한양신명조"/>
          <w:w w:val="97"/>
        </w:rPr>
        <w:t xml:space="preserve">  4. 법인으로 보는 단체 외의 단체 중 수익을 구성원에게 배분하지 아니하는 단체로서 단체명을 표기하여 금융거래를 하는 단체가 </w:t>
      </w:r>
      <w:r>
        <w:rPr>
          <w:rFonts w:ascii="한양신명조" w:eastAsia="한양신명조"/>
          <w:w w:val="97"/>
        </w:rPr>
        <w:t>「금융실명거래</w:t>
      </w:r>
      <w:r>
        <w:rPr>
          <w:rFonts w:ascii="한양신명조" w:eastAsia="한양신명조"/>
          <w:w w:val="97"/>
        </w:rPr>
        <w:t xml:space="preserve"> 및 비밀보장에 관한 법률</w:t>
      </w:r>
      <w:r>
        <w:rPr>
          <w:rFonts w:ascii="한양신명조"/>
          <w:w w:val="97"/>
        </w:rPr>
        <w:t>」</w:t>
      </w:r>
      <w:r>
        <w:rPr>
          <w:rFonts w:ascii="한양신명조" w:eastAsia="한양신명조"/>
          <w:w w:val="97"/>
        </w:rPr>
        <w:t xml:space="preserve"> 제2조제1호 각 목의 어느 하나에 해당하는 금융회사등(이하 “금융회사등”이라 한다)으로부터 받는 이자소득 및 배당소득</w:t>
      </w:r>
    </w:p>
    <w:p>
      <w:pPr>
        <w:pStyle w:val="0"/>
        <w:widowControl w:val="off"/>
        <w:ind w:left="360" w:hanging="360"/>
      </w:pPr>
      <w:r>
        <w:rPr>
          <w:rFonts w:ascii="한양신명조"/>
          <w:w w:val="97"/>
        </w:rPr>
        <w:t xml:space="preserve">  5. </w:t>
      </w:r>
      <w:r>
        <w:rPr>
          <w:rFonts w:ascii="한양신명조" w:eastAsia="한양신명조"/>
          <w:w w:val="97"/>
        </w:rPr>
        <w:t>「조세특례제한법」에</w:t>
      </w:r>
      <w:r>
        <w:rPr>
          <w:rFonts w:ascii="한양신명조" w:eastAsia="한양신명조"/>
          <w:w w:val="97"/>
        </w:rPr>
        <w:t xml:space="preserve"> 따라 분리과세되는 소득</w:t>
      </w:r>
    </w:p>
    <w:p>
      <w:pPr>
        <w:pStyle w:val="0"/>
        <w:widowControl w:val="off"/>
        <w:ind w:left="360" w:hanging="360"/>
      </w:pPr>
      <w:r>
        <w:rPr>
          <w:rFonts w:ascii="한양신명조" w:eastAsia="한양신명조"/>
          <w:w w:val="97"/>
        </w:rPr>
        <w:t xml:space="preserve">  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pPr>
        <w:pStyle w:val="0"/>
        <w:widowControl w:val="off"/>
        <w:ind w:left="360" w:hanging="360"/>
      </w:pPr>
      <w:r>
        <w:rPr>
          <w:rFonts w:ascii="한양신명조" w:eastAsia="한양신명조"/>
          <w:w w:val="97"/>
        </w:rPr>
        <w:t xml:space="preserve">  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pPr>
        <w:pStyle w:val="0"/>
        <w:widowControl w:val="off"/>
        <w:ind w:left="360" w:hanging="360"/>
      </w:pPr>
      <w:r>
        <w:rPr>
          <w:rFonts w:ascii="한양신명조" w:eastAsia="한양신명조"/>
          <w:w w:val="97"/>
        </w:rPr>
        <w:t xml:space="preserve">  8. 다음 각 목에 해당하는 기타소득(이하 “분리과세기타소득”이라 한다)</w:t>
      </w:r>
    </w:p>
    <w:p>
      <w:pPr>
        <w:pStyle w:val="0"/>
        <w:widowControl w:val="off"/>
        <w:ind w:left="650" w:hanging="650"/>
      </w:pPr>
      <w:r>
        <w:rPr>
          <w:rFonts w:ascii="한양신명조" w:eastAsia="한양신명조"/>
          <w:w w:val="97"/>
        </w:rPr>
        <w:t xml:space="preserve">    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pPr>
        <w:pStyle w:val="0"/>
        <w:widowControl w:val="off"/>
        <w:ind w:left="650" w:hanging="650"/>
      </w:pPr>
      <w:r>
        <w:rPr>
          <w:rFonts w:ascii="한양신명조" w:eastAsia="한양신명조"/>
          <w:w w:val="97"/>
        </w:rPr>
        <w:t xml:space="preserve">    나. 제21조제1항제21호에 따른 연금외수령한 기타소득</w:t>
      </w:r>
    </w:p>
    <w:p>
      <w:pPr>
        <w:pStyle w:val="0"/>
        <w:widowControl w:val="off"/>
        <w:ind w:left="650" w:hanging="650"/>
      </w:pPr>
      <w:r>
        <w:rPr>
          <w:rFonts w:ascii="한양신명조" w:eastAsia="한양신명조"/>
          <w:w w:val="97"/>
        </w:rPr>
        <w:t xml:space="preserve">    다. 제21조제1항제27호 및 같은 조 제2항에 따른 기타소득</w:t>
      </w:r>
    </w:p>
    <w:p>
      <w:pPr>
        <w:pStyle w:val="0"/>
        <w:widowControl w:val="off"/>
        <w:ind w:left="650" w:hanging="650"/>
      </w:pPr>
      <w:r>
        <w:rPr>
          <w:rFonts w:ascii="한양신명조" w:eastAsia="한양신명조"/>
          <w:w w:val="97"/>
        </w:rPr>
        <w:t xml:space="preserve">    라. 제21조제1항제2호에 따른 기타소득 중 </w:t>
      </w:r>
      <w:r>
        <w:rPr>
          <w:rFonts w:ascii="한양신명조" w:eastAsia="한양신명조"/>
          <w:w w:val="97"/>
        </w:rPr>
        <w:t>「복권</w:t>
      </w:r>
      <w:r>
        <w:rPr>
          <w:rFonts w:ascii="한양신명조" w:eastAsia="한양신명조"/>
          <w:w w:val="97"/>
        </w:rPr>
        <w:t xml:space="preserve"> 및 복권기금법</w:t>
      </w:r>
      <w:r>
        <w:rPr>
          <w:rFonts w:ascii="한양신명조"/>
          <w:w w:val="97"/>
        </w:rPr>
        <w:t>」</w:t>
      </w:r>
      <w:r>
        <w:rPr>
          <w:rFonts w:ascii="한양신명조" w:eastAsia="한양신명조"/>
          <w:w w:val="97"/>
        </w:rPr>
        <w:t xml:space="preserve"> 제2조에 따른 복권 당첨금</w:t>
      </w:r>
    </w:p>
    <w:p>
      <w:pPr>
        <w:pStyle w:val="0"/>
        <w:widowControl w:val="off"/>
        <w:ind w:left="650" w:hanging="650"/>
      </w:pPr>
      <w:r>
        <w:rPr>
          <w:rFonts w:ascii="한양신명조" w:eastAsia="한양신명조"/>
          <w:w w:val="97"/>
        </w:rPr>
        <w:t xml:space="preserve">    마. 그 밖에 제21조제1항에 따른 기타소득 중 라목과 유사한 소득으로서 대통령령으로 정하는 기타소득</w:t>
      </w:r>
    </w:p>
    <w:p>
      <w:pPr>
        <w:pStyle w:val="0"/>
        <w:widowControl w:val="off"/>
        <w:ind w:left="360" w:hanging="360"/>
      </w:pPr>
      <w:r>
        <w:rPr>
          <w:rFonts w:ascii="한양신명조" w:eastAsia="한양신명조"/>
          <w:w w:val="97"/>
        </w:rPr>
        <w:t xml:space="preserve">  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pPr>
        <w:pStyle w:val="0"/>
        <w:widowControl w:val="off"/>
        <w:ind w:left="650" w:hanging="650"/>
      </w:pPr>
      <w:r>
        <w:rPr>
          <w:rFonts w:ascii="한양신명조" w:eastAsia="한양신명조"/>
          <w:w w:val="97"/>
        </w:rPr>
        <w:t xml:space="preserve">    가. 제20조의3제1항제2호가목에 따라 퇴직소득을 연금수령하는 연금소득</w:t>
      </w:r>
    </w:p>
    <w:p>
      <w:pPr>
        <w:pStyle w:val="0"/>
        <w:widowControl w:val="off"/>
        <w:ind w:left="650" w:hanging="650"/>
      </w:pPr>
      <w:r>
        <w:rPr>
          <w:rFonts w:ascii="한양신명조" w:eastAsia="한양신명조"/>
          <w:w w:val="97"/>
        </w:rPr>
        <w:t xml:space="preserve">    나. 제20조의3제1항제2호나목 및 다목의 금액을 의료목적, 천재지변이나 그 밖에 부득이한 사유 등 대통령령으로 정하는 요건을 갖추어 인출하는 연금소득</w:t>
      </w:r>
    </w:p>
    <w:p>
      <w:pPr>
        <w:pStyle w:val="0"/>
        <w:widowControl w:val="off"/>
        <w:ind w:left="650" w:hanging="650"/>
      </w:pPr>
      <w:r>
        <w:rPr>
          <w:rFonts w:ascii="한양신명조" w:eastAsia="한양신명조"/>
          <w:w w:val="97"/>
        </w:rPr>
        <w:t xml:space="preserve">    다. 가목 및 나목 외의 연금소득의 합계액이 연 1천500만원 이하인 경우 그 연금소득</w:t>
      </w:r>
    </w:p>
    <w:p>
      <w:pPr>
        <w:pStyle w:val="0"/>
        <w:widowControl w:val="off"/>
        <w:ind w:left="360" w:hanging="360"/>
      </w:pPr>
      <w:r>
        <w:rPr>
          <w:rFonts w:ascii="한양신명조" w:eastAsia="한양신명조"/>
          <w:w w:val="97"/>
        </w:rPr>
        <w:t xml:space="preserve">  10. 삭제 </w:t>
      </w:r>
      <w:r>
        <w:rPr>
          <w:rFonts w:ascii="한양신명조"/>
          <w:color w:val="0000ff"/>
          <w:w w:val="97"/>
          <w:sz w:val="18"/>
        </w:rPr>
        <w:t>&lt;2013.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제3항제6호에 따른 이자소득등의 종합과세기준금액을 계산할 때 배당소득에는 제17조제3항 각 호 외의 부분 단서에 따라 더하는 금액을 포함하지 아니한다.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제3항제3호부터 제6호까지의 규정에 해당되는 소득 중 이자소득은 “분리과세이자소득”이라 하고, 배당소득은 “분리과세배당소득”이라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퇴직소득에 대한 과세표준(이하 “퇴직소득과세표준”이라 한다)은 제22조에 따른 퇴직소득금액에 제48조에 따른 퇴직소득공제를 적용한 금액으로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제14조제3항제8호다목(제21조제1항제27호에 관한 부분에 한정한다)</w:t>
      </w:r>
    </w:p>
    <w:p>
      <w:pPr>
        <w:pStyle w:val="0"/>
        <w:widowControl w:val="off"/>
        <w:spacing w:before="100"/>
        <w:ind w:left="194" w:hanging="194"/>
      </w:pPr>
      <w:r>
        <w:rPr>
          <w:rFonts w:ascii="한양견고딕" w:eastAsia="한양견고딕"/>
          <w:w w:val="97"/>
        </w:rPr>
        <w:t>제15조(세액 계산의 순서)</w:t>
      </w:r>
      <w:r>
        <w:rPr>
          <w:rFonts w:ascii="한양신명조" w:eastAsia="한양신명조"/>
          <w:w w:val="97"/>
        </w:rPr>
        <w:t xml:space="preserve"> 거주자의 종합소득 및 퇴직소득에 대한 소득세는 이 법에 특별한 규정이 있는 경우를 제외하고는 다음 각 호에 따라 계산한다. </w:t>
      </w:r>
      <w:r>
        <w:rPr>
          <w:rFonts w:ascii="한양신명조" w:eastAsia="한양신명조"/>
          <w:color w:val="0000ff"/>
          <w:w w:val="97"/>
          <w:sz w:val="18"/>
        </w:rPr>
        <w:t>&lt;개정 2012. 1. 1., 2014. 1. 1., 2019. 12. 31.&gt;</w:t>
      </w:r>
    </w:p>
    <w:p>
      <w:pPr>
        <w:pStyle w:val="0"/>
        <w:widowControl w:val="off"/>
        <w:ind w:left="360" w:hanging="360"/>
      </w:pPr>
      <w:r>
        <w:rPr>
          <w:rFonts w:ascii="한양신명조" w:eastAsia="한양신명조"/>
          <w:w w:val="97"/>
        </w:rPr>
        <w:t xml:space="preserve">  1. 제14조에 따라 계산한 각 과세표준에 제55조제1항에 따른 세율(이하 “기본세율”이라 한다)을 적용하여 제55조에 따른 종합소득 산출세액과 퇴직소득 산출세액을 각각 계산한다.</w:t>
      </w:r>
    </w:p>
    <w:p>
      <w:pPr>
        <w:pStyle w:val="0"/>
        <w:widowControl w:val="off"/>
        <w:ind w:left="360" w:hanging="360"/>
      </w:pPr>
      <w:r>
        <w:rPr>
          <w:rFonts w:ascii="한양신명조" w:eastAsia="한양신명조"/>
          <w:w w:val="97"/>
        </w:rPr>
        <w:t xml:space="preserve">  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pPr>
        <w:pStyle w:val="0"/>
        <w:widowControl w:val="off"/>
        <w:ind w:left="360" w:hanging="360"/>
      </w:pPr>
      <w:r>
        <w:rPr>
          <w:rFonts w:ascii="한양신명조" w:eastAsia="한양신명조"/>
          <w:w w:val="97"/>
        </w:rPr>
        <w:t xml:space="preserve">  3. 제2호에 따라 계산한 결정세액에 제81조 및 제81조의2부터 제81조의13까지의 규정과 </w:t>
      </w:r>
      <w:r>
        <w:rPr>
          <w:rFonts w:ascii="한양신명조" w:eastAsia="한양신명조"/>
          <w:w w:val="97"/>
        </w:rPr>
        <w:t>「국세기본법」</w:t>
      </w:r>
      <w:r>
        <w:rPr>
          <w:rFonts w:ascii="한양신명조" w:eastAsia="한양신명조"/>
          <w:w w:val="97"/>
        </w:rPr>
        <w:t xml:space="preserve"> 제47조의2부터 제47조의4까지의 규정에 따라 가산세를 더하여 종합소득 총결정세액과 퇴직소득 총결정세액을 각각 계산한다.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제15조(세액 계산의 순서)</w:t>
      </w:r>
      <w:r>
        <w:rPr>
          <w:rFonts w:ascii="한양신명조" w:eastAsia="한양신명조"/>
          <w:w w:val="97"/>
        </w:rPr>
        <w:t xml:space="preserve"> 거주자의 종합소득 및 퇴직소득에 대한 소득세는 이 법에 특별한 규정이 있는 경우를 제외하고는 다음 각 호에 따라 계산한다. </w:t>
      </w:r>
      <w:r>
        <w:rPr>
          <w:rFonts w:ascii="한양신명조" w:eastAsia="한양신명조"/>
          <w:color w:val="0000ff"/>
          <w:w w:val="97"/>
          <w:sz w:val="18"/>
        </w:rPr>
        <w:t>&lt;개정 2012. 1. 1., 2014. 1. 1., 2019. 12. 31., 2022. 12. 31.&gt;</w:t>
      </w:r>
    </w:p>
    <w:p>
      <w:pPr>
        <w:pStyle w:val="0"/>
        <w:widowControl w:val="off"/>
        <w:ind w:left="360" w:hanging="360"/>
      </w:pPr>
      <w:r>
        <w:rPr>
          <w:rFonts w:ascii="한양신명조" w:eastAsia="한양신명조"/>
          <w:w w:val="97"/>
        </w:rPr>
        <w:t xml:space="preserve">  1. 제14조에 따라 계산한 각 과세표준에 제55조제1항에 따른 세율(이하 “기본세율”이라 한다)을 적용하여 제55조에 따른 종합소득 산출세액과 퇴직소득 산출세액을 각각 계산한다.</w:t>
      </w:r>
    </w:p>
    <w:p>
      <w:pPr>
        <w:pStyle w:val="0"/>
        <w:widowControl w:val="off"/>
        <w:ind w:left="360" w:hanging="360"/>
      </w:pPr>
      <w:r>
        <w:rPr>
          <w:rFonts w:ascii="한양신명조" w:eastAsia="한양신명조"/>
          <w:color w:val="ff0000"/>
          <w:w w:val="97"/>
        </w:rPr>
        <w:t xml:space="preserve">  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pPr>
        <w:pStyle w:val="0"/>
        <w:widowControl w:val="off"/>
        <w:ind w:left="360" w:hanging="360"/>
      </w:pPr>
      <w:r>
        <w:rPr>
          <w:rFonts w:ascii="한양신명조" w:eastAsia="한양신명조"/>
          <w:w w:val="97"/>
        </w:rPr>
        <w:t xml:space="preserve">  3. 제2호에 따라 계산한 결정세액에 제81조 및 제81조의2부터 제81조의13까지의 규정과 </w:t>
      </w:r>
      <w:r>
        <w:rPr>
          <w:rFonts w:ascii="한양신명조" w:eastAsia="한양신명조"/>
          <w:w w:val="97"/>
        </w:rPr>
        <w:t>「국세기본법」</w:t>
      </w:r>
      <w:r>
        <w:rPr>
          <w:rFonts w:ascii="한양신명조" w:eastAsia="한양신명조"/>
          <w:w w:val="97"/>
        </w:rPr>
        <w:t xml:space="preserve"> 제47조의2부터 제47조의4까지의 규정에 따라 가산세를 더하여 종합소득 총결정세액과 퇴직소득 총결정세액을 각각 계산한다.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제15조제2호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소득의 종류와 금액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제16조(이자소득)</w:t>
      </w:r>
      <w:r>
        <w:rPr>
          <w:rFonts w:ascii="한양신명조"/>
          <w:w w:val="97"/>
        </w:rPr>
        <w:t xml:space="preserve"> </w:t>
      </w:r>
      <w:r>
        <w:rPr>
          <w:rFonts w:ascii="한양신명조"/>
          <w:w w:val="97"/>
        </w:rPr>
        <w:t>①</w:t>
      </w:r>
      <w:r>
        <w:rPr>
          <w:rFonts w:ascii="한양신명조" w:eastAsia="한양신명조"/>
          <w:w w:val="97"/>
        </w:rPr>
        <w:t xml:space="preserve"> 이자소득은 해당 과세기간에 발생한 다음 각 호의 소득으로 한다. </w:t>
      </w:r>
      <w:r>
        <w:rPr>
          <w:rFonts w:ascii="한양신명조" w:eastAsia="한양신명조"/>
          <w:color w:val="0000ff"/>
          <w:w w:val="97"/>
          <w:sz w:val="18"/>
        </w:rPr>
        <w:t>&lt;개정 2010. 3. 22., 2012. 1. 1., 2016. 12. 20.&gt;</w:t>
      </w:r>
    </w:p>
    <w:p>
      <w:pPr>
        <w:pStyle w:val="0"/>
        <w:widowControl w:val="off"/>
        <w:ind w:left="360" w:hanging="360"/>
      </w:pPr>
      <w:r>
        <w:rPr>
          <w:rFonts w:ascii="한양신명조" w:eastAsia="한양신명조"/>
          <w:w w:val="97"/>
        </w:rPr>
        <w:t xml:space="preserve">  1. 국가나 지방자치단체가 발행한 채권 또는 증권의 이자와 할인액</w:t>
      </w:r>
    </w:p>
    <w:p>
      <w:pPr>
        <w:pStyle w:val="0"/>
        <w:widowControl w:val="off"/>
        <w:ind w:left="360" w:hanging="360"/>
      </w:pPr>
      <w:r>
        <w:rPr>
          <w:rFonts w:ascii="한양신명조" w:eastAsia="한양신명조"/>
          <w:w w:val="97"/>
        </w:rPr>
        <w:t xml:space="preserve">  2. 내국법인이 발행한 채권 또는 증권의 이자와 할인액</w:t>
      </w:r>
    </w:p>
    <w:p>
      <w:pPr>
        <w:pStyle w:val="0"/>
        <w:widowControl w:val="off"/>
        <w:ind w:left="360" w:hanging="360"/>
      </w:pPr>
      <w:r>
        <w:rPr>
          <w:rFonts w:ascii="한양신명조" w:eastAsia="한양신명조"/>
          <w:w w:val="97"/>
        </w:rPr>
        <w:t xml:space="preserve">  3. 국내에서 받는 예금(적금ㆍ부금ㆍ예탁금 및 우편대체를 포함한다. 이하 같다)의 이자</w:t>
      </w:r>
    </w:p>
    <w:p>
      <w:pPr>
        <w:pStyle w:val="0"/>
        <w:widowControl w:val="off"/>
        <w:ind w:left="360" w:hanging="360"/>
      </w:pPr>
      <w:r>
        <w:rPr>
          <w:rFonts w:ascii="한양신명조"/>
          <w:w w:val="97"/>
        </w:rPr>
        <w:t xml:space="preserve">  4. </w:t>
      </w:r>
      <w:r>
        <w:rPr>
          <w:rFonts w:ascii="한양신명조" w:eastAsia="한양신명조"/>
          <w:w w:val="97"/>
        </w:rPr>
        <w:t>「상호저축은행법」에</w:t>
      </w:r>
      <w:r>
        <w:rPr>
          <w:rFonts w:ascii="한양신명조" w:eastAsia="한양신명조"/>
          <w:w w:val="97"/>
        </w:rPr>
        <w:t xml:space="preserve"> 따른 신용계(</w:t>
      </w:r>
      <w:r>
        <w:rPr>
          <w:rFonts w:ascii="한양신명조" w:eastAsia="한양신명조"/>
          <w:w w:val="97"/>
        </w:rPr>
        <w:t xml:space="preserve">信用契) </w:t>
      </w:r>
      <w:r>
        <w:rPr>
          <w:rFonts w:ascii="한양신명조" w:eastAsia="한양신명조"/>
          <w:w w:val="97"/>
        </w:rPr>
        <w:t>또는 신용부금으로 인한 이익</w:t>
      </w:r>
    </w:p>
    <w:p>
      <w:pPr>
        <w:pStyle w:val="0"/>
        <w:widowControl w:val="off"/>
        <w:ind w:left="360" w:hanging="360"/>
      </w:pPr>
      <w:r>
        <w:rPr>
          <w:rFonts w:ascii="한양신명조" w:eastAsia="한양신명조"/>
          <w:w w:val="97"/>
        </w:rPr>
        <w:t xml:space="preserve">  5. 외국법인의 국내지점 또는 국내영업소에서 발행한 채권 또는 증권의 이자와 할인액</w:t>
      </w:r>
    </w:p>
    <w:p>
      <w:pPr>
        <w:pStyle w:val="0"/>
        <w:widowControl w:val="off"/>
        <w:ind w:left="360" w:hanging="360"/>
      </w:pPr>
      <w:r>
        <w:rPr>
          <w:rFonts w:ascii="한양신명조" w:eastAsia="한양신명조"/>
          <w:w w:val="97"/>
        </w:rPr>
        <w:t xml:space="preserve">  6. 외국법인이 발행한 채권 또는 증권의 이자와 할인액</w:t>
      </w:r>
    </w:p>
    <w:p>
      <w:pPr>
        <w:pStyle w:val="0"/>
        <w:widowControl w:val="off"/>
        <w:ind w:left="360" w:hanging="360"/>
      </w:pPr>
      <w:r>
        <w:rPr>
          <w:rFonts w:ascii="한양신명조" w:eastAsia="한양신명조"/>
          <w:w w:val="97"/>
        </w:rPr>
        <w:t xml:space="preserve">  7. 국외에서 받는 예금의 이자</w:t>
      </w:r>
    </w:p>
    <w:p>
      <w:pPr>
        <w:pStyle w:val="0"/>
        <w:widowControl w:val="off"/>
        <w:ind w:left="360" w:hanging="360"/>
      </w:pPr>
      <w:r>
        <w:rPr>
          <w:rFonts w:ascii="한양신명조" w:eastAsia="한양신명조"/>
          <w:w w:val="97"/>
        </w:rPr>
        <w:t xml:space="preserve">  8. 대통령령으로 정하는 채권 또는 증권의 환매조건부 매매차익</w:t>
      </w:r>
    </w:p>
    <w:p>
      <w:pPr>
        <w:pStyle w:val="0"/>
        <w:widowControl w:val="off"/>
        <w:ind w:left="360" w:hanging="360"/>
      </w:pPr>
      <w:r>
        <w:rPr>
          <w:rFonts w:ascii="한양신명조" w:eastAsia="한양신명조"/>
          <w:w w:val="97"/>
        </w:rPr>
        <w:t xml:space="preserve">  9. 대통령령으로 정하는 저축성보험의 보험차익. 다만, 다음 각 목의 어느 하나에 해당하는 보험의 보험차익은 제외한다.</w:t>
      </w:r>
    </w:p>
    <w:p>
      <w:pPr>
        <w:pStyle w:val="0"/>
        <w:widowControl w:val="off"/>
        <w:ind w:left="650" w:hanging="650"/>
      </w:pPr>
      <w:r>
        <w:rPr>
          <w:rFonts w:ascii="한양신명조" w:eastAsia="한양신명조"/>
          <w:w w:val="97"/>
        </w:rPr>
        <w:t xml:space="preserve">    가. 최초로 보험료를 납입한 날부터 만기일 또는 중도해지일까지의 기간이 10년 이상으로서 대통령령으로 정하는 요건을 갖춘 보험</w:t>
      </w:r>
    </w:p>
    <w:p>
      <w:pPr>
        <w:pStyle w:val="0"/>
        <w:widowControl w:val="off"/>
        <w:ind w:left="650" w:hanging="650"/>
      </w:pPr>
      <w:r>
        <w:rPr>
          <w:rFonts w:ascii="한양신명조" w:eastAsia="한양신명조"/>
          <w:w w:val="97"/>
        </w:rPr>
        <w:t xml:space="preserve">    나. 대통령령으로 정하는 요건을 갖춘 종신형 연금보험</w:t>
      </w:r>
    </w:p>
    <w:p>
      <w:pPr>
        <w:pStyle w:val="0"/>
        <w:widowControl w:val="off"/>
        <w:ind w:left="360" w:hanging="360"/>
      </w:pPr>
      <w:r>
        <w:rPr>
          <w:rFonts w:ascii="한양신명조" w:eastAsia="한양신명조"/>
          <w:w w:val="97"/>
        </w:rPr>
        <w:t xml:space="preserve">  10. 대통령령으로 정하는 직장공제회 초과반환금</w:t>
      </w:r>
    </w:p>
    <w:p>
      <w:pPr>
        <w:pStyle w:val="0"/>
        <w:widowControl w:val="off"/>
        <w:ind w:left="360" w:hanging="360"/>
      </w:pPr>
      <w:r>
        <w:rPr>
          <w:rFonts w:ascii="한양신명조" w:eastAsia="한양신명조"/>
          <w:w w:val="97"/>
        </w:rPr>
        <w:t xml:space="preserve">  11. 비영업대금(</w:t>
      </w:r>
      <w:r>
        <w:rPr>
          <w:rFonts w:ascii="한양신명조" w:eastAsia="한양신명조"/>
          <w:w w:val="97"/>
        </w:rPr>
        <w:t>非營業貸金)</w:t>
      </w:r>
      <w:r>
        <w:rPr>
          <w:rFonts w:ascii="한양신명조" w:eastAsia="한양신명조"/>
          <w:w w:val="97"/>
        </w:rPr>
        <w:t>의 이익</w:t>
      </w:r>
    </w:p>
    <w:p>
      <w:pPr>
        <w:pStyle w:val="0"/>
        <w:widowControl w:val="off"/>
        <w:ind w:left="360" w:hanging="360"/>
      </w:pPr>
      <w:r>
        <w:rPr>
          <w:rFonts w:ascii="한양신명조" w:eastAsia="한양신명조"/>
          <w:w w:val="97"/>
        </w:rPr>
        <w:t xml:space="preserve">  12. 제1호부터 제11호까지의 소득과 유사한 소득으로서 금전 사용에 따른 대가로서의 성격이 있는 것</w:t>
      </w:r>
    </w:p>
    <w:p>
      <w:pPr>
        <w:pStyle w:val="0"/>
        <w:widowControl w:val="off"/>
        <w:ind w:left="360" w:hanging="360"/>
      </w:pPr>
      <w:r>
        <w:rPr>
          <w:rFonts w:ascii="한양신명조" w:eastAsia="한양신명조"/>
          <w:w w:val="97"/>
        </w:rPr>
        <w:t xml:space="preserve">  13. 제1호부터 제12호까지의 규정 중 어느 하나에 해당하는 소득을 발생시키는 거래 또는 행위와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제5조에 따른 파생상품(이하 “파생상품”이라 한다)이 대통령령으로 정하는 바에 따라 결합된 경우 해당 파생상품의 거래 또는 행위로부터의 이익</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이자소득금액은 해당 과세기간의 총수입금액으로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각 호에 따른 이자소득 및 제2항에 따른 이자소득금액의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제16조(이자소득)</w:t>
      </w:r>
      <w:r>
        <w:rPr>
          <w:rFonts w:ascii="한양신명조"/>
          <w:w w:val="97"/>
        </w:rPr>
        <w:t xml:space="preserve"> </w:t>
      </w:r>
      <w:r>
        <w:rPr>
          <w:rFonts w:ascii="한양신명조"/>
          <w:w w:val="97"/>
        </w:rPr>
        <w:t>①</w:t>
      </w:r>
      <w:r>
        <w:rPr>
          <w:rFonts w:ascii="한양신명조" w:eastAsia="한양신명조"/>
          <w:w w:val="97"/>
        </w:rPr>
        <w:t xml:space="preserve"> 이자소득은 해당 과세기간에 발생한 다음 각 호의 소득으로 한다. </w:t>
      </w:r>
      <w:r>
        <w:rPr>
          <w:rFonts w:ascii="한양신명조" w:eastAsia="한양신명조"/>
          <w:color w:val="0000ff"/>
          <w:w w:val="97"/>
          <w:sz w:val="18"/>
        </w:rPr>
        <w:t>&lt;개정 2010. 3. 22., 2012. 1. 1., 2016. 12. 20., 2020. 12. 29.&gt;</w:t>
      </w:r>
    </w:p>
    <w:p>
      <w:pPr>
        <w:pStyle w:val="0"/>
        <w:widowControl w:val="off"/>
        <w:ind w:left="360" w:hanging="360"/>
      </w:pPr>
      <w:r>
        <w:rPr>
          <w:rFonts w:ascii="한양신명조" w:eastAsia="한양신명조"/>
          <w:w w:val="97"/>
        </w:rPr>
        <w:t xml:space="preserve">  1. 국가나 지방자치단체가 발행한 채권 또는 증권의 이자와 할인액</w:t>
      </w:r>
    </w:p>
    <w:p>
      <w:pPr>
        <w:pStyle w:val="0"/>
        <w:widowControl w:val="off"/>
        <w:ind w:left="360" w:hanging="360"/>
      </w:pPr>
      <w:r>
        <w:rPr>
          <w:rFonts w:ascii="한양신명조" w:eastAsia="한양신명조"/>
          <w:w w:val="97"/>
        </w:rPr>
        <w:t xml:space="preserve">  2. 내국법인이 발행한 채권 또는 증권의 이자와 할인액</w:t>
      </w:r>
    </w:p>
    <w:p>
      <w:pPr>
        <w:pStyle w:val="0"/>
        <w:widowControl w:val="off"/>
        <w:ind w:left="360" w:hanging="360"/>
      </w:pPr>
      <w:r>
        <w:rPr>
          <w:rFonts w:ascii="한양신명조" w:eastAsia="한양신명조"/>
          <w:color w:val="ff0000"/>
          <w:w w:val="97"/>
        </w:rPr>
        <w:t xml:space="preserve">  2의2. 국내 또는 국외에서 받는 대통령령으로 정하는 파생결합사채로부터의 이익</w:t>
      </w:r>
    </w:p>
    <w:p>
      <w:pPr>
        <w:pStyle w:val="0"/>
        <w:widowControl w:val="off"/>
        <w:ind w:left="360" w:hanging="360"/>
      </w:pPr>
      <w:r>
        <w:rPr>
          <w:rFonts w:ascii="한양신명조" w:eastAsia="한양신명조"/>
          <w:w w:val="97"/>
        </w:rPr>
        <w:t xml:space="preserve">  3. 국내에서 받는 예금(적금ㆍ부금ㆍ예탁금 및 우편대체를 포함한다. 이하 같다)의 이자</w:t>
      </w:r>
    </w:p>
    <w:p>
      <w:pPr>
        <w:pStyle w:val="0"/>
        <w:widowControl w:val="off"/>
        <w:ind w:left="360" w:hanging="360"/>
      </w:pPr>
      <w:r>
        <w:rPr>
          <w:rFonts w:ascii="한양신명조"/>
          <w:w w:val="97"/>
        </w:rPr>
        <w:t xml:space="preserve">  4. </w:t>
      </w:r>
      <w:r>
        <w:rPr>
          <w:rFonts w:ascii="한양신명조" w:eastAsia="한양신명조"/>
          <w:w w:val="97"/>
        </w:rPr>
        <w:t>「상호저축은행법」에</w:t>
      </w:r>
      <w:r>
        <w:rPr>
          <w:rFonts w:ascii="한양신명조" w:eastAsia="한양신명조"/>
          <w:w w:val="97"/>
        </w:rPr>
        <w:t xml:space="preserve"> 따른 신용계(</w:t>
      </w:r>
      <w:r>
        <w:rPr>
          <w:rFonts w:ascii="한양신명조" w:eastAsia="한양신명조"/>
          <w:w w:val="97"/>
        </w:rPr>
        <w:t xml:space="preserve">信用契) </w:t>
      </w:r>
      <w:r>
        <w:rPr>
          <w:rFonts w:ascii="한양신명조" w:eastAsia="한양신명조"/>
          <w:w w:val="97"/>
        </w:rPr>
        <w:t>또는 신용부금으로 인한 이익</w:t>
      </w:r>
    </w:p>
    <w:p>
      <w:pPr>
        <w:pStyle w:val="0"/>
        <w:widowControl w:val="off"/>
        <w:ind w:left="360" w:hanging="360"/>
      </w:pPr>
      <w:r>
        <w:rPr>
          <w:rFonts w:ascii="한양신명조" w:eastAsia="한양신명조"/>
          <w:w w:val="97"/>
        </w:rPr>
        <w:t xml:space="preserve">  5. 외국법인의 국내지점 또는 국내영업소에서 발행한 채권 또는 증권의 이자와 할인액</w:t>
      </w:r>
    </w:p>
    <w:p>
      <w:pPr>
        <w:pStyle w:val="0"/>
        <w:widowControl w:val="off"/>
        <w:ind w:left="360" w:hanging="360"/>
      </w:pPr>
      <w:r>
        <w:rPr>
          <w:rFonts w:ascii="한양신명조" w:eastAsia="한양신명조"/>
          <w:w w:val="97"/>
        </w:rPr>
        <w:t xml:space="preserve">  6. 외국법인이 발행한 채권 또는 증권의 이자와 할인액</w:t>
      </w:r>
    </w:p>
    <w:p>
      <w:pPr>
        <w:pStyle w:val="0"/>
        <w:widowControl w:val="off"/>
        <w:ind w:left="360" w:hanging="360"/>
      </w:pPr>
      <w:r>
        <w:rPr>
          <w:rFonts w:ascii="한양신명조" w:eastAsia="한양신명조"/>
          <w:w w:val="97"/>
        </w:rPr>
        <w:t xml:space="preserve">  7. 국외에서 받는 예금의 이자</w:t>
      </w:r>
    </w:p>
    <w:p>
      <w:pPr>
        <w:pStyle w:val="0"/>
        <w:widowControl w:val="off"/>
        <w:ind w:left="360" w:hanging="360"/>
      </w:pPr>
      <w:r>
        <w:rPr>
          <w:rFonts w:ascii="한양신명조" w:eastAsia="한양신명조"/>
          <w:w w:val="97"/>
        </w:rPr>
        <w:t xml:space="preserve">  8. 대통령령으로 정하는 채권 또는 증권의 환매조건부 매매차익</w:t>
      </w:r>
    </w:p>
    <w:p>
      <w:pPr>
        <w:pStyle w:val="0"/>
        <w:widowControl w:val="off"/>
        <w:ind w:left="360" w:hanging="360"/>
      </w:pPr>
      <w:r>
        <w:rPr>
          <w:rFonts w:ascii="한양신명조" w:eastAsia="한양신명조"/>
          <w:w w:val="97"/>
        </w:rPr>
        <w:t xml:space="preserve">  9. 대통령령으로 정하는 저축성보험의 보험차익. 다만, 다음 각 목의 어느 하나에 해당하는 보험의 보험차익은 제외한다.</w:t>
      </w:r>
    </w:p>
    <w:p>
      <w:pPr>
        <w:pStyle w:val="0"/>
        <w:widowControl w:val="off"/>
        <w:ind w:left="650" w:hanging="650"/>
      </w:pPr>
      <w:r>
        <w:rPr>
          <w:rFonts w:ascii="한양신명조" w:eastAsia="한양신명조"/>
          <w:w w:val="97"/>
        </w:rPr>
        <w:t xml:space="preserve">    가. 최초로 보험료를 납입한 날부터 만기일 또는 중도해지일까지의 기간이 10년 이상으로서 대통령령으로 정하는 요건을 갖춘 보험</w:t>
      </w:r>
    </w:p>
    <w:p>
      <w:pPr>
        <w:pStyle w:val="0"/>
        <w:widowControl w:val="off"/>
        <w:ind w:left="650" w:hanging="650"/>
      </w:pPr>
      <w:r>
        <w:rPr>
          <w:rFonts w:ascii="한양신명조" w:eastAsia="한양신명조"/>
          <w:w w:val="97"/>
        </w:rPr>
        <w:t xml:space="preserve">    나. 대통령령으로 정하는 요건을 갖춘 종신형 연금보험</w:t>
      </w:r>
    </w:p>
    <w:p>
      <w:pPr>
        <w:pStyle w:val="0"/>
        <w:widowControl w:val="off"/>
        <w:ind w:left="360" w:hanging="360"/>
      </w:pPr>
      <w:r>
        <w:rPr>
          <w:rFonts w:ascii="한양신명조" w:eastAsia="한양신명조"/>
          <w:w w:val="97"/>
        </w:rPr>
        <w:t xml:space="preserve">  10. 대통령령으로 정하는 직장공제회 초과반환금</w:t>
      </w:r>
    </w:p>
    <w:p>
      <w:pPr>
        <w:pStyle w:val="0"/>
        <w:widowControl w:val="off"/>
        <w:ind w:left="360" w:hanging="360"/>
      </w:pPr>
      <w:r>
        <w:rPr>
          <w:rFonts w:ascii="한양신명조" w:eastAsia="한양신명조"/>
          <w:w w:val="97"/>
        </w:rPr>
        <w:t xml:space="preserve">  11. 비영업대금(</w:t>
      </w:r>
      <w:r>
        <w:rPr>
          <w:rFonts w:ascii="한양신명조" w:eastAsia="한양신명조"/>
          <w:w w:val="97"/>
        </w:rPr>
        <w:t>非營業貸金)</w:t>
      </w:r>
      <w:r>
        <w:rPr>
          <w:rFonts w:ascii="한양신명조" w:eastAsia="한양신명조"/>
          <w:w w:val="97"/>
        </w:rPr>
        <w:t>의 이익</w:t>
      </w:r>
    </w:p>
    <w:p>
      <w:pPr>
        <w:pStyle w:val="0"/>
        <w:widowControl w:val="off"/>
        <w:ind w:left="360" w:hanging="360"/>
      </w:pPr>
      <w:r>
        <w:rPr>
          <w:rFonts w:ascii="한양신명조" w:eastAsia="한양신명조"/>
          <w:color w:val="ff0000"/>
          <w:w w:val="97"/>
        </w:rPr>
        <w:t xml:space="preserve">  12. 제1호, 제2호, 제2호의2 및 제3호부터 제11호까지의 소득과 유사한 소득으로서 금전 사용에 따른 대가로서의 성격이 있는 것</w:t>
      </w:r>
    </w:p>
    <w:p>
      <w:pPr>
        <w:pStyle w:val="0"/>
        <w:widowControl w:val="off"/>
        <w:ind w:left="360" w:hanging="360"/>
      </w:pPr>
      <w:r>
        <w:rPr>
          <w:rFonts w:ascii="한양신명조" w:eastAsia="한양신명조"/>
          <w:color w:val="ff0000"/>
          <w:w w:val="97"/>
        </w:rPr>
        <w:t xml:space="preserve">  13. 제1호, 제2호, 제2호의2 및 제3호부터 제12호까지의 규정 중 어느 하나에 해당하는 소득을 발생시키는 거래 또는 행위와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제5조에 따른 파생상품(이하 “파생상품”이라 한다)이 대통령령으로 정하는 바에 따라 결합된 경우 해당 파생상품의 거래 또는 행위로부터의 이익</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이자소득금액은 해당 과세기간의 총수입금액으로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각 호에 따른 이자소득 및 제2항에 따른 이자소득금액의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제16조제1항제2호의2, 제16조제1항제12호, 제16조제1항제13호</w:t>
      </w:r>
    </w:p>
    <w:p>
      <w:pPr>
        <w:pStyle w:val="0"/>
        <w:widowControl w:val="off"/>
        <w:spacing w:before="100"/>
        <w:ind w:left="194" w:hanging="194"/>
      </w:pPr>
      <w:r>
        <w:rPr>
          <w:rFonts w:ascii="한양견고딕" w:eastAsia="한양견고딕"/>
          <w:w w:val="97"/>
        </w:rPr>
        <w:t>제17조(배당소득)</w:t>
      </w:r>
      <w:r>
        <w:rPr>
          <w:rFonts w:ascii="한양신명조"/>
          <w:w w:val="97"/>
        </w:rPr>
        <w:t xml:space="preserve"> </w:t>
      </w:r>
      <w:r>
        <w:rPr>
          <w:rFonts w:ascii="한양신명조"/>
          <w:w w:val="97"/>
        </w:rPr>
        <w:t>①</w:t>
      </w:r>
      <w:r>
        <w:rPr>
          <w:rFonts w:ascii="한양신명조" w:eastAsia="한양신명조"/>
          <w:w w:val="97"/>
        </w:rPr>
        <w:t xml:space="preserve"> 배당소득은 해당 과세기간에 발생한 다음 각 호의 소득으로 한다. </w:t>
      </w:r>
      <w:r>
        <w:rPr>
          <w:rFonts w:ascii="한양신명조" w:eastAsia="한양신명조"/>
          <w:color w:val="0000ff"/>
          <w:w w:val="97"/>
          <w:sz w:val="18"/>
        </w:rPr>
        <w:t>&lt;개정 2012. 1. 1., 2017. 12. 19., 2020. 12. 29.&gt;</w:t>
      </w:r>
    </w:p>
    <w:p>
      <w:pPr>
        <w:pStyle w:val="0"/>
        <w:widowControl w:val="off"/>
        <w:ind w:left="360" w:hanging="360"/>
      </w:pPr>
      <w:r>
        <w:rPr>
          <w:rFonts w:ascii="한양신명조" w:eastAsia="한양신명조"/>
          <w:w w:val="97"/>
        </w:rPr>
        <w:t xml:space="preserve">  1. 내국법인으로부터 받는 이익이나 잉여금의 배당 또는 분배금</w:t>
      </w:r>
    </w:p>
    <w:p>
      <w:pPr>
        <w:pStyle w:val="0"/>
        <w:widowControl w:val="off"/>
        <w:ind w:left="360" w:hanging="360"/>
      </w:pPr>
      <w:r>
        <w:rPr>
          <w:rFonts w:ascii="한양신명조" w:eastAsia="한양신명조"/>
          <w:w w:val="97"/>
        </w:rPr>
        <w:t xml:space="preserve">  2. 법인으로 보는 단체로부터 받는 배당금 또는 분배금</w:t>
      </w:r>
    </w:p>
    <w:p>
      <w:pPr>
        <w:pStyle w:val="0"/>
        <w:widowControl w:val="off"/>
        <w:ind w:left="360" w:hanging="360"/>
      </w:pPr>
      <w:r>
        <w:rPr>
          <w:rFonts w:ascii="한양신명조" w:eastAsia="한양신명조"/>
          <w:w w:val="97"/>
        </w:rPr>
        <w:t xml:space="preserve">  2의2. </w:t>
      </w:r>
      <w:r>
        <w:rPr>
          <w:rFonts w:ascii="한양신명조" w:eastAsia="한양신명조"/>
          <w:w w:val="97"/>
        </w:rPr>
        <w:t>「법인세법」</w:t>
      </w:r>
      <w:r>
        <w:rPr>
          <w:rFonts w:ascii="한양신명조" w:eastAsia="한양신명조"/>
          <w:w w:val="97"/>
        </w:rPr>
        <w:t xml:space="preserve"> 제5조제2항에 따라 내국법인으로 보는 신탁재산(이하 “법인과세 신탁재산”이라 한다)으로부터 받는 배당금 또는 분배금</w:t>
      </w:r>
    </w:p>
    <w:p>
      <w:pPr>
        <w:pStyle w:val="0"/>
        <w:widowControl w:val="off"/>
        <w:ind w:left="360" w:hanging="360"/>
      </w:pPr>
      <w:r>
        <w:rPr>
          <w:rFonts w:ascii="한양신명조" w:eastAsia="한양신명조"/>
          <w:w w:val="97"/>
        </w:rPr>
        <w:t xml:space="preserve">  3. 의제배당(</w:t>
      </w:r>
      <w:r>
        <w:rPr>
          <w:rFonts w:ascii="한양신명조" w:eastAsia="한양신명조"/>
          <w:w w:val="97"/>
        </w:rPr>
        <w:t>擬制配當)</w:t>
      </w:r>
    </w:p>
    <w:p>
      <w:pPr>
        <w:pStyle w:val="0"/>
        <w:widowControl w:val="off"/>
        <w:ind w:left="360" w:hanging="360"/>
      </w:pPr>
      <w:r>
        <w:rPr>
          <w:rFonts w:ascii="한양신명조"/>
          <w:w w:val="97"/>
        </w:rPr>
        <w:t xml:space="preserve">  4. </w:t>
      </w:r>
      <w:r>
        <w:rPr>
          <w:rFonts w:ascii="한양신명조" w:eastAsia="한양신명조"/>
          <w:w w:val="97"/>
        </w:rPr>
        <w:t>「법인세법」에</w:t>
      </w:r>
      <w:r>
        <w:rPr>
          <w:rFonts w:ascii="한양신명조" w:eastAsia="한양신명조"/>
          <w:w w:val="97"/>
        </w:rPr>
        <w:t xml:space="preserve"> 따라 배당으로 처분된 금액</w:t>
      </w:r>
    </w:p>
    <w:p>
      <w:pPr>
        <w:pStyle w:val="0"/>
        <w:widowControl w:val="off"/>
        <w:ind w:left="360" w:hanging="360"/>
      </w:pPr>
      <w:r>
        <w:rPr>
          <w:rFonts w:ascii="한양신명조" w:eastAsia="한양신명조"/>
          <w:w w:val="97"/>
        </w:rPr>
        <w:t xml:space="preserve">  5. 국내 또는 국외에서 받는 대통령령으로 정하는 집합투자기구로부터의 이익</w:t>
      </w:r>
    </w:p>
    <w:p>
      <w:pPr>
        <w:pStyle w:val="0"/>
        <w:widowControl w:val="off"/>
        <w:ind w:left="360" w:hanging="360"/>
      </w:pPr>
      <w:r>
        <w:rPr>
          <w:rFonts w:ascii="한양신명조" w:eastAsia="한양신명조"/>
          <w:w w:val="97"/>
        </w:rPr>
        <w:t xml:space="preserve">  5의2. 국내 또는 국외에서 받는 대통령령으로 정하는 파생결합증권 또는 파생결합사채로부터의 이익</w:t>
      </w:r>
    </w:p>
    <w:p>
      <w:pPr>
        <w:pStyle w:val="0"/>
        <w:widowControl w:val="off"/>
        <w:ind w:left="360" w:hanging="360"/>
      </w:pPr>
      <w:r>
        <w:rPr>
          <w:rFonts w:ascii="한양신명조" w:eastAsia="한양신명조"/>
          <w:w w:val="97"/>
        </w:rPr>
        <w:t xml:space="preserve">  6. 외국법인으로부터 받는 이익이나 잉여금의 배당 또는 분배금</w:t>
      </w:r>
    </w:p>
    <w:p>
      <w:pPr>
        <w:pStyle w:val="0"/>
        <w:widowControl w:val="off"/>
        <w:ind w:left="360" w:hanging="360"/>
      </w:pPr>
      <w:r>
        <w:rPr>
          <w:rFonts w:ascii="한양신명조"/>
          <w:w w:val="97"/>
        </w:rPr>
        <w:t xml:space="preserve">  7.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제27조에 따라 배당받은 것으로 간주된 금액</w:t>
      </w:r>
    </w:p>
    <w:p>
      <w:pPr>
        <w:pStyle w:val="0"/>
        <w:widowControl w:val="off"/>
        <w:ind w:left="360" w:hanging="360"/>
      </w:pPr>
      <w:r>
        <w:rPr>
          <w:rFonts w:ascii="한양신명조" w:eastAsia="한양신명조"/>
          <w:w w:val="97"/>
        </w:rPr>
        <w:t xml:space="preserve">  8. 제43조에 따른 공동사업에서 발생한 소득금액 중 같은 조 제1항에 따른 출자공동사업자의 손익분배비율에 해당하는 금액</w:t>
      </w:r>
    </w:p>
    <w:p>
      <w:pPr>
        <w:pStyle w:val="0"/>
        <w:widowControl w:val="off"/>
        <w:ind w:left="360" w:hanging="360"/>
      </w:pPr>
      <w:r>
        <w:rPr>
          <w:rFonts w:ascii="한양신명조" w:eastAsia="한양신명조"/>
          <w:w w:val="97"/>
        </w:rPr>
        <w:t xml:space="preserve">  9. 제1호부터 제5호까지, 제5호의2, 제6호 및 제7호에 따른 소득과 유사한 소득으로서 수익분배의 성격이 있는 것</w:t>
      </w:r>
    </w:p>
    <w:p>
      <w:pPr>
        <w:pStyle w:val="0"/>
        <w:widowControl w:val="off"/>
        <w:ind w:left="360" w:hanging="360"/>
      </w:pPr>
      <w:r>
        <w:rPr>
          <w:rFonts w:ascii="한양신명조" w:eastAsia="한양신명조"/>
          <w:w w:val="97"/>
        </w:rPr>
        <w:t xml:space="preserve">  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제1항제3호에 따른 의제배당이란 다음 각 호의 금액을 말하며, 이를 해당 주주, 사원, 그 밖의 출자자에게 배당한 것으로 본다. </w:t>
      </w:r>
      <w:r>
        <w:rPr>
          <w:rFonts w:ascii="한양신명조" w:eastAsia="한양신명조"/>
          <w:color w:val="0000ff"/>
          <w:w w:val="97"/>
          <w:sz w:val="18"/>
        </w:rPr>
        <w:t>&lt;개정 2012. 1. 1.&gt;</w:t>
      </w:r>
    </w:p>
    <w:p>
      <w:pPr>
        <w:pStyle w:val="0"/>
        <w:widowControl w:val="off"/>
        <w:ind w:left="360" w:hanging="360"/>
      </w:pPr>
      <w:r>
        <w:rPr>
          <w:rFonts w:ascii="한양신명조" w:eastAsia="한양신명조"/>
          <w:w w:val="97"/>
        </w:rPr>
        <w:t xml:space="preserve">  1. 주식의 소각이나 자본의 감소로 인하여 주주가 취득하는 금전, 그 밖의 재산의 가액(</w:t>
      </w:r>
      <w:r>
        <w:rPr>
          <w:rFonts w:ascii="한양신명조" w:eastAsia="한양신명조"/>
          <w:w w:val="97"/>
        </w:rPr>
        <w:t xml:space="preserve">價額) </w:t>
      </w:r>
      <w:r>
        <w:rPr>
          <w:rFonts w:ascii="한양신명조" w:eastAsia="한양신명조"/>
          <w:w w:val="97"/>
        </w:rPr>
        <w:t>또는 퇴사ㆍ탈퇴나 출자의 감소로 인하여 사원이나 출자자가 취득하는 금전, 그 밖의 재산의 가액이 주주ㆍ사원이나 출자자가 그 주식 또는 출자를 취득하기 위하여 사용한 금액을 초과하는 금액</w:t>
      </w:r>
    </w:p>
    <w:p>
      <w:pPr>
        <w:pStyle w:val="0"/>
        <w:widowControl w:val="off"/>
        <w:ind w:left="360" w:hanging="360"/>
      </w:pPr>
      <w:r>
        <w:rPr>
          <w:rFonts w:ascii="한양신명조" w:eastAsia="한양신명조"/>
          <w:w w:val="97"/>
        </w:rPr>
        <w:t xml:space="preserve">  2. 법인의 잉여금의 전부 또는 일부를 자본 또는 출자의 금액에 전입함으로써 취득하는 주식 또는 출자의 가액. 다만, 다음 각 목의 어느 하나에 해당하는 금액을 자본에 전입하는 경우는 제외한다.</w:t>
      </w:r>
    </w:p>
    <w:p>
      <w:pPr>
        <w:pStyle w:val="0"/>
        <w:widowControl w:val="off"/>
        <w:ind w:left="650" w:hanging="650"/>
      </w:pPr>
      <w:r>
        <w:rPr>
          <w:rFonts w:ascii="한양신명조" w:eastAsia="한양신명조"/>
          <w:w w:val="97"/>
        </w:rPr>
        <w:t xml:space="preserve">    가. </w:t>
      </w:r>
      <w:r>
        <w:rPr>
          <w:rFonts w:ascii="한양신명조" w:eastAsia="한양신명조"/>
          <w:w w:val="97"/>
        </w:rPr>
        <w:t>「상법」</w:t>
      </w:r>
      <w:r>
        <w:rPr>
          <w:rFonts w:ascii="한양신명조" w:eastAsia="한양신명조"/>
          <w:w w:val="97"/>
        </w:rPr>
        <w:t xml:space="preserve"> 제459조제1항에 따른 자본준비금으로서 대통령령으로 정하는 것</w:t>
      </w:r>
    </w:p>
    <w:p>
      <w:pPr>
        <w:pStyle w:val="0"/>
        <w:widowControl w:val="off"/>
        <w:ind w:left="650" w:hanging="650"/>
      </w:pPr>
      <w:r>
        <w:rPr>
          <w:rFonts w:ascii="한양신명조" w:eastAsia="한양신명조"/>
          <w:w w:val="97"/>
        </w:rPr>
        <w:t xml:space="preserve">    나. </w:t>
      </w:r>
      <w:r>
        <w:rPr>
          <w:rFonts w:ascii="한양신명조" w:eastAsia="한양신명조"/>
          <w:w w:val="97"/>
        </w:rPr>
        <w:t>「자산재평가법」에</w:t>
      </w:r>
      <w:r>
        <w:rPr>
          <w:rFonts w:ascii="한양신명조" w:eastAsia="한양신명조"/>
          <w:w w:val="97"/>
        </w:rPr>
        <w:t xml:space="preserve"> 따른 재평가적립금(같은 법 제13조제1항제1호에 따른 토지의 재평가차액에 상당하는 금액은 제외한다)</w:t>
      </w:r>
    </w:p>
    <w:p>
      <w:pPr>
        <w:pStyle w:val="0"/>
        <w:widowControl w:val="off"/>
        <w:ind w:left="360" w:hanging="360"/>
      </w:pPr>
      <w:r>
        <w:rPr>
          <w:rFonts w:ascii="한양신명조" w:eastAsia="한양신명조"/>
          <w:w w:val="97"/>
        </w:rPr>
        <w:t xml:space="preserve">  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pPr>
        <w:pStyle w:val="0"/>
        <w:widowControl w:val="off"/>
        <w:ind w:left="650" w:hanging="650"/>
      </w:pPr>
      <w:r>
        <w:rPr>
          <w:rFonts w:ascii="한양신명조" w:eastAsia="한양신명조"/>
          <w:w w:val="97"/>
        </w:rPr>
        <w:t xml:space="preserve">    가. </w:t>
      </w:r>
      <w:r>
        <w:rPr>
          <w:rFonts w:ascii="한양신명조" w:eastAsia="한양신명조"/>
          <w:w w:val="97"/>
        </w:rPr>
        <w:t>「상법」에</w:t>
      </w:r>
      <w:r>
        <w:rPr>
          <w:rFonts w:ascii="한양신명조" w:eastAsia="한양신명조"/>
          <w:w w:val="97"/>
        </w:rPr>
        <w:t xml:space="preserve"> 따라 조직변경하는 경우</w:t>
      </w:r>
    </w:p>
    <w:p>
      <w:pPr>
        <w:pStyle w:val="0"/>
        <w:widowControl w:val="off"/>
        <w:ind w:left="650" w:hanging="650"/>
      </w:pPr>
      <w:r>
        <w:rPr>
          <w:rFonts w:ascii="한양신명조" w:eastAsia="한양신명조"/>
          <w:w w:val="97"/>
        </w:rPr>
        <w:t xml:space="preserve">    나. 특별법에 따라 설립된 법인이 해당 특별법의 개정 또는 폐지에 따라 </w:t>
      </w:r>
      <w:r>
        <w:rPr>
          <w:rFonts w:ascii="한양신명조" w:eastAsia="한양신명조"/>
          <w:w w:val="97"/>
        </w:rPr>
        <w:t>「상법」에</w:t>
      </w:r>
      <w:r>
        <w:rPr>
          <w:rFonts w:ascii="한양신명조" w:eastAsia="한양신명조"/>
          <w:w w:val="97"/>
        </w:rPr>
        <w:t xml:space="preserve"> 따른 회사로 조직변경하는 경우</w:t>
      </w:r>
    </w:p>
    <w:p>
      <w:pPr>
        <w:pStyle w:val="0"/>
        <w:widowControl w:val="off"/>
        <w:ind w:left="650" w:hanging="650"/>
      </w:pPr>
      <w:r>
        <w:rPr>
          <w:rFonts w:ascii="한양신명조" w:eastAsia="한양신명조"/>
          <w:w w:val="97"/>
        </w:rPr>
        <w:t xml:space="preserve">    다. 그 밖의 법률에 따라 내국법인이 조직변경하는 경우로서 대통령령으로 정하는 경우</w:t>
      </w:r>
    </w:p>
    <w:p>
      <w:pPr>
        <w:pStyle w:val="0"/>
        <w:widowControl w:val="off"/>
        <w:ind w:left="360" w:hanging="360"/>
      </w:pPr>
      <w:r>
        <w:rPr>
          <w:rFonts w:ascii="한양신명조" w:eastAsia="한양신명조"/>
          <w:w w:val="97"/>
        </w:rPr>
        <w:t xml:space="preserve">  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0"/>
        <w:widowControl w:val="off"/>
        <w:ind w:left="360" w:hanging="360"/>
      </w:pPr>
      <w:r>
        <w:rPr>
          <w:rFonts w:ascii="한양신명조" w:eastAsia="한양신명조"/>
          <w:w w:val="97"/>
        </w:rPr>
        <w:t xml:space="preserve">  5. 법인이 자기주식 또는 자기출자지분을 보유한 상태에서 제2호 각 목에 따른 자본전입을 함에 따라 그 법인 외의 주주 등의 지분비율이 증가한 경우 증가한 지분비율에 상당하는 주식 등의 가액</w:t>
      </w:r>
    </w:p>
    <w:p>
      <w:pPr>
        <w:pStyle w:val="0"/>
        <w:widowControl w:val="off"/>
        <w:ind w:left="360" w:hanging="360"/>
      </w:pPr>
      <w:r>
        <w:rPr>
          <w:rFonts w:ascii="한양신명조" w:eastAsia="한양신명조"/>
          <w:w w:val="97"/>
        </w:rPr>
        <w:t xml:space="preserve">  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배당소득금액은 해당 과세기간의 총수입금액으로 한다. 다만, 제1항제1호, 제2호, 제3호 및 제4호에 따른 배당소득 중 다음 각 호의 어느 하나에 해당하는 배당을 제외한 분(</w:t>
      </w:r>
      <w:r>
        <w:rPr>
          <w:rFonts w:ascii="한양신명조" w:eastAsia="한양신명조"/>
          <w:w w:val="97"/>
        </w:rPr>
        <w:t>分)</w:t>
      </w:r>
      <w:r>
        <w:rPr>
          <w:rFonts w:ascii="한양신명조" w:eastAsia="한양신명조"/>
          <w:w w:val="97"/>
        </w:rPr>
        <w:t xml:space="preserve">과 제1항제5호에 따른 배당소득 중 대통령령으로 정하는 배당소득에 대해서는 해당 과세기간의 총수입금액에 그 배당소득의 100분의 10에 해당하는 금액을 더한 금액으로 한다. </w:t>
      </w:r>
      <w:r>
        <w:rPr>
          <w:rFonts w:ascii="한양신명조" w:eastAsia="한양신명조"/>
          <w:color w:val="0000ff"/>
          <w:w w:val="97"/>
          <w:sz w:val="18"/>
        </w:rPr>
        <w:t>&lt;개정 2020. 12. 29., 2023. 12. 31.&gt;</w:t>
      </w:r>
    </w:p>
    <w:p>
      <w:pPr>
        <w:pStyle w:val="0"/>
        <w:widowControl w:val="off"/>
        <w:ind w:left="360" w:hanging="360"/>
      </w:pPr>
      <w:r>
        <w:rPr>
          <w:rFonts w:ascii="한양신명조" w:eastAsia="한양신명조"/>
          <w:w w:val="97"/>
        </w:rPr>
        <w:t xml:space="preserve">  1. 제2항제2호가목에 따른 자기주식 또는 자기출자지분의 소각이익의 자본전입으로 인한 의제배당</w:t>
      </w:r>
    </w:p>
    <w:p>
      <w:pPr>
        <w:pStyle w:val="0"/>
        <w:widowControl w:val="off"/>
        <w:ind w:left="360" w:hanging="360"/>
      </w:pPr>
      <w:r>
        <w:rPr>
          <w:rFonts w:ascii="한양신명조" w:eastAsia="한양신명조"/>
          <w:w w:val="97"/>
        </w:rPr>
        <w:t xml:space="preserve">  2. 제2항제2호나목에 따른 토지의 재평가차액의 자본전입으로 인한 의제배당</w:t>
      </w:r>
    </w:p>
    <w:p>
      <w:pPr>
        <w:pStyle w:val="0"/>
        <w:widowControl w:val="off"/>
        <w:ind w:left="360" w:hanging="360"/>
      </w:pPr>
      <w:r>
        <w:rPr>
          <w:rFonts w:ascii="한양신명조" w:eastAsia="한양신명조"/>
          <w:w w:val="97"/>
        </w:rPr>
        <w:t xml:space="preserve">  3. 제2항제5호에 따른 의제배당</w:t>
      </w:r>
    </w:p>
    <w:p>
      <w:pPr>
        <w:pStyle w:val="0"/>
        <w:widowControl w:val="off"/>
        <w:ind w:left="360" w:hanging="360"/>
      </w:pPr>
      <w:r>
        <w:rPr>
          <w:rFonts w:ascii="한양신명조"/>
          <w:w w:val="97"/>
        </w:rPr>
        <w:t xml:space="preserve">  4. </w:t>
      </w:r>
      <w:r>
        <w:rPr>
          <w:rFonts w:ascii="한양신명조" w:eastAsia="한양신명조"/>
          <w:w w:val="97"/>
        </w:rPr>
        <w:t>「조세특례제한법」</w:t>
      </w:r>
      <w:r>
        <w:rPr>
          <w:rFonts w:ascii="한양신명조" w:eastAsia="한양신명조"/>
          <w:w w:val="97"/>
        </w:rPr>
        <w:t xml:space="preserve"> 제132조에 따른 최저한세액(</w:t>
      </w:r>
      <w:r>
        <w:rPr>
          <w:rFonts w:ascii="한양신명조" w:eastAsia="한양신명조"/>
          <w:w w:val="97"/>
        </w:rPr>
        <w:t>最低限稅額)</w:t>
      </w:r>
      <w:r>
        <w:rPr>
          <w:rFonts w:ascii="한양신명조" w:eastAsia="한양신명조"/>
          <w:w w:val="97"/>
        </w:rPr>
        <w:t>이 적용되지 아니하는 법인세의 비과세ㆍ면제ㆍ감면 또는 소득공제(</w:t>
      </w:r>
      <w:r>
        <w:rPr>
          <w:rFonts w:ascii="한양신명조" w:eastAsia="한양신명조"/>
          <w:w w:val="97"/>
        </w:rPr>
        <w:t>「조세특례제한법」</w:t>
      </w:r>
      <w:r>
        <w:rPr>
          <w:rFonts w:ascii="한양신명조" w:eastAsia="한양신명조"/>
          <w:w w:val="97"/>
        </w:rPr>
        <w:t xml:space="preserve">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제2항을 적용할 때 주식 및 출자지분의 가액 평가 등에 필요한 사항은 대통령령으로 정한다.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 각 호에 따른 배당소득 및 제3항에 따른 배당소득금액의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제17조(배당소득)</w:t>
      </w:r>
      <w:r>
        <w:rPr>
          <w:rFonts w:ascii="한양신명조"/>
          <w:w w:val="97"/>
        </w:rPr>
        <w:t xml:space="preserve"> </w:t>
      </w:r>
      <w:r>
        <w:rPr>
          <w:rFonts w:ascii="한양신명조"/>
          <w:w w:val="97"/>
        </w:rPr>
        <w:t>①</w:t>
      </w:r>
      <w:r>
        <w:rPr>
          <w:rFonts w:ascii="한양신명조" w:eastAsia="한양신명조"/>
          <w:w w:val="97"/>
        </w:rPr>
        <w:t xml:space="preserve"> 배당소득은 해당 과세기간에 발생한 다음 각 호의 소득으로 한다. </w:t>
      </w:r>
      <w:r>
        <w:rPr>
          <w:rFonts w:ascii="한양신명조" w:eastAsia="한양신명조"/>
          <w:color w:val="0000ff"/>
          <w:w w:val="97"/>
          <w:sz w:val="18"/>
        </w:rPr>
        <w:t>&lt;개정 2012. 1. 1., 2017. 12. 19., 2020. 12. 29., 2022. 12. 31.&gt;</w:t>
      </w:r>
    </w:p>
    <w:p>
      <w:pPr>
        <w:pStyle w:val="0"/>
        <w:widowControl w:val="off"/>
        <w:ind w:left="360" w:hanging="360"/>
      </w:pPr>
      <w:r>
        <w:rPr>
          <w:rFonts w:ascii="한양신명조" w:eastAsia="한양신명조"/>
          <w:w w:val="97"/>
        </w:rPr>
        <w:t xml:space="preserve">  1. 내국법인으로부터 받는 이익이나 잉여금의 배당 또는 분배금</w:t>
      </w:r>
    </w:p>
    <w:p>
      <w:pPr>
        <w:pStyle w:val="0"/>
        <w:widowControl w:val="off"/>
        <w:ind w:left="360" w:hanging="360"/>
      </w:pPr>
      <w:r>
        <w:rPr>
          <w:rFonts w:ascii="한양신명조" w:eastAsia="한양신명조"/>
          <w:w w:val="97"/>
        </w:rPr>
        <w:t xml:space="preserve">  2. 법인으로 보는 단체로부터 받는 배당금 또는 분배금</w:t>
      </w:r>
    </w:p>
    <w:p>
      <w:pPr>
        <w:pStyle w:val="0"/>
        <w:widowControl w:val="off"/>
        <w:ind w:left="360" w:hanging="360"/>
      </w:pPr>
      <w:r>
        <w:rPr>
          <w:rFonts w:ascii="한양신명조" w:eastAsia="한양신명조"/>
          <w:w w:val="97"/>
        </w:rPr>
        <w:t xml:space="preserve">  2의2. </w:t>
      </w:r>
      <w:r>
        <w:rPr>
          <w:rFonts w:ascii="한양신명조" w:eastAsia="한양신명조"/>
          <w:w w:val="97"/>
        </w:rPr>
        <w:t>「법인세법」</w:t>
      </w:r>
      <w:r>
        <w:rPr>
          <w:rFonts w:ascii="한양신명조" w:eastAsia="한양신명조"/>
          <w:w w:val="97"/>
        </w:rPr>
        <w:t xml:space="preserve"> 제5조제2항에 따라 내국법인으로 보는 신탁재산(이하 “법인과세 신탁재산”이라 한다)으로부터 받는 배당금 또는 분배금</w:t>
      </w:r>
    </w:p>
    <w:p>
      <w:pPr>
        <w:pStyle w:val="0"/>
        <w:widowControl w:val="off"/>
        <w:ind w:left="360" w:hanging="360"/>
      </w:pPr>
      <w:r>
        <w:rPr>
          <w:rFonts w:ascii="한양신명조" w:eastAsia="한양신명조"/>
          <w:w w:val="97"/>
        </w:rPr>
        <w:t xml:space="preserve">  3. 의제배당(</w:t>
      </w:r>
      <w:r>
        <w:rPr>
          <w:rFonts w:ascii="한양신명조" w:eastAsia="한양신명조"/>
          <w:w w:val="97"/>
        </w:rPr>
        <w:t>擬制配當)</w:t>
      </w:r>
    </w:p>
    <w:p>
      <w:pPr>
        <w:pStyle w:val="0"/>
        <w:widowControl w:val="off"/>
        <w:ind w:left="360" w:hanging="360"/>
      </w:pPr>
      <w:r>
        <w:rPr>
          <w:rFonts w:ascii="한양신명조"/>
          <w:w w:val="97"/>
        </w:rPr>
        <w:t xml:space="preserve">  4. </w:t>
      </w:r>
      <w:r>
        <w:rPr>
          <w:rFonts w:ascii="한양신명조" w:eastAsia="한양신명조"/>
          <w:w w:val="97"/>
        </w:rPr>
        <w:t>「법인세법」에</w:t>
      </w:r>
      <w:r>
        <w:rPr>
          <w:rFonts w:ascii="한양신명조" w:eastAsia="한양신명조"/>
          <w:w w:val="97"/>
        </w:rPr>
        <w:t xml:space="preserve"> 따라 배당으로 처분된 금액</w:t>
      </w:r>
    </w:p>
    <w:p>
      <w:pPr>
        <w:pStyle w:val="0"/>
        <w:widowControl w:val="off"/>
        <w:ind w:left="360" w:hanging="360"/>
      </w:pPr>
      <w:r>
        <w:rPr>
          <w:rFonts w:ascii="한양신명조" w:eastAsia="한양신명조"/>
          <w:w w:val="97"/>
        </w:rPr>
        <w:t xml:space="preserve">  5. 국내 또는 국외에서 받는 대통령령으로 정하는 집합투자기구로부터의 이익</w:t>
      </w:r>
    </w:p>
    <w:p>
      <w:pPr>
        <w:pStyle w:val="0"/>
        <w:widowControl w:val="off"/>
        <w:ind w:left="360" w:hanging="360"/>
      </w:pPr>
      <w:r>
        <w:rPr>
          <w:rFonts w:ascii="한양신명조" w:eastAsia="한양신명조"/>
          <w:color w:val="ff0000"/>
          <w:w w:val="97"/>
        </w:rPr>
        <w:t xml:space="preserve">  5의2.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6. 외국법인으로부터 받는 이익이나 잉여금의 배당 또는 분배금</w:t>
      </w:r>
    </w:p>
    <w:p>
      <w:pPr>
        <w:pStyle w:val="0"/>
        <w:widowControl w:val="off"/>
        <w:ind w:left="360" w:hanging="360"/>
      </w:pPr>
      <w:r>
        <w:rPr>
          <w:rFonts w:ascii="한양신명조"/>
          <w:w w:val="97"/>
        </w:rPr>
        <w:t xml:space="preserve">  7.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제27조에 따라 배당받은 것으로 간주된 금액</w:t>
      </w:r>
    </w:p>
    <w:p>
      <w:pPr>
        <w:pStyle w:val="0"/>
        <w:widowControl w:val="off"/>
        <w:ind w:left="360" w:hanging="360"/>
      </w:pPr>
      <w:r>
        <w:rPr>
          <w:rFonts w:ascii="한양신명조" w:eastAsia="한양신명조"/>
          <w:w w:val="97"/>
        </w:rPr>
        <w:t xml:space="preserve">  8. 제43조에 따른 공동사업에서 발생한 소득금액 중 같은 조 제1항에 따른 출자공동사업자의 손익분배비율에 해당하는 금액</w:t>
      </w:r>
    </w:p>
    <w:p>
      <w:pPr>
        <w:pStyle w:val="0"/>
        <w:widowControl w:val="off"/>
        <w:ind w:left="360" w:hanging="360"/>
      </w:pPr>
      <w:r>
        <w:rPr>
          <w:rFonts w:ascii="한양신명조" w:eastAsia="한양신명조"/>
          <w:color w:val="ff0000"/>
          <w:w w:val="97"/>
        </w:rPr>
        <w:t xml:space="preserve">  9. 제1호, 제2호, 제2호의2 및 제3호부터 제7호까지의 규정에 따른 소득과 유사한 소득으로서 수익분배의 성격이 있는 것</w:t>
      </w:r>
    </w:p>
    <w:p>
      <w:pPr>
        <w:pStyle w:val="0"/>
        <w:widowControl w:val="off"/>
        <w:ind w:left="360" w:hanging="360"/>
      </w:pPr>
      <w:r>
        <w:rPr>
          <w:rFonts w:ascii="한양신명조" w:eastAsia="한양신명조"/>
          <w:color w:val="ff0000"/>
          <w:w w:val="97"/>
        </w:rPr>
        <w:t xml:space="preserve">  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제1항제3호에 따른 의제배당이란 다음 각 호의 금액을 말하며, 이를 해당 주주, 사원, 그 밖의 출자자에게 배당한 것으로 본다. </w:t>
      </w:r>
      <w:r>
        <w:rPr>
          <w:rFonts w:ascii="한양신명조" w:eastAsia="한양신명조"/>
          <w:color w:val="0000ff"/>
          <w:w w:val="97"/>
          <w:sz w:val="18"/>
        </w:rPr>
        <w:t>&lt;개정 2012. 1. 1.&gt;</w:t>
      </w:r>
    </w:p>
    <w:p>
      <w:pPr>
        <w:pStyle w:val="0"/>
        <w:widowControl w:val="off"/>
        <w:ind w:left="360" w:hanging="360"/>
      </w:pPr>
      <w:r>
        <w:rPr>
          <w:rFonts w:ascii="한양신명조" w:eastAsia="한양신명조"/>
          <w:w w:val="97"/>
        </w:rPr>
        <w:t xml:space="preserve">  1. 주식의 소각이나 자본의 감소로 인하여 주주가 취득하는 금전, 그 밖의 재산의 가액(</w:t>
      </w:r>
      <w:r>
        <w:rPr>
          <w:rFonts w:ascii="한양신명조" w:eastAsia="한양신명조"/>
          <w:w w:val="97"/>
        </w:rPr>
        <w:t xml:space="preserve">價額) </w:t>
      </w:r>
      <w:r>
        <w:rPr>
          <w:rFonts w:ascii="한양신명조" w:eastAsia="한양신명조"/>
          <w:w w:val="97"/>
        </w:rPr>
        <w:t>또는 퇴사ㆍ탈퇴나 출자의 감소로 인하여 사원이나 출자자가 취득하는 금전, 그 밖의 재산의 가액이 주주ㆍ사원이나 출자자가 그 주식 또는 출자를 취득하기 위하여 사용한 금액을 초과하는 금액</w:t>
      </w:r>
    </w:p>
    <w:p>
      <w:pPr>
        <w:pStyle w:val="0"/>
        <w:widowControl w:val="off"/>
        <w:ind w:left="360" w:hanging="360"/>
      </w:pPr>
      <w:r>
        <w:rPr>
          <w:rFonts w:ascii="한양신명조" w:eastAsia="한양신명조"/>
          <w:w w:val="97"/>
        </w:rPr>
        <w:t xml:space="preserve">  2. 법인의 잉여금의 전부 또는 일부를 자본 또는 출자의 금액에 전입함으로써 취득하는 주식 또는 출자의 가액. 다만, 다음 각 목의 어느 하나에 해당하는 금액을 자본에 전입하는 경우는 제외한다.</w:t>
      </w:r>
    </w:p>
    <w:p>
      <w:pPr>
        <w:pStyle w:val="0"/>
        <w:widowControl w:val="off"/>
        <w:ind w:left="650" w:hanging="650"/>
      </w:pPr>
      <w:r>
        <w:rPr>
          <w:rFonts w:ascii="한양신명조" w:eastAsia="한양신명조"/>
          <w:w w:val="97"/>
        </w:rPr>
        <w:t xml:space="preserve">    가. </w:t>
      </w:r>
      <w:r>
        <w:rPr>
          <w:rFonts w:ascii="한양신명조" w:eastAsia="한양신명조"/>
          <w:w w:val="97"/>
        </w:rPr>
        <w:t>「상법」</w:t>
      </w:r>
      <w:r>
        <w:rPr>
          <w:rFonts w:ascii="한양신명조" w:eastAsia="한양신명조"/>
          <w:w w:val="97"/>
        </w:rPr>
        <w:t xml:space="preserve"> 제459조제1항에 따른 자본준비금으로서 대통령령으로 정하는 것</w:t>
      </w:r>
    </w:p>
    <w:p>
      <w:pPr>
        <w:pStyle w:val="0"/>
        <w:widowControl w:val="off"/>
        <w:ind w:left="650" w:hanging="650"/>
      </w:pPr>
      <w:r>
        <w:rPr>
          <w:rFonts w:ascii="한양신명조" w:eastAsia="한양신명조"/>
          <w:w w:val="97"/>
        </w:rPr>
        <w:t xml:space="preserve">    나. </w:t>
      </w:r>
      <w:r>
        <w:rPr>
          <w:rFonts w:ascii="한양신명조" w:eastAsia="한양신명조"/>
          <w:w w:val="97"/>
        </w:rPr>
        <w:t>「자산재평가법」에</w:t>
      </w:r>
      <w:r>
        <w:rPr>
          <w:rFonts w:ascii="한양신명조" w:eastAsia="한양신명조"/>
          <w:w w:val="97"/>
        </w:rPr>
        <w:t xml:space="preserve"> 따른 재평가적립금(같은 법 제13조제1항제1호에 따른 토지의 재평가차액에 상당하는 금액은 제외한다)</w:t>
      </w:r>
    </w:p>
    <w:p>
      <w:pPr>
        <w:pStyle w:val="0"/>
        <w:widowControl w:val="off"/>
        <w:ind w:left="360" w:hanging="360"/>
      </w:pPr>
      <w:r>
        <w:rPr>
          <w:rFonts w:ascii="한양신명조" w:eastAsia="한양신명조"/>
          <w:w w:val="97"/>
        </w:rPr>
        <w:t xml:space="preserve">  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pPr>
        <w:pStyle w:val="0"/>
        <w:widowControl w:val="off"/>
        <w:ind w:left="650" w:hanging="650"/>
      </w:pPr>
      <w:r>
        <w:rPr>
          <w:rFonts w:ascii="한양신명조" w:eastAsia="한양신명조"/>
          <w:w w:val="97"/>
        </w:rPr>
        <w:t xml:space="preserve">    가. </w:t>
      </w:r>
      <w:r>
        <w:rPr>
          <w:rFonts w:ascii="한양신명조" w:eastAsia="한양신명조"/>
          <w:w w:val="97"/>
        </w:rPr>
        <w:t>「상법」에</w:t>
      </w:r>
      <w:r>
        <w:rPr>
          <w:rFonts w:ascii="한양신명조" w:eastAsia="한양신명조"/>
          <w:w w:val="97"/>
        </w:rPr>
        <w:t xml:space="preserve"> 따라 조직변경하는 경우</w:t>
      </w:r>
    </w:p>
    <w:p>
      <w:pPr>
        <w:pStyle w:val="0"/>
        <w:widowControl w:val="off"/>
        <w:ind w:left="650" w:hanging="650"/>
      </w:pPr>
      <w:r>
        <w:rPr>
          <w:rFonts w:ascii="한양신명조" w:eastAsia="한양신명조"/>
          <w:w w:val="97"/>
        </w:rPr>
        <w:t xml:space="preserve">    나. 특별법에 따라 설립된 법인이 해당 특별법의 개정 또는 폐지에 따라 </w:t>
      </w:r>
      <w:r>
        <w:rPr>
          <w:rFonts w:ascii="한양신명조" w:eastAsia="한양신명조"/>
          <w:w w:val="97"/>
        </w:rPr>
        <w:t>「상법」에</w:t>
      </w:r>
      <w:r>
        <w:rPr>
          <w:rFonts w:ascii="한양신명조" w:eastAsia="한양신명조"/>
          <w:w w:val="97"/>
        </w:rPr>
        <w:t xml:space="preserve"> 따른 회사로 조직변경하는 경우</w:t>
      </w:r>
    </w:p>
    <w:p>
      <w:pPr>
        <w:pStyle w:val="0"/>
        <w:widowControl w:val="off"/>
        <w:ind w:left="650" w:hanging="650"/>
      </w:pPr>
      <w:r>
        <w:rPr>
          <w:rFonts w:ascii="한양신명조" w:eastAsia="한양신명조"/>
          <w:w w:val="97"/>
        </w:rPr>
        <w:t xml:space="preserve">    다. 그 밖의 법률에 따라 내국법인이 조직변경하는 경우로서 대통령령으로 정하는 경우</w:t>
      </w:r>
    </w:p>
    <w:p>
      <w:pPr>
        <w:pStyle w:val="0"/>
        <w:widowControl w:val="off"/>
        <w:ind w:left="360" w:hanging="360"/>
      </w:pPr>
      <w:r>
        <w:rPr>
          <w:rFonts w:ascii="한양신명조" w:eastAsia="한양신명조"/>
          <w:w w:val="97"/>
        </w:rPr>
        <w:t xml:space="preserve">  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0"/>
        <w:widowControl w:val="off"/>
        <w:ind w:left="360" w:hanging="360"/>
      </w:pPr>
      <w:r>
        <w:rPr>
          <w:rFonts w:ascii="한양신명조" w:eastAsia="한양신명조"/>
          <w:w w:val="97"/>
        </w:rPr>
        <w:t xml:space="preserve">  5. 법인이 자기주식 또는 자기출자지분을 보유한 상태에서 제2호 각 목에 따른 자본전입을 함에 따라 그 법인 외의 주주 등의 지분비율이 증가한 경우 증가한 지분비율에 상당하는 주식 등의 가액</w:t>
      </w:r>
    </w:p>
    <w:p>
      <w:pPr>
        <w:pStyle w:val="0"/>
        <w:widowControl w:val="off"/>
        <w:ind w:left="360" w:hanging="360"/>
      </w:pPr>
      <w:r>
        <w:rPr>
          <w:rFonts w:ascii="한양신명조" w:eastAsia="한양신명조"/>
          <w:w w:val="97"/>
        </w:rPr>
        <w:t xml:space="preserve">  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배당소득금액은 해당 과세기간의 총수입금액으로 한다. 다만, 제1항제1호, 제2호, 제3호 및 제4호에 따른 배당소득 중 다음 각 호의 어느 하나에 해당하는 배당을 제외한 분(</w:t>
      </w:r>
      <w:r>
        <w:rPr>
          <w:rFonts w:ascii="한양신명조" w:eastAsia="한양신명조"/>
          <w:w w:val="97"/>
        </w:rPr>
        <w:t>分)</w:t>
      </w:r>
      <w:r>
        <w:rPr>
          <w:rFonts w:ascii="한양신명조" w:eastAsia="한양신명조"/>
          <w:w w:val="97"/>
        </w:rPr>
        <w:t xml:space="preserve">과 제1항제5호에 따른 배당소득 중 대통령령으로 정하는 배당소득에 대해서는 해당 과세기간의 총수입금액에 그 배당소득의 100분의 10에 해당하는 금액을 더한 금액으로 한다. </w:t>
      </w:r>
      <w:r>
        <w:rPr>
          <w:rFonts w:ascii="한양신명조" w:eastAsia="한양신명조"/>
          <w:color w:val="0000ff"/>
          <w:w w:val="97"/>
          <w:sz w:val="18"/>
        </w:rPr>
        <w:t>&lt;개정 2020. 12. 29., 2023. 12. 31.&gt;</w:t>
      </w:r>
    </w:p>
    <w:p>
      <w:pPr>
        <w:pStyle w:val="0"/>
        <w:widowControl w:val="off"/>
        <w:ind w:left="360" w:hanging="360"/>
      </w:pPr>
      <w:r>
        <w:rPr>
          <w:rFonts w:ascii="한양신명조" w:eastAsia="한양신명조"/>
          <w:w w:val="97"/>
        </w:rPr>
        <w:t xml:space="preserve">  1. 제2항제2호가목에 따른 자기주식 또는 자기출자지분의 소각이익의 자본전입으로 인한 의제배당</w:t>
      </w:r>
    </w:p>
    <w:p>
      <w:pPr>
        <w:pStyle w:val="0"/>
        <w:widowControl w:val="off"/>
        <w:ind w:left="360" w:hanging="360"/>
      </w:pPr>
      <w:r>
        <w:rPr>
          <w:rFonts w:ascii="한양신명조" w:eastAsia="한양신명조"/>
          <w:w w:val="97"/>
        </w:rPr>
        <w:t xml:space="preserve">  2. 제2항제2호나목에 따른 토지의 재평가차액의 자본전입으로 인한 의제배당</w:t>
      </w:r>
    </w:p>
    <w:p>
      <w:pPr>
        <w:pStyle w:val="0"/>
        <w:widowControl w:val="off"/>
        <w:ind w:left="360" w:hanging="360"/>
      </w:pPr>
      <w:r>
        <w:rPr>
          <w:rFonts w:ascii="한양신명조" w:eastAsia="한양신명조"/>
          <w:w w:val="97"/>
        </w:rPr>
        <w:t xml:space="preserve">  3. 제2항제5호에 따른 의제배당</w:t>
      </w:r>
    </w:p>
    <w:p>
      <w:pPr>
        <w:pStyle w:val="0"/>
        <w:widowControl w:val="off"/>
        <w:ind w:left="360" w:hanging="360"/>
      </w:pPr>
      <w:r>
        <w:rPr>
          <w:rFonts w:ascii="한양신명조"/>
          <w:w w:val="97"/>
        </w:rPr>
        <w:t xml:space="preserve">  4. </w:t>
      </w:r>
      <w:r>
        <w:rPr>
          <w:rFonts w:ascii="한양신명조" w:eastAsia="한양신명조"/>
          <w:w w:val="97"/>
        </w:rPr>
        <w:t>「조세특례제한법」</w:t>
      </w:r>
      <w:r>
        <w:rPr>
          <w:rFonts w:ascii="한양신명조" w:eastAsia="한양신명조"/>
          <w:w w:val="97"/>
        </w:rPr>
        <w:t xml:space="preserve"> 제132조에 따른 최저한세액(</w:t>
      </w:r>
      <w:r>
        <w:rPr>
          <w:rFonts w:ascii="한양신명조" w:eastAsia="한양신명조"/>
          <w:w w:val="97"/>
        </w:rPr>
        <w:t>最低限稅額)</w:t>
      </w:r>
      <w:r>
        <w:rPr>
          <w:rFonts w:ascii="한양신명조" w:eastAsia="한양신명조"/>
          <w:w w:val="97"/>
        </w:rPr>
        <w:t>이 적용되지 아니하는 법인세의 비과세ㆍ면제ㆍ감면 또는 소득공제(</w:t>
      </w:r>
      <w:r>
        <w:rPr>
          <w:rFonts w:ascii="한양신명조" w:eastAsia="한양신명조"/>
          <w:w w:val="97"/>
        </w:rPr>
        <w:t>「조세특례제한법」</w:t>
      </w:r>
      <w:r>
        <w:rPr>
          <w:rFonts w:ascii="한양신명조" w:eastAsia="한양신명조"/>
          <w:w w:val="97"/>
        </w:rPr>
        <w:t xml:space="preserve">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제2항을 적용할 때 주식 및 출자지분의 가액 평가 등에 필요한 사항은 대통령령으로 정한다.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 각 호에 따른 배당소득 및 제3항에 따른 배당소득금액의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제17조제1항제5호, 제17조제1항제5호의2, 제17조제1항제9호, 제17조제1항제10호</w:t>
      </w:r>
    </w:p>
    <w:p>
      <w:pPr>
        <w:pStyle w:val="0"/>
        <w:widowControl w:val="off"/>
        <w:spacing w:before="100"/>
        <w:ind w:left="194" w:hanging="194"/>
      </w:pPr>
      <w:r>
        <w:rPr>
          <w:rFonts w:ascii="한양견고딕" w:eastAsia="한양견고딕"/>
          <w:w w:val="97"/>
        </w:rPr>
        <w:t>제18조</w:t>
      </w:r>
      <w:r>
        <w:rPr>
          <w:rFonts w:ascii="한양신명조" w:eastAsia="한양신명조"/>
          <w:w w:val="97"/>
        </w:rPr>
        <w:t xml:space="preserve"> 삭제 </w:t>
      </w:r>
      <w:r>
        <w:rPr>
          <w:rFonts w:ascii="한양신명조"/>
          <w:color w:val="0000ff"/>
          <w:w w:val="97"/>
          <w:sz w:val="18"/>
        </w:rPr>
        <w:t>&lt;2009. 12. 31.&gt;</w:t>
      </w:r>
    </w:p>
    <w:p>
      <w:pPr>
        <w:pStyle w:val="0"/>
        <w:widowControl w:val="off"/>
        <w:spacing w:before="100"/>
        <w:ind w:left="194" w:hanging="194"/>
      </w:pPr>
      <w:r>
        <w:rPr>
          <w:rFonts w:ascii="한양견고딕" w:eastAsia="한양견고딕"/>
          <w:w w:val="97"/>
        </w:rPr>
        <w:t>제19조(사업소득)</w:t>
      </w:r>
      <w:r>
        <w:rPr>
          <w:rFonts w:ascii="한양신명조"/>
          <w:w w:val="97"/>
        </w:rPr>
        <w:t xml:space="preserve"> </w:t>
      </w:r>
      <w:r>
        <w:rPr>
          <w:rFonts w:ascii="한양신명조"/>
          <w:w w:val="97"/>
        </w:rPr>
        <w:t>①</w:t>
      </w:r>
      <w:r>
        <w:rPr>
          <w:rFonts w:ascii="한양신명조" w:eastAsia="한양신명조"/>
          <w:w w:val="97"/>
        </w:rPr>
        <w:t xml:space="preserve"> 사업소득은 해당 과세기간에 발생한 다음 각 호의 소득으로 한다. 다만, 제21조제1항제8호의2에 따른 기타소득으로 원천징수하거나 과세표준확정신고를 한 경우에는 그러하지 아니하다. </w:t>
      </w:r>
      <w:r>
        <w:rPr>
          <w:rFonts w:ascii="한양신명조" w:eastAsia="한양신명조"/>
          <w:color w:val="0000ff"/>
          <w:w w:val="97"/>
          <w:sz w:val="18"/>
        </w:rPr>
        <w:t>&lt;개정 2014. 1. 1., 2017. 12. 19., 2018. 12. 31., 2019. 12. 31.&gt;</w:t>
      </w:r>
    </w:p>
    <w:p>
      <w:pPr>
        <w:pStyle w:val="0"/>
        <w:widowControl w:val="off"/>
        <w:ind w:left="360" w:hanging="360"/>
      </w:pPr>
      <w:r>
        <w:rPr>
          <w:rFonts w:ascii="한양신명조" w:eastAsia="한양신명조"/>
          <w:w w:val="97"/>
        </w:rPr>
        <w:t xml:space="preserve">  1. 농업(작물재배업 중 곡물 및 기타 식량작물 재배업은 제외한다. 이하 같다)ㆍ임업 및 어업에서 발생하는 소득</w:t>
      </w:r>
    </w:p>
    <w:p>
      <w:pPr>
        <w:pStyle w:val="0"/>
        <w:widowControl w:val="off"/>
        <w:ind w:left="360" w:hanging="360"/>
      </w:pPr>
      <w:r>
        <w:rPr>
          <w:rFonts w:ascii="한양신명조" w:eastAsia="한양신명조"/>
          <w:w w:val="97"/>
        </w:rPr>
        <w:t xml:space="preserve">  2. 광업에서 발생하는 소득</w:t>
      </w:r>
    </w:p>
    <w:p>
      <w:pPr>
        <w:pStyle w:val="0"/>
        <w:widowControl w:val="off"/>
        <w:ind w:left="360" w:hanging="360"/>
      </w:pPr>
      <w:r>
        <w:rPr>
          <w:rFonts w:ascii="한양신명조" w:eastAsia="한양신명조"/>
          <w:w w:val="97"/>
        </w:rPr>
        <w:t xml:space="preserve">  3. 제조업에서 발생하는 소득</w:t>
      </w:r>
    </w:p>
    <w:p>
      <w:pPr>
        <w:pStyle w:val="0"/>
        <w:widowControl w:val="off"/>
        <w:ind w:left="360" w:hanging="360"/>
      </w:pPr>
      <w:r>
        <w:rPr>
          <w:rFonts w:ascii="한양신명조" w:eastAsia="한양신명조"/>
          <w:w w:val="97"/>
        </w:rPr>
        <w:t xml:space="preserve">  4. 전기, 가스, 증기 및 공기조절공급업에서 발생하는 소득</w:t>
      </w:r>
    </w:p>
    <w:p>
      <w:pPr>
        <w:pStyle w:val="0"/>
        <w:widowControl w:val="off"/>
        <w:ind w:left="360" w:hanging="360"/>
      </w:pPr>
      <w:r>
        <w:rPr>
          <w:rFonts w:ascii="한양신명조" w:eastAsia="한양신명조"/>
          <w:w w:val="97"/>
        </w:rPr>
        <w:t xml:space="preserve">  5. 수도, 하수 및 폐기물 처리, 원료 재생업에서 발생하는 소득</w:t>
      </w:r>
    </w:p>
    <w:p>
      <w:pPr>
        <w:pStyle w:val="0"/>
        <w:widowControl w:val="off"/>
        <w:ind w:left="360" w:hanging="360"/>
      </w:pPr>
      <w:r>
        <w:rPr>
          <w:rFonts w:ascii="한양신명조" w:eastAsia="한양신명조"/>
          <w:w w:val="97"/>
        </w:rPr>
        <w:t xml:space="preserve">  6. 건설업에서 발생하는 소득</w:t>
      </w:r>
    </w:p>
    <w:p>
      <w:pPr>
        <w:pStyle w:val="0"/>
        <w:widowControl w:val="off"/>
        <w:ind w:left="360" w:hanging="360"/>
      </w:pPr>
      <w:r>
        <w:rPr>
          <w:rFonts w:ascii="한양신명조" w:eastAsia="한양신명조"/>
          <w:w w:val="97"/>
        </w:rPr>
        <w:t xml:space="preserve">  7. 도매 및 소매업에서 발생하는 소득</w:t>
      </w:r>
    </w:p>
    <w:p>
      <w:pPr>
        <w:pStyle w:val="0"/>
        <w:widowControl w:val="off"/>
        <w:ind w:left="360" w:hanging="360"/>
      </w:pPr>
      <w:r>
        <w:rPr>
          <w:rFonts w:ascii="한양신명조" w:eastAsia="한양신명조"/>
          <w:w w:val="97"/>
        </w:rPr>
        <w:t xml:space="preserve">  8. 운수 및 창고업에서 발생하는 소득</w:t>
      </w:r>
    </w:p>
    <w:p>
      <w:pPr>
        <w:pStyle w:val="0"/>
        <w:widowControl w:val="off"/>
        <w:ind w:left="360" w:hanging="360"/>
      </w:pPr>
      <w:r>
        <w:rPr>
          <w:rFonts w:ascii="한양신명조" w:eastAsia="한양신명조"/>
          <w:w w:val="97"/>
        </w:rPr>
        <w:t xml:space="preserve">  9. 숙박 및 음식점업에서 발생하는 소득</w:t>
      </w:r>
    </w:p>
    <w:p>
      <w:pPr>
        <w:pStyle w:val="0"/>
        <w:widowControl w:val="off"/>
        <w:ind w:left="360" w:hanging="360"/>
      </w:pPr>
      <w:r>
        <w:rPr>
          <w:rFonts w:ascii="한양신명조" w:eastAsia="한양신명조"/>
          <w:w w:val="97"/>
        </w:rPr>
        <w:t xml:space="preserve">  10. 정보통신업에서 발생하는 소득</w:t>
      </w:r>
    </w:p>
    <w:p>
      <w:pPr>
        <w:pStyle w:val="0"/>
        <w:widowControl w:val="off"/>
        <w:ind w:left="360" w:hanging="360"/>
      </w:pPr>
      <w:r>
        <w:rPr>
          <w:rFonts w:ascii="한양신명조" w:eastAsia="한양신명조"/>
          <w:w w:val="97"/>
        </w:rPr>
        <w:t xml:space="preserve">  11. 금융 및 보험업에서 발생하는 소득</w:t>
      </w:r>
    </w:p>
    <w:p>
      <w:pPr>
        <w:pStyle w:val="0"/>
        <w:widowControl w:val="off"/>
        <w:ind w:left="360" w:hanging="360"/>
      </w:pPr>
      <w:r>
        <w:rPr>
          <w:rFonts w:ascii="한양신명조" w:eastAsia="한양신명조"/>
          <w:w w:val="97"/>
        </w:rPr>
        <w:t xml:space="preserve">  12. 부동산업에서 발생하는 소득. 다만, </w:t>
      </w:r>
      <w:r>
        <w:rPr>
          <w:rFonts w:ascii="한양신명조" w:eastAsia="한양신명조"/>
          <w:w w:val="97"/>
        </w:rPr>
        <w:t>「공익사업을</w:t>
      </w:r>
      <w:r>
        <w:rPr>
          <w:rFonts w:ascii="한양신명조" w:eastAsia="한양신명조"/>
          <w:w w:val="97"/>
        </w:rPr>
        <w:t xml:space="preserve"> 위한 토지 등의 취득 및 보상에 관한 법률</w:t>
      </w:r>
      <w:r>
        <w:rPr>
          <w:rFonts w:ascii="한양신명조"/>
          <w:w w:val="97"/>
        </w:rPr>
        <w:t>」</w:t>
      </w:r>
      <w:r>
        <w:rPr>
          <w:rFonts w:ascii="한양신명조" w:eastAsia="한양신명조"/>
          <w:w w:val="97"/>
        </w:rPr>
        <w:t xml:space="preserve"> 제4조에 따른 공익사업과 관련하여 지역권ㆍ지상권(지하 또는 공중에 설정된 권리를 포함한다)을 설정하거나 대여함으로써 발생하는 소득은 제외한다.</w:t>
      </w:r>
    </w:p>
    <w:p>
      <w:pPr>
        <w:pStyle w:val="0"/>
        <w:widowControl w:val="off"/>
        <w:ind w:left="360" w:hanging="360"/>
      </w:pPr>
      <w:r>
        <w:rPr>
          <w:rFonts w:ascii="한양신명조" w:eastAsia="한양신명조"/>
          <w:w w:val="97"/>
        </w:rPr>
        <w:t xml:space="preserve">  13. 전문, 과학 및 기술서비스업(대통령령으로 정하는 연구개발업은 제외한다)에서 발생하는 소득</w:t>
      </w:r>
    </w:p>
    <w:p>
      <w:pPr>
        <w:pStyle w:val="0"/>
        <w:widowControl w:val="off"/>
        <w:ind w:left="360" w:hanging="360"/>
      </w:pPr>
      <w:r>
        <w:rPr>
          <w:rFonts w:ascii="한양신명조" w:eastAsia="한양신명조"/>
          <w:w w:val="97"/>
        </w:rPr>
        <w:t xml:space="preserve">  14. 사업시설관리, 사업 지원 및 임대 서비스업에서 발생하는 소득</w:t>
      </w:r>
    </w:p>
    <w:p>
      <w:pPr>
        <w:pStyle w:val="0"/>
        <w:widowControl w:val="off"/>
        <w:ind w:left="360" w:hanging="360"/>
      </w:pPr>
      <w:r>
        <w:rPr>
          <w:rFonts w:ascii="한양신명조" w:eastAsia="한양신명조"/>
          <w:w w:val="97"/>
        </w:rPr>
        <w:t xml:space="preserve">  15. 교육서비스업(대통령령으로 정하는 교육기관은 제외한다)에서 발생하는 소득</w:t>
      </w:r>
    </w:p>
    <w:p>
      <w:pPr>
        <w:pStyle w:val="0"/>
        <w:widowControl w:val="off"/>
        <w:ind w:left="360" w:hanging="360"/>
      </w:pPr>
      <w:r>
        <w:rPr>
          <w:rFonts w:ascii="한양신명조" w:eastAsia="한양신명조"/>
          <w:w w:val="97"/>
        </w:rPr>
        <w:t xml:space="preserve">  16. 보건업 및 사회복지서비스업(대통령령으로 정하는 사회복지사업은 제외한다)에서 발생하는 소득</w:t>
      </w:r>
    </w:p>
    <w:p>
      <w:pPr>
        <w:pStyle w:val="0"/>
        <w:widowControl w:val="off"/>
        <w:ind w:left="360" w:hanging="360"/>
      </w:pPr>
      <w:r>
        <w:rPr>
          <w:rFonts w:ascii="한양신명조" w:eastAsia="한양신명조"/>
          <w:w w:val="97"/>
        </w:rPr>
        <w:t xml:space="preserve">  17. 예술, 스포츠 및 여가 관련 서비스업에서 발생하는 소득</w:t>
      </w:r>
    </w:p>
    <w:p>
      <w:pPr>
        <w:pStyle w:val="0"/>
        <w:widowControl w:val="off"/>
        <w:ind w:left="360" w:hanging="360"/>
      </w:pPr>
      <w:r>
        <w:rPr>
          <w:rFonts w:ascii="한양신명조" w:eastAsia="한양신명조"/>
          <w:w w:val="97"/>
        </w:rPr>
        <w:t xml:space="preserve">  18. 협회 및 단체(대통령령으로 정하는 협회 및 단체는 제외한다), 수리 및 기타 개인서비스업에서 발생하는 소득</w:t>
      </w:r>
    </w:p>
    <w:p>
      <w:pPr>
        <w:pStyle w:val="0"/>
        <w:widowControl w:val="off"/>
        <w:ind w:left="360" w:hanging="360"/>
      </w:pPr>
      <w:r>
        <w:rPr>
          <w:rFonts w:ascii="한양신명조" w:eastAsia="한양신명조"/>
          <w:w w:val="97"/>
        </w:rPr>
        <w:t xml:space="preserve">  19. 가구내 고용활동에서 발생하는 소득</w:t>
      </w:r>
    </w:p>
    <w:p>
      <w:pPr>
        <w:pStyle w:val="0"/>
        <w:widowControl w:val="off"/>
        <w:ind w:left="360" w:hanging="360"/>
      </w:pPr>
      <w:r>
        <w:rPr>
          <w:rFonts w:ascii="한양신명조" w:eastAsia="한양신명조"/>
          <w:w w:val="97"/>
        </w:rPr>
        <w:t xml:space="preserve">  20. 제160조제3항에 따른 복식부기의무자가 차량 및 운반구 등 대통령령으로 정하는 사업용 유형자산을 양도함으로써 발생하는 소득. 다만, 제94조제1항제1호에 따른 양도소득에 해당하는 경우는 제외한다.</w:t>
      </w:r>
    </w:p>
    <w:p>
      <w:pPr>
        <w:pStyle w:val="0"/>
        <w:widowControl w:val="off"/>
        <w:ind w:left="360" w:hanging="360"/>
      </w:pPr>
      <w:r>
        <w:rPr>
          <w:rFonts w:ascii="한양신명조" w:eastAsia="한양신명조"/>
          <w:w w:val="97"/>
        </w:rPr>
        <w:t xml:space="preserve">  21. 제1호부터 제20호까지의 규정에 따른 소득과 유사한 소득으로서 영리를 목적으로 자기의 계산과 책임 하에 계속적ㆍ반복적으로 행하는 활동을 통하여 얻는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사업소득금액은 해당 과세기간의 총수입금액에서 이에 사용된 필요경비를 공제한 금액으로 하며, 필요경비가 총수입금액을 초과하는 경우 그 초과하는 금액을 “결손금”이라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각 호에 따른 사업의 범위에 관하여는 이 법에 특별한 규정이 있는 경우 외에는 </w:t>
      </w:r>
      <w:r>
        <w:rPr>
          <w:rFonts w:ascii="한양신명조" w:eastAsia="한양신명조"/>
          <w:w w:val="97"/>
        </w:rPr>
        <w:t>「통계법」</w:t>
      </w:r>
      <w:r>
        <w:rPr>
          <w:rFonts w:ascii="한양신명조" w:eastAsia="한양신명조"/>
          <w:w w:val="97"/>
        </w:rPr>
        <w:t xml:space="preserve"> 제22조에 따라 통계청장이 고시하는 한국표준산업분류에 따르고, 그 밖의 사업소득의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제20조(근로소득)</w:t>
      </w:r>
      <w:r>
        <w:rPr>
          <w:rFonts w:ascii="한양신명조"/>
          <w:w w:val="97"/>
        </w:rPr>
        <w:t xml:space="preserve"> </w:t>
      </w:r>
      <w:r>
        <w:rPr>
          <w:rFonts w:ascii="한양신명조"/>
          <w:w w:val="97"/>
        </w:rPr>
        <w:t>①</w:t>
      </w:r>
      <w:r>
        <w:rPr>
          <w:rFonts w:ascii="한양신명조" w:eastAsia="한양신명조"/>
          <w:w w:val="97"/>
        </w:rPr>
        <w:t xml:space="preserve"> 근로소득은 해당 과세기간에 발생한 다음 각 호의 소득으로 한다. </w:t>
      </w:r>
      <w:r>
        <w:rPr>
          <w:rFonts w:ascii="한양신명조" w:eastAsia="한양신명조"/>
          <w:color w:val="0000ff"/>
          <w:w w:val="97"/>
          <w:sz w:val="18"/>
        </w:rPr>
        <w:t>&lt;개정 2016. 12. 20.&gt;</w:t>
      </w:r>
    </w:p>
    <w:p>
      <w:pPr>
        <w:pStyle w:val="0"/>
        <w:widowControl w:val="off"/>
        <w:ind w:left="360" w:hanging="360"/>
      </w:pPr>
      <w:r>
        <w:rPr>
          <w:rFonts w:ascii="한양신명조" w:eastAsia="한양신명조"/>
          <w:w w:val="97"/>
        </w:rPr>
        <w:t xml:space="preserve">  1. 근로를 제공함으로써 받는 봉급ㆍ급료ㆍ보수ㆍ세비ㆍ임금ㆍ상여ㆍ수당과 이와 유사한 성질의 급여</w:t>
      </w:r>
    </w:p>
    <w:p>
      <w:pPr>
        <w:pStyle w:val="0"/>
        <w:widowControl w:val="off"/>
        <w:ind w:left="360" w:hanging="360"/>
      </w:pPr>
      <w:r>
        <w:rPr>
          <w:rFonts w:ascii="한양신명조" w:eastAsia="한양신명조"/>
          <w:w w:val="97"/>
        </w:rPr>
        <w:t xml:space="preserve">  2. 법인의 주주총회ㆍ사원총회 또는 이에 준하는 의결기관의 결의에 따라 상여로 받는 소득</w:t>
      </w:r>
    </w:p>
    <w:p>
      <w:pPr>
        <w:pStyle w:val="0"/>
        <w:widowControl w:val="off"/>
        <w:ind w:left="360" w:hanging="360"/>
      </w:pPr>
      <w:r>
        <w:rPr>
          <w:rFonts w:ascii="한양신명조"/>
          <w:w w:val="97"/>
        </w:rPr>
        <w:t xml:space="preserve">  3. </w:t>
      </w:r>
      <w:r>
        <w:rPr>
          <w:rFonts w:ascii="한양신명조" w:eastAsia="한양신명조"/>
          <w:w w:val="97"/>
        </w:rPr>
        <w:t>「법인세법」에</w:t>
      </w:r>
      <w:r>
        <w:rPr>
          <w:rFonts w:ascii="한양신명조" w:eastAsia="한양신명조"/>
          <w:w w:val="97"/>
        </w:rPr>
        <w:t xml:space="preserve"> 따라 상여로 처분된 금액</w:t>
      </w:r>
    </w:p>
    <w:p>
      <w:pPr>
        <w:pStyle w:val="0"/>
        <w:widowControl w:val="off"/>
        <w:ind w:left="360" w:hanging="360"/>
      </w:pPr>
      <w:r>
        <w:rPr>
          <w:rFonts w:ascii="한양신명조" w:eastAsia="한양신명조"/>
          <w:w w:val="97"/>
        </w:rPr>
        <w:t xml:space="preserve">  4. 퇴직함으로써 받는 소득으로서 퇴직소득에 속하지 아니하는 소득</w:t>
      </w:r>
    </w:p>
    <w:p>
      <w:pPr>
        <w:pStyle w:val="0"/>
        <w:widowControl w:val="off"/>
        <w:ind w:left="360" w:hanging="360"/>
      </w:pPr>
      <w:r>
        <w:rPr>
          <w:rFonts w:ascii="한양신명조" w:eastAsia="한양신명조"/>
          <w:w w:val="97"/>
        </w:rPr>
        <w:t xml:space="preserve">  5. 종업원등 또는 대학의 교직원이 지급받는 직무발명보상금(제21조제1항제22호의2에 따른 직무발명보상금은 제외한다)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근로소득금액은 제1항 각 호의 소득의 금액의 합계액(비과세소득의 금액은 제외하며, 이하 “총급여액”이라 한다)에서 제47조에 따른 근로소득공제를 적용한 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근로소득의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제20조의2</w:t>
      </w:r>
      <w:r>
        <w:rPr>
          <w:rFonts w:ascii="한양신명조" w:eastAsia="한양신명조"/>
          <w:w w:val="97"/>
        </w:rPr>
        <w:t xml:space="preserve"> 삭제 </w:t>
      </w:r>
      <w:r>
        <w:rPr>
          <w:rFonts w:ascii="한양신명조"/>
          <w:color w:val="0000ff"/>
          <w:w w:val="97"/>
          <w:sz w:val="18"/>
        </w:rPr>
        <w:t>&lt;2006. 12. 30.&gt;</w:t>
      </w:r>
    </w:p>
    <w:p>
      <w:pPr>
        <w:pStyle w:val="0"/>
        <w:widowControl w:val="off"/>
        <w:spacing w:before="100"/>
        <w:ind w:left="194" w:hanging="194"/>
      </w:pPr>
      <w:r>
        <w:rPr>
          <w:rFonts w:ascii="한양견고딕" w:eastAsia="한양견고딕"/>
          <w:w w:val="97"/>
        </w:rPr>
        <w:t>제20조의3(연금소득)</w:t>
      </w:r>
      <w:r>
        <w:rPr>
          <w:rFonts w:ascii="한양신명조"/>
          <w:w w:val="97"/>
        </w:rPr>
        <w:t xml:space="preserve"> </w:t>
      </w:r>
      <w:r>
        <w:rPr>
          <w:rFonts w:ascii="한양신명조"/>
          <w:w w:val="97"/>
        </w:rPr>
        <w:t>①</w:t>
      </w:r>
      <w:r>
        <w:rPr>
          <w:rFonts w:ascii="한양신명조" w:eastAsia="한양신명조"/>
          <w:w w:val="97"/>
        </w:rPr>
        <w:t xml:space="preserve"> 연금소득은 해당 과세기간에 발생한 다음 각 호의 소득으로 한다. </w:t>
      </w:r>
      <w:r>
        <w:rPr>
          <w:rFonts w:ascii="한양신명조" w:eastAsia="한양신명조"/>
          <w:color w:val="0000ff"/>
          <w:w w:val="97"/>
          <w:sz w:val="18"/>
        </w:rPr>
        <w:t>&lt;개정 2013. 1. 1., 2014. 1. 1., 2014. 12. 23., 2023. 12. 31.&gt;</w:t>
      </w:r>
    </w:p>
    <w:p>
      <w:pPr>
        <w:pStyle w:val="0"/>
        <w:widowControl w:val="off"/>
        <w:ind w:left="360" w:hanging="360"/>
      </w:pPr>
      <w:r>
        <w:rPr>
          <w:rFonts w:ascii="한양신명조" w:eastAsia="한양신명조"/>
          <w:w w:val="97"/>
        </w:rPr>
        <w:t xml:space="preserve">  1. 공적연금 관련법에 따라 받는 각종 연금(이하 “공적연금소득”이라 한다)</w:t>
      </w:r>
    </w:p>
    <w:p>
      <w:pPr>
        <w:pStyle w:val="0"/>
        <w:widowControl w:val="off"/>
        <w:ind w:left="360" w:hanging="360"/>
      </w:pPr>
      <w:r>
        <w:rPr>
          <w:rFonts w:ascii="한양신명조" w:eastAsia="한양신명조"/>
          <w:w w:val="97"/>
        </w:rPr>
        <w:t xml:space="preserve">  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pPr>
        <w:pStyle w:val="0"/>
        <w:widowControl w:val="off"/>
        <w:ind w:left="650" w:hanging="650"/>
      </w:pPr>
      <w:r>
        <w:rPr>
          <w:rFonts w:ascii="한양신명조" w:eastAsia="한양신명조"/>
          <w:w w:val="97"/>
        </w:rPr>
        <w:t xml:space="preserve">    가. 제146조제2항에 따라 원천징수되지 아니한 퇴직소득</w:t>
      </w:r>
    </w:p>
    <w:p>
      <w:pPr>
        <w:pStyle w:val="0"/>
        <w:widowControl w:val="off"/>
        <w:ind w:left="650" w:hanging="650"/>
      </w:pPr>
      <w:r>
        <w:rPr>
          <w:rFonts w:ascii="한양신명조" w:eastAsia="한양신명조"/>
          <w:w w:val="97"/>
        </w:rPr>
        <w:t xml:space="preserve">    나. 제59조의3에 따라 세액공제를 받은 연금계좌 납입액</w:t>
      </w:r>
    </w:p>
    <w:p>
      <w:pPr>
        <w:pStyle w:val="0"/>
        <w:widowControl w:val="off"/>
        <w:ind w:left="650" w:hanging="650"/>
      </w:pPr>
      <w:r>
        <w:rPr>
          <w:rFonts w:ascii="한양신명조" w:eastAsia="한양신명조"/>
          <w:w w:val="97"/>
        </w:rPr>
        <w:t xml:space="preserve">    다. 연금계좌의 운용실적에 따라 증가된 금액</w:t>
      </w:r>
    </w:p>
    <w:p>
      <w:pPr>
        <w:pStyle w:val="0"/>
        <w:widowControl w:val="off"/>
        <w:ind w:left="650" w:hanging="650"/>
      </w:pPr>
      <w:r>
        <w:rPr>
          <w:rFonts w:ascii="한양신명조" w:eastAsia="한양신명조"/>
          <w:w w:val="97"/>
        </w:rPr>
        <w:t xml:space="preserve">    라. 그 밖에 연금계좌에 이체 또는 입금되어 해당 금액에 대한 소득세가 이연(</w:t>
      </w:r>
      <w:r>
        <w:rPr>
          <w:rFonts w:ascii="한양신명조" w:eastAsia="한양신명조"/>
          <w:w w:val="97"/>
        </w:rPr>
        <w:t>移延)</w:t>
      </w:r>
      <w:r>
        <w:rPr>
          <w:rFonts w:ascii="한양신명조" w:eastAsia="한양신명조"/>
          <w:w w:val="97"/>
        </w:rPr>
        <w:t>된 소득으로서 대통령령으로 정하는 소득</w:t>
      </w:r>
    </w:p>
    <w:p>
      <w:pPr>
        <w:pStyle w:val="0"/>
        <w:widowControl w:val="off"/>
        <w:ind w:left="360" w:hanging="360"/>
      </w:pPr>
      <w:r>
        <w:rPr>
          <w:rFonts w:ascii="한양신명조" w:eastAsia="한양신명조"/>
          <w:w w:val="97"/>
        </w:rPr>
        <w:t xml:space="preserve">  3. 제2호에 따른 소득과 유사하고 연금 형태로 받는 것으로서 대통령령으로 정하는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연금소득의 범위 및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제21조(기타소득)</w:t>
      </w:r>
      <w:r>
        <w:rPr>
          <w:rFonts w:ascii="한양신명조"/>
          <w:w w:val="97"/>
        </w:rPr>
        <w:t xml:space="preserve"> </w:t>
      </w:r>
      <w:r>
        <w:rPr>
          <w:rFonts w:ascii="한양신명조"/>
          <w:w w:val="97"/>
        </w:rPr>
        <w:t>①</w:t>
      </w:r>
      <w:r>
        <w:rPr>
          <w:rFonts w:ascii="한양신명조" w:eastAsia="한양신명조"/>
          <w:w w:val="97"/>
        </w:rPr>
        <w:t xml:space="preserve"> 기타소득은 이자소득ㆍ배당소득ㆍ사업소득ㆍ근로소득ㆍ연금소득ㆍ퇴직소득 및 양도소득 외의 소득으로서 다음 각 호에서 규정하는 것으로 한다. </w:t>
      </w:r>
      <w:r>
        <w:rPr>
          <w:rFonts w:ascii="한양신명조" w:eastAsia="한양신명조"/>
          <w:color w:val="0000ff"/>
          <w:w w:val="97"/>
          <w:sz w:val="18"/>
        </w:rPr>
        <w:t>&lt;개정 2009. 7. 31., 2010. 12. 27., 2012. 1. 1., 2013. 1. 1., 2014. 12. 23., 2015. 12. 15., 2016. 12. 20., 2017. 12. 19., 2018. 12. 31., 2019. 8. 27.&gt;</w:t>
      </w:r>
    </w:p>
    <w:p>
      <w:pPr>
        <w:pStyle w:val="0"/>
        <w:widowControl w:val="off"/>
        <w:ind w:left="360" w:hanging="360"/>
      </w:pPr>
      <w:r>
        <w:rPr>
          <w:rFonts w:ascii="한양신명조" w:eastAsia="한양신명조"/>
          <w:w w:val="97"/>
        </w:rPr>
        <w:t xml:space="preserve">  1. 상금, 현상금, 포상금, 보로금 또는 이에 준하는 금품</w:t>
      </w:r>
    </w:p>
    <w:p>
      <w:pPr>
        <w:pStyle w:val="0"/>
        <w:widowControl w:val="off"/>
        <w:ind w:left="360" w:hanging="360"/>
      </w:pPr>
      <w:r>
        <w:rPr>
          <w:rFonts w:ascii="한양신명조" w:eastAsia="한양신명조"/>
          <w:w w:val="97"/>
        </w:rPr>
        <w:t xml:space="preserve">  2. 복권, 경품권, 그 밖의 추첨권에 당첨되어 받는 금품</w:t>
      </w:r>
    </w:p>
    <w:p>
      <w:pPr>
        <w:pStyle w:val="0"/>
        <w:widowControl w:val="off"/>
        <w:ind w:left="360" w:hanging="360"/>
      </w:pPr>
      <w:r>
        <w:rPr>
          <w:rFonts w:ascii="한양신명조"/>
          <w:w w:val="97"/>
        </w:rPr>
        <w:t xml:space="preserve">  3. </w:t>
      </w:r>
      <w:r>
        <w:rPr>
          <w:rFonts w:ascii="한양신명조" w:eastAsia="한양신명조"/>
          <w:w w:val="97"/>
        </w:rPr>
        <w:t>「사행행위</w:t>
      </w:r>
      <w:r>
        <w:rPr>
          <w:rFonts w:ascii="한양신명조" w:eastAsia="한양신명조"/>
          <w:w w:val="97"/>
        </w:rPr>
        <w:t xml:space="preserve"> 등 규제 및 처벌특례법</w:t>
      </w:r>
      <w:r>
        <w:rPr>
          <w:rFonts w:ascii="한양신명조" w:eastAsia="한양신명조"/>
          <w:w w:val="97"/>
        </w:rPr>
        <w:t>」에서</w:t>
      </w:r>
      <w:r>
        <w:rPr>
          <w:rFonts w:ascii="한양신명조" w:eastAsia="한양신명조"/>
          <w:w w:val="97"/>
        </w:rPr>
        <w:t xml:space="preserve"> 규정하는 행위(적법 또는 불법 여부는 고려하지 아니한다)에 참가하여 얻은 재산상의 이익</w:t>
      </w:r>
    </w:p>
    <w:p>
      <w:pPr>
        <w:pStyle w:val="0"/>
        <w:widowControl w:val="off"/>
        <w:ind w:left="360" w:hanging="360"/>
      </w:pPr>
      <w:r>
        <w:rPr>
          <w:rFonts w:ascii="한양신명조"/>
          <w:w w:val="97"/>
        </w:rPr>
        <w:t xml:space="preserve">  4. </w:t>
      </w:r>
      <w:r>
        <w:rPr>
          <w:rFonts w:ascii="한양신명조" w:eastAsia="한양신명조"/>
          <w:w w:val="97"/>
        </w:rPr>
        <w:t>「한국마사회법」에</w:t>
      </w:r>
      <w:r>
        <w:rPr>
          <w:rFonts w:ascii="한양신명조" w:eastAsia="한양신명조"/>
          <w:w w:val="97"/>
        </w:rPr>
        <w:t xml:space="preserve"> 따른 승마투표권, </w:t>
      </w:r>
      <w:r>
        <w:rPr>
          <w:rFonts w:ascii="한양신명조" w:eastAsia="한양신명조"/>
          <w:w w:val="97"/>
        </w:rPr>
        <w:t>「경륜ㆍ경정법」에</w:t>
      </w:r>
      <w:r>
        <w:rPr>
          <w:rFonts w:ascii="한양신명조" w:eastAsia="한양신명조"/>
          <w:w w:val="97"/>
        </w:rPr>
        <w:t xml:space="preserve"> 따른 승자투표권, </w:t>
      </w:r>
      <w:r>
        <w:rPr>
          <w:rFonts w:ascii="한양신명조" w:eastAsia="한양신명조"/>
          <w:w w:val="97"/>
        </w:rPr>
        <w:t>「전통소싸움경기에</w:t>
      </w:r>
      <w:r>
        <w:rPr>
          <w:rFonts w:ascii="한양신명조" w:eastAsia="한양신명조"/>
          <w:w w:val="97"/>
        </w:rPr>
        <w:t xml:space="preserve"> 관한 법률</w:t>
      </w:r>
      <w:r>
        <w:rPr>
          <w:rFonts w:ascii="한양신명조" w:eastAsia="한양신명조"/>
          <w:w w:val="97"/>
        </w:rPr>
        <w:t>」에</w:t>
      </w:r>
      <w:r>
        <w:rPr>
          <w:rFonts w:ascii="한양신명조" w:eastAsia="한양신명조"/>
          <w:w w:val="97"/>
        </w:rPr>
        <w:t xml:space="preserve"> 따른 소싸움경기투표권 및 </w:t>
      </w:r>
      <w:r>
        <w:rPr>
          <w:rFonts w:ascii="한양신명조" w:eastAsia="한양신명조"/>
          <w:w w:val="97"/>
        </w:rPr>
        <w:t>「국민체육진흥법」에</w:t>
      </w:r>
      <w:r>
        <w:rPr>
          <w:rFonts w:ascii="한양신명조" w:eastAsia="한양신명조"/>
          <w:w w:val="97"/>
        </w:rPr>
        <w:t xml:space="preserve"> 따른 체육진흥투표권의 구매자가 받는 환급금(발생 원인이 되는 행위의 적법 또는 불법 여부는 고려하지 아니한다)</w:t>
      </w:r>
    </w:p>
    <w:p>
      <w:pPr>
        <w:pStyle w:val="0"/>
        <w:widowControl w:val="off"/>
        <w:ind w:left="360" w:hanging="360"/>
      </w:pPr>
      <w:r>
        <w:rPr>
          <w:rFonts w:ascii="한양신명조" w:eastAsia="한양신명조"/>
          <w:w w:val="97"/>
        </w:rPr>
        <w:t xml:space="preserve">  5. 저작자 또는 실연자(</w:t>
      </w:r>
      <w:r>
        <w:rPr>
          <w:rFonts w:ascii="한양신명조" w:eastAsia="한양신명조"/>
          <w:w w:val="97"/>
        </w:rPr>
        <w:t>實演者)</w:t>
      </w:r>
      <w:r>
        <w:rPr>
          <w:rFonts w:ascii="한양신명조" w:eastAsia="한양신명조"/>
          <w:w w:val="97"/>
        </w:rPr>
        <w:t>ㆍ음반제작자ㆍ방송사업자 외의 자가 저작권 또는 저작인접권의 양도 또는 사용의 대가로 받는 금품</w:t>
      </w:r>
    </w:p>
    <w:p>
      <w:pPr>
        <w:pStyle w:val="0"/>
        <w:widowControl w:val="off"/>
        <w:ind w:left="360" w:hanging="360"/>
      </w:pPr>
      <w:r>
        <w:rPr>
          <w:rFonts w:ascii="한양신명조" w:eastAsia="한양신명조"/>
          <w:w w:val="97"/>
        </w:rPr>
        <w:t xml:space="preserve">  6. 다음 각 목의 자산 또는 권리의 양도ㆍ대여 또는 사용의 대가로 받는 금품</w:t>
      </w:r>
    </w:p>
    <w:p>
      <w:pPr>
        <w:pStyle w:val="0"/>
        <w:widowControl w:val="off"/>
        <w:ind w:left="650" w:hanging="650"/>
      </w:pPr>
      <w:r>
        <w:rPr>
          <w:rFonts w:ascii="한양신명조" w:eastAsia="한양신명조"/>
          <w:w w:val="97"/>
        </w:rPr>
        <w:t xml:space="preserve">    가. 영화필름</w:t>
      </w:r>
    </w:p>
    <w:p>
      <w:pPr>
        <w:pStyle w:val="0"/>
        <w:widowControl w:val="off"/>
        <w:ind w:left="650" w:hanging="650"/>
      </w:pPr>
      <w:r>
        <w:rPr>
          <w:rFonts w:ascii="한양신명조" w:eastAsia="한양신명조"/>
          <w:w w:val="97"/>
        </w:rPr>
        <w:t xml:space="preserve">    나. 라디오ㆍ텔레비전방송용 테이프 또는 필름</w:t>
      </w:r>
    </w:p>
    <w:p>
      <w:pPr>
        <w:pStyle w:val="0"/>
        <w:widowControl w:val="off"/>
        <w:ind w:left="650" w:hanging="650"/>
      </w:pPr>
      <w:r>
        <w:rPr>
          <w:rFonts w:ascii="한양신명조" w:eastAsia="한양신명조"/>
          <w:w w:val="97"/>
        </w:rPr>
        <w:t xml:space="preserve">    다. 그 밖에 가목 및 나목과 유사한 것으로서 대통령령으로 정하는 것</w:t>
      </w:r>
    </w:p>
    <w:p>
      <w:pPr>
        <w:pStyle w:val="0"/>
        <w:widowControl w:val="off"/>
        <w:ind w:left="360" w:hanging="360"/>
      </w:pPr>
      <w:r>
        <w:rPr>
          <w:rFonts w:ascii="한양신명조" w:eastAsia="한양신명조"/>
          <w:w w:val="97"/>
        </w:rPr>
        <w:t xml:space="preserve">  7. 광업권ㆍ어업권ㆍ양식업권ㆍ산업재산권ㆍ산업정보, 산업상 비밀, 상표권ㆍ영업권(대통령령으로 정하는 점포 임차권을 포함한다), 토사석(</w:t>
      </w:r>
      <w:r>
        <w:rPr>
          <w:rFonts w:ascii="한양신명조" w:eastAsia="한양신명조"/>
          <w:w w:val="97"/>
        </w:rPr>
        <w:t>土砂石)</w:t>
      </w:r>
      <w:r>
        <w:rPr>
          <w:rFonts w:ascii="한양신명조" w:eastAsia="한양신명조"/>
          <w:w w:val="97"/>
        </w:rPr>
        <w:t>의 채취허가에 따른 권리, 지하수의 개발ㆍ이용권, 그 밖에 이와 유사한 자산이나 권리를 양도하거나 대여하고 그 대가로 받는 금품</w:t>
      </w:r>
    </w:p>
    <w:p>
      <w:pPr>
        <w:pStyle w:val="0"/>
        <w:widowControl w:val="off"/>
        <w:ind w:left="360" w:hanging="360"/>
      </w:pPr>
      <w:r>
        <w:rPr>
          <w:rFonts w:ascii="한양신명조" w:eastAsia="한양신명조"/>
          <w:w w:val="97"/>
        </w:rPr>
        <w:t xml:space="preserve">  8. 물품(유가증권을 포함한다) 또는 장소를 일시적으로 대여하고 사용료로서 받는 금품</w:t>
      </w:r>
    </w:p>
    <w:p>
      <w:pPr>
        <w:pStyle w:val="0"/>
        <w:widowControl w:val="off"/>
        <w:ind w:left="360" w:hanging="360"/>
      </w:pPr>
      <w:r>
        <w:rPr>
          <w:rFonts w:ascii="한양신명조" w:eastAsia="한양신명조"/>
          <w:w w:val="97"/>
        </w:rPr>
        <w:t xml:space="preserve">  8의2. </w:t>
      </w:r>
      <w:r>
        <w:rPr>
          <w:rFonts w:ascii="한양신명조" w:eastAsia="한양신명조"/>
          <w:w w:val="97"/>
        </w:rPr>
        <w:t>「전자상거래</w:t>
      </w:r>
      <w:r>
        <w:rPr>
          <w:rFonts w:ascii="한양신명조" w:eastAsia="한양신명조"/>
          <w:w w:val="97"/>
        </w:rPr>
        <w:t xml:space="preserve"> 등에서의 소비자보호에 관한 법률</w:t>
      </w:r>
      <w:r>
        <w:rPr>
          <w:rFonts w:ascii="한양신명조" w:eastAsia="한양신명조"/>
          <w:w w:val="97"/>
        </w:rPr>
        <w:t>」에</w:t>
      </w:r>
      <w:r>
        <w:rPr>
          <w:rFonts w:ascii="한양신명조" w:eastAsia="한양신명조"/>
          <w:w w:val="97"/>
        </w:rPr>
        <w:t xml:space="preserve"> 따라 통신판매중개를 하는 자를 통하여 물품 또는 장소를 대여하고 대통령령으로 정하는 규모 이하의 사용료로서 받은 금품</w:t>
      </w:r>
    </w:p>
    <w:p>
      <w:pPr>
        <w:pStyle w:val="0"/>
        <w:widowControl w:val="off"/>
        <w:ind w:left="360" w:hanging="360"/>
      </w:pPr>
      <w:r>
        <w:rPr>
          <w:rFonts w:ascii="한양신명조"/>
          <w:w w:val="97"/>
        </w:rPr>
        <w:t xml:space="preserve">  9. </w:t>
      </w:r>
      <w:r>
        <w:rPr>
          <w:rFonts w:ascii="한양신명조" w:eastAsia="한양신명조"/>
          <w:w w:val="97"/>
        </w:rPr>
        <w:t>「공익사업을</w:t>
      </w:r>
      <w:r>
        <w:rPr>
          <w:rFonts w:ascii="한양신명조" w:eastAsia="한양신명조"/>
          <w:w w:val="97"/>
        </w:rPr>
        <w:t xml:space="preserve"> 위한 토지 등의 취득 및 보상에 관한 법률</w:t>
      </w:r>
      <w:r>
        <w:rPr>
          <w:rFonts w:ascii="한양신명조"/>
          <w:w w:val="97"/>
        </w:rPr>
        <w:t>」</w:t>
      </w:r>
      <w:r>
        <w:rPr>
          <w:rFonts w:ascii="한양신명조" w:eastAsia="한양신명조"/>
          <w:w w:val="97"/>
        </w:rPr>
        <w:t xml:space="preserve"> 제4조에 따른 공익사업과 관련하여 지역권ㆍ지상권(지하 또는 공중에 설정된 권리를 포함한다)을 설정하거나 대여함으로써 발생하는 소득</w:t>
      </w:r>
    </w:p>
    <w:p>
      <w:pPr>
        <w:pStyle w:val="0"/>
        <w:widowControl w:val="off"/>
        <w:ind w:left="360" w:hanging="360"/>
      </w:pPr>
      <w:r>
        <w:rPr>
          <w:rFonts w:ascii="한양신명조" w:eastAsia="한양신명조"/>
          <w:w w:val="97"/>
        </w:rPr>
        <w:t xml:space="preserve">  10. 계약의 위약 또는 해약으로 인하여 받는 소득으로서 다음 각 목의 어느 하나에 해당하는 것</w:t>
      </w:r>
    </w:p>
    <w:p>
      <w:pPr>
        <w:pStyle w:val="0"/>
        <w:widowControl w:val="off"/>
        <w:ind w:left="650" w:hanging="650"/>
      </w:pPr>
      <w:r>
        <w:rPr>
          <w:rFonts w:ascii="한양신명조" w:eastAsia="한양신명조"/>
          <w:w w:val="97"/>
        </w:rPr>
        <w:t xml:space="preserve">    가. 위약금</w:t>
      </w:r>
    </w:p>
    <w:p>
      <w:pPr>
        <w:pStyle w:val="0"/>
        <w:widowControl w:val="off"/>
        <w:ind w:left="650" w:hanging="650"/>
      </w:pPr>
      <w:r>
        <w:rPr>
          <w:rFonts w:ascii="한양신명조" w:eastAsia="한양신명조"/>
          <w:w w:val="97"/>
        </w:rPr>
        <w:t xml:space="preserve">    나. 배상금</w:t>
      </w:r>
    </w:p>
    <w:p>
      <w:pPr>
        <w:pStyle w:val="0"/>
        <w:widowControl w:val="off"/>
        <w:ind w:left="650" w:hanging="650"/>
      </w:pPr>
      <w:r>
        <w:rPr>
          <w:rFonts w:ascii="한양신명조" w:eastAsia="한양신명조"/>
          <w:w w:val="97"/>
        </w:rPr>
        <w:t xml:space="preserve">    다. 부당이득 반환 시 지급받는 이자</w:t>
      </w:r>
    </w:p>
    <w:p>
      <w:pPr>
        <w:pStyle w:val="0"/>
        <w:widowControl w:val="off"/>
        <w:ind w:left="360" w:hanging="360"/>
      </w:pPr>
      <w:r>
        <w:rPr>
          <w:rFonts w:ascii="한양신명조" w:eastAsia="한양신명조"/>
          <w:w w:val="97"/>
        </w:rPr>
        <w:t xml:space="preserve">  11. 유실물의 습득 또는 매장물의 발견으로 인하여 보상금을 받거나 새로 소유권을 취득하는 경우 그 보상금 또는 자산</w:t>
      </w:r>
    </w:p>
    <w:p>
      <w:pPr>
        <w:pStyle w:val="0"/>
        <w:widowControl w:val="off"/>
        <w:ind w:left="360" w:hanging="360"/>
      </w:pPr>
      <w:r>
        <w:rPr>
          <w:rFonts w:ascii="한양신명조" w:eastAsia="한양신명조"/>
          <w:w w:val="97"/>
        </w:rPr>
        <w:t xml:space="preserve">  12. 소유자가 없는 물건의 점유로 소유권을 취득하는 자산</w:t>
      </w:r>
    </w:p>
    <w:p>
      <w:pPr>
        <w:pStyle w:val="0"/>
        <w:widowControl w:val="off"/>
        <w:ind w:left="360" w:hanging="360"/>
      </w:pPr>
      <w:r>
        <w:rPr>
          <w:rFonts w:ascii="한양신명조" w:eastAsia="한양신명조"/>
          <w:w w:val="97"/>
        </w:rPr>
        <w:t xml:space="preserve">  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0"/>
        <w:widowControl w:val="off"/>
        <w:ind w:left="360" w:hanging="360"/>
      </w:pPr>
      <w:r>
        <w:rPr>
          <w:rFonts w:ascii="한양신명조" w:eastAsia="한양신명조"/>
          <w:w w:val="97"/>
        </w:rPr>
        <w:t xml:space="preserve">  14. 슬롯머신(비디오게임을 포함한다) 및 투전기(</w:t>
      </w:r>
      <w:r>
        <w:rPr>
          <w:rFonts w:ascii="한양신명조" w:eastAsia="한양신명조"/>
          <w:w w:val="97"/>
        </w:rPr>
        <w:t xml:space="preserve">投錢機), </w:t>
      </w:r>
      <w:r>
        <w:rPr>
          <w:rFonts w:ascii="한양신명조" w:eastAsia="한양신명조"/>
          <w:w w:val="97"/>
        </w:rPr>
        <w:t>그 밖에 이와 유사한 기구(이하 “슬롯머신등”이라 한다)를 이용하는 행위에 참가하여 받는 당첨금품ㆍ배당금품 또는 이에 준하는 금품(이하 “당첨금품등”이라 한다)</w:t>
      </w:r>
    </w:p>
    <w:p>
      <w:pPr>
        <w:pStyle w:val="0"/>
        <w:widowControl w:val="off"/>
        <w:ind w:left="360" w:hanging="360"/>
      </w:pPr>
      <w:r>
        <w:rPr>
          <w:rFonts w:ascii="한양신명조" w:eastAsia="한양신명조"/>
          <w:w w:val="97"/>
        </w:rPr>
        <w:t xml:space="preserve">  15. 문예ㆍ학술ㆍ미술ㆍ음악 또는 사진에 속하는 창작품(</w:t>
      </w:r>
      <w:r>
        <w:rPr>
          <w:rFonts w:ascii="한양신명조" w:eastAsia="한양신명조"/>
          <w:w w:val="97"/>
        </w:rPr>
        <w:t>「신문</w:t>
      </w:r>
      <w:r>
        <w:rPr>
          <w:rFonts w:ascii="한양신명조" w:eastAsia="한양신명조"/>
          <w:w w:val="97"/>
        </w:rPr>
        <w:t xml:space="preserve"> 등의 진흥에 관한 법률</w:t>
      </w:r>
      <w:r>
        <w:rPr>
          <w:rFonts w:ascii="한양신명조" w:eastAsia="한양신명조"/>
          <w:w w:val="97"/>
        </w:rPr>
        <w:t>」에</w:t>
      </w:r>
      <w:r>
        <w:rPr>
          <w:rFonts w:ascii="한양신명조" w:eastAsia="한양신명조"/>
          <w:w w:val="97"/>
        </w:rPr>
        <w:t xml:space="preserve"> 따른 신문 및 </w:t>
      </w:r>
      <w:r>
        <w:rPr>
          <w:rFonts w:ascii="한양신명조" w:eastAsia="한양신명조"/>
          <w:w w:val="97"/>
        </w:rPr>
        <w:t>「잡지</w:t>
      </w:r>
      <w:r>
        <w:rPr>
          <w:rFonts w:ascii="한양신명조" w:eastAsia="한양신명조"/>
          <w:w w:val="97"/>
        </w:rPr>
        <w:t xml:space="preserve"> 등 정기간행물의 진흥에 관한 법률</w:t>
      </w:r>
      <w:r>
        <w:rPr>
          <w:rFonts w:ascii="한양신명조" w:eastAsia="한양신명조"/>
          <w:w w:val="97"/>
        </w:rPr>
        <w:t>」에</w:t>
      </w:r>
      <w:r>
        <w:rPr>
          <w:rFonts w:ascii="한양신명조" w:eastAsia="한양신명조"/>
          <w:w w:val="97"/>
        </w:rPr>
        <w:t xml:space="preserve"> 따른 정기간행물에 게재하는 삽화 및 만화와 우리나라의 창작품 또는 고전을 외국어로 번역하거나 국역하는 것을 포함한다)에 대한 원작자로서 받는 소득으로서 다음 각 목의 어느 하나에 해당하는 것</w:t>
      </w:r>
    </w:p>
    <w:p>
      <w:pPr>
        <w:pStyle w:val="0"/>
        <w:widowControl w:val="off"/>
        <w:ind w:left="650" w:hanging="650"/>
      </w:pPr>
      <w:r>
        <w:rPr>
          <w:rFonts w:ascii="한양신명조" w:eastAsia="한양신명조"/>
          <w:w w:val="97"/>
        </w:rPr>
        <w:t xml:space="preserve">    가. 원고료</w:t>
      </w:r>
    </w:p>
    <w:p>
      <w:pPr>
        <w:pStyle w:val="0"/>
        <w:widowControl w:val="off"/>
        <w:ind w:left="650" w:hanging="650"/>
      </w:pPr>
      <w:r>
        <w:rPr>
          <w:rFonts w:ascii="한양신명조" w:eastAsia="한양신명조"/>
          <w:w w:val="97"/>
        </w:rPr>
        <w:t xml:space="preserve">    나. 저작권사용료인 인세(</w:t>
      </w:r>
      <w:r>
        <w:rPr>
          <w:rFonts w:ascii="한양신명조" w:eastAsia="한양신명조"/>
          <w:w w:val="97"/>
        </w:rPr>
        <w:t>印稅)</w:t>
      </w:r>
    </w:p>
    <w:p>
      <w:pPr>
        <w:pStyle w:val="0"/>
        <w:widowControl w:val="off"/>
        <w:ind w:left="650" w:hanging="650"/>
      </w:pPr>
      <w:r>
        <w:rPr>
          <w:rFonts w:ascii="한양신명조" w:eastAsia="한양신명조"/>
          <w:w w:val="97"/>
        </w:rPr>
        <w:t xml:space="preserve">    다. 미술ㆍ음악 또는 사진에 속하는 창작품에 대하여 받는 대가</w:t>
      </w:r>
    </w:p>
    <w:p>
      <w:pPr>
        <w:pStyle w:val="0"/>
        <w:widowControl w:val="off"/>
        <w:ind w:left="360" w:hanging="360"/>
      </w:pPr>
      <w:r>
        <w:rPr>
          <w:rFonts w:ascii="한양신명조" w:eastAsia="한양신명조"/>
          <w:w w:val="97"/>
        </w:rPr>
        <w:t xml:space="preserve">  16. 재산권에 관한 알선 수수료</w:t>
      </w:r>
    </w:p>
    <w:p>
      <w:pPr>
        <w:pStyle w:val="0"/>
        <w:widowControl w:val="off"/>
        <w:ind w:left="360" w:hanging="360"/>
      </w:pPr>
      <w:r>
        <w:rPr>
          <w:rFonts w:ascii="한양신명조" w:eastAsia="한양신명조"/>
          <w:w w:val="97"/>
        </w:rPr>
        <w:t xml:space="preserve">  17. 사례금</w:t>
      </w:r>
    </w:p>
    <w:p>
      <w:pPr>
        <w:pStyle w:val="0"/>
        <w:widowControl w:val="off"/>
        <w:ind w:left="360" w:hanging="360"/>
      </w:pPr>
      <w:r>
        <w:rPr>
          <w:rFonts w:ascii="한양신명조" w:eastAsia="한양신명조"/>
          <w:w w:val="97"/>
        </w:rPr>
        <w:t xml:space="preserve">  18. 대통령령으로 정하는 소기업ㆍ소상공인 공제부금의 해지일시금</w:t>
      </w:r>
    </w:p>
    <w:p>
      <w:pPr>
        <w:pStyle w:val="0"/>
        <w:widowControl w:val="off"/>
        <w:ind w:left="360" w:hanging="360"/>
      </w:pPr>
      <w:r>
        <w:rPr>
          <w:rFonts w:ascii="한양신명조" w:eastAsia="한양신명조"/>
          <w:w w:val="97"/>
        </w:rPr>
        <w:t xml:space="preserve">  19. 다음 각 목의 어느 하나에 해당하는 인적용역(제15호부터 제17호까지의 규정을 적용받는 용역은 제외한다)을 일시적으로 제공하고 받는 대가</w:t>
      </w:r>
    </w:p>
    <w:p>
      <w:pPr>
        <w:pStyle w:val="0"/>
        <w:widowControl w:val="off"/>
        <w:ind w:left="650" w:hanging="650"/>
      </w:pPr>
      <w:r>
        <w:rPr>
          <w:rFonts w:ascii="한양신명조" w:eastAsia="한양신명조"/>
          <w:w w:val="97"/>
        </w:rPr>
        <w:t xml:space="preserve">    가. 고용관계 없이 다수인에게 강연을 하고 강연료 등 대가를 받는 용역</w:t>
      </w:r>
    </w:p>
    <w:p>
      <w:pPr>
        <w:pStyle w:val="0"/>
        <w:widowControl w:val="off"/>
        <w:ind w:left="650" w:hanging="650"/>
      </w:pPr>
      <w:r>
        <w:rPr>
          <w:rFonts w:ascii="한양신명조" w:eastAsia="한양신명조"/>
          <w:w w:val="97"/>
        </w:rPr>
        <w:t xml:space="preserve">    나. 라디오ㆍ텔레비전방송 등을 통하여 해설ㆍ계몽 또는 연기의 심사 등을 하고 보수 또는 이와 유사한 성질의 대가를 받는 용역</w:t>
      </w:r>
    </w:p>
    <w:p>
      <w:pPr>
        <w:pStyle w:val="0"/>
        <w:widowControl w:val="off"/>
        <w:ind w:left="650" w:hanging="650"/>
      </w:pPr>
      <w:r>
        <w:rPr>
          <w:rFonts w:ascii="한양신명조" w:eastAsia="한양신명조"/>
          <w:w w:val="97"/>
        </w:rPr>
        <w:t xml:space="preserve">    다. 변호사, 공인회계사, 세무사, 건축사, 측량사, 변리사, 그 밖에 전문적 지식 또는 특별한 기능을 가진 자가 그 지식 또는 기능을 활용하여 보수 또는 그 밖의 대가를 받고 제공하는 용역</w:t>
      </w:r>
    </w:p>
    <w:p>
      <w:pPr>
        <w:pStyle w:val="0"/>
        <w:widowControl w:val="off"/>
        <w:ind w:left="650" w:hanging="650"/>
      </w:pPr>
      <w:r>
        <w:rPr>
          <w:rFonts w:ascii="한양신명조" w:eastAsia="한양신명조"/>
          <w:w w:val="97"/>
        </w:rPr>
        <w:t xml:space="preserve">    라. 그 밖에 고용관계 없이 수당 또는 이와 유사한 성질의 대가를 받고 제공하는 용역</w:t>
      </w:r>
    </w:p>
    <w:p>
      <w:pPr>
        <w:pStyle w:val="0"/>
        <w:widowControl w:val="off"/>
        <w:ind w:left="360" w:hanging="360"/>
      </w:pPr>
      <w:r>
        <w:rPr>
          <w:rFonts w:ascii="한양신명조"/>
          <w:w w:val="97"/>
        </w:rPr>
        <w:t xml:space="preserve">  20. </w:t>
      </w:r>
      <w:r>
        <w:rPr>
          <w:rFonts w:ascii="한양신명조" w:eastAsia="한양신명조"/>
          <w:w w:val="97"/>
        </w:rPr>
        <w:t>「법인세법」</w:t>
      </w:r>
      <w:r>
        <w:rPr>
          <w:rFonts w:ascii="한양신명조" w:eastAsia="한양신명조"/>
          <w:w w:val="97"/>
        </w:rPr>
        <w:t xml:space="preserve"> 제67조에 따라 기타소득으로 처분된 소득</w:t>
      </w:r>
    </w:p>
    <w:p>
      <w:pPr>
        <w:pStyle w:val="0"/>
        <w:widowControl w:val="off"/>
        <w:ind w:left="360" w:hanging="360"/>
      </w:pPr>
      <w:r>
        <w:rPr>
          <w:rFonts w:ascii="한양신명조" w:eastAsia="한양신명조"/>
          <w:w w:val="97"/>
        </w:rPr>
        <w:t xml:space="preserve">  21. 제20조의3제1항제2호나목 및 다목의 금액을 그 소득의 성격에도 불구하고 연금외수령한 소득</w:t>
      </w:r>
    </w:p>
    <w:p>
      <w:pPr>
        <w:pStyle w:val="0"/>
        <w:widowControl w:val="off"/>
        <w:ind w:left="360" w:hanging="360"/>
      </w:pPr>
      <w:r>
        <w:rPr>
          <w:rFonts w:ascii="한양신명조" w:eastAsia="한양신명조"/>
          <w:w w:val="97"/>
        </w:rPr>
        <w:t xml:space="preserve">  22. 퇴직 전에 부여받은 주식매수선택권을 퇴직 후에 행사하거나 고용관계 없이 주식매수선택권을 부여받아 이를 행사함으로써 얻는 이익</w:t>
      </w:r>
    </w:p>
    <w:p>
      <w:pPr>
        <w:pStyle w:val="0"/>
        <w:widowControl w:val="off"/>
        <w:ind w:left="360" w:hanging="360"/>
      </w:pPr>
      <w:r>
        <w:rPr>
          <w:rFonts w:ascii="한양신명조" w:eastAsia="한양신명조"/>
          <w:w w:val="97"/>
        </w:rPr>
        <w:t xml:space="preserve">  22의2. 종업원등 또는 대학의 교직원이 퇴직한 후에 지급받는 직무발명보상금</w:t>
      </w:r>
    </w:p>
    <w:p>
      <w:pPr>
        <w:pStyle w:val="0"/>
        <w:widowControl w:val="off"/>
        <w:ind w:left="360" w:hanging="360"/>
      </w:pPr>
      <w:r>
        <w:rPr>
          <w:rFonts w:ascii="한양신명조" w:eastAsia="한양신명조"/>
          <w:w w:val="97"/>
        </w:rPr>
        <w:t xml:space="preserve">  23. 뇌물</w:t>
      </w:r>
    </w:p>
    <w:p>
      <w:pPr>
        <w:pStyle w:val="0"/>
        <w:widowControl w:val="off"/>
        <w:ind w:left="360" w:hanging="360"/>
      </w:pPr>
      <w:r>
        <w:rPr>
          <w:rFonts w:ascii="한양신명조" w:eastAsia="한양신명조"/>
          <w:w w:val="97"/>
        </w:rPr>
        <w:t xml:space="preserve">  24. 알선수재 및 배임수재에 의하여 받는 금품</w:t>
      </w:r>
    </w:p>
    <w:p>
      <w:pPr>
        <w:pStyle w:val="0"/>
        <w:widowControl w:val="off"/>
        <w:ind w:left="360" w:hanging="360"/>
      </w:pPr>
      <w:r>
        <w:rPr>
          <w:rFonts w:ascii="한양신명조" w:eastAsia="한양신명조"/>
          <w:w w:val="97"/>
        </w:rPr>
        <w:t xml:space="preserve">  25.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26. 종교관련종사자가 종교의식을 집행하는 등 종교관련종사자로서의 활동과 관련하여 대통령령으로 정하는 종교단체로부터 받은 소득(이하 “종교인소득”이라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 및 제19조제1항제21호에도 불구하고 대통령령으로 정하는 서화(</w:t>
      </w:r>
      <w:r>
        <w:rPr>
          <w:rFonts w:ascii="한양신명조" w:eastAsia="한양신명조"/>
          <w:w w:val="97"/>
        </w:rPr>
        <w:t>書畵)</w:t>
      </w:r>
      <w:r>
        <w:rPr>
          <w:rFonts w:ascii="한양신명조" w:eastAsia="한양신명조"/>
          <w:w w:val="97"/>
        </w:rPr>
        <w:t xml:space="preserve">ㆍ골동품의 양도로 발생하는 소득(사업장을 갖추는 등 대통령령으로 정하는 경우에 발생하는 소득은 제외한다)은 기타소득으로 한다. </w:t>
      </w:r>
      <w:r>
        <w:rPr>
          <w:rFonts w:ascii="한양신명조" w:eastAsia="한양신명조"/>
          <w:color w:val="0000ff"/>
          <w:w w:val="97"/>
          <w:sz w:val="18"/>
        </w:rPr>
        <w:t>&lt;신설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기타소득금액은 해당 과세기간의 총수입금액에서 이에 사용된 필요경비를 공제한 금액으로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제1항제26호에 따른 종교인소득에 대하여 제20조제1항에 따른 근로소득으로 원천징수하거나 과세표준확정신고를 한 경우에는 해당 소득을 근로소득으로 본다. </w:t>
      </w:r>
      <w:r>
        <w:rPr>
          <w:rFonts w:ascii="한양신명조" w:eastAsia="한양신명조"/>
          <w:color w:val="0000ff"/>
          <w:w w:val="97"/>
          <w:sz w:val="18"/>
        </w:rPr>
        <w:t>&lt;신설 2015. 12. 15.,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기타소득의 구체적 범위 및 계산방법과 그 밖에 필요한 사항은 대통령령으로 정한다. </w:t>
      </w:r>
      <w:r>
        <w:rPr>
          <w:rFonts w:ascii="한양신명조" w:eastAsia="한양신명조"/>
          <w:color w:val="0000ff"/>
          <w:w w:val="97"/>
          <w:sz w:val="18"/>
        </w:rPr>
        <w:t>&lt;개정 2015. 12. 15.,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제21조(기타소득)</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기타소득은 이자소득ㆍ배당소득ㆍ사업소득ㆍ근로소득ㆍ연금소득ㆍ퇴직소득ㆍ금융투자소득 및 양도소득 외의 소득으로서 다음 각 호에서 규정하는 것으로 한다. </w:t>
      </w:r>
      <w:r>
        <w:rPr>
          <w:rFonts w:ascii="한양신명조" w:eastAsia="한양신명조"/>
          <w:color w:val="0000ff"/>
          <w:w w:val="97"/>
          <w:sz w:val="18"/>
        </w:rPr>
        <w:t>&lt;개정 2009. 7. 31., 2010. 12. 27., 2012. 1. 1., 2013. 1. 1., 2014. 12. 23., 2015. 12. 15., 2016. 12. 20., 2017. 12. 19., 2018. 12. 31., 2019. 8. 27., 2020. 12. 29., 2023. 7. 18.&gt;</w:t>
      </w:r>
    </w:p>
    <w:p>
      <w:pPr>
        <w:pStyle w:val="0"/>
        <w:widowControl w:val="off"/>
        <w:ind w:left="360" w:hanging="360"/>
      </w:pPr>
      <w:r>
        <w:rPr>
          <w:rFonts w:ascii="한양신명조" w:eastAsia="한양신명조"/>
          <w:w w:val="97"/>
        </w:rPr>
        <w:t xml:space="preserve">  1. 상금, 현상금, 포상금, 보로금 또는 이에 준하는 금품</w:t>
      </w:r>
    </w:p>
    <w:p>
      <w:pPr>
        <w:pStyle w:val="0"/>
        <w:widowControl w:val="off"/>
        <w:ind w:left="360" w:hanging="360"/>
      </w:pPr>
      <w:r>
        <w:rPr>
          <w:rFonts w:ascii="한양신명조" w:eastAsia="한양신명조"/>
          <w:w w:val="97"/>
        </w:rPr>
        <w:t xml:space="preserve">  2. 복권, 경품권, 그 밖의 추첨권에 당첨되어 받는 금품</w:t>
      </w:r>
    </w:p>
    <w:p>
      <w:pPr>
        <w:pStyle w:val="0"/>
        <w:widowControl w:val="off"/>
        <w:ind w:left="360" w:hanging="360"/>
      </w:pPr>
      <w:r>
        <w:rPr>
          <w:rFonts w:ascii="한양신명조"/>
          <w:w w:val="97"/>
        </w:rPr>
        <w:t xml:space="preserve">  3. </w:t>
      </w:r>
      <w:r>
        <w:rPr>
          <w:rFonts w:ascii="한양신명조" w:eastAsia="한양신명조"/>
          <w:w w:val="97"/>
        </w:rPr>
        <w:t>「사행행위</w:t>
      </w:r>
      <w:r>
        <w:rPr>
          <w:rFonts w:ascii="한양신명조" w:eastAsia="한양신명조"/>
          <w:w w:val="97"/>
        </w:rPr>
        <w:t xml:space="preserve"> 등 규제 및 처벌특례법</w:t>
      </w:r>
      <w:r>
        <w:rPr>
          <w:rFonts w:ascii="한양신명조" w:eastAsia="한양신명조"/>
          <w:w w:val="97"/>
        </w:rPr>
        <w:t>」에서</w:t>
      </w:r>
      <w:r>
        <w:rPr>
          <w:rFonts w:ascii="한양신명조" w:eastAsia="한양신명조"/>
          <w:w w:val="97"/>
        </w:rPr>
        <w:t xml:space="preserve"> 규정하는 행위(적법 또는 불법 여부는 고려하지 아니한다)에 참가하여 얻은 재산상의 이익</w:t>
      </w:r>
    </w:p>
    <w:p>
      <w:pPr>
        <w:pStyle w:val="0"/>
        <w:widowControl w:val="off"/>
        <w:ind w:left="360" w:hanging="360"/>
      </w:pPr>
      <w:r>
        <w:rPr>
          <w:rFonts w:ascii="한양신명조"/>
          <w:w w:val="97"/>
        </w:rPr>
        <w:t xml:space="preserve">  4. </w:t>
      </w:r>
      <w:r>
        <w:rPr>
          <w:rFonts w:ascii="한양신명조" w:eastAsia="한양신명조"/>
          <w:w w:val="97"/>
        </w:rPr>
        <w:t>「한국마사회법」에</w:t>
      </w:r>
      <w:r>
        <w:rPr>
          <w:rFonts w:ascii="한양신명조" w:eastAsia="한양신명조"/>
          <w:w w:val="97"/>
        </w:rPr>
        <w:t xml:space="preserve"> 따른 승마투표권, </w:t>
      </w:r>
      <w:r>
        <w:rPr>
          <w:rFonts w:ascii="한양신명조" w:eastAsia="한양신명조"/>
          <w:w w:val="97"/>
        </w:rPr>
        <w:t>「경륜ㆍ경정법」에</w:t>
      </w:r>
      <w:r>
        <w:rPr>
          <w:rFonts w:ascii="한양신명조" w:eastAsia="한양신명조"/>
          <w:w w:val="97"/>
        </w:rPr>
        <w:t xml:space="preserve"> 따른 승자투표권, </w:t>
      </w:r>
      <w:r>
        <w:rPr>
          <w:rFonts w:ascii="한양신명조" w:eastAsia="한양신명조"/>
          <w:w w:val="97"/>
        </w:rPr>
        <w:t>「전통소싸움경기에</w:t>
      </w:r>
      <w:r>
        <w:rPr>
          <w:rFonts w:ascii="한양신명조" w:eastAsia="한양신명조"/>
          <w:w w:val="97"/>
        </w:rPr>
        <w:t xml:space="preserve"> 관한 법률</w:t>
      </w:r>
      <w:r>
        <w:rPr>
          <w:rFonts w:ascii="한양신명조" w:eastAsia="한양신명조"/>
          <w:w w:val="97"/>
        </w:rPr>
        <w:t>」에</w:t>
      </w:r>
      <w:r>
        <w:rPr>
          <w:rFonts w:ascii="한양신명조" w:eastAsia="한양신명조"/>
          <w:w w:val="97"/>
        </w:rPr>
        <w:t xml:space="preserve"> 따른 소싸움경기투표권 및 </w:t>
      </w:r>
      <w:r>
        <w:rPr>
          <w:rFonts w:ascii="한양신명조" w:eastAsia="한양신명조"/>
          <w:w w:val="97"/>
        </w:rPr>
        <w:t>「국민체육진흥법」에</w:t>
      </w:r>
      <w:r>
        <w:rPr>
          <w:rFonts w:ascii="한양신명조" w:eastAsia="한양신명조"/>
          <w:w w:val="97"/>
        </w:rPr>
        <w:t xml:space="preserve"> 따른 체육진흥투표권의 구매자가 받는 환급금(발생 원인이 되는 행위의 적법 또는 불법 여부는 고려하지 아니한다)</w:t>
      </w:r>
    </w:p>
    <w:p>
      <w:pPr>
        <w:pStyle w:val="0"/>
        <w:widowControl w:val="off"/>
        <w:ind w:left="360" w:hanging="360"/>
      </w:pPr>
      <w:r>
        <w:rPr>
          <w:rFonts w:ascii="한양신명조" w:eastAsia="한양신명조"/>
          <w:w w:val="97"/>
        </w:rPr>
        <w:t xml:space="preserve">  5. 저작자 또는 실연자(</w:t>
      </w:r>
      <w:r>
        <w:rPr>
          <w:rFonts w:ascii="한양신명조" w:eastAsia="한양신명조"/>
          <w:w w:val="97"/>
        </w:rPr>
        <w:t>實演者)</w:t>
      </w:r>
      <w:r>
        <w:rPr>
          <w:rFonts w:ascii="한양신명조" w:eastAsia="한양신명조"/>
          <w:w w:val="97"/>
        </w:rPr>
        <w:t>ㆍ음반제작자ㆍ방송사업자 외의 자가 저작권 또는 저작인접권의 양도 또는 사용의 대가로 받는 금품</w:t>
      </w:r>
    </w:p>
    <w:p>
      <w:pPr>
        <w:pStyle w:val="0"/>
        <w:widowControl w:val="off"/>
        <w:ind w:left="360" w:hanging="360"/>
      </w:pPr>
      <w:r>
        <w:rPr>
          <w:rFonts w:ascii="한양신명조" w:eastAsia="한양신명조"/>
          <w:w w:val="97"/>
        </w:rPr>
        <w:t xml:space="preserve">  6. 다음 각 목의 자산 또는 권리의 양도ㆍ대여 또는 사용의 대가로 받는 금품</w:t>
      </w:r>
    </w:p>
    <w:p>
      <w:pPr>
        <w:pStyle w:val="0"/>
        <w:widowControl w:val="off"/>
        <w:ind w:left="650" w:hanging="650"/>
      </w:pPr>
      <w:r>
        <w:rPr>
          <w:rFonts w:ascii="한양신명조" w:eastAsia="한양신명조"/>
          <w:w w:val="97"/>
        </w:rPr>
        <w:t xml:space="preserve">    가. 영화필름</w:t>
      </w:r>
    </w:p>
    <w:p>
      <w:pPr>
        <w:pStyle w:val="0"/>
        <w:widowControl w:val="off"/>
        <w:ind w:left="650" w:hanging="650"/>
      </w:pPr>
      <w:r>
        <w:rPr>
          <w:rFonts w:ascii="한양신명조" w:eastAsia="한양신명조"/>
          <w:w w:val="97"/>
        </w:rPr>
        <w:t xml:space="preserve">    나. 라디오ㆍ텔레비전방송용 테이프 또는 필름</w:t>
      </w:r>
    </w:p>
    <w:p>
      <w:pPr>
        <w:pStyle w:val="0"/>
        <w:widowControl w:val="off"/>
        <w:ind w:left="650" w:hanging="650"/>
      </w:pPr>
      <w:r>
        <w:rPr>
          <w:rFonts w:ascii="한양신명조" w:eastAsia="한양신명조"/>
          <w:w w:val="97"/>
        </w:rPr>
        <w:t xml:space="preserve">    다. 그 밖에 가목 및 나목과 유사한 것으로서 대통령령으로 정하는 것</w:t>
      </w:r>
    </w:p>
    <w:p>
      <w:pPr>
        <w:pStyle w:val="0"/>
        <w:widowControl w:val="off"/>
        <w:ind w:left="360" w:hanging="360"/>
      </w:pPr>
      <w:r>
        <w:rPr>
          <w:rFonts w:ascii="한양신명조" w:eastAsia="한양신명조"/>
          <w:w w:val="97"/>
        </w:rPr>
        <w:t xml:space="preserve">  7. 광업권ㆍ어업권ㆍ양식업권ㆍ산업재산권ㆍ산업정보, 산업상 비밀, 상표권ㆍ영업권(대통령령으로 정하는 점포 임차권을 포함한다), 토사석(</w:t>
      </w:r>
      <w:r>
        <w:rPr>
          <w:rFonts w:ascii="한양신명조" w:eastAsia="한양신명조"/>
          <w:w w:val="97"/>
        </w:rPr>
        <w:t>土砂石)</w:t>
      </w:r>
      <w:r>
        <w:rPr>
          <w:rFonts w:ascii="한양신명조" w:eastAsia="한양신명조"/>
          <w:w w:val="97"/>
        </w:rPr>
        <w:t>의 채취허가에 따른 권리, 지하수의 개발ㆍ이용권, 그 밖에 이와 유사한 자산이나 권리를 양도하거나 대여하고 그 대가로 받는 금품</w:t>
      </w:r>
    </w:p>
    <w:p>
      <w:pPr>
        <w:pStyle w:val="0"/>
        <w:widowControl w:val="off"/>
        <w:ind w:left="360" w:hanging="360"/>
      </w:pPr>
      <w:r>
        <w:rPr>
          <w:rFonts w:ascii="한양신명조" w:eastAsia="한양신명조"/>
          <w:w w:val="97"/>
        </w:rPr>
        <w:t xml:space="preserve">  8. 물품(유가증권을 포함한다) 또는 장소를 일시적으로 대여하고 사용료로서 받는 금품</w:t>
      </w:r>
    </w:p>
    <w:p>
      <w:pPr>
        <w:pStyle w:val="0"/>
        <w:widowControl w:val="off"/>
        <w:ind w:left="360" w:hanging="360"/>
      </w:pPr>
      <w:r>
        <w:rPr>
          <w:rFonts w:ascii="한양신명조" w:eastAsia="한양신명조"/>
          <w:w w:val="97"/>
        </w:rPr>
        <w:t xml:space="preserve">  8의2. </w:t>
      </w:r>
      <w:r>
        <w:rPr>
          <w:rFonts w:ascii="한양신명조" w:eastAsia="한양신명조"/>
          <w:w w:val="97"/>
        </w:rPr>
        <w:t>「전자상거래</w:t>
      </w:r>
      <w:r>
        <w:rPr>
          <w:rFonts w:ascii="한양신명조" w:eastAsia="한양신명조"/>
          <w:w w:val="97"/>
        </w:rPr>
        <w:t xml:space="preserve"> 등에서의 소비자보호에 관한 법률</w:t>
      </w:r>
      <w:r>
        <w:rPr>
          <w:rFonts w:ascii="한양신명조" w:eastAsia="한양신명조"/>
          <w:w w:val="97"/>
        </w:rPr>
        <w:t>」에</w:t>
      </w:r>
      <w:r>
        <w:rPr>
          <w:rFonts w:ascii="한양신명조" w:eastAsia="한양신명조"/>
          <w:w w:val="97"/>
        </w:rPr>
        <w:t xml:space="preserve"> 따라 통신판매중개를 하는 자를 통하여 물품 또는 장소를 대여하고 대통령령으로 정하는 규모 이하의 사용료로서 받은 금품</w:t>
      </w:r>
    </w:p>
    <w:p>
      <w:pPr>
        <w:pStyle w:val="0"/>
        <w:widowControl w:val="off"/>
        <w:ind w:left="360" w:hanging="360"/>
      </w:pPr>
      <w:r>
        <w:rPr>
          <w:rFonts w:ascii="한양신명조"/>
          <w:w w:val="97"/>
        </w:rPr>
        <w:t xml:space="preserve">  9. </w:t>
      </w:r>
      <w:r>
        <w:rPr>
          <w:rFonts w:ascii="한양신명조" w:eastAsia="한양신명조"/>
          <w:w w:val="97"/>
        </w:rPr>
        <w:t>「공익사업을</w:t>
      </w:r>
      <w:r>
        <w:rPr>
          <w:rFonts w:ascii="한양신명조" w:eastAsia="한양신명조"/>
          <w:w w:val="97"/>
        </w:rPr>
        <w:t xml:space="preserve"> 위한 토지 등의 취득 및 보상에 관한 법률</w:t>
      </w:r>
      <w:r>
        <w:rPr>
          <w:rFonts w:ascii="한양신명조"/>
          <w:w w:val="97"/>
        </w:rPr>
        <w:t>」</w:t>
      </w:r>
      <w:r>
        <w:rPr>
          <w:rFonts w:ascii="한양신명조" w:eastAsia="한양신명조"/>
          <w:w w:val="97"/>
        </w:rPr>
        <w:t xml:space="preserve"> 제4조에 따른 공익사업과 관련하여 지역권ㆍ지상권(지하 또는 공중에 설정된 권리를 포함한다)을 설정하거나 대여함으로써 발생하는 소득</w:t>
      </w:r>
    </w:p>
    <w:p>
      <w:pPr>
        <w:pStyle w:val="0"/>
        <w:widowControl w:val="off"/>
        <w:ind w:left="360" w:hanging="360"/>
      </w:pPr>
      <w:r>
        <w:rPr>
          <w:rFonts w:ascii="한양신명조" w:eastAsia="한양신명조"/>
          <w:w w:val="97"/>
        </w:rPr>
        <w:t xml:space="preserve">  10. 계약의 위약 또는 해약으로 인하여 받는 소득으로서 다음 각 목의 어느 하나에 해당하는 것</w:t>
      </w:r>
    </w:p>
    <w:p>
      <w:pPr>
        <w:pStyle w:val="0"/>
        <w:widowControl w:val="off"/>
        <w:ind w:left="650" w:hanging="650"/>
      </w:pPr>
      <w:r>
        <w:rPr>
          <w:rFonts w:ascii="한양신명조" w:eastAsia="한양신명조"/>
          <w:w w:val="97"/>
        </w:rPr>
        <w:t xml:space="preserve">    가. 위약금</w:t>
      </w:r>
    </w:p>
    <w:p>
      <w:pPr>
        <w:pStyle w:val="0"/>
        <w:widowControl w:val="off"/>
        <w:ind w:left="650" w:hanging="650"/>
      </w:pPr>
      <w:r>
        <w:rPr>
          <w:rFonts w:ascii="한양신명조" w:eastAsia="한양신명조"/>
          <w:w w:val="97"/>
        </w:rPr>
        <w:t xml:space="preserve">    나. 배상금</w:t>
      </w:r>
    </w:p>
    <w:p>
      <w:pPr>
        <w:pStyle w:val="0"/>
        <w:widowControl w:val="off"/>
        <w:ind w:left="650" w:hanging="650"/>
      </w:pPr>
      <w:r>
        <w:rPr>
          <w:rFonts w:ascii="한양신명조" w:eastAsia="한양신명조"/>
          <w:w w:val="97"/>
        </w:rPr>
        <w:t xml:space="preserve">    다. 부당이득 반환 시 지급받는 이자</w:t>
      </w:r>
    </w:p>
    <w:p>
      <w:pPr>
        <w:pStyle w:val="0"/>
        <w:widowControl w:val="off"/>
        <w:ind w:left="360" w:hanging="360"/>
      </w:pPr>
      <w:r>
        <w:rPr>
          <w:rFonts w:ascii="한양신명조" w:eastAsia="한양신명조"/>
          <w:w w:val="97"/>
        </w:rPr>
        <w:t xml:space="preserve">  11. 유실물의 습득 또는 매장물의 발견으로 인하여 보상금을 받거나 새로 소유권을 취득하는 경우 그 보상금 또는 자산</w:t>
      </w:r>
    </w:p>
    <w:p>
      <w:pPr>
        <w:pStyle w:val="0"/>
        <w:widowControl w:val="off"/>
        <w:ind w:left="360" w:hanging="360"/>
      </w:pPr>
      <w:r>
        <w:rPr>
          <w:rFonts w:ascii="한양신명조" w:eastAsia="한양신명조"/>
          <w:w w:val="97"/>
        </w:rPr>
        <w:t xml:space="preserve">  12. 소유자가 없는 물건의 점유로 소유권을 취득하는 자산</w:t>
      </w:r>
    </w:p>
    <w:p>
      <w:pPr>
        <w:pStyle w:val="0"/>
        <w:widowControl w:val="off"/>
        <w:ind w:left="360" w:hanging="360"/>
      </w:pPr>
      <w:r>
        <w:rPr>
          <w:rFonts w:ascii="한양신명조" w:eastAsia="한양신명조"/>
          <w:w w:val="97"/>
        </w:rPr>
        <w:t xml:space="preserve">  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0"/>
        <w:widowControl w:val="off"/>
        <w:ind w:left="360" w:hanging="360"/>
      </w:pPr>
      <w:r>
        <w:rPr>
          <w:rFonts w:ascii="한양신명조" w:eastAsia="한양신명조"/>
          <w:w w:val="97"/>
        </w:rPr>
        <w:t xml:space="preserve">  14. 슬롯머신(비디오게임을 포함한다) 및 투전기(</w:t>
      </w:r>
      <w:r>
        <w:rPr>
          <w:rFonts w:ascii="한양신명조" w:eastAsia="한양신명조"/>
          <w:w w:val="97"/>
        </w:rPr>
        <w:t xml:space="preserve">投錢機), </w:t>
      </w:r>
      <w:r>
        <w:rPr>
          <w:rFonts w:ascii="한양신명조" w:eastAsia="한양신명조"/>
          <w:w w:val="97"/>
        </w:rPr>
        <w:t>그 밖에 이와 유사한 기구(이하 “슬롯머신등”이라 한다)를 이용하는 행위에 참가하여 받는 당첨금품ㆍ배당금품 또는 이에 준하는 금품(이하 “당첨금품등”이라 한다)</w:t>
      </w:r>
    </w:p>
    <w:p>
      <w:pPr>
        <w:pStyle w:val="0"/>
        <w:widowControl w:val="off"/>
        <w:ind w:left="360" w:hanging="360"/>
      </w:pPr>
      <w:r>
        <w:rPr>
          <w:rFonts w:ascii="한양신명조" w:eastAsia="한양신명조"/>
          <w:w w:val="97"/>
        </w:rPr>
        <w:t xml:space="preserve">  15. 문예ㆍ학술ㆍ미술ㆍ음악 또는 사진에 속하는 창작품(</w:t>
      </w:r>
      <w:r>
        <w:rPr>
          <w:rFonts w:ascii="한양신명조" w:eastAsia="한양신명조"/>
          <w:w w:val="97"/>
        </w:rPr>
        <w:t>「신문</w:t>
      </w:r>
      <w:r>
        <w:rPr>
          <w:rFonts w:ascii="한양신명조" w:eastAsia="한양신명조"/>
          <w:w w:val="97"/>
        </w:rPr>
        <w:t xml:space="preserve"> 등의 진흥에 관한 법률</w:t>
      </w:r>
      <w:r>
        <w:rPr>
          <w:rFonts w:ascii="한양신명조" w:eastAsia="한양신명조"/>
          <w:w w:val="97"/>
        </w:rPr>
        <w:t>」에</w:t>
      </w:r>
      <w:r>
        <w:rPr>
          <w:rFonts w:ascii="한양신명조" w:eastAsia="한양신명조"/>
          <w:w w:val="97"/>
        </w:rPr>
        <w:t xml:space="preserve"> 따른 신문 및 </w:t>
      </w:r>
      <w:r>
        <w:rPr>
          <w:rFonts w:ascii="한양신명조" w:eastAsia="한양신명조"/>
          <w:w w:val="97"/>
        </w:rPr>
        <w:t>「잡지</w:t>
      </w:r>
      <w:r>
        <w:rPr>
          <w:rFonts w:ascii="한양신명조" w:eastAsia="한양신명조"/>
          <w:w w:val="97"/>
        </w:rPr>
        <w:t xml:space="preserve"> 등 정기간행물의 진흥에 관한 법률</w:t>
      </w:r>
      <w:r>
        <w:rPr>
          <w:rFonts w:ascii="한양신명조" w:eastAsia="한양신명조"/>
          <w:w w:val="97"/>
        </w:rPr>
        <w:t>」에</w:t>
      </w:r>
      <w:r>
        <w:rPr>
          <w:rFonts w:ascii="한양신명조" w:eastAsia="한양신명조"/>
          <w:w w:val="97"/>
        </w:rPr>
        <w:t xml:space="preserve"> 따른 정기간행물에 게재하는 삽화 및 만화와 우리나라의 창작품 또는 고전을 외국어로 번역하거나 국역하는 것을 포함한다)에 대한 원작자로서 받는 소득으로서 다음 각 목의 어느 하나에 해당하는 것</w:t>
      </w:r>
    </w:p>
    <w:p>
      <w:pPr>
        <w:pStyle w:val="0"/>
        <w:widowControl w:val="off"/>
        <w:ind w:left="650" w:hanging="650"/>
      </w:pPr>
      <w:r>
        <w:rPr>
          <w:rFonts w:ascii="한양신명조" w:eastAsia="한양신명조"/>
          <w:w w:val="97"/>
        </w:rPr>
        <w:t xml:space="preserve">    가. 원고료</w:t>
      </w:r>
    </w:p>
    <w:p>
      <w:pPr>
        <w:pStyle w:val="0"/>
        <w:widowControl w:val="off"/>
        <w:ind w:left="650" w:hanging="650"/>
      </w:pPr>
      <w:r>
        <w:rPr>
          <w:rFonts w:ascii="한양신명조" w:eastAsia="한양신명조"/>
          <w:w w:val="97"/>
        </w:rPr>
        <w:t xml:space="preserve">    나. 저작권사용료인 인세(</w:t>
      </w:r>
      <w:r>
        <w:rPr>
          <w:rFonts w:ascii="한양신명조" w:eastAsia="한양신명조"/>
          <w:w w:val="97"/>
        </w:rPr>
        <w:t>印稅)</w:t>
      </w:r>
    </w:p>
    <w:p>
      <w:pPr>
        <w:pStyle w:val="0"/>
        <w:widowControl w:val="off"/>
        <w:ind w:left="650" w:hanging="650"/>
      </w:pPr>
      <w:r>
        <w:rPr>
          <w:rFonts w:ascii="한양신명조" w:eastAsia="한양신명조"/>
          <w:w w:val="97"/>
        </w:rPr>
        <w:t xml:space="preserve">    다. 미술ㆍ음악 또는 사진에 속하는 창작품에 대하여 받는 대가</w:t>
      </w:r>
    </w:p>
    <w:p>
      <w:pPr>
        <w:pStyle w:val="0"/>
        <w:widowControl w:val="off"/>
        <w:ind w:left="360" w:hanging="360"/>
      </w:pPr>
      <w:r>
        <w:rPr>
          <w:rFonts w:ascii="한양신명조" w:eastAsia="한양신명조"/>
          <w:w w:val="97"/>
        </w:rPr>
        <w:t xml:space="preserve">  16. 재산권에 관한 알선 수수료</w:t>
      </w:r>
    </w:p>
    <w:p>
      <w:pPr>
        <w:pStyle w:val="0"/>
        <w:widowControl w:val="off"/>
        <w:ind w:left="360" w:hanging="360"/>
      </w:pPr>
      <w:r>
        <w:rPr>
          <w:rFonts w:ascii="한양신명조" w:eastAsia="한양신명조"/>
          <w:w w:val="97"/>
        </w:rPr>
        <w:t xml:space="preserve">  17. 사례금</w:t>
      </w:r>
    </w:p>
    <w:p>
      <w:pPr>
        <w:pStyle w:val="0"/>
        <w:widowControl w:val="off"/>
        <w:ind w:left="360" w:hanging="360"/>
      </w:pPr>
      <w:r>
        <w:rPr>
          <w:rFonts w:ascii="한양신명조" w:eastAsia="한양신명조"/>
          <w:w w:val="97"/>
        </w:rPr>
        <w:t xml:space="preserve">  18. 대통령령으로 정하는 소기업ㆍ소상공인 공제부금의 해지일시금</w:t>
      </w:r>
    </w:p>
    <w:p>
      <w:pPr>
        <w:pStyle w:val="0"/>
        <w:widowControl w:val="off"/>
        <w:ind w:left="360" w:hanging="360"/>
      </w:pPr>
      <w:r>
        <w:rPr>
          <w:rFonts w:ascii="한양신명조" w:eastAsia="한양신명조"/>
          <w:w w:val="97"/>
        </w:rPr>
        <w:t xml:space="preserve">  19. 다음 각 목의 어느 하나에 해당하는 인적용역(제15호부터 제17호까지의 규정을 적용받는 용역은 제외한다)을 일시적으로 제공하고 받는 대가</w:t>
      </w:r>
    </w:p>
    <w:p>
      <w:pPr>
        <w:pStyle w:val="0"/>
        <w:widowControl w:val="off"/>
        <w:ind w:left="650" w:hanging="650"/>
      </w:pPr>
      <w:r>
        <w:rPr>
          <w:rFonts w:ascii="한양신명조" w:eastAsia="한양신명조"/>
          <w:w w:val="97"/>
        </w:rPr>
        <w:t xml:space="preserve">    가. 고용관계 없이 다수인에게 강연을 하고 강연료 등 대가를 받는 용역</w:t>
      </w:r>
    </w:p>
    <w:p>
      <w:pPr>
        <w:pStyle w:val="0"/>
        <w:widowControl w:val="off"/>
        <w:ind w:left="650" w:hanging="650"/>
      </w:pPr>
      <w:r>
        <w:rPr>
          <w:rFonts w:ascii="한양신명조" w:eastAsia="한양신명조"/>
          <w:w w:val="97"/>
        </w:rPr>
        <w:t xml:space="preserve">    나. 라디오ㆍ텔레비전방송 등을 통하여 해설ㆍ계몽 또는 연기의 심사 등을 하고 보수 또는 이와 유사한 성질의 대가를 받는 용역</w:t>
      </w:r>
    </w:p>
    <w:p>
      <w:pPr>
        <w:pStyle w:val="0"/>
        <w:widowControl w:val="off"/>
        <w:ind w:left="650" w:hanging="650"/>
      </w:pPr>
      <w:r>
        <w:rPr>
          <w:rFonts w:ascii="한양신명조" w:eastAsia="한양신명조"/>
          <w:w w:val="97"/>
        </w:rPr>
        <w:t xml:space="preserve">    다. 변호사, 공인회계사, 세무사, 건축사, 측량사, 변리사, 그 밖에 전문적 지식 또는 특별한 기능을 가진 자가 그 지식 또는 기능을 활용하여 보수 또는 그 밖의 대가를 받고 제공하는 용역</w:t>
      </w:r>
    </w:p>
    <w:p>
      <w:pPr>
        <w:pStyle w:val="0"/>
        <w:widowControl w:val="off"/>
        <w:ind w:left="650" w:hanging="650"/>
      </w:pPr>
      <w:r>
        <w:rPr>
          <w:rFonts w:ascii="한양신명조" w:eastAsia="한양신명조"/>
          <w:w w:val="97"/>
        </w:rPr>
        <w:t xml:space="preserve">    라. 그 밖에 고용관계 없이 수당 또는 이와 유사한 성질의 대가를 받고 제공하는 용역</w:t>
      </w:r>
    </w:p>
    <w:p>
      <w:pPr>
        <w:pStyle w:val="0"/>
        <w:widowControl w:val="off"/>
        <w:ind w:left="360" w:hanging="360"/>
      </w:pPr>
      <w:r>
        <w:rPr>
          <w:rFonts w:ascii="한양신명조"/>
          <w:w w:val="97"/>
        </w:rPr>
        <w:t xml:space="preserve">  20. </w:t>
      </w:r>
      <w:r>
        <w:rPr>
          <w:rFonts w:ascii="한양신명조" w:eastAsia="한양신명조"/>
          <w:w w:val="97"/>
        </w:rPr>
        <w:t>「법인세법」</w:t>
      </w:r>
      <w:r>
        <w:rPr>
          <w:rFonts w:ascii="한양신명조" w:eastAsia="한양신명조"/>
          <w:w w:val="97"/>
        </w:rPr>
        <w:t xml:space="preserve"> 제67조에 따라 기타소득으로 처분된 소득</w:t>
      </w:r>
    </w:p>
    <w:p>
      <w:pPr>
        <w:pStyle w:val="0"/>
        <w:widowControl w:val="off"/>
        <w:ind w:left="360" w:hanging="360"/>
      </w:pPr>
      <w:r>
        <w:rPr>
          <w:rFonts w:ascii="한양신명조" w:eastAsia="한양신명조"/>
          <w:w w:val="97"/>
        </w:rPr>
        <w:t xml:space="preserve">  21. 제20조의3제1항제2호나목 및 다목의 금액을 그 소득의 성격에도 불구하고 연금외수령한 소득</w:t>
      </w:r>
    </w:p>
    <w:p>
      <w:pPr>
        <w:pStyle w:val="0"/>
        <w:widowControl w:val="off"/>
        <w:ind w:left="360" w:hanging="360"/>
      </w:pPr>
      <w:r>
        <w:rPr>
          <w:rFonts w:ascii="한양신명조" w:eastAsia="한양신명조"/>
          <w:w w:val="97"/>
        </w:rPr>
        <w:t xml:space="preserve">  22. 퇴직 전에 부여받은 주식매수선택권을 퇴직 후에 행사하거나 고용관계 없이 주식매수선택권을 부여받아 이를 행사함으로써 얻는 이익</w:t>
      </w:r>
    </w:p>
    <w:p>
      <w:pPr>
        <w:pStyle w:val="0"/>
        <w:widowControl w:val="off"/>
        <w:ind w:left="360" w:hanging="360"/>
      </w:pPr>
      <w:r>
        <w:rPr>
          <w:rFonts w:ascii="한양신명조" w:eastAsia="한양신명조"/>
          <w:w w:val="97"/>
        </w:rPr>
        <w:t xml:space="preserve">  22의2. 종업원등 또는 대학의 교직원이 퇴직한 후에 지급받는 직무발명보상금</w:t>
      </w:r>
    </w:p>
    <w:p>
      <w:pPr>
        <w:pStyle w:val="0"/>
        <w:widowControl w:val="off"/>
        <w:ind w:left="360" w:hanging="360"/>
      </w:pPr>
      <w:r>
        <w:rPr>
          <w:rFonts w:ascii="한양신명조" w:eastAsia="한양신명조"/>
          <w:w w:val="97"/>
        </w:rPr>
        <w:t xml:space="preserve">  23. 뇌물</w:t>
      </w:r>
    </w:p>
    <w:p>
      <w:pPr>
        <w:pStyle w:val="0"/>
        <w:widowControl w:val="off"/>
        <w:ind w:left="360" w:hanging="360"/>
      </w:pPr>
      <w:r>
        <w:rPr>
          <w:rFonts w:ascii="한양신명조" w:eastAsia="한양신명조"/>
          <w:w w:val="97"/>
        </w:rPr>
        <w:t xml:space="preserve">  24. 알선수재 및 배임수재에 의하여 받는 금품</w:t>
      </w:r>
    </w:p>
    <w:p>
      <w:pPr>
        <w:pStyle w:val="0"/>
        <w:widowControl w:val="off"/>
        <w:ind w:left="360" w:hanging="360"/>
      </w:pPr>
      <w:r>
        <w:rPr>
          <w:rFonts w:ascii="한양신명조" w:eastAsia="한양신명조"/>
          <w:w w:val="97"/>
        </w:rPr>
        <w:t xml:space="preserve">  25.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26. 종교관련종사자가 종교의식을 집행하는 등 종교관련종사자로서의 활동과 관련하여 대통령령으로 정하는 종교단체로부터 받은 소득(이하 “종교인소득”이라 한다)</w:t>
      </w:r>
    </w:p>
    <w:p>
      <w:pPr>
        <w:pStyle w:val="0"/>
        <w:widowControl w:val="off"/>
        <w:ind w:left="360" w:hanging="360"/>
      </w:pPr>
      <w:r>
        <w:rPr>
          <w:rFonts w:ascii="한양신명조"/>
          <w:color w:val="ff0000"/>
          <w:w w:val="97"/>
        </w:rPr>
        <w:t xml:space="preserve">  27. </w:t>
      </w:r>
      <w:r>
        <w:rPr>
          <w:rFonts w:ascii="한양신명조" w:eastAsia="한양신명조"/>
          <w:color w:val="ff0000"/>
          <w:w w:val="97"/>
        </w:rPr>
        <w:t>「가상자산</w:t>
      </w:r>
      <w:r>
        <w:rPr>
          <w:rFonts w:ascii="한양신명조" w:eastAsia="한양신명조"/>
          <w:color w:val="ff0000"/>
          <w:w w:val="97"/>
        </w:rPr>
        <w:t xml:space="preserve"> 이용자 보호 등에 관한 법률</w:t>
      </w:r>
      <w:r>
        <w:rPr>
          <w:rFonts w:ascii="한양신명조"/>
          <w:color w:val="ff0000"/>
          <w:w w:val="97"/>
        </w:rPr>
        <w:t>」</w:t>
      </w:r>
      <w:r>
        <w:rPr>
          <w:rFonts w:ascii="한양신명조" w:eastAsia="한양신명조"/>
          <w:color w:val="ff0000"/>
          <w:w w:val="97"/>
        </w:rPr>
        <w:t xml:space="preserve"> 제2조제1호에 따른 가상자산(이하 “가상자산”이라 한다)을 양도하거나 대여함으로써 발생하는 소득(이하 “가상자산소득”이라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 및 제19조제1항제21호에도 불구하고 대통령령으로 정하는 서화(</w:t>
      </w:r>
      <w:r>
        <w:rPr>
          <w:rFonts w:ascii="한양신명조" w:eastAsia="한양신명조"/>
          <w:w w:val="97"/>
        </w:rPr>
        <w:t>書畵)</w:t>
      </w:r>
      <w:r>
        <w:rPr>
          <w:rFonts w:ascii="한양신명조" w:eastAsia="한양신명조"/>
          <w:w w:val="97"/>
        </w:rPr>
        <w:t xml:space="preserve">ㆍ골동품의 양도로 발생하는 소득(사업장을 갖추는 등 대통령령으로 정하는 경우에 발생하는 소득은 제외한다)은 기타소득으로 한다. </w:t>
      </w:r>
      <w:r>
        <w:rPr>
          <w:rFonts w:ascii="한양신명조" w:eastAsia="한양신명조"/>
          <w:color w:val="0000ff"/>
          <w:w w:val="97"/>
          <w:sz w:val="18"/>
        </w:rPr>
        <w:t>&lt;신설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기타소득금액은 해당 과세기간의 총수입금액에서 이에 사용된 필요경비를 공제한 금액으로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제1항제26호에 따른 종교인소득에 대하여 제20조제1항에 따른 근로소득으로 원천징수하거나 과세표준확정신고를 한 경우에는 해당 소득을 근로소득으로 본다. </w:t>
      </w:r>
      <w:r>
        <w:rPr>
          <w:rFonts w:ascii="한양신명조" w:eastAsia="한양신명조"/>
          <w:color w:val="0000ff"/>
          <w:w w:val="97"/>
          <w:sz w:val="18"/>
        </w:rPr>
        <w:t>&lt;신설 2015. 12. 15.,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기타소득의 구체적 범위 및 계산방법과 그 밖에 필요한 사항은 대통령령으로 정한다. </w:t>
      </w:r>
      <w:r>
        <w:rPr>
          <w:rFonts w:ascii="한양신명조" w:eastAsia="한양신명조"/>
          <w:color w:val="0000ff"/>
          <w:w w:val="97"/>
          <w:sz w:val="18"/>
        </w:rPr>
        <w:t>&lt;개정 2015. 12. 15.,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제21조제1항 각 호 외의 부분, 제21조제1항제27호</w:t>
      </w:r>
    </w:p>
    <w:p>
      <w:pPr>
        <w:pStyle w:val="0"/>
        <w:widowControl w:val="off"/>
        <w:spacing w:before="100"/>
        <w:ind w:left="194" w:hanging="194"/>
      </w:pPr>
      <w:r>
        <w:rPr>
          <w:rFonts w:ascii="한양견고딕" w:eastAsia="한양견고딕"/>
          <w:w w:val="97"/>
        </w:rPr>
        <w:t>제22조(퇴직소득)</w:t>
      </w:r>
      <w:r>
        <w:rPr>
          <w:rFonts w:ascii="한양신명조"/>
          <w:w w:val="97"/>
        </w:rPr>
        <w:t xml:space="preserve"> </w:t>
      </w:r>
      <w:r>
        <w:rPr>
          <w:rFonts w:ascii="한양신명조"/>
          <w:w w:val="97"/>
        </w:rPr>
        <w:t>①</w:t>
      </w:r>
      <w:r>
        <w:rPr>
          <w:rFonts w:ascii="한양신명조" w:eastAsia="한양신명조"/>
          <w:w w:val="97"/>
        </w:rPr>
        <w:t xml:space="preserve"> 퇴직소득은 해당 과세기간에 발생한 다음 각 호의 소득으로 한다. </w:t>
      </w:r>
      <w:r>
        <w:rPr>
          <w:rFonts w:ascii="한양신명조" w:eastAsia="한양신명조"/>
          <w:color w:val="0000ff"/>
          <w:w w:val="97"/>
          <w:sz w:val="18"/>
        </w:rPr>
        <w:t>&lt;개정 2013. 1. 1.&gt;</w:t>
      </w:r>
    </w:p>
    <w:p>
      <w:pPr>
        <w:pStyle w:val="0"/>
        <w:widowControl w:val="off"/>
        <w:ind w:left="360" w:hanging="360"/>
      </w:pPr>
      <w:r>
        <w:rPr>
          <w:rFonts w:ascii="한양신명조" w:eastAsia="한양신명조"/>
          <w:w w:val="97"/>
        </w:rPr>
        <w:t xml:space="preserve">  1. 공적연금 관련법에 따라 받는 일시금</w:t>
      </w:r>
    </w:p>
    <w:p>
      <w:pPr>
        <w:pStyle w:val="0"/>
        <w:widowControl w:val="off"/>
        <w:ind w:left="360" w:hanging="360"/>
      </w:pPr>
      <w:r>
        <w:rPr>
          <w:rFonts w:ascii="한양신명조" w:eastAsia="한양신명조"/>
          <w:w w:val="97"/>
        </w:rPr>
        <w:t xml:space="preserve">  2. 사용자 부담금을 기초로 하여 현실적인 퇴직을 원인으로 지급받는 소득</w:t>
      </w:r>
    </w:p>
    <w:p>
      <w:pPr>
        <w:pStyle w:val="0"/>
        <w:widowControl w:val="off"/>
        <w:ind w:left="360" w:hanging="360"/>
      </w:pPr>
      <w:r>
        <w:rPr>
          <w:rFonts w:ascii="한양신명조" w:eastAsia="한양신명조"/>
          <w:w w:val="97"/>
        </w:rPr>
        <w:t xml:space="preserve">  3. 그 밖에 제1호 및 제2호와 유사한 소득으로서 대통령령으로 정하는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제1항제1호에 따른 퇴직소득은 2002년 1월 1일 이후에 납입된 연금 기여금 및 사용자 부담금을 기초로 하거나 2002년 1월 1일 이후 근로의 제공을 기초로 하여 받은 일시금으로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eastAsia="한양신명조"/>
          <w:w w:val="97"/>
        </w:rPr>
        <w:t>③퇴직소득금액은</w:t>
      </w:r>
      <w:r>
        <w:rPr>
          <w:rFonts w:ascii="한양신명조" w:eastAsia="한양신명조"/>
          <w:w w:val="97"/>
        </w:rPr>
        <w:t xml:space="preserve">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 </w:t>
      </w:r>
      <w:r>
        <w:rPr>
          <w:rFonts w:ascii="한양신명조" w:eastAsia="한양신명조"/>
          <w:color w:val="0000ff"/>
          <w:w w:val="97"/>
          <w:sz w:val="18"/>
        </w:rPr>
        <w:t>&lt;개정 2012. 1. 1., 2013. 1. 1., 2014. 12. 23., 2019. 12. 31.&gt;</w:t>
      </w:r>
    </w:p>
    <w:p>
      <w:pPr>
        <w:pStyle w:val="0"/>
        <w:widowControl w:val="off"/>
        <w:wordWrap w:val="1"/>
        <w:jc w:val="center"/>
      </w:pPr>
      <w:r>
        <w:rPr>
          <w:rFonts w:ascii="한양신명조"/>
          <w:w w:val="97"/>
        </w:rPr>
        <w:t xml:space="preserve"> </w:t>
      </w:r>
      <w:r>
        <w:drawing>
          <wp:inline distT="0" distB="0" distL="0" distR="0">
            <wp:extent cx="5858764" cy="4150360"/>
            <wp:effectExtent l="0" t="0" r="0" b="0"/>
            <wp:docPr id="4" name="그림 %d 4"/>
            <wp:cNvGraphicFramePr/>
            <a:graphic>
              <a:graphicData uri="http://schemas.openxmlformats.org/drawingml/2006/picture">
                <pic:pic>
                  <pic:nvPicPr>
                    <pic:cNvPr id="0" name="C:\Users\DATALO~1\AppData\Local\Temp\Hnc\BinData\EMB000017440405.gif"/>
                    <pic:cNvPicPr/>
                  </pic:nvPicPr>
                  <pic:blipFill>
                    <a:blip r:embed="rId4"/>
                    <a:stretch>
                      <a:fillRect/>
                    </a:stretch>
                  </pic:blipFill>
                  <pic:spPr>
                    <a:xfrm>
                      <a:off x="0" y="0"/>
                      <a:ext cx="5858764" cy="4150360"/>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 단서와 그 계산식을 적용할 때 근무기간과 총급여는 다음 각 호의 방법으로 산정한다. </w:t>
      </w:r>
      <w:r>
        <w:rPr>
          <w:rFonts w:ascii="한양신명조" w:eastAsia="한양신명조"/>
          <w:color w:val="0000ff"/>
          <w:w w:val="97"/>
          <w:sz w:val="18"/>
        </w:rPr>
        <w:t>&lt;개정 2014. 12. 23.&gt;</w:t>
      </w:r>
    </w:p>
    <w:p>
      <w:pPr>
        <w:pStyle w:val="0"/>
        <w:widowControl w:val="off"/>
        <w:ind w:left="360" w:hanging="360"/>
      </w:pPr>
      <w:r>
        <w:rPr>
          <w:rFonts w:ascii="한양신명조" w:eastAsia="한양신명조"/>
          <w:w w:val="97"/>
        </w:rPr>
        <w:t xml:space="preserve">  1. 근무기간: 개월 수로 계산한다. 이 경우 1개월 미만의 기간이 있는 경우에는 이를 1개월로 본다.</w:t>
      </w:r>
    </w:p>
    <w:p>
      <w:pPr>
        <w:pStyle w:val="0"/>
        <w:widowControl w:val="off"/>
        <w:ind w:left="360" w:hanging="360"/>
      </w:pPr>
      <w:r>
        <w:rPr>
          <w:rFonts w:ascii="한양신명조" w:eastAsia="한양신명조"/>
          <w:w w:val="97"/>
        </w:rPr>
        <w:t xml:space="preserve">  2. 총급여: 봉급ㆍ상여 등 제20조제1항제1호 및 제2호에 따른 근로소득(제12조에 따른 비과세소득은 제외한다)을 합산한다.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삭제 </w:t>
      </w:r>
      <w:r>
        <w:rPr>
          <w:rFonts w:ascii="한양신명조"/>
          <w:color w:val="0000ff"/>
          <w:w w:val="97"/>
          <w:sz w:val="18"/>
        </w:rPr>
        <w:t>&lt;2013. 1. 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퇴직소득의 범위 및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제23조</w:t>
      </w:r>
      <w:r>
        <w:rPr>
          <w:rFonts w:ascii="한양신명조" w:eastAsia="한양신명조"/>
          <w:w w:val="97"/>
        </w:rPr>
        <w:t xml:space="preserve"> 삭제 </w:t>
      </w:r>
      <w:r>
        <w:rPr>
          <w:rFonts w:ascii="한양신명조"/>
          <w:color w:val="0000ff"/>
          <w:w w:val="97"/>
          <w:sz w:val="18"/>
        </w:rPr>
        <w:t>&lt;2006. 12. 30.&gt;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제3절 소득금액의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총수입금액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제24조(총수입금액의 계산)</w:t>
      </w:r>
      <w:r>
        <w:rPr>
          <w:rFonts w:ascii="한양신명조"/>
          <w:w w:val="97"/>
        </w:rPr>
        <w:t xml:space="preserve"> </w:t>
      </w:r>
      <w:r>
        <w:rPr>
          <w:rFonts w:ascii="한양신명조"/>
          <w:w w:val="97"/>
        </w:rPr>
        <w:t>①</w:t>
      </w:r>
      <w:r>
        <w:rPr>
          <w:rFonts w:ascii="한양신명조" w:eastAsia="한양신명조"/>
          <w:w w:val="97"/>
        </w:rPr>
        <w:t xml:space="preserve"> 거주자의 각 소득에 대한 총수입금액(총급여액과 총연금액을 포함한다. 이하 같다)은 해당 과세기간에 수입하였거나 수입할 금액의 합계액으로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경우 금전 외의 것을 수입할 때에는 그 수입금액을 그 거래 당시의 가액에 의하여 계산한다.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총수입금액을 계산할 때 수입하였거나 수입할 금액의 범위와 계산에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제25조(총수입금액 계산의 특례)</w:t>
      </w:r>
      <w:r>
        <w:rPr>
          <w:rFonts w:ascii="한양신명조"/>
          <w:w w:val="97"/>
        </w:rPr>
        <w:t xml:space="preserve"> </w:t>
      </w:r>
      <w:r>
        <w:rPr>
          <w:rFonts w:ascii="한양신명조"/>
          <w:w w:val="97"/>
        </w:rPr>
        <w:t>①</w:t>
      </w:r>
      <w:r>
        <w:rPr>
          <w:rFonts w:ascii="한양신명조" w:eastAsia="한양신명조"/>
          <w:w w:val="97"/>
        </w:rPr>
        <w:t xml:space="preserve">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w:t>
      </w:r>
      <w:r>
        <w:rPr>
          <w:rFonts w:ascii="한양신명조" w:eastAsia="한양신명조"/>
          <w:w w:val="97"/>
        </w:rPr>
        <w:t>算入)</w:t>
      </w:r>
      <w:r>
        <w:rPr>
          <w:rFonts w:ascii="한양신명조" w:eastAsia="한양신명조"/>
          <w:w w:val="97"/>
        </w:rPr>
        <w:t>한다. 다만, 주택[주거의 용도로만 쓰이는 면적이 1호(</w:t>
      </w:r>
      <w:r>
        <w:rPr>
          <w:rFonts w:ascii="한양신명조" w:eastAsia="한양신명조"/>
          <w:w w:val="97"/>
        </w:rPr>
        <w:t xml:space="preserve">戶) </w:t>
      </w:r>
      <w:r>
        <w:rPr>
          <w:rFonts w:ascii="한양신명조" w:eastAsia="한양신명조"/>
          <w:w w:val="97"/>
        </w:rPr>
        <w:t xml:space="preserve">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Pr>
          <w:rFonts w:ascii="한양신명조" w:eastAsia="한양신명조"/>
          <w:color w:val="0000ff"/>
          <w:w w:val="97"/>
          <w:sz w:val="18"/>
        </w:rPr>
        <w:t>&lt;개정 2012. 1. 1., 2014. 1. 1., 2016. 12. 20., 2018. 12. 31., 2021. 12. 8., 2023. 12. 31.&gt;</w:t>
      </w:r>
    </w:p>
    <w:p>
      <w:pPr>
        <w:pStyle w:val="0"/>
        <w:widowControl w:val="off"/>
        <w:ind w:left="360" w:hanging="360"/>
      </w:pPr>
      <w:r>
        <w:rPr>
          <w:rFonts w:ascii="한양신명조" w:eastAsia="한양신명조"/>
          <w:w w:val="97"/>
        </w:rPr>
        <w:t xml:space="preserve">  1. 3주택 이상을 소유하고 해당 주택의 보증금등의 합계액이 3억원을 초과하는 경우</w:t>
      </w:r>
    </w:p>
    <w:p>
      <w:pPr>
        <w:pStyle w:val="0"/>
        <w:widowControl w:val="off"/>
        <w:ind w:left="360" w:hanging="360"/>
      </w:pPr>
      <w:r>
        <w:rPr>
          <w:rFonts w:ascii="한양신명조" w:eastAsia="한양신명조"/>
          <w:w w:val="97"/>
        </w:rPr>
        <w:t xml:space="preserve">  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거주자가 재고자산(</w:t>
      </w:r>
      <w:r>
        <w:rPr>
          <w:rFonts w:ascii="한양신명조" w:eastAsia="한양신명조"/>
          <w:w w:val="97"/>
        </w:rPr>
        <w:t xml:space="preserve">在庫資産) </w:t>
      </w:r>
      <w:r>
        <w:rPr>
          <w:rFonts w:ascii="한양신명조" w:eastAsia="한양신명조"/>
          <w:w w:val="97"/>
        </w:rPr>
        <w:t>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삭제 </w:t>
      </w:r>
      <w:r>
        <w:rPr>
          <w:rFonts w:ascii="한양신명조"/>
          <w:color w:val="0000ff"/>
          <w:w w:val="97"/>
          <w:sz w:val="18"/>
        </w:rPr>
        <w:t>&lt;2017. 12. 19.&gt;</w:t>
      </w:r>
    </w:p>
    <w:p>
      <w:pPr>
        <w:pStyle w:val="0"/>
        <w:widowControl w:val="off"/>
        <w:ind w:left="194" w:hanging="194"/>
      </w:pPr>
      <w:r>
        <w:rPr>
          <w:rFonts w:ascii="한양신명조" w:eastAsia="한양신명조"/>
          <w:color w:val="0000ff"/>
          <w:w w:val="97"/>
          <w:sz w:val="18"/>
        </w:rPr>
        <w:t xml:space="preserve">  [전문개정 2009. 12. 31.]&lt;/br&gt;[시행일: 2026. 1. 1.] 제25조제1항제2호</w:t>
      </w:r>
    </w:p>
    <w:p>
      <w:pPr>
        <w:pStyle w:val="0"/>
        <w:widowControl w:val="off"/>
        <w:spacing w:before="100"/>
        <w:ind w:left="194" w:hanging="194"/>
      </w:pPr>
      <w:r>
        <w:rPr>
          <w:rFonts w:ascii="한양견고딕" w:eastAsia="한양견고딕"/>
          <w:w w:val="97"/>
        </w:rPr>
        <w:t>제26조(총수입금액 불산입)</w:t>
      </w:r>
      <w:r>
        <w:rPr>
          <w:rFonts w:ascii="한양신명조"/>
          <w:w w:val="97"/>
        </w:rPr>
        <w:t xml:space="preserve"> </w:t>
      </w:r>
      <w:r>
        <w:rPr>
          <w:rFonts w:ascii="한양신명조"/>
          <w:w w:val="97"/>
        </w:rPr>
        <w:t>①</w:t>
      </w:r>
      <w:r>
        <w:rPr>
          <w:rFonts w:ascii="한양신명조" w:eastAsia="한양신명조"/>
          <w:w w:val="97"/>
        </w:rPr>
        <w:t xml:space="preserve"> 거주자가 소득세 또는 개인지방소득세를 환급받았거나 환급받을 금액 중 다른 세액에 충당한 금액은 해당 과세기간의 소득금액을 계산할 때 총수입금액에 산입하지 아니한다.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거주자가 무상(</w:t>
      </w:r>
      <w:r>
        <w:rPr>
          <w:rFonts w:ascii="한양신명조" w:eastAsia="한양신명조"/>
          <w:w w:val="97"/>
        </w:rPr>
        <w:t>無償)</w:t>
      </w:r>
      <w:r>
        <w:rPr>
          <w:rFonts w:ascii="한양신명조" w:eastAsia="한양신명조"/>
          <w:w w:val="97"/>
        </w:rPr>
        <w:t>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w:t>
      </w:r>
      <w:r>
        <w:rPr>
          <w:rFonts w:ascii="한양신명조" w:eastAsia="한양신명조"/>
          <w:w w:val="97"/>
        </w:rPr>
        <w:t>補塡)</w:t>
      </w:r>
      <w:r>
        <w:rPr>
          <w:rFonts w:ascii="한양신명조" w:eastAsia="한양신명조"/>
          <w:w w:val="97"/>
        </w:rPr>
        <w:t xml:space="preserve">에 충당된 금액은 해당 과세기간의 소득금액을 계산할 때 총수입금액에 산입하지 아니한다.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거주자의 사업소득금액을 계산할 때 이전 과세기간으로부터 이월된 소득금액은 해당 과세기간의 소득금액을 계산할 때 총수입금액에 산입하지 아니한다.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pPr>
        <w:pStyle w:val="0"/>
        <w:widowControl w:val="off"/>
        <w:ind w:left="190" w:hanging="190"/>
      </w:pPr>
      <w:r>
        <w:rPr>
          <w:rFonts w:ascii="한양신명조"/>
          <w:w w:val="97"/>
        </w:rPr>
        <w:t xml:space="preserve">  </w:t>
      </w:r>
      <w:r>
        <w:rPr>
          <w:rFonts w:ascii="한양신명조"/>
          <w:w w:val="97"/>
        </w:rPr>
        <w:t>⑧</w:t>
      </w:r>
      <w:r>
        <w:rPr>
          <w:rFonts w:ascii="한양신명조"/>
          <w:w w:val="97"/>
        </w:rPr>
        <w:t xml:space="preserve"> </w:t>
      </w:r>
      <w:r>
        <w:rPr>
          <w:rFonts w:ascii="한양신명조" w:eastAsia="한양신명조"/>
          <w:w w:val="97"/>
        </w:rPr>
        <w:t>「국세기본법」</w:t>
      </w:r>
      <w:r>
        <w:rPr>
          <w:rFonts w:ascii="한양신명조" w:eastAsia="한양신명조"/>
          <w:w w:val="97"/>
        </w:rPr>
        <w:t xml:space="preserve"> 제52조에 따른 국세환급가산금, </w:t>
      </w:r>
      <w:r>
        <w:rPr>
          <w:rFonts w:ascii="한양신명조" w:eastAsia="한양신명조"/>
          <w:w w:val="97"/>
        </w:rPr>
        <w:t>「지방세기본법」</w:t>
      </w:r>
      <w:r>
        <w:rPr>
          <w:rFonts w:ascii="한양신명조" w:eastAsia="한양신명조"/>
          <w:w w:val="97"/>
        </w:rPr>
        <w:t xml:space="preserve"> 제62조에 따른 지방세환급가산금, 그 밖의 과오납금(</w:t>
      </w:r>
      <w:r>
        <w:rPr>
          <w:rFonts w:ascii="한양신명조" w:eastAsia="한양신명조"/>
          <w:w w:val="97"/>
        </w:rPr>
        <w:t>過誤納金)</w:t>
      </w:r>
      <w:r>
        <w:rPr>
          <w:rFonts w:ascii="한양신명조" w:eastAsia="한양신명조"/>
          <w:w w:val="97"/>
        </w:rPr>
        <w:t xml:space="preserve">의 환급금에 대한 이자는 해당 과세기간의 소득금액을 계산할 때 총수입금액에 산입하지 아니한다. </w:t>
      </w:r>
      <w:r>
        <w:rPr>
          <w:rFonts w:ascii="한양신명조" w:eastAsia="한양신명조"/>
          <w:color w:val="0000ff"/>
          <w:w w:val="97"/>
          <w:sz w:val="18"/>
        </w:rPr>
        <w:t>&lt;개정 2010. 12. 27., 2016. 12. 27.&gt;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부가가치세의 매출세액은 해당 과세기간의 소득금액을 계산할 때 총수입금액에 산입하지 아니한다.</w:t>
      </w:r>
    </w:p>
    <w:p>
      <w:pPr>
        <w:pStyle w:val="0"/>
        <w:widowControl w:val="off"/>
        <w:ind w:left="190" w:hanging="190"/>
      </w:pPr>
      <w:r>
        <w:rPr>
          <w:rFonts w:ascii="한양신명조"/>
          <w:w w:val="97"/>
        </w:rPr>
        <w:t xml:space="preserve">  </w:t>
      </w:r>
      <w:r>
        <w:rPr>
          <w:rFonts w:ascii="한양신명조"/>
          <w:w w:val="97"/>
        </w:rPr>
        <w:t>⑩</w:t>
      </w:r>
      <w:r>
        <w:rPr>
          <w:rFonts w:ascii="한양신명조"/>
          <w:w w:val="97"/>
        </w:rPr>
        <w:t xml:space="preserve"> </w:t>
      </w:r>
      <w:r>
        <w:rPr>
          <w:rFonts w:ascii="한양신명조" w:eastAsia="한양신명조"/>
          <w:w w:val="97"/>
        </w:rPr>
        <w:t>「조세특례제한법」</w:t>
      </w:r>
      <w:r>
        <w:rPr>
          <w:rFonts w:ascii="한양신명조" w:eastAsia="한양신명조"/>
          <w:w w:val="97"/>
        </w:rPr>
        <w:t xml:space="preserve"> 제106조의2제2항에 따라 석유판매업자가 환급받은 세액은 해당 과세기간의 소득금액을 계산할 때 총수입금액에 산입하지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필요경비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제27조(사업소득의 필요경비의 계산)</w:t>
      </w:r>
      <w:r>
        <w:rPr>
          <w:rFonts w:ascii="한양신명조"/>
          <w:w w:val="97"/>
        </w:rPr>
        <w:t xml:space="preserve"> </w:t>
      </w:r>
      <w:r>
        <w:rPr>
          <w:rFonts w:ascii="한양신명조"/>
          <w:w w:val="97"/>
        </w:rPr>
        <w:t>①</w:t>
      </w:r>
      <w:r>
        <w:rPr>
          <w:rFonts w:ascii="한양신명조" w:eastAsia="한양신명조"/>
          <w:w w:val="97"/>
        </w:rPr>
        <w:t xml:space="preserve"> 사업소득금액을 계산할 때 필요경비에 산입할 금액은 해당 과세기간의 총수입금액에 대응하는 비용으로서 일반적으로 용인되는 통상적인 것의 합계액으로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 전의 총수입금액에 대응하는 비용으로서 그 과세기간에 확정된 것에 대해서는 그 과세기간 전에 필요경비로 계상하지 아니한 것만 그 과세기간의 필요경비로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필요경비의 계산에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제28조(대손충당금의 필요경비 계산)</w:t>
      </w:r>
      <w:r>
        <w:rPr>
          <w:rFonts w:ascii="한양신명조"/>
          <w:w w:val="97"/>
        </w:rPr>
        <w:t xml:space="preserve"> </w:t>
      </w:r>
      <w:r>
        <w:rPr>
          <w:rFonts w:ascii="한양신명조"/>
          <w:w w:val="97"/>
        </w:rPr>
        <w:t>①</w:t>
      </w:r>
      <w:r>
        <w:rPr>
          <w:rFonts w:ascii="한양신명조" w:eastAsia="한양신명조"/>
          <w:w w:val="97"/>
        </w:rPr>
        <w:t xml:space="preserve">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필요경비에 산입한 대손충당금의 잔액은 다음 과세기간의 소득금액을 계산할 때 총수입금액에 산입한다.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대손충당금의 처리에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제29조(퇴직급여충당금의 필요경비 계산)</w:t>
      </w:r>
      <w:r>
        <w:rPr>
          <w:rFonts w:ascii="한양신명조"/>
          <w:w w:val="97"/>
        </w:rPr>
        <w:t xml:space="preserve"> </w:t>
      </w:r>
      <w:r>
        <w:rPr>
          <w:rFonts w:ascii="한양신명조"/>
          <w:w w:val="97"/>
        </w:rPr>
        <w:t>①</w:t>
      </w:r>
      <w:r>
        <w:rPr>
          <w:rFonts w:ascii="한양신명조" w:eastAsia="한양신명조"/>
          <w:w w:val="97"/>
        </w:rPr>
        <w:t xml:space="preserve"> 사업자가 종업원의 퇴직급여에 충당하기 위하여 퇴직급여충당금을 필요경비로 계상한 경우에는 대통령령으로 정하는 범위에서 이를 해당 과세기간의 소득금액을 계산할 때 필요경비에 산입한다.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퇴직급여충당금의 처리에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제30조</w:t>
      </w:r>
      <w:r>
        <w:rPr>
          <w:rFonts w:ascii="한양신명조" w:eastAsia="한양신명조"/>
          <w:w w:val="97"/>
        </w:rPr>
        <w:t xml:space="preserve"> 삭제 </w:t>
      </w:r>
      <w:r>
        <w:rPr>
          <w:rFonts w:ascii="한양신명조"/>
          <w:color w:val="0000ff"/>
          <w:w w:val="97"/>
          <w:sz w:val="18"/>
        </w:rPr>
        <w:t>&lt;1998. 4. 10.&gt;</w:t>
      </w:r>
    </w:p>
    <w:p>
      <w:pPr>
        <w:pStyle w:val="0"/>
        <w:widowControl w:val="off"/>
        <w:spacing w:before="100"/>
        <w:ind w:left="194" w:hanging="194"/>
      </w:pPr>
      <w:r>
        <w:rPr>
          <w:rFonts w:ascii="한양견고딕" w:eastAsia="한양견고딕"/>
          <w:w w:val="97"/>
        </w:rPr>
        <w:t>제31조(보험차익으로 취득한 자산가액의 필요경비 계산)</w:t>
      </w:r>
      <w:r>
        <w:rPr>
          <w:rFonts w:ascii="한양신명조"/>
          <w:w w:val="97"/>
        </w:rPr>
        <w:t xml:space="preserve"> </w:t>
      </w:r>
      <w:r>
        <w:rPr>
          <w:rFonts w:ascii="한양신명조"/>
          <w:w w:val="97"/>
        </w:rPr>
        <w:t>①</w:t>
      </w:r>
      <w:r>
        <w:rPr>
          <w:rFonts w:ascii="한양신명조" w:eastAsia="한양신명조"/>
          <w:w w:val="97"/>
        </w:rPr>
        <w:t xml:space="preserve">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따라 보험차익 상당액을 필요경비에 산입하려는 자는 그 받은 보험금의 사용계획서를 대통령령으로 정하는 바에 따라 납세지 관할 세무서장에게 제출하여야 한다.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제2항에 따라 보험차익 상당액을 필요경비에 산입한 자가 다음 각 호의 어느 하나에 해당하면 그 보험차익 상당액을 해당 사유가 발생한 과세기간의 총수입금액에 산입한다. </w:t>
      </w:r>
      <w:r>
        <w:rPr>
          <w:rFonts w:ascii="한양신명조" w:eastAsia="한양신명조"/>
          <w:color w:val="0000ff"/>
          <w:w w:val="97"/>
          <w:sz w:val="18"/>
        </w:rPr>
        <w:t>&lt;개정 2019. 12. 31.&gt;</w:t>
      </w:r>
    </w:p>
    <w:p>
      <w:pPr>
        <w:pStyle w:val="0"/>
        <w:widowControl w:val="off"/>
        <w:ind w:left="360" w:hanging="360"/>
      </w:pPr>
      <w:r>
        <w:rPr>
          <w:rFonts w:ascii="한양신명조" w:eastAsia="한양신명조"/>
          <w:w w:val="97"/>
        </w:rPr>
        <w:t xml:space="preserve">  1. 보험차익 상당액을 제1항의 자산의 취득 또는 개량을 위하여 그 기한까지 사용하지 아니한 경우</w:t>
      </w:r>
    </w:p>
    <w:p>
      <w:pPr>
        <w:pStyle w:val="0"/>
        <w:widowControl w:val="off"/>
        <w:ind w:left="360" w:hanging="360"/>
      </w:pPr>
      <w:r>
        <w:rPr>
          <w:rFonts w:ascii="한양신명조" w:eastAsia="한양신명조"/>
          <w:w w:val="97"/>
        </w:rPr>
        <w:t xml:space="preserve">  2. 제2항의 기간에 해당 사업을 폐업한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제32조(국고보조금으로 취득한 사업용 자산가액의 필요경비 계산)</w:t>
      </w:r>
      <w:r>
        <w:rPr>
          <w:rFonts w:ascii="한양신명조"/>
          <w:w w:val="97"/>
        </w:rPr>
        <w:t xml:space="preserve"> </w:t>
      </w:r>
      <w:r>
        <w:rPr>
          <w:rFonts w:ascii="한양신명조"/>
          <w:w w:val="97"/>
        </w:rPr>
        <w:t>①</w:t>
      </w:r>
      <w:r>
        <w:rPr>
          <w:rFonts w:ascii="한양신명조" w:eastAsia="한양신명조"/>
          <w:w w:val="97"/>
        </w:rPr>
        <w:t xml:space="preserve"> 사업자가 사업용 자산을 취득하거나 개량할 목적으로 </w:t>
      </w:r>
      <w:r>
        <w:rPr>
          <w:rFonts w:ascii="한양신명조" w:eastAsia="한양신명조"/>
          <w:w w:val="97"/>
        </w:rPr>
        <w:t>「보조금</w:t>
      </w:r>
      <w:r>
        <w:rPr>
          <w:rFonts w:ascii="한양신명조" w:eastAsia="한양신명조"/>
          <w:w w:val="97"/>
        </w:rPr>
        <w:t xml:space="preserve"> 관리에 관한 법률</w:t>
      </w:r>
      <w:r>
        <w:rPr>
          <w:rFonts w:ascii="한양신명조" w:eastAsia="한양신명조"/>
          <w:w w:val="97"/>
        </w:rPr>
        <w:t>」에</w:t>
      </w:r>
      <w:r>
        <w:rPr>
          <w:rFonts w:ascii="한양신명조" w:eastAsia="한양신명조"/>
          <w:w w:val="97"/>
        </w:rPr>
        <w:t xml:space="preserve">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Pr>
          <w:rFonts w:ascii="한양신명조" w:eastAsia="한양신명조"/>
          <w:color w:val="0000ff"/>
          <w:w w:val="97"/>
          <w:sz w:val="18"/>
        </w:rPr>
        <w:t>&lt;개정 2010. 12. 27., 2011. 7. 25.&gt;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따라 국고보조금을 필요경비에 산입하려는 자는 그 국고보조금의 사용계획서를 대통령령으로 정하는 바에 따라 납세지 관할 세무서장에게 제출하여야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제1항이나 제2항에 따라 국고보조금을 필요경비에 산입한 자가 다음 각 호의 어느 하나에 해당하면 그 국고보조금 상당액을 해당 사유가 발생한 과세기간의 총수입금액에 산입한다.</w:t>
      </w:r>
    </w:p>
    <w:p>
      <w:pPr>
        <w:pStyle w:val="0"/>
        <w:widowControl w:val="off"/>
        <w:ind w:left="360" w:hanging="360"/>
      </w:pPr>
      <w:r>
        <w:rPr>
          <w:rFonts w:ascii="한양신명조" w:eastAsia="한양신명조"/>
          <w:w w:val="97"/>
        </w:rPr>
        <w:t xml:space="preserve">  1. 국고보조금을 제1항의 사업용 자산의 취득 또는 개량을 위하여 그 기한까지 사용하지 아니한 경우</w:t>
      </w:r>
    </w:p>
    <w:p>
      <w:pPr>
        <w:pStyle w:val="0"/>
        <w:widowControl w:val="off"/>
        <w:ind w:left="360" w:hanging="360"/>
      </w:pPr>
      <w:r>
        <w:rPr>
          <w:rFonts w:ascii="한양신명조" w:eastAsia="한양신명조"/>
          <w:w w:val="97"/>
        </w:rPr>
        <w:t xml:space="preserve">  2. 제2항의 기한까지 해당 사업을 폐업한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제33조(필요경비 불산입)</w:t>
      </w:r>
      <w:r>
        <w:rPr>
          <w:rFonts w:ascii="한양신명조"/>
          <w:w w:val="97"/>
        </w:rPr>
        <w:t xml:space="preserve"> </w:t>
      </w:r>
      <w:r>
        <w:rPr>
          <w:rFonts w:ascii="한양신명조"/>
          <w:w w:val="97"/>
        </w:rPr>
        <w:t>①</w:t>
      </w:r>
      <w:r>
        <w:rPr>
          <w:rFonts w:ascii="한양신명조" w:eastAsia="한양신명조"/>
          <w:w w:val="97"/>
        </w:rPr>
        <w:t xml:space="preserve"> 거주자가 해당 과세기간에 지급하였거나 지급할 금액 중 다음 각 호에 해당하는 것은 사업소득금액을 계산할 때 필요경비에 산입하지 아니한다. </w:t>
      </w:r>
      <w:r>
        <w:rPr>
          <w:rFonts w:ascii="한양신명조" w:eastAsia="한양신명조"/>
          <w:color w:val="0000ff"/>
          <w:w w:val="97"/>
          <w:sz w:val="18"/>
        </w:rPr>
        <w:t>&lt;개정 2010. 12. 27., 2014. 1. 1., 2018. 12. 31., 2020. 12. 29.&gt;</w:t>
      </w:r>
    </w:p>
    <w:p>
      <w:pPr>
        <w:pStyle w:val="0"/>
        <w:widowControl w:val="off"/>
        <w:ind w:left="360" w:hanging="360"/>
      </w:pPr>
      <w:r>
        <w:rPr>
          <w:rFonts w:ascii="한양신명조" w:eastAsia="한양신명조"/>
          <w:w w:val="97"/>
        </w:rPr>
        <w:t xml:space="preserve">  1. 소득세(제57조에 따라 세액공제를 적용하는 경우의 외국소득세액을 포함한다)와 개인지방소득세</w:t>
      </w:r>
    </w:p>
    <w:p>
      <w:pPr>
        <w:pStyle w:val="0"/>
        <w:widowControl w:val="off"/>
        <w:ind w:left="360" w:hanging="360"/>
      </w:pPr>
      <w:r>
        <w:rPr>
          <w:rFonts w:ascii="한양신명조" w:eastAsia="한양신명조"/>
          <w:w w:val="97"/>
        </w:rPr>
        <w:t xml:space="preserve">  2. 벌금ㆍ과료(통고처분에 따른 벌금 또는 과료에 해당하는 금액을 포함한다)와 과태료</w:t>
      </w:r>
    </w:p>
    <w:p>
      <w:pPr>
        <w:pStyle w:val="0"/>
        <w:widowControl w:val="off"/>
        <w:ind w:left="360" w:hanging="360"/>
      </w:pPr>
      <w:r>
        <w:rPr>
          <w:rFonts w:ascii="한양신명조"/>
          <w:w w:val="97"/>
        </w:rPr>
        <w:t xml:space="preserve">  3. </w:t>
      </w:r>
      <w:r>
        <w:rPr>
          <w:rFonts w:ascii="한양신명조" w:eastAsia="한양신명조"/>
          <w:w w:val="97"/>
        </w:rPr>
        <w:t>「국세징수법」이나</w:t>
      </w:r>
      <w:r>
        <w:rPr>
          <w:rFonts w:ascii="한양신명조" w:eastAsia="한양신명조"/>
          <w:w w:val="97"/>
        </w:rPr>
        <w:t xml:space="preserve"> 그 밖에 조세에 관한 법률에 따른 가산금과 강제징수비</w:t>
      </w:r>
    </w:p>
    <w:p>
      <w:pPr>
        <w:pStyle w:val="0"/>
        <w:widowControl w:val="off"/>
        <w:ind w:left="360" w:hanging="360"/>
      </w:pPr>
      <w:r>
        <w:rPr>
          <w:rFonts w:ascii="한양신명조" w:eastAsia="한양신명조"/>
          <w:w w:val="97"/>
        </w:rPr>
        <w:t xml:space="preserve">  4. 조세에 관한 법률에 따른 징수의무의 불이행으로 인하여 납부하였거나 납부할 세액(가산세액을 포함한다)</w:t>
      </w:r>
    </w:p>
    <w:p>
      <w:pPr>
        <w:pStyle w:val="0"/>
        <w:widowControl w:val="off"/>
        <w:ind w:left="360" w:hanging="360"/>
      </w:pPr>
      <w:r>
        <w:rPr>
          <w:rFonts w:ascii="한양신명조" w:eastAsia="한양신명조"/>
          <w:w w:val="97"/>
        </w:rPr>
        <w:t xml:space="preserve">  5. 대통령령으로 정하는 가사(</w:t>
      </w:r>
      <w:r>
        <w:rPr>
          <w:rFonts w:ascii="한양신명조" w:eastAsia="한양신명조"/>
          <w:w w:val="97"/>
        </w:rPr>
        <w:t>家事)</w:t>
      </w:r>
      <w:r>
        <w:rPr>
          <w:rFonts w:ascii="한양신명조" w:eastAsia="한양신명조"/>
          <w:w w:val="97"/>
        </w:rPr>
        <w:t>의 경비와 이에 관련되는 경비</w:t>
      </w:r>
    </w:p>
    <w:p>
      <w:pPr>
        <w:pStyle w:val="0"/>
        <w:widowControl w:val="off"/>
        <w:ind w:left="360" w:hanging="360"/>
      </w:pPr>
      <w:r>
        <w:rPr>
          <w:rFonts w:ascii="한양신명조" w:eastAsia="한양신명조"/>
          <w:w w:val="97"/>
        </w:rPr>
        <w:t xml:space="preserve">  6. 각 과세기간에 계상한 감가상각자산의 감가상각비로서 대통령령으로 정하는 바에 따라 계산한 금액을 초과하는 금액</w:t>
      </w:r>
    </w:p>
    <w:p>
      <w:pPr>
        <w:pStyle w:val="0"/>
        <w:widowControl w:val="off"/>
        <w:ind w:left="360" w:hanging="360"/>
      </w:pPr>
      <w:r>
        <w:rPr>
          <w:rFonts w:ascii="한양신명조" w:eastAsia="한양신명조"/>
          <w:w w:val="97"/>
        </w:rPr>
        <w:t xml:space="preserve">  7. 제39조제3항 단서 및 같은 조 제4항 각 호에 따른 자산을 제외한 자산의 평가차손</w:t>
      </w:r>
    </w:p>
    <w:p>
      <w:pPr>
        <w:pStyle w:val="0"/>
        <w:widowControl w:val="off"/>
        <w:ind w:left="360" w:hanging="360"/>
      </w:pPr>
      <w:r>
        <w:rPr>
          <w:rFonts w:ascii="한양신명조" w:eastAsia="한양신명조"/>
          <w:w w:val="97"/>
        </w:rPr>
        <w:t xml:space="preserve">  8. 반출하였으나 판매하지 아니한 제품에 대한 개별소비세 또는 주세의 미납액. 다만, 제품가액에 그 세액 상당액을 더한 경우는 제외한다.</w:t>
      </w:r>
    </w:p>
    <w:p>
      <w:pPr>
        <w:pStyle w:val="0"/>
        <w:widowControl w:val="off"/>
        <w:ind w:left="360" w:hanging="360"/>
      </w:pPr>
      <w:r>
        <w:rPr>
          <w:rFonts w:ascii="한양신명조" w:eastAsia="한양신명조"/>
          <w:w w:val="97"/>
        </w:rPr>
        <w:t xml:space="preserve">  9. 부가가치세의 매입세액. 다만, 부가가치세가 면제되거나 그 밖에 대통령령으로 정하는 경우의 세액과 부가가치세 간이과세자가 납부한 부가가치세액은 제외한다.</w:t>
      </w:r>
    </w:p>
    <w:p>
      <w:pPr>
        <w:pStyle w:val="0"/>
        <w:widowControl w:val="off"/>
        <w:ind w:left="360" w:hanging="360"/>
      </w:pPr>
      <w:r>
        <w:rPr>
          <w:rFonts w:ascii="한양신명조" w:eastAsia="한양신명조"/>
          <w:w w:val="97"/>
        </w:rPr>
        <w:t xml:space="preserve">  10. 차입금 중 대통령령으로 정하는 건설자금에 충당한 금액의 이자</w:t>
      </w:r>
    </w:p>
    <w:p>
      <w:pPr>
        <w:pStyle w:val="0"/>
        <w:widowControl w:val="off"/>
        <w:ind w:left="360" w:hanging="360"/>
      </w:pPr>
      <w:r>
        <w:rPr>
          <w:rFonts w:ascii="한양신명조" w:eastAsia="한양신명조"/>
          <w:w w:val="97"/>
        </w:rPr>
        <w:t xml:space="preserve">  11. 대통령령으로 정하는 채권자가 불분명한 차입금의 이자</w:t>
      </w:r>
    </w:p>
    <w:p>
      <w:pPr>
        <w:pStyle w:val="0"/>
        <w:widowControl w:val="off"/>
        <w:ind w:left="360" w:hanging="360"/>
      </w:pPr>
      <w:r>
        <w:rPr>
          <w:rFonts w:ascii="한양신명조" w:eastAsia="한양신명조"/>
          <w:w w:val="97"/>
        </w:rPr>
        <w:t xml:space="preserve">  12. 법령에 따라 의무적으로 납부하는 것이 아닌 공과금이나 법령에 따른 의무의 불이행 또는 금지ㆍ제한 등의 위반에 대한 제재로서 부과되는 공과금</w:t>
      </w:r>
    </w:p>
    <w:p>
      <w:pPr>
        <w:pStyle w:val="0"/>
        <w:widowControl w:val="off"/>
        <w:ind w:left="360" w:hanging="360"/>
      </w:pPr>
      <w:r>
        <w:rPr>
          <w:rFonts w:ascii="한양신명조" w:eastAsia="한양신명조"/>
          <w:w w:val="97"/>
        </w:rPr>
        <w:t xml:space="preserve">  13. 각 과세기간에 지출한 경비 중 대통령령으로 정하는 바에 따라 직접 그 업무와 관련이 없다고 인정되는 금액</w:t>
      </w:r>
    </w:p>
    <w:p>
      <w:pPr>
        <w:pStyle w:val="0"/>
        <w:widowControl w:val="off"/>
        <w:ind w:left="360" w:hanging="360"/>
      </w:pPr>
      <w:r>
        <w:rPr>
          <w:rFonts w:ascii="한양신명조" w:eastAsia="한양신명조"/>
          <w:w w:val="97"/>
        </w:rPr>
        <w:t xml:space="preserve">  14. 선급비용(</w:t>
      </w:r>
      <w:r>
        <w:rPr>
          <w:rFonts w:ascii="한양신명조" w:eastAsia="한양신명조"/>
          <w:w w:val="97"/>
        </w:rPr>
        <w:t>先給費用)</w:t>
      </w:r>
    </w:p>
    <w:p>
      <w:pPr>
        <w:pStyle w:val="0"/>
        <w:widowControl w:val="off"/>
        <w:ind w:left="360" w:hanging="360"/>
      </w:pPr>
      <w:r>
        <w:rPr>
          <w:rFonts w:ascii="한양신명조" w:eastAsia="한양신명조"/>
          <w:w w:val="97"/>
        </w:rPr>
        <w:t xml:space="preserve">  15. 업무와 관련하여 고의 또는 중대한 과실로 타인의 권리를 침해한 경우에 지급되는 손해배상금</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제1항제5호ㆍ제10호ㆍ제11호 및 제13호가 동시에 적용되는 경우에는 대통령령으로 정하는 순서에 따라 적용한다.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필요경비 불산입에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제33조(필요경비 불산입)</w:t>
      </w:r>
      <w:r>
        <w:rPr>
          <w:rFonts w:ascii="한양신명조"/>
          <w:w w:val="97"/>
        </w:rPr>
        <w:t xml:space="preserve"> </w:t>
      </w:r>
      <w:r>
        <w:rPr>
          <w:rFonts w:ascii="한양신명조"/>
          <w:w w:val="97"/>
        </w:rPr>
        <w:t>①</w:t>
      </w:r>
      <w:r>
        <w:rPr>
          <w:rFonts w:ascii="한양신명조" w:eastAsia="한양신명조"/>
          <w:w w:val="97"/>
        </w:rPr>
        <w:t xml:space="preserve"> 거주자가 해당 과세기간에 지급하였거나 지급할 금액 중 다음 각 호에 해당하는 것은 사업소득금액을 계산할 때 필요경비에 산입하지 아니한다. </w:t>
      </w:r>
      <w:r>
        <w:rPr>
          <w:rFonts w:ascii="한양신명조" w:eastAsia="한양신명조"/>
          <w:color w:val="0000ff"/>
          <w:w w:val="97"/>
          <w:sz w:val="18"/>
        </w:rPr>
        <w:t>&lt;개정 2010. 12. 27., 2014. 1. 1., 2018. 12. 31., 2020. 12. 29., 2022. 12. 31.&gt;</w:t>
      </w:r>
    </w:p>
    <w:p>
      <w:pPr>
        <w:pStyle w:val="0"/>
        <w:widowControl w:val="off"/>
        <w:ind w:left="360" w:hanging="360"/>
      </w:pPr>
      <w:r>
        <w:rPr>
          <w:rFonts w:ascii="한양신명조" w:eastAsia="한양신명조"/>
          <w:color w:val="ff0000"/>
          <w:w w:val="97"/>
        </w:rPr>
        <w:t xml:space="preserve">  1. 소득세(제57조 및 제57조의2에 따라 세액공제를 적용하는 경우의 외국소득세액을 포함한다)와 개인지방소득세</w:t>
      </w:r>
    </w:p>
    <w:p>
      <w:pPr>
        <w:pStyle w:val="0"/>
        <w:widowControl w:val="off"/>
        <w:ind w:left="360" w:hanging="360"/>
      </w:pPr>
      <w:r>
        <w:rPr>
          <w:rFonts w:ascii="한양신명조" w:eastAsia="한양신명조"/>
          <w:w w:val="97"/>
        </w:rPr>
        <w:t xml:space="preserve">  2. 벌금ㆍ과료(통고처분에 따른 벌금 또는 과료에 해당하는 금액을 포함한다)와 과태료</w:t>
      </w:r>
    </w:p>
    <w:p>
      <w:pPr>
        <w:pStyle w:val="0"/>
        <w:widowControl w:val="off"/>
        <w:ind w:left="360" w:hanging="360"/>
      </w:pPr>
      <w:r>
        <w:rPr>
          <w:rFonts w:ascii="한양신명조"/>
          <w:w w:val="97"/>
        </w:rPr>
        <w:t xml:space="preserve">  3. </w:t>
      </w:r>
      <w:r>
        <w:rPr>
          <w:rFonts w:ascii="한양신명조" w:eastAsia="한양신명조"/>
          <w:w w:val="97"/>
        </w:rPr>
        <w:t>「국세징수법」이나</w:t>
      </w:r>
      <w:r>
        <w:rPr>
          <w:rFonts w:ascii="한양신명조" w:eastAsia="한양신명조"/>
          <w:w w:val="97"/>
        </w:rPr>
        <w:t xml:space="preserve"> 그 밖에 조세에 관한 법률에 따른 가산금과 강제징수비</w:t>
      </w:r>
    </w:p>
    <w:p>
      <w:pPr>
        <w:pStyle w:val="0"/>
        <w:widowControl w:val="off"/>
        <w:ind w:left="360" w:hanging="360"/>
      </w:pPr>
      <w:r>
        <w:rPr>
          <w:rFonts w:ascii="한양신명조" w:eastAsia="한양신명조"/>
          <w:w w:val="97"/>
        </w:rPr>
        <w:t xml:space="preserve">  4. 조세에 관한 법률에 따른 징수의무의 불이행으로 인하여 납부하였거나 납부할 세액(가산세액을 포함한다)</w:t>
      </w:r>
    </w:p>
    <w:p>
      <w:pPr>
        <w:pStyle w:val="0"/>
        <w:widowControl w:val="off"/>
        <w:ind w:left="360" w:hanging="360"/>
      </w:pPr>
      <w:r>
        <w:rPr>
          <w:rFonts w:ascii="한양신명조" w:eastAsia="한양신명조"/>
          <w:w w:val="97"/>
        </w:rPr>
        <w:t xml:space="preserve">  5. 대통령령으로 정하는 가사(</w:t>
      </w:r>
      <w:r>
        <w:rPr>
          <w:rFonts w:ascii="한양신명조" w:eastAsia="한양신명조"/>
          <w:w w:val="97"/>
        </w:rPr>
        <w:t>家事)</w:t>
      </w:r>
      <w:r>
        <w:rPr>
          <w:rFonts w:ascii="한양신명조" w:eastAsia="한양신명조"/>
          <w:w w:val="97"/>
        </w:rPr>
        <w:t>의 경비와 이에 관련되는 경비</w:t>
      </w:r>
    </w:p>
    <w:p>
      <w:pPr>
        <w:pStyle w:val="0"/>
        <w:widowControl w:val="off"/>
        <w:ind w:left="360" w:hanging="360"/>
      </w:pPr>
      <w:r>
        <w:rPr>
          <w:rFonts w:ascii="한양신명조" w:eastAsia="한양신명조"/>
          <w:w w:val="97"/>
        </w:rPr>
        <w:t xml:space="preserve">  6. 각 과세기간에 계상한 감가상각자산의 감가상각비로서 대통령령으로 정하는 바에 따라 계산한 금액을 초과하는 금액</w:t>
      </w:r>
    </w:p>
    <w:p>
      <w:pPr>
        <w:pStyle w:val="0"/>
        <w:widowControl w:val="off"/>
        <w:ind w:left="360" w:hanging="360"/>
      </w:pPr>
      <w:r>
        <w:rPr>
          <w:rFonts w:ascii="한양신명조" w:eastAsia="한양신명조"/>
          <w:w w:val="97"/>
        </w:rPr>
        <w:t xml:space="preserve">  7. 제39조제3항 단서 및 같은 조 제4항 각 호에 따른 자산을 제외한 자산의 평가차손</w:t>
      </w:r>
    </w:p>
    <w:p>
      <w:pPr>
        <w:pStyle w:val="0"/>
        <w:widowControl w:val="off"/>
        <w:ind w:left="360" w:hanging="360"/>
      </w:pPr>
      <w:r>
        <w:rPr>
          <w:rFonts w:ascii="한양신명조" w:eastAsia="한양신명조"/>
          <w:w w:val="97"/>
        </w:rPr>
        <w:t xml:space="preserve">  8. 반출하였으나 판매하지 아니한 제품에 대한 개별소비세 또는 주세의 미납액. 다만, 제품가액에 그 세액 상당액을 더한 경우는 제외한다.</w:t>
      </w:r>
    </w:p>
    <w:p>
      <w:pPr>
        <w:pStyle w:val="0"/>
        <w:widowControl w:val="off"/>
        <w:ind w:left="360" w:hanging="360"/>
      </w:pPr>
      <w:r>
        <w:rPr>
          <w:rFonts w:ascii="한양신명조" w:eastAsia="한양신명조"/>
          <w:w w:val="97"/>
        </w:rPr>
        <w:t xml:space="preserve">  9. 부가가치세의 매입세액. 다만, 부가가치세가 면제되거나 그 밖에 대통령령으로 정하는 경우의 세액과 부가가치세 간이과세자가 납부한 부가가치세액은 제외한다.</w:t>
      </w:r>
    </w:p>
    <w:p>
      <w:pPr>
        <w:pStyle w:val="0"/>
        <w:widowControl w:val="off"/>
        <w:ind w:left="360" w:hanging="360"/>
      </w:pPr>
      <w:r>
        <w:rPr>
          <w:rFonts w:ascii="한양신명조" w:eastAsia="한양신명조"/>
          <w:w w:val="97"/>
        </w:rPr>
        <w:t xml:space="preserve">  10. 차입금 중 대통령령으로 정하는 건설자금에 충당한 금액의 이자</w:t>
      </w:r>
    </w:p>
    <w:p>
      <w:pPr>
        <w:pStyle w:val="0"/>
        <w:widowControl w:val="off"/>
        <w:ind w:left="360" w:hanging="360"/>
      </w:pPr>
      <w:r>
        <w:rPr>
          <w:rFonts w:ascii="한양신명조" w:eastAsia="한양신명조"/>
          <w:w w:val="97"/>
        </w:rPr>
        <w:t xml:space="preserve">  11. 대통령령으로 정하는 채권자가 불분명한 차입금의 이자</w:t>
      </w:r>
    </w:p>
    <w:p>
      <w:pPr>
        <w:pStyle w:val="0"/>
        <w:widowControl w:val="off"/>
        <w:ind w:left="360" w:hanging="360"/>
      </w:pPr>
      <w:r>
        <w:rPr>
          <w:rFonts w:ascii="한양신명조" w:eastAsia="한양신명조"/>
          <w:w w:val="97"/>
        </w:rPr>
        <w:t xml:space="preserve">  12. 법령에 따라 의무적으로 납부하는 것이 아닌 공과금이나 법령에 따른 의무의 불이행 또는 금지ㆍ제한 등의 위반에 대한 제재로서 부과되는 공과금</w:t>
      </w:r>
    </w:p>
    <w:p>
      <w:pPr>
        <w:pStyle w:val="0"/>
        <w:widowControl w:val="off"/>
        <w:ind w:left="360" w:hanging="360"/>
      </w:pPr>
      <w:r>
        <w:rPr>
          <w:rFonts w:ascii="한양신명조" w:eastAsia="한양신명조"/>
          <w:w w:val="97"/>
        </w:rPr>
        <w:t xml:space="preserve">  13. 각 과세기간에 지출한 경비 중 대통령령으로 정하는 바에 따라 직접 그 업무와 관련이 없다고 인정되는 금액</w:t>
      </w:r>
    </w:p>
    <w:p>
      <w:pPr>
        <w:pStyle w:val="0"/>
        <w:widowControl w:val="off"/>
        <w:ind w:left="360" w:hanging="360"/>
      </w:pPr>
      <w:r>
        <w:rPr>
          <w:rFonts w:ascii="한양신명조" w:eastAsia="한양신명조"/>
          <w:w w:val="97"/>
        </w:rPr>
        <w:t xml:space="preserve">  14. 선급비용(</w:t>
      </w:r>
      <w:r>
        <w:rPr>
          <w:rFonts w:ascii="한양신명조" w:eastAsia="한양신명조"/>
          <w:w w:val="97"/>
        </w:rPr>
        <w:t>先給費用)</w:t>
      </w:r>
    </w:p>
    <w:p>
      <w:pPr>
        <w:pStyle w:val="0"/>
        <w:widowControl w:val="off"/>
        <w:ind w:left="360" w:hanging="360"/>
      </w:pPr>
      <w:r>
        <w:rPr>
          <w:rFonts w:ascii="한양신명조" w:eastAsia="한양신명조"/>
          <w:w w:val="97"/>
        </w:rPr>
        <w:t xml:space="preserve">  15. 업무와 관련하여 고의 또는 중대한 과실로 타인의 권리를 침해한 경우에 지급되는 손해배상금</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제1항제5호ㆍ제10호ㆍ제11호 및 제13호가 동시에 적용되는 경우에는 대통령령으로 정하는 순서에 따라 적용한다.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필요경비 불산입에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제33조제1항제1호</w:t>
      </w:r>
    </w:p>
    <w:p>
      <w:pPr>
        <w:pStyle w:val="0"/>
        <w:widowControl w:val="off"/>
        <w:spacing w:before="100"/>
        <w:ind w:left="194" w:hanging="194"/>
      </w:pPr>
      <w:r>
        <w:rPr>
          <w:rFonts w:ascii="한양견고딕" w:eastAsia="한양견고딕"/>
          <w:w w:val="97"/>
        </w:rPr>
        <w:t>제33조의2(업무용승용차 관련 비용 등의 필요경비 불산입 특례)</w:t>
      </w:r>
      <w:r>
        <w:rPr>
          <w:rFonts w:ascii="한양신명조"/>
          <w:w w:val="97"/>
        </w:rPr>
        <w:t xml:space="preserve"> </w:t>
      </w:r>
      <w:r>
        <w:rPr>
          <w:rFonts w:ascii="한양신명조"/>
          <w:w w:val="97"/>
        </w:rPr>
        <w:t>①</w:t>
      </w:r>
      <w:r>
        <w:rPr>
          <w:rFonts w:ascii="한양신명조" w:eastAsia="한양신명조"/>
          <w:w w:val="97"/>
        </w:rPr>
        <w:t xml:space="preserve"> 제160조제3항에 따른 복식부기의무자가 해당 과세기간에 업무에 사용한 </w:t>
      </w:r>
      <w:r>
        <w:rPr>
          <w:rFonts w:ascii="한양신명조" w:eastAsia="한양신명조"/>
          <w:w w:val="97"/>
        </w:rPr>
        <w:t>「개별소비세법」</w:t>
      </w:r>
      <w:r>
        <w:rPr>
          <w:rFonts w:ascii="한양신명조" w:eastAsia="한양신명조"/>
          <w:w w:val="97"/>
        </w:rPr>
        <w:t xml:space="preserve">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Pr>
          <w:rFonts w:ascii="한양신명조" w:eastAsia="한양신명조"/>
          <w:color w:val="0000ff"/>
          <w:w w:val="97"/>
          <w:sz w:val="18"/>
        </w:rPr>
        <w:t>&lt;개정 2021. 12. 8.&gt;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 </w:t>
      </w:r>
      <w:r>
        <w:rPr>
          <w:rFonts w:ascii="한양신명조" w:eastAsia="한양신명조"/>
          <w:color w:val="0000ff"/>
          <w:w w:val="97"/>
          <w:sz w:val="18"/>
        </w:rPr>
        <w:t>&lt;개정 2017. 12. 19.&gt;</w:t>
      </w:r>
    </w:p>
    <w:p>
      <w:pPr>
        <w:pStyle w:val="0"/>
        <w:widowControl w:val="off"/>
        <w:ind w:left="360" w:hanging="360"/>
      </w:pPr>
      <w:r>
        <w:rPr>
          <w:rFonts w:ascii="한양신명조" w:eastAsia="한양신명조"/>
          <w:w w:val="97"/>
        </w:rPr>
        <w:t xml:space="preserve">  1. 업무용승용차별 연간 감가상각비</w:t>
      </w:r>
    </w:p>
    <w:p>
      <w:pPr>
        <w:pStyle w:val="0"/>
        <w:widowControl w:val="off"/>
        <w:ind w:left="360" w:hanging="360"/>
      </w:pPr>
      <w:r>
        <w:rPr>
          <w:rFonts w:ascii="한양신명조" w:eastAsia="한양신명조"/>
          <w:w w:val="97"/>
        </w:rPr>
        <w:t xml:space="preserve">  2. 업무용승용차별 연간 임차료 중 대통령령으로 정하는 감가상각비 상당액</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제160조제3항에 따른 복식부기의무자가 업무용승용차를 처분하여 발생하는 손실로서 업무용승용차별로 8백만원을 초과하는 금액은 대통령령으로 정하는 이월 등의 방법에 따라 필요경비에 산입한다.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업무사용금액의 계산방법, 감가상각비 한도초과액 이월방법과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2015. 12. 15.]</w:t>
      </w:r>
    </w:p>
    <w:p>
      <w:pPr>
        <w:pStyle w:val="0"/>
        <w:widowControl w:val="off"/>
        <w:spacing w:before="100"/>
        <w:ind w:left="194" w:hanging="194"/>
      </w:pPr>
      <w:r>
        <w:rPr>
          <w:rFonts w:ascii="한양견고딕" w:eastAsia="한양견고딕"/>
          <w:w w:val="97"/>
        </w:rPr>
        <w:t>제34조(기부금의 필요경비 불산입)</w:t>
      </w:r>
      <w:r>
        <w:rPr>
          <w:rFonts w:ascii="한양신명조"/>
          <w:w w:val="97"/>
        </w:rPr>
        <w:t xml:space="preserve"> </w:t>
      </w:r>
      <w:r>
        <w:rPr>
          <w:rFonts w:ascii="한양신명조"/>
          <w:w w:val="97"/>
        </w:rPr>
        <w:t>①</w:t>
      </w:r>
      <w:r>
        <w:rPr>
          <w:rFonts w:ascii="한양신명조" w:eastAsia="한양신명조"/>
          <w:w w:val="97"/>
        </w:rPr>
        <w:t xml:space="preserve"> 이 조에서 “기부금”이란 사업자가 사업과 직접적인 관계없이 무상으로 지출하는 금액(대통령령으로 정하는 거래를 통하여 실질적으로 증여한 것으로 인정되는 금액을 포함한다)을 말한다. </w:t>
      </w:r>
      <w:r>
        <w:rPr>
          <w:rFonts w:ascii="한양신명조" w:eastAsia="한양신명조"/>
          <w:color w:val="0000ff"/>
          <w:w w:val="97"/>
          <w:sz w:val="18"/>
        </w:rPr>
        <w:t>&lt;신설 2018.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 </w:t>
      </w:r>
      <w:r>
        <w:rPr>
          <w:rFonts w:ascii="한양신명조" w:eastAsia="한양신명조"/>
          <w:color w:val="0000ff"/>
          <w:w w:val="97"/>
          <w:sz w:val="18"/>
        </w:rPr>
        <w:t>&lt;개정 2020. 12. 29., 2022. 12. 31.&gt;</w:t>
      </w:r>
    </w:p>
    <w:p>
      <w:pPr>
        <w:pStyle w:val="0"/>
        <w:widowControl w:val="off"/>
        <w:ind w:left="360" w:hanging="360"/>
      </w:pPr>
      <w:r>
        <w:rPr>
          <w:rFonts w:ascii="한양신명조" w:eastAsia="한양신명조"/>
          <w:w w:val="97"/>
        </w:rPr>
        <w:t xml:space="preserve">  1. 특례기부금: 다음 각 목의 어느 하나에 해당하는 기부금</w:t>
      </w:r>
    </w:p>
    <w:p>
      <w:pPr>
        <w:pStyle w:val="0"/>
        <w:widowControl w:val="off"/>
        <w:ind w:left="650" w:hanging="650"/>
      </w:pPr>
      <w:r>
        <w:rPr>
          <w:rFonts w:ascii="한양신명조" w:eastAsia="한양신명조"/>
          <w:w w:val="97"/>
        </w:rPr>
        <w:t xml:space="preserve">    가. </w:t>
      </w:r>
      <w:r>
        <w:rPr>
          <w:rFonts w:ascii="한양신명조" w:eastAsia="한양신명조"/>
          <w:w w:val="97"/>
        </w:rPr>
        <w:t>「법인세법」</w:t>
      </w:r>
      <w:r>
        <w:rPr>
          <w:rFonts w:ascii="한양신명조" w:eastAsia="한양신명조"/>
          <w:w w:val="97"/>
        </w:rPr>
        <w:t xml:space="preserve"> 제24조제2항제1호에 따른 기부금</w:t>
      </w:r>
    </w:p>
    <w:p>
      <w:pPr>
        <w:pStyle w:val="0"/>
        <w:widowControl w:val="off"/>
        <w:ind w:left="650" w:hanging="650"/>
      </w:pPr>
      <w:r>
        <w:rPr>
          <w:rFonts w:ascii="한양신명조" w:eastAsia="한양신명조"/>
          <w:w w:val="97"/>
        </w:rPr>
        <w:t xml:space="preserve">    나. </w:t>
      </w:r>
      <w:r>
        <w:rPr>
          <w:rFonts w:ascii="한양신명조" w:eastAsia="한양신명조"/>
          <w:w w:val="97"/>
        </w:rPr>
        <w:t>「재난</w:t>
      </w:r>
      <w:r>
        <w:rPr>
          <w:rFonts w:ascii="한양신명조" w:eastAsia="한양신명조"/>
          <w:w w:val="97"/>
        </w:rPr>
        <w:t xml:space="preserve"> 및 안전관리 기본법</w:t>
      </w:r>
      <w:r>
        <w:rPr>
          <w:rFonts w:ascii="한양신명조" w:eastAsia="한양신명조"/>
          <w:w w:val="97"/>
        </w:rPr>
        <w:t>」에</w:t>
      </w:r>
      <w:r>
        <w:rPr>
          <w:rFonts w:ascii="한양신명조" w:eastAsia="한양신명조"/>
          <w:w w:val="97"/>
        </w:rPr>
        <w:t xml:space="preserve"> 따른 특별재난지역을 복구하기 위하여 자원봉사를 한 경우 그 용역의 가액. 이 경우 용역의 가액산정방법 등에 관하여 필요한 사항은 대통령령으로 정한다.</w:t>
      </w:r>
    </w:p>
    <w:p>
      <w:pPr>
        <w:pStyle w:val="0"/>
        <w:widowControl w:val="off"/>
        <w:ind w:left="360" w:hanging="360"/>
      </w:pPr>
      <w:r>
        <w:rPr>
          <w:rFonts w:ascii="한양신명조" w:eastAsia="한양신명조"/>
          <w:w w:val="97"/>
        </w:rPr>
        <w:t xml:space="preserve">  2. 필요경비 산입한도액: 다음 계산식에 따라 계산한 금액</w:t>
      </w:r>
    </w:p>
    <w:p>
      <w:pPr>
        <w:pStyle w:val="0"/>
        <w:widowControl w:val="off"/>
        <w:wordWrap w:val="1"/>
        <w:jc w:val="center"/>
      </w:pPr>
      <w:r>
        <w:rPr>
          <w:rFonts w:ascii="한양신명조"/>
          <w:w w:val="97"/>
        </w:rPr>
        <w:t xml:space="preserve"> </w:t>
      </w:r>
      <w:r>
        <w:drawing>
          <wp:inline distT="0" distB="0" distL="0" distR="0">
            <wp:extent cx="5704332" cy="1216152"/>
            <wp:effectExtent l="0" t="0" r="0" b="0"/>
            <wp:docPr id="5" name="그림 %d 5"/>
            <wp:cNvGraphicFramePr/>
            <a:graphic>
              <a:graphicData uri="http://schemas.openxmlformats.org/drawingml/2006/picture">
                <pic:pic>
                  <pic:nvPicPr>
                    <pic:cNvPr id="0" name="C:\Users\DATALO~1\AppData\Local\Temp\Hnc\BinData\EMB000017440406.gif"/>
                    <pic:cNvPicPr/>
                  </pic:nvPicPr>
                  <pic:blipFill>
                    <a:blip r:embed="rId5"/>
                    <a:stretch>
                      <a:fillRect/>
                    </a:stretch>
                  </pic:blipFill>
                  <pic:spPr>
                    <a:xfrm>
                      <a:off x="0" y="0"/>
                      <a:ext cx="5704332" cy="121615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 </w:t>
      </w:r>
      <w:r>
        <w:rPr>
          <w:rFonts w:ascii="한양신명조" w:eastAsia="한양신명조"/>
          <w:color w:val="0000ff"/>
          <w:w w:val="97"/>
          <w:sz w:val="18"/>
        </w:rPr>
        <w:t>&lt;개정 2020. 12. 29., 2022. 12. 31.&gt;</w:t>
      </w:r>
    </w:p>
    <w:p>
      <w:pPr>
        <w:pStyle w:val="0"/>
        <w:widowControl w:val="off"/>
        <w:ind w:left="360" w:hanging="360"/>
      </w:pPr>
      <w:r>
        <w:rPr>
          <w:rFonts w:ascii="한양신명조" w:eastAsia="한양신명조"/>
          <w:w w:val="97"/>
        </w:rPr>
        <w:t xml:space="preserve">  1. 일반기부금: 사회복지ㆍ문화ㆍ예술ㆍ교육ㆍ종교ㆍ자선ㆍ학술 등 공익성을 고려하여 대통령령으로 정하는 기부금(제2항제1호에 따른 기부금은 제외한다)</w:t>
      </w:r>
    </w:p>
    <w:p>
      <w:pPr>
        <w:pStyle w:val="0"/>
        <w:widowControl w:val="off"/>
        <w:ind w:left="360" w:hanging="360"/>
      </w:pPr>
      <w:r>
        <w:rPr>
          <w:rFonts w:ascii="한양신명조" w:eastAsia="한양신명조"/>
          <w:w w:val="97"/>
        </w:rPr>
        <w:t xml:space="preserve">  2. 필요경비 산입한도액: 다음 각 목의 구분에 따라 계산한 금액</w:t>
      </w:r>
    </w:p>
    <w:p>
      <w:pPr>
        <w:pStyle w:val="0"/>
        <w:widowControl w:val="off"/>
        <w:ind w:left="650" w:hanging="650"/>
      </w:pPr>
      <w:r>
        <w:rPr>
          <w:rFonts w:ascii="한양신명조" w:eastAsia="한양신명조"/>
          <w:w w:val="97"/>
        </w:rPr>
        <w:t xml:space="preserve">    가. 종교단체에 기부한 금액이 있는 경우</w:t>
      </w:r>
    </w:p>
    <w:p>
      <w:pPr>
        <w:pStyle w:val="0"/>
        <w:widowControl w:val="off"/>
        <w:wordWrap w:val="1"/>
        <w:jc w:val="center"/>
      </w:pPr>
      <w:r>
        <w:rPr>
          <w:rFonts w:ascii="한양신명조"/>
          <w:w w:val="97"/>
        </w:rPr>
        <w:t xml:space="preserve"> </w:t>
      </w:r>
      <w:r>
        <w:drawing>
          <wp:inline distT="0" distB="0" distL="0" distR="0">
            <wp:extent cx="5366512" cy="1592580"/>
            <wp:effectExtent l="0" t="0" r="0" b="0"/>
            <wp:docPr id="6" name="그림 %d 6"/>
            <wp:cNvGraphicFramePr/>
            <a:graphic>
              <a:graphicData uri="http://schemas.openxmlformats.org/drawingml/2006/picture">
                <pic:pic>
                  <pic:nvPicPr>
                    <pic:cNvPr id="0" name="C:\Users\DATALO~1\AppData\Local\Temp\Hnc\BinData\EMB000017440407.gif"/>
                    <pic:cNvPicPr/>
                  </pic:nvPicPr>
                  <pic:blipFill>
                    <a:blip r:embed="rId6"/>
                    <a:stretch>
                      <a:fillRect/>
                    </a:stretch>
                  </pic:blipFill>
                  <pic:spPr>
                    <a:xfrm>
                      <a:off x="0" y="0"/>
                      <a:ext cx="5366512" cy="1592580"/>
                    </a:xfrm>
                    <a:prstGeom prst="rect">
                      <a:avLst/>
                    </a:prstGeom>
                    <a:effectLst/>
                  </pic:spPr>
                </pic:pic>
              </a:graphicData>
            </a:graphic>
          </wp:inline>
        </w:drawing>
        <w:rPr>
          <w:rFonts w:ascii="한양신명조"/>
          <w:w w:val="97"/>
        </w:rPr>
        <w:t xml:space="preserve"> </w:t>
      </w:r>
    </w:p>
    <w:p>
      <w:pPr>
        <w:pStyle w:val="0"/>
        <w:widowControl w:val="off"/>
        <w:ind w:left="650" w:hanging="650"/>
      </w:pPr>
      <w:r>
        <w:rPr>
          <w:rFonts w:ascii="한양신명조" w:eastAsia="한양신명조"/>
          <w:w w:val="97"/>
        </w:rPr>
        <w:t xml:space="preserve">    나. 종교단체에 기부한 금액이 없는 경우</w:t>
      </w:r>
    </w:p>
    <w:p>
      <w:pPr>
        <w:pStyle w:val="0"/>
        <w:widowControl w:val="off"/>
        <w:wordWrap w:val="1"/>
        <w:jc w:val="center"/>
      </w:pPr>
      <w:r>
        <w:rPr>
          <w:rFonts w:ascii="한양신명조"/>
          <w:w w:val="97"/>
        </w:rPr>
        <w:t xml:space="preserve"> </w:t>
      </w:r>
      <w:r>
        <w:drawing>
          <wp:inline distT="0" distB="0" distL="0" distR="0">
            <wp:extent cx="5366512" cy="1312672"/>
            <wp:effectExtent l="0" t="0" r="0" b="0"/>
            <wp:docPr id="7" name="그림 %d 7"/>
            <wp:cNvGraphicFramePr/>
            <a:graphic>
              <a:graphicData uri="http://schemas.openxmlformats.org/drawingml/2006/picture">
                <pic:pic>
                  <pic:nvPicPr>
                    <pic:cNvPr id="0" name="C:\Users\DATALO~1\AppData\Local\Temp\Hnc\BinData\EMB000017440408.gif"/>
                    <pic:cNvPicPr/>
                  </pic:nvPicPr>
                  <pic:blipFill>
                    <a:blip r:embed="rId7"/>
                    <a:stretch>
                      <a:fillRect/>
                    </a:stretch>
                  </pic:blipFill>
                  <pic:spPr>
                    <a:xfrm>
                      <a:off x="0" y="0"/>
                      <a:ext cx="5366512" cy="131267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제2항제1호 및 제3항제1호 외의 기부금은 해당 과세기간의 사업소득금액을 계산할 때 필요경비에 산입하지 아니한다.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 </w:t>
      </w:r>
      <w:r>
        <w:rPr>
          <w:rFonts w:ascii="한양신명조" w:eastAsia="한양신명조"/>
          <w:color w:val="0000ff"/>
          <w:w w:val="97"/>
          <w:sz w:val="18"/>
        </w:rPr>
        <w:t>&lt;신설 2019. 12. 31., 2020. 12. 29., 2022.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제2항 및 제3항을 적용할 때 제50조제1항제2호 및 제3호에 해당하는 사람(나이의 제한을 받지 아니하며, 다른 거주자의 기본공제를 적용받은 사람은 제외한다)이 지급한 기부금은 해당 사업자의 기부금에 포함한다. </w:t>
      </w:r>
      <w:r>
        <w:rPr>
          <w:rFonts w:ascii="한양신명조" w:eastAsia="한양신명조"/>
          <w:color w:val="0000ff"/>
          <w:w w:val="97"/>
          <w:sz w:val="18"/>
        </w:rPr>
        <w:t>&lt;개정 2010. 12. 27., 2016. 12. 20., 2018. 12. 31., 2019. 12. 31., 2020. 12. 29.&gt;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제1항부터 제6항까지에서 규정한 사항 외에 기부금의 계산, 제출서류, 기부금을 받는 단체의 관리 등 기부금의 필요경비 불산입에 관하여 필요한 사항은 대통령령으로 정한다. </w:t>
      </w:r>
      <w:r>
        <w:rPr>
          <w:rFonts w:ascii="한양신명조" w:eastAsia="한양신명조"/>
          <w:color w:val="0000ff"/>
          <w:w w:val="97"/>
          <w:sz w:val="18"/>
        </w:rPr>
        <w:t>&lt;신설 2018. 12. 31., 2019. 12. 31.,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제35조(기업업무추진비의 필요경비 불산입)</w:t>
      </w:r>
      <w:r>
        <w:rPr>
          <w:rFonts w:ascii="한양신명조"/>
          <w:w w:val="97"/>
        </w:rPr>
        <w:t xml:space="preserve"> </w:t>
      </w:r>
      <w:r>
        <w:rPr>
          <w:rFonts w:ascii="한양신명조"/>
          <w:w w:val="97"/>
        </w:rPr>
        <w:t>①</w:t>
      </w:r>
      <w:r>
        <w:rPr>
          <w:rFonts w:ascii="한양신명조" w:eastAsia="한양신명조"/>
          <w:w w:val="97"/>
        </w:rPr>
        <w:t xml:space="preserve">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Pr>
          <w:rFonts w:ascii="한양신명조" w:eastAsia="한양신명조"/>
          <w:color w:val="0000ff"/>
          <w:w w:val="97"/>
          <w:sz w:val="18"/>
        </w:rPr>
        <w:t>&lt;개정 2018. 12. 31., 2022.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 </w:t>
      </w:r>
      <w:r>
        <w:rPr>
          <w:rFonts w:ascii="한양신명조" w:eastAsia="한양신명조"/>
          <w:color w:val="0000ff"/>
          <w:w w:val="97"/>
          <w:sz w:val="18"/>
        </w:rPr>
        <w:t>&lt;개정 2012. 1. 1., 2013. 6. 7., 2017. 12. 19., 2018. 12. 31., 2019. 12. 31., 2022. 12. 31.&gt;</w:t>
      </w:r>
    </w:p>
    <w:p>
      <w:pPr>
        <w:pStyle w:val="0"/>
        <w:widowControl w:val="off"/>
        <w:ind w:left="360" w:hanging="360"/>
      </w:pPr>
      <w:r>
        <w:rPr>
          <w:rFonts w:ascii="한양신명조" w:eastAsia="한양신명조"/>
          <w:w w:val="97"/>
        </w:rPr>
        <w:t xml:space="preserve">  1. 다음 각 목의 어느 하나에 해당하는 것(이하 이 조에서 “신용카드등”이라 한다)을 사용하여 지출하는 기업업무추진비</w:t>
      </w:r>
    </w:p>
    <w:p>
      <w:pPr>
        <w:pStyle w:val="0"/>
        <w:widowControl w:val="off"/>
        <w:ind w:left="650" w:hanging="650"/>
      </w:pPr>
      <w:r>
        <w:rPr>
          <w:rFonts w:ascii="한양신명조" w:eastAsia="한양신명조"/>
          <w:w w:val="97"/>
        </w:rPr>
        <w:t xml:space="preserve">    가. </w:t>
      </w:r>
      <w:r>
        <w:rPr>
          <w:rFonts w:ascii="한양신명조" w:eastAsia="한양신명조"/>
          <w:w w:val="97"/>
        </w:rPr>
        <w:t>「여신전문금융업법」에</w:t>
      </w:r>
      <w:r>
        <w:rPr>
          <w:rFonts w:ascii="한양신명조" w:eastAsia="한양신명조"/>
          <w:w w:val="97"/>
        </w:rPr>
        <w:t xml:space="preserve"> 따른 신용카드(신용카드와 유사한 것으로서 대통령령으로 정하는 것을 포함한다. 이하 같다)</w:t>
      </w:r>
    </w:p>
    <w:p>
      <w:pPr>
        <w:pStyle w:val="0"/>
        <w:widowControl w:val="off"/>
        <w:ind w:left="650" w:hanging="650"/>
      </w:pPr>
      <w:r>
        <w:rPr>
          <w:rFonts w:ascii="한양신명조" w:eastAsia="한양신명조"/>
          <w:w w:val="97"/>
        </w:rPr>
        <w:t xml:space="preserve">    나. 제160조의2제2항제4호에 따른 현금영수증</w:t>
      </w:r>
    </w:p>
    <w:p>
      <w:pPr>
        <w:pStyle w:val="0"/>
        <w:widowControl w:val="off"/>
        <w:ind w:left="360" w:hanging="360"/>
      </w:pPr>
      <w:r>
        <w:rPr>
          <w:rFonts w:ascii="한양신명조" w:eastAsia="한양신명조"/>
          <w:w w:val="97"/>
        </w:rPr>
        <w:t xml:space="preserve">  2. 제163조 및 </w:t>
      </w:r>
      <w:r>
        <w:rPr>
          <w:rFonts w:ascii="한양신명조" w:eastAsia="한양신명조"/>
          <w:w w:val="97"/>
        </w:rPr>
        <w:t>「법인세법」</w:t>
      </w:r>
      <w:r>
        <w:rPr>
          <w:rFonts w:ascii="한양신명조" w:eastAsia="한양신명조"/>
          <w:w w:val="97"/>
        </w:rPr>
        <w:t xml:space="preserve"> 제121조에 따른 계산서 또는 </w:t>
      </w:r>
      <w:r>
        <w:rPr>
          <w:rFonts w:ascii="한양신명조" w:eastAsia="한양신명조"/>
          <w:w w:val="97"/>
        </w:rPr>
        <w:t>「부가가치세법」</w:t>
      </w:r>
      <w:r>
        <w:rPr>
          <w:rFonts w:ascii="한양신명조" w:eastAsia="한양신명조"/>
          <w:w w:val="97"/>
        </w:rPr>
        <w:t xml:space="preserve"> 제32조 및 제35조에 따른 세금계산서를 발급받아 지출하는 기업업무추진비</w:t>
      </w:r>
    </w:p>
    <w:p>
      <w:pPr>
        <w:pStyle w:val="0"/>
        <w:widowControl w:val="off"/>
        <w:ind w:left="360" w:hanging="360"/>
      </w:pPr>
      <w:r>
        <w:rPr>
          <w:rFonts w:ascii="한양신명조" w:eastAsia="한양신명조"/>
          <w:w w:val="97"/>
        </w:rPr>
        <w:t xml:space="preserve">  3. 제163조의3에 따른 매입자발행계산서 및 </w:t>
      </w:r>
      <w:r>
        <w:rPr>
          <w:rFonts w:ascii="한양신명조" w:eastAsia="한양신명조"/>
          <w:w w:val="97"/>
        </w:rPr>
        <w:t>「부가가치세법」</w:t>
      </w:r>
      <w:r>
        <w:rPr>
          <w:rFonts w:ascii="한양신명조" w:eastAsia="한양신명조"/>
          <w:w w:val="97"/>
        </w:rPr>
        <w:t xml:space="preserve"> 제34조의2제2항에 따른 매입자발행세금계산서를 발행하여 지출하는 기업업무추진비</w:t>
      </w:r>
    </w:p>
    <w:p>
      <w:pPr>
        <w:pStyle w:val="0"/>
        <w:widowControl w:val="off"/>
        <w:ind w:left="360" w:hanging="360"/>
      </w:pPr>
      <w:r>
        <w:rPr>
          <w:rFonts w:ascii="한양신명조" w:eastAsia="한양신명조"/>
          <w:w w:val="97"/>
        </w:rPr>
        <w:t xml:space="preserve">  4. 대통령령으로 정하는 원천징수영수증을 발행하여 지출하는 기업업무추진비</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 </w:t>
      </w:r>
      <w:r>
        <w:rPr>
          <w:rFonts w:ascii="한양신명조" w:eastAsia="한양신명조"/>
          <w:color w:val="0000ff"/>
          <w:w w:val="97"/>
          <w:sz w:val="18"/>
        </w:rPr>
        <w:t>&lt;개정 2012. 1. 1., 2013. 1. 1., 2014. 12. 23., 2018. 12. 31., 2019. 12. 31., 2020. 12. 29., 2022. 12. 31.&gt;</w:t>
      </w:r>
    </w:p>
    <w:p>
      <w:pPr>
        <w:pStyle w:val="0"/>
        <w:widowControl w:val="off"/>
        <w:ind w:left="360" w:hanging="360"/>
      </w:pPr>
      <w:r>
        <w:rPr>
          <w:rFonts w:ascii="한양신명조" w:eastAsia="한양신명조"/>
          <w:w w:val="97"/>
        </w:rPr>
        <w:t xml:space="preserve">  1. 기본한도: 다음 계산식에 따라 계산한 금액</w:t>
      </w:r>
    </w:p>
    <w:p>
      <w:pPr>
        <w:pStyle w:val="0"/>
        <w:widowControl w:val="off"/>
        <w:wordWrap w:val="1"/>
        <w:jc w:val="center"/>
      </w:pPr>
      <w:r>
        <w:rPr>
          <w:rFonts w:ascii="한양신명조"/>
          <w:w w:val="97"/>
        </w:rPr>
        <w:t xml:space="preserve"> </w:t>
      </w:r>
      <w:r>
        <w:drawing>
          <wp:inline distT="0" distB="0" distL="0" distR="0">
            <wp:extent cx="5453380" cy="1718056"/>
            <wp:effectExtent l="0" t="0" r="0" b="0"/>
            <wp:docPr id="8" name="그림 %d 8"/>
            <wp:cNvGraphicFramePr/>
            <a:graphic>
              <a:graphicData uri="http://schemas.openxmlformats.org/drawingml/2006/picture">
                <pic:pic>
                  <pic:nvPicPr>
                    <pic:cNvPr id="0" name="C:\Users\DATALO~1\AppData\Local\Temp\Hnc\BinData\EMB000017440409.gif"/>
                    <pic:cNvPicPr/>
                  </pic:nvPicPr>
                  <pic:blipFill>
                    <a:blip r:embed="rId8"/>
                    <a:stretch>
                      <a:fillRect/>
                    </a:stretch>
                  </pic:blipFill>
                  <pic:spPr>
                    <a:xfrm>
                      <a:off x="0" y="0"/>
                      <a:ext cx="5453380" cy="1718056"/>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pPr>
        <w:pStyle w:val="0"/>
        <w:widowControl w:val="off"/>
        <w:wordWrap w:val="1"/>
        <w:jc w:val="center"/>
      </w:pPr>
      <w:r>
        <w:rPr>
          <w:rFonts w:ascii="한양신명조"/>
          <w:w w:val="97"/>
        </w:rPr>
        <w:t xml:space="preserve"> </w:t>
      </w:r>
      <w:r>
        <w:drawing>
          <wp:inline distT="0" distB="0" distL="0" distR="0">
            <wp:extent cx="5617464" cy="1969008"/>
            <wp:effectExtent l="0" t="0" r="0" b="0"/>
            <wp:docPr id="9" name="그림 %d 9"/>
            <wp:cNvGraphicFramePr/>
            <a:graphic>
              <a:graphicData uri="http://schemas.openxmlformats.org/drawingml/2006/picture">
                <pic:pic>
                  <pic:nvPicPr>
                    <pic:cNvPr id="0" name="C:\Users\DATALO~1\AppData\Local\Temp\Hnc\BinData\EMB00001744040a.gif"/>
                    <pic:cNvPicPr/>
                  </pic:nvPicPr>
                  <pic:blipFill>
                    <a:blip r:embed="rId9"/>
                    <a:stretch>
                      <a:fillRect/>
                    </a:stretch>
                  </pic:blipFill>
                  <pic:spPr>
                    <a:xfrm>
                      <a:off x="0" y="0"/>
                      <a:ext cx="5617464" cy="1969008"/>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 </w:t>
      </w:r>
      <w:r>
        <w:rPr>
          <w:rFonts w:ascii="한양신명조" w:eastAsia="한양신명조"/>
          <w:color w:val="0000ff"/>
          <w:w w:val="97"/>
          <w:sz w:val="18"/>
        </w:rPr>
        <w:t>&lt;개정 2018. 12. 31., 2022.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기업업무추진비의 범위 및 계산, 지출증명 보관 등에 필요한 사항은 대통령령으로 정한다. </w:t>
      </w:r>
      <w:r>
        <w:rPr>
          <w:rFonts w:ascii="한양신명조" w:eastAsia="한양신명조"/>
          <w:color w:val="0000ff"/>
          <w:w w:val="97"/>
          <w:sz w:val="18"/>
        </w:rPr>
        <w:t>&lt;개정 2018. 12. 31., 2022.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2022. 12. 31.]</w:t>
      </w:r>
    </w:p>
    <w:p>
      <w:pPr>
        <w:pStyle w:val="0"/>
        <w:widowControl w:val="off"/>
        <w:spacing w:before="100"/>
        <w:ind w:left="194" w:hanging="194"/>
      </w:pPr>
      <w:r>
        <w:rPr>
          <w:rFonts w:ascii="한양견고딕" w:eastAsia="한양견고딕"/>
          <w:w w:val="97"/>
        </w:rPr>
        <w:t>제36조</w:t>
      </w:r>
      <w:r>
        <w:rPr>
          <w:rFonts w:ascii="한양신명조" w:eastAsia="한양신명조"/>
          <w:w w:val="97"/>
        </w:rPr>
        <w:t xml:space="preserve"> 삭제 </w:t>
      </w:r>
      <w:r>
        <w:rPr>
          <w:rFonts w:ascii="한양신명조"/>
          <w:color w:val="0000ff"/>
          <w:w w:val="97"/>
          <w:sz w:val="18"/>
        </w:rPr>
        <w:t>&lt;1998. 12. 28.&gt;</w:t>
      </w:r>
    </w:p>
    <w:p>
      <w:pPr>
        <w:pStyle w:val="0"/>
        <w:widowControl w:val="off"/>
        <w:spacing w:before="100"/>
        <w:ind w:left="194" w:hanging="194"/>
      </w:pPr>
      <w:r>
        <w:rPr>
          <w:rFonts w:ascii="한양견고딕" w:eastAsia="한양견고딕"/>
          <w:w w:val="97"/>
        </w:rPr>
        <w:t>제37조(기타소득의 필요경비 계산)</w:t>
      </w:r>
      <w:r>
        <w:rPr>
          <w:rFonts w:ascii="한양신명조"/>
          <w:w w:val="97"/>
        </w:rPr>
        <w:t xml:space="preserve"> </w:t>
      </w:r>
      <w:r>
        <w:rPr>
          <w:rFonts w:ascii="한양신명조"/>
          <w:w w:val="97"/>
        </w:rPr>
        <w:t>①</w:t>
      </w:r>
      <w:r>
        <w:rPr>
          <w:rFonts w:ascii="한양신명조" w:eastAsia="한양신명조"/>
          <w:w w:val="97"/>
        </w:rPr>
        <w:t xml:space="preserve"> 기타소득금액을 계산할 때 필요경비에 산입할 금액은 다음 각 호에 따른다.</w:t>
      </w:r>
    </w:p>
    <w:p>
      <w:pPr>
        <w:pStyle w:val="0"/>
        <w:widowControl w:val="off"/>
        <w:ind w:left="360" w:hanging="360"/>
      </w:pPr>
      <w:r>
        <w:rPr>
          <w:rFonts w:ascii="한양신명조" w:eastAsia="한양신명조"/>
          <w:w w:val="97"/>
        </w:rPr>
        <w:t xml:space="preserve">  1. 제21조제1항제4호에 따른 승마투표권, 승자투표권, 소싸움경기투표권, 체육진흥투표권의 구매자가 받는 환급금에 대하여는 그 구매자가 구입한 적중된 투표권의 단위투표금액을 필요경비로 한다.</w:t>
      </w:r>
    </w:p>
    <w:p>
      <w:pPr>
        <w:pStyle w:val="0"/>
        <w:widowControl w:val="off"/>
        <w:ind w:left="360" w:hanging="360"/>
      </w:pPr>
      <w:r>
        <w:rPr>
          <w:rFonts w:ascii="한양신명조" w:eastAsia="한양신명조"/>
          <w:w w:val="97"/>
        </w:rPr>
        <w:t xml:space="preserve">  2. 제21조제1항제14호의 당첨금품등에 대하여는 그 당첨금품등의 당첨 당시에 슬롯머신등에 투입한 금액을 필요경비로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경우 외에는 해당 과세기간의 총수입금액에 대응하는 비용으로서 일반적으로 용인되는 통상적인 것의 합계액을 필요경비에 산입한다.</w:t>
      </w:r>
    </w:p>
    <w:p>
      <w:pPr>
        <w:pStyle w:val="0"/>
        <w:widowControl w:val="off"/>
        <w:ind w:left="360" w:hanging="360"/>
      </w:pPr>
      <w:r>
        <w:rPr>
          <w:rFonts w:ascii="한양신명조" w:eastAsia="한양신명조"/>
          <w:w w:val="97"/>
        </w:rPr>
        <w:t xml:space="preserve">  1. 제1항이 적용되는 경우</w:t>
      </w:r>
    </w:p>
    <w:p>
      <w:pPr>
        <w:pStyle w:val="0"/>
        <w:widowControl w:val="off"/>
        <w:ind w:left="360" w:hanging="360"/>
      </w:pPr>
      <w:r>
        <w:rPr>
          <w:rFonts w:ascii="한양신명조" w:eastAsia="한양신명조"/>
          <w:w w:val="97"/>
        </w:rPr>
        <w:t xml:space="preserve">  2. 광업권의 양도대가로 받는 금품의 필요경비 계산 등 대통령령으로 정하는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해당 과세기간 전의 총수입금액에 대응하는 비용으로서 그 과세기간에 확정된 것에 대하여는 그 과세기간 전에 필요경비로 계상하지 아니한 것만 그 과세기간의 필요경비로 본다.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기타소득금액을 계산할 때 필요경비에 산입하지 아니하는 금액에 관하여는 제33조를 준용한다.</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spacing w:before="100"/>
        <w:ind w:left="194" w:hanging="194"/>
      </w:pPr>
      <w:r>
        <w:rPr>
          <w:rFonts w:ascii="한양견고딕" w:eastAsia="한양견고딕"/>
          <w:color w:val="ff0000"/>
          <w:w w:val="97"/>
        </w:rPr>
        <w:t>제37조(기타소득의 필요경비 계산)</w:t>
      </w:r>
      <w:r>
        <w:rPr>
          <w:rFonts w:ascii="한양신명조"/>
          <w:w w:val="97"/>
        </w:rPr>
        <w:t xml:space="preserve"> </w:t>
      </w:r>
      <w:r>
        <w:rPr>
          <w:rFonts w:ascii="한양신명조"/>
          <w:w w:val="97"/>
        </w:rPr>
        <w:t>①</w:t>
      </w:r>
      <w:r>
        <w:rPr>
          <w:rFonts w:ascii="한양신명조" w:eastAsia="한양신명조"/>
          <w:w w:val="97"/>
        </w:rPr>
        <w:t xml:space="preserve"> 기타소득금액을 계산할 때 필요경비에 산입할 금액은 다음 각 호에 따른다.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제21조제1항제4호에 따른 승마투표권, 승자투표권, 소싸움경기투표권, 체육진흥투표권의 구매자가 받는 환급금에 대하여는 그 구매자가 구입한 적중된 투표권의 단위투표금액을 필요경비로 한다.</w:t>
      </w:r>
    </w:p>
    <w:p>
      <w:pPr>
        <w:pStyle w:val="0"/>
        <w:widowControl w:val="off"/>
        <w:ind w:left="360" w:hanging="360"/>
      </w:pPr>
      <w:r>
        <w:rPr>
          <w:rFonts w:ascii="한양신명조" w:eastAsia="한양신명조"/>
          <w:w w:val="97"/>
        </w:rPr>
        <w:t xml:space="preserve">  2. 제21조제1항제14호의 당첨금품등에 대하여는 그 당첨금품등의 당첨 당시에 슬롯머신등에 투입한 금액을 필요경비로 한다.</w:t>
      </w:r>
    </w:p>
    <w:p>
      <w:pPr>
        <w:pStyle w:val="0"/>
        <w:widowControl w:val="off"/>
        <w:ind w:left="360" w:hanging="360"/>
      </w:pPr>
      <w:r>
        <w:rPr>
          <w:rFonts w:ascii="한양신명조" w:eastAsia="한양신명조"/>
          <w:color w:val="ff0000"/>
          <w:w w:val="97"/>
        </w:rPr>
        <w:t xml:space="preserve">  3. 제21조제1항제27호의 가상자산소득에 대해서는 그 양도되는 가상자산의 실제 취득가액과 부대비용을 필요경비로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경우 외에는 해당 과세기간의 총수입금액에 대응하는 비용으로서 일반적으로 용인되는 통상적인 것의 합계액을 필요경비에 산입한다.</w:t>
      </w:r>
    </w:p>
    <w:p>
      <w:pPr>
        <w:pStyle w:val="0"/>
        <w:widowControl w:val="off"/>
        <w:ind w:left="360" w:hanging="360"/>
      </w:pPr>
      <w:r>
        <w:rPr>
          <w:rFonts w:ascii="한양신명조" w:eastAsia="한양신명조"/>
          <w:w w:val="97"/>
        </w:rPr>
        <w:t xml:space="preserve">  1. 제1항이 적용되는 경우</w:t>
      </w:r>
    </w:p>
    <w:p>
      <w:pPr>
        <w:pStyle w:val="0"/>
        <w:widowControl w:val="off"/>
        <w:ind w:left="360" w:hanging="360"/>
      </w:pPr>
      <w:r>
        <w:rPr>
          <w:rFonts w:ascii="한양신명조" w:eastAsia="한양신명조"/>
          <w:w w:val="97"/>
        </w:rPr>
        <w:t xml:space="preserve">  2. 광업권의 양도대가로 받는 금품의 필요경비 계산 등 대통령령으로 정하는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해당 과세기간 전의 총수입금액에 대응하는 비용으로서 그 과세기간에 확정된 것에 대하여는 그 과세기간 전에 필요경비로 계상하지 아니한 것만 그 과세기간의 필요경비로 본다.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기타소득금액을 계산할 때 필요경비에 산입하지 아니하는 금액에 관하여는 제33조를 준용한다.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제1항제3호의 필요경비를 계산할 때 2025년 1월 1일 전에 이미 보유하고 있던 가상자산의 취득가액은 2024년 12월 31일 당시의 시가와 그 가상자산의 취득가액 중에서 큰 금액으로 한다. </w:t>
      </w:r>
      <w:r>
        <w:rPr>
          <w:rFonts w:ascii="한양신명조" w:eastAsia="한양신명조"/>
          <w:color w:val="0000ff"/>
          <w:w w:val="97"/>
          <w:sz w:val="18"/>
        </w:rPr>
        <w:t>&lt;신설 2020. 12. 29., 2021. 12. 8., 2022. 12. 31.&gt;</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제5항에서 규정한 사항 외에 가상자산의 필요경비 계산에 필요한 사항은 대통령령으로 정한다. </w:t>
      </w:r>
      <w:r>
        <w:rPr>
          <w:rFonts w:ascii="한양신명조" w:eastAsia="한양신명조"/>
          <w:color w:val="0000ff"/>
          <w:w w:val="97"/>
          <w:sz w:val="18"/>
        </w:rPr>
        <w:t>&lt;신설 2020. 12. 29.&gt;</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ind w:left="194" w:hanging="194"/>
      </w:pPr>
      <w:r>
        <w:rPr>
          <w:rFonts w:ascii="한양신명조" w:eastAsia="한양신명조"/>
          <w:color w:val="0000ff"/>
          <w:w w:val="97"/>
          <w:sz w:val="18"/>
        </w:rPr>
        <w:t xml:space="preserve">  [시행일: 2025. 1. 1.]  제37조제1항제3호, 제37조제5항, 제37조제6항</w:t>
      </w:r>
    </w:p>
    <w:p>
      <w:pPr>
        <w:pStyle w:val="0"/>
        <w:widowControl w:val="off"/>
        <w:spacing w:before="100"/>
        <w:ind w:left="194" w:hanging="194"/>
      </w:pPr>
      <w:r>
        <w:rPr>
          <w:rFonts w:ascii="한양견고딕" w:eastAsia="한양견고딕"/>
          <w:w w:val="97"/>
        </w:rPr>
        <w:t>제38조</w:t>
      </w:r>
      <w:r>
        <w:rPr>
          <w:rFonts w:ascii="한양신명조" w:eastAsia="한양신명조"/>
          <w:w w:val="97"/>
        </w:rPr>
        <w:t xml:space="preserve"> 삭제 </w:t>
      </w:r>
      <w:r>
        <w:rPr>
          <w:rFonts w:ascii="한양신명조"/>
          <w:color w:val="0000ff"/>
          <w:w w:val="97"/>
          <w:sz w:val="18"/>
        </w:rPr>
        <w:t>&lt;2006. 12. 30.&gt;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제3관 귀속연도 및 취득가액 등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제39조(총수입금액 및 필요경비의 귀속연도 등)</w:t>
      </w:r>
      <w:r>
        <w:rPr>
          <w:rFonts w:ascii="한양신명조"/>
          <w:w w:val="97"/>
        </w:rPr>
        <w:t xml:space="preserve"> </w:t>
      </w:r>
      <w:r>
        <w:rPr>
          <w:rFonts w:ascii="한양신명조"/>
          <w:w w:val="97"/>
        </w:rPr>
        <w:t>①</w:t>
      </w:r>
      <w:r>
        <w:rPr>
          <w:rFonts w:ascii="한양신명조" w:eastAsia="한양신명조"/>
          <w:w w:val="97"/>
        </w:rPr>
        <w:t xml:space="preserve"> 거주자의 각 과세기간 총수입금액 및 필요경비의 귀속연도는 총수입금액과 필요경비가 확정된 날이 속하는 과세기간으로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거주자가 매입ㆍ제작 등으로 취득한 자산의 취득가액은 그 자산의 매입가액이나 제작원가에 부대비용을 더한 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제3항에도 불구하고 다음 각 호의 어느 하나에 해당하는 자산은 대통령령으로 정하는 방법에 따라 그 장부가액을 감액할 수 있다. </w:t>
      </w:r>
      <w:r>
        <w:rPr>
          <w:rFonts w:ascii="한양신명조" w:eastAsia="한양신명조"/>
          <w:color w:val="0000ff"/>
          <w:w w:val="97"/>
          <w:sz w:val="18"/>
        </w:rPr>
        <w:t>&lt;개정 2019. 12. 31.&gt;</w:t>
      </w:r>
    </w:p>
    <w:p>
      <w:pPr>
        <w:pStyle w:val="0"/>
        <w:widowControl w:val="off"/>
        <w:ind w:left="360" w:hanging="360"/>
      </w:pPr>
      <w:r>
        <w:rPr>
          <w:rFonts w:ascii="한양신명조" w:eastAsia="한양신명조"/>
          <w:w w:val="97"/>
        </w:rPr>
        <w:t xml:space="preserve">  1. 파손ㆍ부패 등으로 정상가격에 판매할 수 없는 재고자산</w:t>
      </w:r>
    </w:p>
    <w:p>
      <w:pPr>
        <w:pStyle w:val="0"/>
        <w:widowControl w:val="off"/>
        <w:ind w:left="360" w:hanging="360"/>
      </w:pPr>
      <w:r>
        <w:rPr>
          <w:rFonts w:ascii="한양신명조" w:eastAsia="한양신명조"/>
          <w:w w:val="97"/>
        </w:rPr>
        <w:t xml:space="preserve">  2. 천재지변이나 그 밖에 대통령령으로 정하는 사유로 파손 또는 멸실된 유형자산</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w:t>
      </w:r>
      <w:r>
        <w:rPr>
          <w:rFonts w:ascii="한양신명조" w:eastAsia="한양신명조"/>
          <w:w w:val="97"/>
        </w:rPr>
        <w:t>「조세특례제한법」에서</w:t>
      </w:r>
      <w:r>
        <w:rPr>
          <w:rFonts w:ascii="한양신명조" w:eastAsia="한양신명조"/>
          <w:w w:val="97"/>
        </w:rPr>
        <w:t xml:space="preserve"> 달리 규정하고 있는 경우 외에는 그 기업회계의 기준 또는 관행에 따른다.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제1항의 총수입금액과 필요경비의 귀속연도, 제2항에 따른 취득가액의 계산, 제3항 및 제4항에 따른 자산ㆍ부채의 평가에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제40조</w:t>
      </w:r>
      <w:r>
        <w:rPr>
          <w:rFonts w:ascii="한양신명조" w:eastAsia="한양신명조"/>
          <w:w w:val="97"/>
        </w:rPr>
        <w:t xml:space="preserve"> 삭제 </w:t>
      </w:r>
      <w:r>
        <w:rPr>
          <w:rFonts w:ascii="한양신명조"/>
          <w:color w:val="0000ff"/>
          <w:w w:val="97"/>
          <w:sz w:val="18"/>
        </w:rPr>
        <w:t>&lt;2009. 12. 31.&gt;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제4관 소득금액 계산의 특례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제41조(부당행위계산)</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특수관계인의 범위와 그 밖에 부당행위계산에 관하여 필요한 사항은 대통령령으로 정한다. </w:t>
      </w:r>
      <w:r>
        <w:rPr>
          <w:rFonts w:ascii="한양신명조" w:eastAsia="한양신명조"/>
          <w:color w:val="0000ff"/>
          <w:w w:val="97"/>
          <w:sz w:val="18"/>
        </w:rPr>
        <w:t>&lt;개정 2012.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제42조(비거주자 등과의 거래에 대한 소득금액 계산의 특례)</w:t>
      </w:r>
      <w:r>
        <w:rPr>
          <w:rFonts w:ascii="한양신명조"/>
          <w:w w:val="97"/>
        </w:rPr>
        <w:t xml:space="preserve"> </w:t>
      </w:r>
      <w:r>
        <w:rPr>
          <w:rFonts w:ascii="한양신명조"/>
          <w:w w:val="97"/>
        </w:rPr>
        <w:t>①</w:t>
      </w:r>
      <w:r>
        <w:rPr>
          <w:rFonts w:ascii="한양신명조" w:eastAsia="한양신명조"/>
          <w:w w:val="97"/>
        </w:rPr>
        <w:t xml:space="preserve">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거주자의 소득금액 조정의 신청에 관한 사항과 그 밖에 조정에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제43조(공동사업에 대한 소득금액 계산의 특례)</w:t>
      </w:r>
      <w:r>
        <w:rPr>
          <w:rFonts w:ascii="한양신명조"/>
          <w:w w:val="97"/>
        </w:rPr>
        <w:t xml:space="preserve"> </w:t>
      </w:r>
      <w:r>
        <w:rPr>
          <w:rFonts w:ascii="한양신명조"/>
          <w:w w:val="97"/>
        </w:rPr>
        <w:t>①</w:t>
      </w:r>
      <w:r>
        <w:rPr>
          <w:rFonts w:ascii="한양신명조" w:eastAsia="한양신명조"/>
          <w:w w:val="97"/>
        </w:rPr>
        <w:t xml:space="preserve">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 </w:t>
      </w:r>
      <w:r>
        <w:rPr>
          <w:rFonts w:ascii="한양신명조" w:eastAsia="한양신명조"/>
          <w:color w:val="0000ff"/>
          <w:w w:val="97"/>
          <w:sz w:val="18"/>
        </w:rPr>
        <w:t>&lt;개정 2012.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제44조(상속의 경우의 소득금액의 구분 계산)</w:t>
      </w:r>
      <w:r>
        <w:rPr>
          <w:rFonts w:ascii="한양신명조"/>
          <w:w w:val="97"/>
        </w:rPr>
        <w:t xml:space="preserve"> </w:t>
      </w:r>
      <w:r>
        <w:rPr>
          <w:rFonts w:ascii="한양신명조" w:eastAsia="한양신명조"/>
          <w:w w:val="97"/>
        </w:rPr>
        <w:t>①피상속인의</w:t>
      </w:r>
      <w:r>
        <w:rPr>
          <w:rFonts w:ascii="한양신명조" w:eastAsia="한양신명조"/>
          <w:w w:val="97"/>
        </w:rPr>
        <w:t xml:space="preserve"> 소득금액에 대한 소득세로서 상속인에게 과세할 것과 상속인의 소득금액에 대한 소득세는 구분하여 계산하여야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 </w:t>
      </w:r>
      <w:r>
        <w:rPr>
          <w:rFonts w:ascii="한양신명조" w:eastAsia="한양신명조"/>
          <w:color w:val="0000ff"/>
          <w:w w:val="97"/>
          <w:sz w:val="18"/>
        </w:rPr>
        <w:t>&lt;신설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따른 연금계좌의 승계방법 및 절차 등에 관하여 필요한 사항은 대통령령으로 정한다. </w:t>
      </w:r>
      <w:r>
        <w:rPr>
          <w:rFonts w:ascii="한양신명조" w:eastAsia="한양신명조"/>
          <w:color w:val="0000ff"/>
          <w:w w:val="97"/>
          <w:sz w:val="18"/>
        </w:rPr>
        <w:t>&lt;신설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제45조(결손금 및 이월결손금의 공제)</w:t>
      </w:r>
      <w:r>
        <w:rPr>
          <w:rFonts w:ascii="한양신명조"/>
          <w:w w:val="97"/>
        </w:rPr>
        <w:t xml:space="preserve"> </w:t>
      </w:r>
      <w:r>
        <w:rPr>
          <w:rFonts w:ascii="한양신명조"/>
          <w:w w:val="97"/>
        </w:rPr>
        <w:t>①</w:t>
      </w:r>
      <w:r>
        <w:rPr>
          <w:rFonts w:ascii="한양신명조" w:eastAsia="한양신명조"/>
          <w:w w:val="97"/>
        </w:rPr>
        <w:t xml:space="preserve">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 </w:t>
      </w:r>
      <w:r>
        <w:rPr>
          <w:rFonts w:ascii="한양신명조" w:eastAsia="한양신명조"/>
          <w:color w:val="0000ff"/>
          <w:w w:val="97"/>
          <w:sz w:val="18"/>
        </w:rPr>
        <w:t>&lt;개정 2014. 12. 23., 2017. 12. 19.&gt;</w:t>
      </w:r>
    </w:p>
    <w:p>
      <w:pPr>
        <w:pStyle w:val="0"/>
        <w:widowControl w:val="off"/>
        <w:ind w:left="360" w:hanging="360"/>
      </w:pPr>
      <w:r>
        <w:rPr>
          <w:rFonts w:ascii="한양신명조" w:eastAsia="한양신명조"/>
          <w:w w:val="97"/>
        </w:rPr>
        <w:t xml:space="preserve">  1. 부동산 또는 부동산상의 권리를 대여하는 사업</w:t>
      </w:r>
    </w:p>
    <w:p>
      <w:pPr>
        <w:pStyle w:val="0"/>
        <w:widowControl w:val="off"/>
        <w:ind w:left="360" w:hanging="360"/>
      </w:pPr>
      <w:r>
        <w:rPr>
          <w:rFonts w:ascii="한양신명조" w:eastAsia="한양신명조"/>
          <w:w w:val="97"/>
        </w:rPr>
        <w:t xml:space="preserve">  2. 공장재단 또는 광업재단을 대여하는 사업</w:t>
      </w:r>
    </w:p>
    <w:p>
      <w:pPr>
        <w:pStyle w:val="0"/>
        <w:widowControl w:val="off"/>
        <w:ind w:left="360" w:hanging="360"/>
      </w:pPr>
      <w:r>
        <w:rPr>
          <w:rFonts w:ascii="한양신명조" w:eastAsia="한양신명조"/>
          <w:w w:val="97"/>
        </w:rPr>
        <w:t xml:space="preserve">  3. 채굴에 관한 권리를 대여하는 사업으로서 대통령령으로 정하는 사업</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w:t>
      </w:r>
      <w:r>
        <w:rPr>
          <w:rFonts w:ascii="한양신명조" w:eastAsia="한양신명조"/>
          <w:w w:val="97"/>
        </w:rPr>
        <w:t>「국세기본법」</w:t>
      </w:r>
      <w:r>
        <w:rPr>
          <w:rFonts w:ascii="한양신명조" w:eastAsia="한양신명조"/>
          <w:w w:val="97"/>
        </w:rPr>
        <w:t xml:space="preserve"> 제26조의2에 따른 국세부과의 제척기간이 지난 후에 그 제척기간 이전 과세기간의 이월결손금이 확인된 경우 그 이월결손금은 공제하지 아니한다. </w:t>
      </w:r>
      <w:r>
        <w:rPr>
          <w:rFonts w:ascii="한양신명조" w:eastAsia="한양신명조"/>
          <w:color w:val="0000ff"/>
          <w:w w:val="97"/>
          <w:sz w:val="18"/>
        </w:rPr>
        <w:t>&lt;개정 2014. 12. 23., 2020. 12. 29.&gt;</w:t>
      </w:r>
    </w:p>
    <w:p>
      <w:pPr>
        <w:pStyle w:val="0"/>
        <w:widowControl w:val="off"/>
        <w:ind w:left="360" w:hanging="360"/>
      </w:pPr>
      <w:r>
        <w:rPr>
          <w:rFonts w:ascii="한양신명조" w:eastAsia="한양신명조"/>
          <w:w w:val="97"/>
        </w:rPr>
        <w:t xml:space="preserve">  1. 제1항 및 제2항 단서에 따라 공제하고 남은 이월결손금은 사업소득금액, 근로소득금액, 연금소득금액, 기타소득금액, 이자소득금액 및 배당소득금액에서 순서대로 공제한다.</w:t>
      </w:r>
    </w:p>
    <w:p>
      <w:pPr>
        <w:pStyle w:val="0"/>
        <w:widowControl w:val="off"/>
        <w:ind w:left="360" w:hanging="360"/>
      </w:pPr>
      <w:r>
        <w:rPr>
          <w:rFonts w:ascii="한양신명조" w:eastAsia="한양신명조"/>
          <w:w w:val="97"/>
        </w:rPr>
        <w:t xml:space="preserve">  2. 부동산임대업에서 발생한 이월결손금은 부동산임대업의 소득금액에서 공제한다.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제1항과 제2항에 따라 결손금 및 이월결손금을 공제할 때 해당 과세기간에 결손금이 발생하고 이월결손금이 있는 경우에는 그 과세기간의 결손금을 먼저 소득금액에서 공제한다.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제46조(채권 등에 대한 소득금액의 계산 특례)</w:t>
      </w:r>
      <w:r>
        <w:rPr>
          <w:rFonts w:ascii="한양신명조"/>
          <w:w w:val="97"/>
        </w:rPr>
        <w:t xml:space="preserve"> </w:t>
      </w:r>
      <w:r>
        <w:rPr>
          <w:rFonts w:ascii="한양신명조"/>
          <w:w w:val="97"/>
        </w:rPr>
        <w:t>①</w:t>
      </w:r>
      <w:r>
        <w:rPr>
          <w:rFonts w:ascii="한양신명조" w:eastAsia="한양신명조"/>
          <w:w w:val="97"/>
        </w:rPr>
        <w:t xml:space="preserve">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Pr>
          <w:rFonts w:ascii="한양신명조" w:eastAsia="한양신명조"/>
          <w:color w:val="0000ff"/>
          <w:w w:val="97"/>
          <w:sz w:val="18"/>
        </w:rPr>
        <w:t>&lt;개정 2010. 12. 27., 2012.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제2항에 따른 이자등 상당액의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제46조(채권 등에 대한 소득금액의 계산 특례)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Pr>
          <w:rFonts w:ascii="한양신명조" w:eastAsia="한양신명조"/>
          <w:color w:val="0000ff"/>
          <w:w w:val="97"/>
          <w:sz w:val="18"/>
        </w:rPr>
        <w:t>&lt;개정 2010. 12. 27., 2012.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제2항에 따른 이자등 상당액의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제46조제1항</w:t>
      </w:r>
    </w:p>
    <w:p>
      <w:pPr>
        <w:pStyle w:val="0"/>
        <w:widowControl w:val="off"/>
        <w:spacing w:before="100"/>
        <w:ind w:left="194" w:hanging="194"/>
      </w:pPr>
      <w:r>
        <w:rPr>
          <w:rFonts w:ascii="한양견고딕" w:eastAsia="한양견고딕"/>
          <w:w w:val="97"/>
        </w:rPr>
        <w:t>제46조의2(중도 해지로 인한 이자소득금액 계산의 특례)</w:t>
      </w:r>
      <w:r>
        <w:rPr>
          <w:rFonts w:ascii="한양신명조" w:eastAsia="한양신명조"/>
          <w:w w:val="97"/>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w:t>
      </w:r>
      <w:r>
        <w:rPr>
          <w:rFonts w:ascii="한양신명조" w:eastAsia="한양신명조"/>
          <w:w w:val="97"/>
        </w:rPr>
        <w:t>「국세기본법」</w:t>
      </w:r>
      <w:r>
        <w:rPr>
          <w:rFonts w:ascii="한양신명조" w:eastAsia="한양신명조"/>
          <w:w w:val="97"/>
        </w:rPr>
        <w:t xml:space="preserve"> 제45조의2에 따라 과세표준 및 세액의 경정(</w:t>
      </w:r>
      <w:r>
        <w:rPr>
          <w:rFonts w:ascii="한양신명조" w:eastAsia="한양신명조"/>
          <w:w w:val="97"/>
        </w:rPr>
        <w:t>更正)</w:t>
      </w:r>
      <w:r>
        <w:rPr>
          <w:rFonts w:ascii="한양신명조" w:eastAsia="한양신명조"/>
          <w:w w:val="97"/>
        </w:rPr>
        <w:t>을 청구한 경우에는 그러하지 아니하다.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제5관 근로소득공제ㆍ연금소득공제 및 퇴직소득공제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제47조(근로소득공제)</w:t>
      </w:r>
      <w:r>
        <w:rPr>
          <w:rFonts w:ascii="한양신명조"/>
          <w:w w:val="97"/>
        </w:rPr>
        <w:t xml:space="preserve"> </w:t>
      </w:r>
      <w:r>
        <w:rPr>
          <w:rFonts w:ascii="한양신명조" w:eastAsia="한양신명조"/>
          <w:w w:val="97"/>
        </w:rPr>
        <w:t>①근로소득이</w:t>
      </w:r>
      <w:r>
        <w:rPr>
          <w:rFonts w:ascii="한양신명조" w:eastAsia="한양신명조"/>
          <w:w w:val="97"/>
        </w:rPr>
        <w:t xml:space="preserve"> 있는 거주자에 대해서는 해당 과세기간에 받는 총급여액에서 다음의 금액을 공제한다. 다만, 공제액이 2천만원을 초과하는 경우에는 2천만원을 공제한다. </w:t>
      </w:r>
      <w:r>
        <w:rPr>
          <w:rFonts w:ascii="한양신명조" w:eastAsia="한양신명조"/>
          <w:color w:val="0000ff"/>
          <w:w w:val="97"/>
          <w:sz w:val="18"/>
        </w:rPr>
        <w:t>&lt;개정 2012. 1. 1., 2014. 1. 1., 2019. 12. 31.&gt;</w:t>
      </w:r>
    </w:p>
    <w:p>
      <w:pPr>
        <w:pStyle w:val="0"/>
        <w:widowControl w:val="off"/>
        <w:ind w:left="190" w:hanging="190"/>
      </w:pPr>
      <w:r>
        <w:rPr>
          <w:rFonts w:ascii="한양신명조"/>
          <w:w w:val="97"/>
        </w:rPr>
        <w:t xml:space="preserve">   </w:t>
      </w:r>
      <w:r>
        <w:drawing>
          <wp:inline distT="0" distB="0" distL="0" distR="0">
            <wp:extent cx="5916676" cy="1978660"/>
            <wp:effectExtent l="0" t="0" r="0" b="0"/>
            <wp:docPr id="10" name="그림 %d 10"/>
            <wp:cNvGraphicFramePr/>
            <a:graphic>
              <a:graphicData uri="http://schemas.openxmlformats.org/drawingml/2006/picture">
                <pic:pic>
                  <pic:nvPicPr>
                    <pic:cNvPr id="0" name="C:\Users\DATALO~1\AppData\Local\Temp\Hnc\BinData\EMB00001744040b.gif"/>
                    <pic:cNvPicPr/>
                  </pic:nvPicPr>
                  <pic:blipFill>
                    <a:blip r:embed="rId10"/>
                    <a:stretch>
                      <a:fillRect/>
                    </a:stretch>
                  </pic:blipFill>
                  <pic:spPr>
                    <a:xfrm>
                      <a:off x="0" y="0"/>
                      <a:ext cx="5916676" cy="1978660"/>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일용근로자에 대한 공제액은 제1항에도 불구하고 1일 15만원으로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근로소득이 있는 거주자의 해당 과세기간의 총급여액이 제1항 또는 제2항의 공제액에 미달하는 경우에는 그 총급여액을 공제액으로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제1항부터 제3항까지의 규정에 따른 공제를 “근로소득공제”라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제1항의 경우에 2인 이상으로부터 근로소득을 받는 사람(일용근로자는 제외한다)에 대하여는 그 근로소득의 합계액을 총급여액으로 하여 제1항에 따라 계산한 근로소득공제액을 총급여액에서 공제한다.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삭제 </w:t>
      </w:r>
      <w:r>
        <w:rPr>
          <w:rFonts w:ascii="한양신명조"/>
          <w:color w:val="0000ff"/>
          <w:w w:val="97"/>
          <w:sz w:val="18"/>
        </w:rPr>
        <w:t>&lt;2010.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제47조의2(연금소득공제)</w:t>
      </w:r>
      <w:r>
        <w:rPr>
          <w:rFonts w:ascii="한양신명조"/>
          <w:w w:val="97"/>
        </w:rPr>
        <w:t xml:space="preserve"> </w:t>
      </w:r>
      <w:r>
        <w:rPr>
          <w:rFonts w:ascii="한양신명조" w:eastAsia="한양신명조"/>
          <w:w w:val="97"/>
        </w:rPr>
        <w:t>①연금소득이</w:t>
      </w:r>
      <w:r>
        <w:rPr>
          <w:rFonts w:ascii="한양신명조" w:eastAsia="한양신명조"/>
          <w:w w:val="97"/>
        </w:rPr>
        <w:t xml:space="preserve">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drawing>
          <wp:inline distT="0" distB="0" distL="0" distR="0">
            <wp:extent cx="5076952" cy="1660144"/>
            <wp:effectExtent l="0" t="0" r="0" b="0"/>
            <wp:docPr id="11" name="그림 %d 11"/>
            <wp:cNvGraphicFramePr/>
            <a:graphic>
              <a:graphicData uri="http://schemas.openxmlformats.org/drawingml/2006/picture">
                <pic:pic>
                  <pic:nvPicPr>
                    <pic:cNvPr id="0" name="C:\Users\DATALO~1\AppData\Local\Temp\Hnc\BinData\EMB00001744040c.gif"/>
                    <pic:cNvPicPr/>
                  </pic:nvPicPr>
                  <pic:blipFill>
                    <a:blip r:embed="rId11"/>
                    <a:stretch>
                      <a:fillRect/>
                    </a:stretch>
                  </pic:blipFill>
                  <pic:spPr>
                    <a:xfrm>
                      <a:off x="0" y="0"/>
                      <a:ext cx="5076952" cy="1660144"/>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“연금소득공제”라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제48조(퇴직소득공제)</w:t>
      </w:r>
      <w:r>
        <w:rPr>
          <w:rFonts w:ascii="한양신명조"/>
          <w:w w:val="97"/>
        </w:rPr>
        <w:t xml:space="preserve"> </w:t>
      </w:r>
      <w:r>
        <w:rPr>
          <w:rFonts w:ascii="한양신명조"/>
          <w:w w:val="97"/>
        </w:rPr>
        <w:t>①</w:t>
      </w:r>
      <w:r>
        <w:rPr>
          <w:rFonts w:ascii="한양신명조" w:eastAsia="한양신명조"/>
          <w:w w:val="97"/>
        </w:rPr>
        <w:t xml:space="preserve">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Pr>
          <w:rFonts w:ascii="한양신명조" w:eastAsia="한양신명조"/>
          <w:color w:val="0000ff"/>
          <w:w w:val="97"/>
          <w:sz w:val="18"/>
        </w:rPr>
        <w:t>&lt;개정 2014. 12. 23., 2022. 12. 31.&gt;</w:t>
      </w:r>
    </w:p>
    <w:p>
      <w:pPr>
        <w:pStyle w:val="0"/>
        <w:widowControl w:val="off"/>
        <w:ind w:left="360" w:hanging="360"/>
      </w:pPr>
      <w:r>
        <w:rPr>
          <w:rFonts w:ascii="한양신명조" w:eastAsia="한양신명조"/>
          <w:w w:val="97"/>
        </w:rPr>
        <w:t xml:space="preserve">  1. 근속연수에 따라 정한 다음의 금액</w:t>
      </w:r>
    </w:p>
    <w:p>
      <w:pPr>
        <w:pStyle w:val="0"/>
        <w:widowControl w:val="off"/>
        <w:ind w:left="190" w:hanging="190"/>
      </w:pPr>
      <w:r>
        <w:rPr>
          <w:rFonts w:ascii="한양신명조"/>
          <w:w w:val="97"/>
        </w:rPr>
        <w:t xml:space="preserve">   </w:t>
      </w:r>
      <w:r>
        <w:drawing>
          <wp:inline distT="0" distB="0" distL="0" distR="0">
            <wp:extent cx="4488180" cy="1553972"/>
            <wp:effectExtent l="0" t="0" r="0" b="0"/>
            <wp:docPr id="12" name="그림 %d 12"/>
            <wp:cNvGraphicFramePr/>
            <a:graphic>
              <a:graphicData uri="http://schemas.openxmlformats.org/drawingml/2006/picture">
                <pic:pic>
                  <pic:nvPicPr>
                    <pic:cNvPr id="0" name="C:\Users\DATALO~1\AppData\Local\Temp\Hnc\BinData\EMB00001744040d.gif"/>
                    <pic:cNvPicPr/>
                  </pic:nvPicPr>
                  <pic:blipFill>
                    <a:blip r:embed="rId12"/>
                    <a:stretch>
                      <a:fillRect/>
                    </a:stretch>
                  </pic:blipFill>
                  <pic:spPr>
                    <a:xfrm>
                      <a:off x="0" y="0"/>
                      <a:ext cx="4488180" cy="155397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환산급여에 따라 정한 다음의 금액</w:t>
      </w:r>
    </w:p>
    <w:p>
      <w:pPr>
        <w:pStyle w:val="0"/>
        <w:widowControl w:val="off"/>
        <w:ind w:left="190" w:hanging="190"/>
      </w:pPr>
      <w:r>
        <w:rPr>
          <w:rFonts w:ascii="한양신명조"/>
          <w:w w:val="97"/>
        </w:rPr>
        <w:t xml:space="preserve">   </w:t>
      </w:r>
      <w:r>
        <w:drawing>
          <wp:inline distT="0" distB="0" distL="0" distR="0">
            <wp:extent cx="4613656" cy="2355088"/>
            <wp:effectExtent l="0" t="0" r="0" b="0"/>
            <wp:docPr id="13" name="그림 %d 13"/>
            <wp:cNvGraphicFramePr/>
            <a:graphic>
              <a:graphicData uri="http://schemas.openxmlformats.org/drawingml/2006/picture">
                <pic:pic>
                  <pic:nvPicPr>
                    <pic:cNvPr id="0" name="C:\Users\DATALO~1\AppData\Local\Temp\Hnc\BinData\EMB00001744040e.gif"/>
                    <pic:cNvPicPr/>
                  </pic:nvPicPr>
                  <pic:blipFill>
                    <a:blip r:embed="rId13"/>
                    <a:stretch>
                      <a:fillRect/>
                    </a:stretch>
                  </pic:blipFill>
                  <pic:spPr>
                    <a:xfrm>
                      <a:off x="0" y="0"/>
                      <a:ext cx="4613656" cy="2355088"/>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과세기간의 퇴직소득금액이 제1항제1호에 따른 공제금액에 미달하는 경우에는 그 퇴직소득금액을 공제액으로 한다. </w:t>
      </w:r>
      <w:r>
        <w:rPr>
          <w:rFonts w:ascii="한양신명조" w:eastAsia="한양신명조"/>
          <w:color w:val="0000ff"/>
          <w:w w:val="97"/>
          <w:sz w:val="18"/>
        </w:rPr>
        <w:t>&lt;개정 2014. 12. 23.&gt;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제1항과 제2항에 따른 공제를 “퇴직소득공제”라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퇴직소득공제의 계산 방법에 관하여 필요한 사항은 대통령령으로 정한다.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삭제 </w:t>
      </w:r>
      <w:r>
        <w:rPr>
          <w:rFonts w:ascii="한양신명조"/>
          <w:color w:val="0000ff"/>
          <w:w w:val="97"/>
          <w:sz w:val="18"/>
        </w:rPr>
        <w:t>&lt;2013.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제49조</w:t>
      </w:r>
      <w:r>
        <w:rPr>
          <w:rFonts w:ascii="한양신명조" w:eastAsia="한양신명조"/>
          <w:w w:val="97"/>
        </w:rPr>
        <w:t xml:space="preserve"> 삭제 </w:t>
      </w:r>
      <w:r>
        <w:rPr>
          <w:rFonts w:ascii="한양신명조"/>
          <w:color w:val="0000ff"/>
          <w:w w:val="97"/>
          <w:sz w:val="18"/>
        </w:rPr>
        <w:t>&lt;2006. 12. 30.&gt;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제6관 종합소득공제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제50조(기본공제)</w:t>
      </w:r>
      <w:r>
        <w:rPr>
          <w:rFonts w:ascii="한양신명조"/>
          <w:w w:val="97"/>
        </w:rPr>
        <w:t xml:space="preserve"> </w:t>
      </w:r>
      <w:r>
        <w:rPr>
          <w:rFonts w:ascii="한양신명조"/>
          <w:w w:val="97"/>
        </w:rPr>
        <w:t>①</w:t>
      </w:r>
      <w:r>
        <w:rPr>
          <w:rFonts w:ascii="한양신명조" w:eastAsia="한양신명조"/>
          <w:w w:val="97"/>
        </w:rPr>
        <w:t xml:space="preserve">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Pr>
          <w:rFonts w:ascii="한양신명조" w:eastAsia="한양신명조"/>
          <w:color w:val="0000ff"/>
          <w:w w:val="97"/>
          <w:sz w:val="18"/>
        </w:rPr>
        <w:t>&lt;개정 2015. 12. 15.&gt;</w:t>
      </w:r>
    </w:p>
    <w:p>
      <w:pPr>
        <w:pStyle w:val="0"/>
        <w:widowControl w:val="off"/>
        <w:ind w:left="360" w:hanging="360"/>
      </w:pPr>
      <w:r>
        <w:rPr>
          <w:rFonts w:ascii="한양신명조" w:eastAsia="한양신명조"/>
          <w:w w:val="97"/>
        </w:rPr>
        <w:t xml:space="preserve">  1. 해당 거주자</w:t>
      </w:r>
    </w:p>
    <w:p>
      <w:pPr>
        <w:pStyle w:val="0"/>
        <w:widowControl w:val="off"/>
        <w:ind w:left="360" w:hanging="360"/>
      </w:pPr>
      <w:r>
        <w:rPr>
          <w:rFonts w:ascii="한양신명조" w:eastAsia="한양신명조"/>
          <w:w w:val="97"/>
        </w:rPr>
        <w:t xml:space="preserve">  2. 거주자의 배우자로서 해당 과세기간의 소득금액이 없거나 해당 과세기간의 소득금액 합계액이 100만원 이하인 사람(총급여액 500만원 이하의 근로소득만 있는 배우자를 포함한다)</w:t>
      </w:r>
    </w:p>
    <w:p>
      <w:pPr>
        <w:pStyle w:val="0"/>
        <w:widowControl w:val="off"/>
        <w:ind w:left="360" w:hanging="360"/>
      </w:pPr>
      <w:r>
        <w:rPr>
          <w:rFonts w:ascii="한양신명조" w:eastAsia="한양신명조"/>
          <w:w w:val="97"/>
        </w:rPr>
        <w:t xml:space="preserve">  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pPr>
        <w:pStyle w:val="0"/>
        <w:widowControl w:val="off"/>
        <w:ind w:left="650" w:hanging="650"/>
      </w:pPr>
      <w:r>
        <w:rPr>
          <w:rFonts w:ascii="한양신명조" w:eastAsia="한양신명조"/>
          <w:w w:val="97"/>
        </w:rPr>
        <w:t xml:space="preserve">    가. 거주자의 직계존속(직계존속이 재혼한 경우에는 그 배우자로서 대통령령으로 정하는 사람을 포함한다)으로서 60세 이상인 사람</w:t>
      </w:r>
    </w:p>
    <w:p>
      <w:pPr>
        <w:pStyle w:val="0"/>
        <w:widowControl w:val="off"/>
        <w:ind w:left="650" w:hanging="650"/>
      </w:pPr>
      <w:r>
        <w:rPr>
          <w:rFonts w:ascii="한양신명조" w:eastAsia="한양신명조"/>
          <w:w w:val="97"/>
        </w:rPr>
        <w:t xml:space="preserve">    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pPr>
        <w:pStyle w:val="0"/>
        <w:widowControl w:val="off"/>
        <w:ind w:left="650" w:hanging="650"/>
      </w:pPr>
      <w:r>
        <w:rPr>
          <w:rFonts w:ascii="한양신명조" w:eastAsia="한양신명조"/>
          <w:w w:val="97"/>
        </w:rPr>
        <w:t xml:space="preserve">    다. 거주자의 형제자매로서 20세 이하 또는 60세 이상인 사람</w:t>
      </w:r>
    </w:p>
    <w:p>
      <w:pPr>
        <w:pStyle w:val="0"/>
        <w:widowControl w:val="off"/>
        <w:ind w:left="650" w:hanging="650"/>
      </w:pPr>
      <w:r>
        <w:rPr>
          <w:rFonts w:ascii="한양신명조" w:eastAsia="한양신명조"/>
          <w:w w:val="97"/>
        </w:rPr>
        <w:t xml:space="preserve">    라. </w:t>
      </w:r>
      <w:r>
        <w:rPr>
          <w:rFonts w:ascii="한양신명조" w:eastAsia="한양신명조"/>
          <w:w w:val="97"/>
        </w:rPr>
        <w:t>「국민기초생활</w:t>
      </w:r>
      <w:r>
        <w:rPr>
          <w:rFonts w:ascii="한양신명조" w:eastAsia="한양신명조"/>
          <w:w w:val="97"/>
        </w:rPr>
        <w:t xml:space="preserve"> 보장법</w:t>
      </w:r>
      <w:r>
        <w:rPr>
          <w:rFonts w:ascii="한양신명조" w:eastAsia="한양신명조"/>
          <w:w w:val="97"/>
        </w:rPr>
        <w:t>」에</w:t>
      </w:r>
      <w:r>
        <w:rPr>
          <w:rFonts w:ascii="한양신명조" w:eastAsia="한양신명조"/>
          <w:w w:val="97"/>
        </w:rPr>
        <w:t xml:space="preserve"> 따른 수급권자 중 대통령령으로 정하는 사람</w:t>
      </w:r>
    </w:p>
    <w:p>
      <w:pPr>
        <w:pStyle w:val="0"/>
        <w:widowControl w:val="off"/>
        <w:ind w:left="650" w:hanging="650"/>
      </w:pPr>
      <w:r>
        <w:rPr>
          <w:rFonts w:ascii="한양신명조" w:eastAsia="한양신명조"/>
          <w:w w:val="97"/>
        </w:rPr>
        <w:t xml:space="preserve">    마. </w:t>
      </w:r>
      <w:r>
        <w:rPr>
          <w:rFonts w:ascii="한양신명조" w:eastAsia="한양신명조"/>
          <w:w w:val="97"/>
        </w:rPr>
        <w:t>「아동복지법」에</w:t>
      </w:r>
      <w:r>
        <w:rPr>
          <w:rFonts w:ascii="한양신명조" w:eastAsia="한양신명조"/>
          <w:w w:val="97"/>
        </w:rPr>
        <w:t xml:space="preserve"> 따른 가정위탁을 받아 양육하는 아동으로서 대통령령으로 정하는 사람(이하 “위탁아동”이라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“기본공제”라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거주자의 배우자 또는 부양가족이 다른 거주자의 부양가족에 해당되는 경우에는 대통령령으로 정하는 바에 따라 이를 어느 한 거주자의 종합소득금액에서 공제한다.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제51조(추가공제)</w:t>
      </w:r>
      <w:r>
        <w:rPr>
          <w:rFonts w:ascii="한양신명조"/>
          <w:w w:val="97"/>
        </w:rPr>
        <w:t xml:space="preserve"> </w:t>
      </w:r>
      <w:r>
        <w:rPr>
          <w:rFonts w:ascii="한양신명조"/>
          <w:w w:val="97"/>
        </w:rPr>
        <w:t>①</w:t>
      </w:r>
      <w:r>
        <w:rPr>
          <w:rFonts w:ascii="한양신명조" w:eastAsia="한양신명조"/>
          <w:w w:val="97"/>
        </w:rPr>
        <w:t xml:space="preserve">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Pr>
          <w:rFonts w:ascii="한양신명조" w:eastAsia="한양신명조"/>
          <w:color w:val="0000ff"/>
          <w:w w:val="97"/>
          <w:sz w:val="18"/>
        </w:rPr>
        <w:t>&lt;개정 2013. 1. 1., 2014. 1. 1.&gt;</w:t>
      </w:r>
    </w:p>
    <w:p>
      <w:pPr>
        <w:pStyle w:val="0"/>
        <w:widowControl w:val="off"/>
        <w:ind w:left="360" w:hanging="360"/>
      </w:pPr>
      <w:r>
        <w:rPr>
          <w:rFonts w:ascii="한양신명조" w:eastAsia="한양신명조"/>
          <w:w w:val="97"/>
        </w:rPr>
        <w:t xml:space="preserve">  1. 70세 이상인 사람(이하 “경로우대자”라 한다)의 경우 1명당 연 100만원</w:t>
      </w:r>
    </w:p>
    <w:p>
      <w:pPr>
        <w:pStyle w:val="0"/>
        <w:widowControl w:val="off"/>
        <w:ind w:left="360" w:hanging="360"/>
      </w:pPr>
      <w:r>
        <w:rPr>
          <w:rFonts w:ascii="한양신명조" w:eastAsia="한양신명조"/>
          <w:w w:val="97"/>
        </w:rPr>
        <w:t xml:space="preserve">  2. 대통령령으로 정하는 장애인(이하 “장애인”이라 한다)인 경우 1명당 연 200만원</w:t>
      </w:r>
    </w:p>
    <w:p>
      <w:pPr>
        <w:pStyle w:val="0"/>
        <w:widowControl w:val="off"/>
        <w:ind w:left="360" w:hanging="360"/>
      </w:pPr>
      <w:r>
        <w:rPr>
          <w:rFonts w:ascii="한양신명조" w:eastAsia="한양신명조"/>
          <w:w w:val="97"/>
        </w:rPr>
        <w:t xml:space="preserve">  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pPr>
        <w:pStyle w:val="0"/>
        <w:widowControl w:val="off"/>
        <w:ind w:left="360" w:hanging="360"/>
      </w:pPr>
      <w:r>
        <w:rPr>
          <w:rFonts w:ascii="한양신명조" w:eastAsia="한양신명조"/>
          <w:w w:val="97"/>
        </w:rPr>
        <w:t xml:space="preserve">  4.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5.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6. 해당 거주자가 배우자가 없는 사람으로서 기본공제대상자인 직계비속 또는 입양자가 있는 경우 연 100만원</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“추가공제”라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기본공제와 추가공제를 “인적공제”라 한다. </w:t>
      </w:r>
      <w:r>
        <w:rPr>
          <w:rFonts w:ascii="한양신명조" w:eastAsia="한양신명조"/>
          <w:color w:val="0000ff"/>
          <w:w w:val="97"/>
          <w:sz w:val="18"/>
        </w:rPr>
        <w:t>&lt;신설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인적공제의 합계액이 종합소득금액을 초과하는 경우 그 초과하는 공제액은 없는 것으로 한다. </w:t>
      </w:r>
      <w:r>
        <w:rPr>
          <w:rFonts w:ascii="한양신명조" w:eastAsia="한양신명조"/>
          <w:color w:val="0000ff"/>
          <w:w w:val="97"/>
          <w:sz w:val="18"/>
        </w:rPr>
        <w:t>&lt;신설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제51조의2</w:t>
      </w:r>
      <w:r>
        <w:rPr>
          <w:rFonts w:ascii="한양신명조" w:eastAsia="한양신명조"/>
          <w:w w:val="97"/>
        </w:rPr>
        <w:t xml:space="preserve"> 삭제 </w:t>
      </w:r>
      <w:r>
        <w:rPr>
          <w:rFonts w:ascii="한양신명조"/>
          <w:color w:val="0000ff"/>
          <w:w w:val="97"/>
          <w:sz w:val="18"/>
        </w:rPr>
        <w:t>&lt;2014. 1. 1.&gt;</w:t>
      </w:r>
    </w:p>
    <w:p>
      <w:pPr>
        <w:pStyle w:val="0"/>
        <w:widowControl w:val="off"/>
        <w:spacing w:before="100"/>
        <w:ind w:left="194" w:hanging="194"/>
      </w:pPr>
      <w:r>
        <w:rPr>
          <w:rFonts w:ascii="한양견고딕" w:eastAsia="한양견고딕"/>
          <w:w w:val="97"/>
        </w:rPr>
        <w:t>제51조의3(연금보험료공제)</w:t>
      </w:r>
      <w:r>
        <w:rPr>
          <w:rFonts w:ascii="한양신명조"/>
          <w:w w:val="97"/>
        </w:rPr>
        <w:t xml:space="preserve"> </w:t>
      </w:r>
      <w:r>
        <w:rPr>
          <w:rFonts w:ascii="한양신명조"/>
          <w:w w:val="97"/>
        </w:rPr>
        <w:t>①</w:t>
      </w:r>
      <w:r>
        <w:rPr>
          <w:rFonts w:ascii="한양신명조" w:eastAsia="한양신명조"/>
          <w:w w:val="97"/>
        </w:rPr>
        <w:t xml:space="preserve">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Pr>
          <w:rFonts w:ascii="한양신명조" w:eastAsia="한양신명조"/>
          <w:color w:val="0000ff"/>
          <w:w w:val="97"/>
          <w:sz w:val="18"/>
        </w:rPr>
        <w:t>&lt;개정 2013. 1. 1., 2014. 1. 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“연금보험료공제”라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다음 각 호에 해당하는 공제를 모두 합한 금액이 종합소득금액을 초과하는 경우 그 초과하는 금액을 한도로 연금보험료공제를 받지 아니한 것으로 본다. </w:t>
      </w:r>
      <w:r>
        <w:rPr>
          <w:rFonts w:ascii="한양신명조" w:eastAsia="한양신명조"/>
          <w:color w:val="0000ff"/>
          <w:w w:val="97"/>
          <w:sz w:val="18"/>
        </w:rPr>
        <w:t>&lt;개정 2014. 12. 23.&gt;</w:t>
      </w:r>
    </w:p>
    <w:p>
      <w:pPr>
        <w:pStyle w:val="0"/>
        <w:widowControl w:val="off"/>
        <w:ind w:left="360" w:hanging="360"/>
      </w:pPr>
      <w:r>
        <w:rPr>
          <w:rFonts w:ascii="한양신명조" w:eastAsia="한양신명조"/>
          <w:w w:val="97"/>
        </w:rPr>
        <w:t xml:space="preserve">  1. 제51조제3항에 따른 인적공제</w:t>
      </w:r>
    </w:p>
    <w:p>
      <w:pPr>
        <w:pStyle w:val="0"/>
        <w:widowControl w:val="off"/>
        <w:ind w:left="360" w:hanging="360"/>
      </w:pPr>
      <w:r>
        <w:rPr>
          <w:rFonts w:ascii="한양신명조" w:eastAsia="한양신명조"/>
          <w:w w:val="97"/>
        </w:rPr>
        <w:t xml:space="preserve">  2. 이 조에 따른 연금보험료공제</w:t>
      </w:r>
    </w:p>
    <w:p>
      <w:pPr>
        <w:pStyle w:val="0"/>
        <w:widowControl w:val="off"/>
        <w:ind w:left="360" w:hanging="360"/>
      </w:pPr>
      <w:r>
        <w:rPr>
          <w:rFonts w:ascii="한양신명조" w:eastAsia="한양신명조"/>
          <w:w w:val="97"/>
        </w:rPr>
        <w:t xml:space="preserve">  3. 제51조의4에 따른 주택담보노후연금 이자비용공제</w:t>
      </w:r>
    </w:p>
    <w:p>
      <w:pPr>
        <w:pStyle w:val="0"/>
        <w:widowControl w:val="off"/>
        <w:ind w:left="360" w:hanging="360"/>
      </w:pPr>
      <w:r>
        <w:rPr>
          <w:rFonts w:ascii="한양신명조" w:eastAsia="한양신명조"/>
          <w:w w:val="97"/>
        </w:rPr>
        <w:t xml:space="preserve">  4. 제52조에 따른 특별소득공제</w:t>
      </w:r>
    </w:p>
    <w:p>
      <w:pPr>
        <w:pStyle w:val="0"/>
        <w:widowControl w:val="off"/>
        <w:ind w:left="360" w:hanging="360"/>
      </w:pPr>
      <w:r>
        <w:rPr>
          <w:rFonts w:ascii="한양신명조"/>
          <w:w w:val="97"/>
        </w:rPr>
        <w:t xml:space="preserve">  5. </w:t>
      </w:r>
      <w:r>
        <w:rPr>
          <w:rFonts w:ascii="한양신명조" w:eastAsia="한양신명조"/>
          <w:w w:val="97"/>
        </w:rPr>
        <w:t>「조세특례제한법」에</w:t>
      </w:r>
      <w:r>
        <w:rPr>
          <w:rFonts w:ascii="한양신명조" w:eastAsia="한양신명조"/>
          <w:w w:val="97"/>
        </w:rPr>
        <w:t xml:space="preserve"> 따른 소득공제</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삭제 </w:t>
      </w:r>
      <w:r>
        <w:rPr>
          <w:rFonts w:ascii="한양신명조"/>
          <w:color w:val="0000ff"/>
          <w:w w:val="97"/>
          <w:sz w:val="18"/>
        </w:rPr>
        <w:t>&lt;2014.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제51조의4(주택담보노후연금 이자비용공제)</w:t>
      </w:r>
      <w:r>
        <w:rPr>
          <w:rFonts w:ascii="한양신명조"/>
          <w:w w:val="97"/>
        </w:rPr>
        <w:t xml:space="preserve"> </w:t>
      </w:r>
      <w:r>
        <w:rPr>
          <w:rFonts w:ascii="한양신명조"/>
          <w:w w:val="97"/>
        </w:rPr>
        <w:t>①</w:t>
      </w:r>
      <w:r>
        <w:rPr>
          <w:rFonts w:ascii="한양신명조" w:eastAsia="한양신명조"/>
          <w:w w:val="97"/>
        </w:rPr>
        <w:t xml:space="preserve">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주택담보노후연금 이자비용공제는 해당 거주자가 신청한 경우에 적용한다.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주택담보노후연금 이자비용공제의 신청, 이자 상당액의 확인방법,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제52조(특별소득공제)</w:t>
      </w:r>
      <w:r>
        <w:rPr>
          <w:rFonts w:ascii="한양신명조"/>
          <w:w w:val="97"/>
        </w:rPr>
        <w:t xml:space="preserve"> </w:t>
      </w:r>
      <w:r>
        <w:rPr>
          <w:rFonts w:ascii="한양신명조"/>
          <w:w w:val="97"/>
        </w:rPr>
        <w:t>①</w:t>
      </w:r>
      <w:r>
        <w:rPr>
          <w:rFonts w:ascii="한양신명조" w:eastAsia="한양신명조"/>
          <w:w w:val="97"/>
        </w:rPr>
        <w:t xml:space="preserve"> 근로소득이 있는 거주자(일용근로자는 제외한다. 이하 이 조에서 같다)가 해당 과세기간에 </w:t>
      </w:r>
      <w:r>
        <w:rPr>
          <w:rFonts w:ascii="한양신명조" w:eastAsia="한양신명조"/>
          <w:w w:val="97"/>
        </w:rPr>
        <w:t>「국민건강보험법」</w:t>
      </w:r>
      <w:r>
        <w:rPr>
          <w:rFonts w:ascii="한양신명조"/>
          <w:w w:val="97"/>
        </w:rPr>
        <w:t xml:space="preserve">, </w:t>
      </w:r>
      <w:r>
        <w:rPr>
          <w:rFonts w:ascii="한양신명조" w:eastAsia="한양신명조"/>
          <w:w w:val="97"/>
        </w:rPr>
        <w:t>「고용보험법」</w:t>
      </w:r>
      <w:r>
        <w:rPr>
          <w:rFonts w:ascii="한양신명조" w:eastAsia="한양신명조"/>
          <w:w w:val="97"/>
        </w:rPr>
        <w:t xml:space="preserve"> 또는 </w:t>
      </w:r>
      <w:r>
        <w:rPr>
          <w:rFonts w:ascii="한양신명조" w:eastAsia="한양신명조"/>
          <w:w w:val="97"/>
        </w:rPr>
        <w:t>「노인장기요양보험법」에</w:t>
      </w:r>
      <w:r>
        <w:rPr>
          <w:rFonts w:ascii="한양신명조" w:eastAsia="한양신명조"/>
          <w:w w:val="97"/>
        </w:rPr>
        <w:t xml:space="preserve"> 따라 근로자가 부담하는 보험료를 지급한 경우 그 금액을 해당 과세기간의 근로소득금액에서 공제한다. </w:t>
      </w:r>
      <w:r>
        <w:rPr>
          <w:rFonts w:ascii="한양신명조" w:eastAsia="한양신명조"/>
          <w:color w:val="0000ff"/>
          <w:w w:val="97"/>
          <w:sz w:val="18"/>
        </w:rPr>
        <w:t>&lt;개정 2014. 1. 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과세기간 종료일 현재 주택을 소유하지 아니한 대통령령으로 정하는 세대(이하 이 항 및 제5항에서 “세대”라 한다)의 세대주(세대주가 이 항, 제5항 및 </w:t>
      </w:r>
      <w:r>
        <w:rPr>
          <w:rFonts w:ascii="한양신명조" w:eastAsia="한양신명조"/>
          <w:w w:val="97"/>
        </w:rPr>
        <w:t>「조세특례제한법」</w:t>
      </w:r>
      <w:r>
        <w:rPr>
          <w:rFonts w:ascii="한양신명조" w:eastAsia="한양신명조"/>
          <w:w w:val="97"/>
        </w:rPr>
        <w:t xml:space="preserve">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w:t>
      </w:r>
      <w:r>
        <w:rPr>
          <w:rFonts w:ascii="한양신명조" w:eastAsia="한양신명조"/>
          <w:w w:val="97"/>
        </w:rPr>
        <w:t>「조세특례제한법」</w:t>
      </w:r>
      <w:r>
        <w:rPr>
          <w:rFonts w:ascii="한양신명조" w:eastAsia="한양신명조"/>
          <w:w w:val="97"/>
        </w:rPr>
        <w:t xml:space="preserve"> 제87조제2항에 따른 금액의 합계액이 연 400만원을 초과하는 경우 그 초과하는 금액(이하 이 항에서 “한도초과금액”이라 한다)은 없는 것으로 한다. </w:t>
      </w:r>
      <w:r>
        <w:rPr>
          <w:rFonts w:ascii="한양신명조" w:eastAsia="한양신명조"/>
          <w:color w:val="0000ff"/>
          <w:w w:val="97"/>
          <w:sz w:val="18"/>
        </w:rPr>
        <w:t>&lt;개정 2012. 1. 1., 2013. 1. 1., 2013. 8. 13., 2014. 1. 1., 2014. 12. 23., 2020. 12. 29., 2022. 12. 31.&gt;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&lt;2014. 12. 23.&gt;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&lt;2014. 12. 23.&gt;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근로소득이 있는 거주자로서 주택을 소유하지 아니하거나 1주택을 보유한 세대의 세대주(세대주가 이 항, 제4항 및 </w:t>
      </w:r>
      <w:r>
        <w:rPr>
          <w:rFonts w:ascii="한양신명조" w:eastAsia="한양신명조"/>
          <w:w w:val="97"/>
        </w:rPr>
        <w:t>「조세특례제한법」</w:t>
      </w:r>
      <w:r>
        <w:rPr>
          <w:rFonts w:ascii="한양신명조" w:eastAsia="한양신명조"/>
          <w:w w:val="97"/>
        </w:rPr>
        <w:t xml:space="preserve">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w:t>
      </w:r>
      <w:r>
        <w:rPr>
          <w:rFonts w:ascii="한양신명조" w:eastAsia="한양신명조"/>
          <w:w w:val="97"/>
        </w:rPr>
        <w:t>「주택도시기금법」에</w:t>
      </w:r>
      <w:r>
        <w:rPr>
          <w:rFonts w:ascii="한양신명조" w:eastAsia="한양신명조"/>
          <w:w w:val="97"/>
        </w:rPr>
        <w:t xml:space="preserve">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w:t>
      </w:r>
      <w:r>
        <w:rPr>
          <w:rFonts w:ascii="한양신명조" w:eastAsia="한양신명조"/>
          <w:w w:val="97"/>
        </w:rPr>
        <w:t>「조세특례제한법」</w:t>
      </w:r>
      <w:r>
        <w:rPr>
          <w:rFonts w:ascii="한양신명조" w:eastAsia="한양신명조"/>
          <w:w w:val="97"/>
        </w:rPr>
        <w:t xml:space="preserve">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 </w:t>
      </w:r>
      <w:r>
        <w:rPr>
          <w:rFonts w:ascii="한양신명조" w:eastAsia="한양신명조"/>
          <w:color w:val="0000ff"/>
          <w:w w:val="97"/>
          <w:sz w:val="18"/>
        </w:rPr>
        <w:t>&lt;개정 2012. 1. 1., 2013. 8. 13., 2014. 1. 1., 2014. 12. 23., 2015. 1. 6., 2016. 1. 19., 2018. 12. 31., 2020. 12. 29., 2023. 12. 31.&gt;</w:t>
      </w:r>
    </w:p>
    <w:p>
      <w:pPr>
        <w:pStyle w:val="0"/>
        <w:widowControl w:val="off"/>
        <w:ind w:left="360" w:hanging="360"/>
      </w:pPr>
      <w:r>
        <w:rPr>
          <w:rFonts w:ascii="한양신명조" w:eastAsia="한양신명조"/>
          <w:w w:val="97"/>
        </w:rPr>
        <w:t xml:space="preserve">  1. 세대주 여부의 판정은 과세기간 종료일 현재의 상황에 따른다.</w:t>
      </w:r>
    </w:p>
    <w:p>
      <w:pPr>
        <w:pStyle w:val="0"/>
        <w:widowControl w:val="off"/>
        <w:ind w:left="360" w:hanging="360"/>
      </w:pPr>
      <w:r>
        <w:rPr>
          <w:rFonts w:ascii="한양신명조" w:eastAsia="한양신명조"/>
          <w:w w:val="97"/>
        </w:rPr>
        <w:t xml:space="preserve">  2. 세대 구성원이 보유한 주택을 포함하여 과세기간 종료일 현재 2주택 이상을 보유한 경우에는 적용하지 아니한다.</w:t>
      </w:r>
    </w:p>
    <w:p>
      <w:pPr>
        <w:pStyle w:val="0"/>
        <w:widowControl w:val="off"/>
        <w:ind w:left="360" w:hanging="360"/>
      </w:pPr>
      <w:r>
        <w:rPr>
          <w:rFonts w:ascii="한양신명조" w:eastAsia="한양신명조"/>
          <w:w w:val="97"/>
        </w:rPr>
        <w:t xml:space="preserve">  3. 세대주에 대해서는 실제 거주 여부와 관계없이 적용하고, 세대주가 아닌 거주자에 대해서는 실제 거주하는 경우만 적용한다.</w:t>
      </w:r>
    </w:p>
    <w:p>
      <w:pPr>
        <w:pStyle w:val="0"/>
        <w:widowControl w:val="off"/>
        <w:ind w:left="360" w:hanging="360"/>
      </w:pPr>
      <w:r>
        <w:rPr>
          <w:rFonts w:ascii="한양신명조" w:eastAsia="한양신명조"/>
          <w:w w:val="97"/>
        </w:rPr>
        <w:t xml:space="preserve">  4. 무주택자인 세대주가 </w:t>
      </w:r>
      <w:r>
        <w:rPr>
          <w:rFonts w:ascii="한양신명조" w:eastAsia="한양신명조"/>
          <w:w w:val="97"/>
        </w:rPr>
        <w:t>「주택법」에</w:t>
      </w:r>
      <w:r>
        <w:rPr>
          <w:rFonts w:ascii="한양신명조" w:eastAsia="한양신명조"/>
          <w:w w:val="97"/>
        </w:rPr>
        <w:t xml:space="preserve"> 따른 사업계획의 승인을 받아 건설되는 주택(</w:t>
      </w:r>
      <w:r>
        <w:rPr>
          <w:rFonts w:ascii="한양신명조" w:eastAsia="한양신명조"/>
          <w:w w:val="97"/>
        </w:rPr>
        <w:t>「주택법」에</w:t>
      </w:r>
      <w:r>
        <w:rPr>
          <w:rFonts w:ascii="한양신명조" w:eastAsia="한양신명조"/>
          <w:w w:val="97"/>
        </w:rPr>
        <w:t xml:space="preserve"> 따른 주택조합 및 </w:t>
      </w:r>
      <w:r>
        <w:rPr>
          <w:rFonts w:ascii="한양신명조" w:eastAsia="한양신명조"/>
          <w:w w:val="97"/>
        </w:rPr>
        <w:t>「도시</w:t>
      </w:r>
      <w:r>
        <w:rPr>
          <w:rFonts w:ascii="한양신명조" w:eastAsia="한양신명조"/>
          <w:w w:val="97"/>
        </w:rPr>
        <w:t xml:space="preserve"> 및 주거환경정비법</w:t>
      </w:r>
      <w:r>
        <w:rPr>
          <w:rFonts w:ascii="한양신명조" w:eastAsia="한양신명조"/>
          <w:w w:val="97"/>
        </w:rPr>
        <w:t>」에</w:t>
      </w:r>
      <w:r>
        <w:rPr>
          <w:rFonts w:ascii="한양신명조" w:eastAsia="한양신명조"/>
          <w:w w:val="97"/>
        </w:rPr>
        <w:t xml:space="preserve">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w:t>
      </w:r>
      <w:r>
        <w:rPr>
          <w:rFonts w:ascii="한양신명조" w:eastAsia="한양신명조"/>
          <w:w w:val="97"/>
        </w:rPr>
        <w:t>「주택도시기금법」에</w:t>
      </w:r>
      <w:r>
        <w:rPr>
          <w:rFonts w:ascii="한양신명조" w:eastAsia="한양신명조"/>
          <w:w w:val="97"/>
        </w:rPr>
        <w:t xml:space="preserve">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pPr>
        <w:pStyle w:val="0"/>
        <w:widowControl w:val="off"/>
        <w:ind w:left="360" w:hanging="360"/>
      </w:pPr>
      <w:r>
        <w:rPr>
          <w:rFonts w:ascii="한양신명조" w:eastAsia="한양신명조"/>
          <w:w w:val="97"/>
        </w:rPr>
        <w:t xml:space="preserve">  5. 주택에 대한 </w:t>
      </w:r>
      <w:r>
        <w:rPr>
          <w:rFonts w:ascii="한양신명조" w:eastAsia="한양신명조"/>
          <w:w w:val="97"/>
        </w:rPr>
        <w:t>「부동산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따른 개별주택가격 및 공동주택가격이 공시되기 전에 차입한 경우에는 차입일 이후 같은 법에 따라 최초로 공시된 가격을 해당 주택의 기준시가로 본다.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제5항 단서에도 불구하고 장기주택저당차입금이 다음 각 호의 어느 하나에 해당하는 경우에는 연 800만원 대신 그 해당 각 호의 금액을 공제한도로 하여 제5항 본문을 적용한다. </w:t>
      </w:r>
      <w:r>
        <w:rPr>
          <w:rFonts w:ascii="한양신명조" w:eastAsia="한양신명조"/>
          <w:color w:val="0000ff"/>
          <w:w w:val="97"/>
          <w:sz w:val="18"/>
        </w:rPr>
        <w:t>&lt;신설 2014. 12. 23., 2023. 12. 31.&gt;</w:t>
      </w:r>
    </w:p>
    <w:p>
      <w:pPr>
        <w:pStyle w:val="0"/>
        <w:widowControl w:val="off"/>
        <w:ind w:left="360" w:hanging="360"/>
      </w:pPr>
      <w:r>
        <w:rPr>
          <w:rFonts w:ascii="한양신명조" w:eastAsia="한양신명조"/>
          <w:w w:val="97"/>
        </w:rPr>
        <w:t xml:space="preserve">  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pPr>
        <w:pStyle w:val="0"/>
        <w:widowControl w:val="off"/>
        <w:ind w:left="360" w:hanging="360"/>
      </w:pPr>
      <w:r>
        <w:rPr>
          <w:rFonts w:ascii="한양신명조" w:eastAsia="한양신명조"/>
          <w:w w:val="97"/>
        </w:rPr>
        <w:t xml:space="preserve">  2. 차입금의 상환기간이 15년 이상인 장기주택저당차입금의 이자를 고정금리로 지급하거나 그 차입금을 비거치식 분할상환으로 상환하는 경우: 1천800만원</w:t>
      </w:r>
    </w:p>
    <w:p>
      <w:pPr>
        <w:pStyle w:val="0"/>
        <w:widowControl w:val="off"/>
        <w:ind w:left="360" w:hanging="360"/>
      </w:pPr>
      <w:r>
        <w:rPr>
          <w:rFonts w:ascii="한양신명조" w:eastAsia="한양신명조"/>
          <w:w w:val="97"/>
        </w:rPr>
        <w:t xml:space="preserve">  3. 차입금의 상환기간이 10년 이상인 장기주택저당차입금의 이자를 고정금리로 지급하거나 그 차입금을 비거치식 분할상환으로 상환하는 경우: 600만원</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 </w:t>
      </w:r>
      <w:r>
        <w:rPr>
          <w:rFonts w:ascii="한양신명조" w:eastAsia="한양신명조"/>
          <w:color w:val="0000ff"/>
          <w:w w:val="97"/>
          <w:sz w:val="18"/>
        </w:rPr>
        <w:t>&lt;개정 2012. 1. 1., 2014. 1. 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제1항ㆍ제4항ㆍ제5항 및 제8항에 따른 공제를 “특별소득공제”라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특별소득공제에 관하여 그 밖에 필요한 사항은 대통령령으로 정한다.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제53조(생계를 같이 하는 부양가족의 범위와 그 판정시기)</w:t>
      </w:r>
      <w:r>
        <w:rPr>
          <w:rFonts w:ascii="한양신명조"/>
          <w:w w:val="97"/>
        </w:rPr>
        <w:t xml:space="preserve"> </w:t>
      </w:r>
      <w:r>
        <w:rPr>
          <w:rFonts w:ascii="한양신명조"/>
          <w:w w:val="97"/>
        </w:rPr>
        <w:t>①</w:t>
      </w:r>
      <w:r>
        <w:rPr>
          <w:rFonts w:ascii="한양신명조" w:eastAsia="한양신명조"/>
          <w:w w:val="97"/>
        </w:rPr>
        <w:t xml:space="preserve">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거주자의 부양가족 중 거주자(그 배우자를 포함한다)의 직계존속이 주거 형편에 따라 별거하고 있는 경우에는 제1항에도 불구하고 제50조에서 규정하는 생계를 같이 하는 사람으로 본다.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제50조제1항제3호 및 제59조의2에 따라 적용대상 나이가 정해진 경우에는 제4항 본문에도 불구하고 해당 과세기간의 과세기간 중에 해당 나이에 해당되는 날이 있는 경우에 공제대상자로 본다.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제54조(종합소득공제 등의 배제)</w:t>
      </w:r>
      <w:r>
        <w:rPr>
          <w:rFonts w:ascii="한양신명조"/>
          <w:w w:val="97"/>
        </w:rPr>
        <w:t xml:space="preserve"> </w:t>
      </w:r>
      <w:r>
        <w:rPr>
          <w:rFonts w:ascii="한양신명조"/>
          <w:w w:val="97"/>
        </w:rPr>
        <w:t>①</w:t>
      </w:r>
      <w:r>
        <w:rPr>
          <w:rFonts w:ascii="한양신명조" w:eastAsia="한양신명조"/>
          <w:w w:val="97"/>
        </w:rPr>
        <w:t xml:space="preserve"> 분리과세이자소득, 분리과세배당소득, 분리과세연금소득과 분리과세기타소득만이 있는 자에 대해서는 종합소득공제를 적용하지 아니한다.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제70조제1항, 제70조의2제2항 또는 제74조에 따라 과세표준확정신고를 하여야 할 자가 제70조제4항제1호에 따른 서류를 제출하지 아니한 경우에는 기본공제 중 거주자 본인에 대한 분(</w:t>
      </w:r>
      <w:r>
        <w:rPr>
          <w:rFonts w:ascii="한양신명조" w:eastAsia="한양신명조"/>
          <w:w w:val="97"/>
        </w:rPr>
        <w:t>分)</w:t>
      </w:r>
      <w:r>
        <w:rPr>
          <w:rFonts w:ascii="한양신명조" w:eastAsia="한양신명조"/>
          <w:w w:val="97"/>
        </w:rPr>
        <w:t xml:space="preserve">과 제59조의4제9항에 따른 표준세액공제만을 공제한다. 다만, 과세표준확정신고 여부와 관계없이 그 서류를 나중에 제출한 경우에는 그러하지 아니하다.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제82조에 따른 수시부과 결정의 경우에는 기본공제 중 거주자 본인에 대한 분(</w:t>
      </w:r>
      <w:r>
        <w:rPr>
          <w:rFonts w:ascii="한양신명조" w:eastAsia="한양신명조"/>
          <w:w w:val="97"/>
        </w:rPr>
        <w:t>分)</w:t>
      </w:r>
      <w:r>
        <w:rPr>
          <w:rFonts w:ascii="한양신명조" w:eastAsia="한양신명조"/>
          <w:w w:val="97"/>
        </w:rPr>
        <w:t>만을 공제한다.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제54조의2(공동사업에 대한 소득공제 등 특례)</w:t>
      </w:r>
      <w:r>
        <w:rPr>
          <w:rFonts w:ascii="한양신명조" w:eastAsia="한양신명조"/>
          <w:w w:val="97"/>
        </w:rPr>
        <w:t xml:space="preserve"> 제51조의3 또는 </w:t>
      </w:r>
      <w:r>
        <w:rPr>
          <w:rFonts w:ascii="한양신명조" w:eastAsia="한양신명조"/>
          <w:w w:val="97"/>
        </w:rPr>
        <w:t>「조세특례제한법」에</w:t>
      </w:r>
      <w:r>
        <w:rPr>
          <w:rFonts w:ascii="한양신명조" w:eastAsia="한양신명조"/>
          <w:w w:val="97"/>
        </w:rPr>
        <w:t xml:space="preserve">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Pr>
          <w:rFonts w:ascii="한양신명조" w:eastAsia="한양신명조"/>
          <w:color w:val="0000ff"/>
          <w:w w:val="97"/>
          <w:sz w:val="18"/>
        </w:rPr>
        <w:t>&lt;개정 2012. 1. 1.,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제4절 세액의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세율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제55조(세율)</w:t>
      </w:r>
      <w:r>
        <w:rPr>
          <w:rFonts w:ascii="한양신명조"/>
          <w:w w:val="97"/>
        </w:rPr>
        <w:t xml:space="preserve"> </w:t>
      </w:r>
      <w:r>
        <w:rPr>
          <w:rFonts w:ascii="한양신명조" w:eastAsia="한양신명조"/>
          <w:w w:val="97"/>
        </w:rPr>
        <w:t>①거주자의</w:t>
      </w:r>
      <w:r>
        <w:rPr>
          <w:rFonts w:ascii="한양신명조" w:eastAsia="한양신명조"/>
          <w:w w:val="97"/>
        </w:rPr>
        <w:t xml:space="preserve"> 종합소득에 대한 소득세는 해당 연도의 종합소득과세표준에 다음의 세율을 적용하여 계산한 금액(이하 “종합소득산출세액”이라 한다)을 그 세액으로 한다. </w:t>
      </w:r>
      <w:r>
        <w:rPr>
          <w:rFonts w:ascii="한양신명조" w:eastAsia="한양신명조"/>
          <w:color w:val="0000ff"/>
          <w:w w:val="97"/>
          <w:sz w:val="18"/>
        </w:rPr>
        <w:t>&lt;개정 2014. 1. 1., 2016. 12. 20., 2017. 12. 19., 2020. 12. 29., 2022. 12. 31.&gt;</w:t>
      </w:r>
    </w:p>
    <w:p>
      <w:pPr>
        <w:pStyle w:val="0"/>
        <w:widowControl w:val="off"/>
        <w:wordWrap w:val="1"/>
        <w:jc w:val="center"/>
      </w:pPr>
      <w:r>
        <w:rPr>
          <w:rFonts w:ascii="한양신명조"/>
          <w:w w:val="97"/>
        </w:rPr>
        <w:t xml:space="preserve"> </w:t>
      </w:r>
      <w:r>
        <w:drawing>
          <wp:inline distT="0" distB="0" distL="0" distR="0">
            <wp:extent cx="5713984" cy="3474720"/>
            <wp:effectExtent l="0" t="0" r="0" b="0"/>
            <wp:docPr id="14" name="그림 %d 14"/>
            <wp:cNvGraphicFramePr/>
            <a:graphic>
              <a:graphicData uri="http://schemas.openxmlformats.org/drawingml/2006/picture">
                <pic:pic>
                  <pic:nvPicPr>
                    <pic:cNvPr id="0" name="C:\Users\DATALO~1\AppData\Local\Temp\Hnc\BinData\EMB00001744040f.gif"/>
                    <pic:cNvPicPr/>
                  </pic:nvPicPr>
                  <pic:blipFill>
                    <a:blip r:embed="rId14"/>
                    <a:stretch>
                      <a:fillRect/>
                    </a:stretch>
                  </pic:blipFill>
                  <pic:spPr>
                    <a:xfrm>
                      <a:off x="0" y="0"/>
                      <a:ext cx="5713984" cy="3474720"/>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거주자의 퇴직소득에 대한 소득세는 다음 각 호의 순서에 따라 계산한 금액(이하 “퇴직소득 산출세액”이라 한다)으로 한다. </w:t>
      </w:r>
      <w:r>
        <w:rPr>
          <w:rFonts w:ascii="한양신명조" w:eastAsia="한양신명조"/>
          <w:color w:val="0000ff"/>
          <w:w w:val="97"/>
          <w:sz w:val="18"/>
        </w:rPr>
        <w:t>&lt;개정 2013. 1. 1., 2014. 12. 23.&gt;</w:t>
      </w:r>
    </w:p>
    <w:p>
      <w:pPr>
        <w:pStyle w:val="0"/>
        <w:widowControl w:val="off"/>
        <w:ind w:left="360" w:hanging="360"/>
      </w:pPr>
      <w:r>
        <w:rPr>
          <w:rFonts w:ascii="한양신명조" w:eastAsia="한양신명조"/>
          <w:w w:val="97"/>
        </w:rPr>
        <w:t xml:space="preserve">  1. 해당 과세기간의 퇴직소득과세표준에 제1항의 세율을 적용하여 계산한 금액</w:t>
      </w:r>
    </w:p>
    <w:p>
      <w:pPr>
        <w:pStyle w:val="0"/>
        <w:widowControl w:val="off"/>
        <w:ind w:left="360" w:hanging="360"/>
      </w:pPr>
      <w:r>
        <w:rPr>
          <w:rFonts w:ascii="한양신명조" w:eastAsia="한양신명조"/>
          <w:w w:val="97"/>
        </w:rPr>
        <w:t xml:space="preserve">  2. 제1호의 금액을 12로 나눈 금액에 근속연수를 곱한 금액</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&lt;2014. 12. 23.&gt;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세액공제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제56조(배당세액공제)</w:t>
      </w:r>
      <w:r>
        <w:rPr>
          <w:rFonts w:ascii="한양신명조"/>
          <w:w w:val="97"/>
        </w:rPr>
        <w:t xml:space="preserve"> </w:t>
      </w:r>
      <w:r>
        <w:rPr>
          <w:rFonts w:ascii="한양신명조"/>
          <w:w w:val="97"/>
        </w:rPr>
        <w:t>①</w:t>
      </w:r>
      <w:r>
        <w:rPr>
          <w:rFonts w:ascii="한양신명조" w:eastAsia="한양신명조"/>
          <w:w w:val="97"/>
        </w:rPr>
        <w:t xml:space="preserve">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Pr>
          <w:rFonts w:ascii="한양신명조" w:eastAsia="한양신명조"/>
          <w:color w:val="0000ff"/>
          <w:w w:val="97"/>
          <w:sz w:val="18"/>
        </w:rPr>
        <w:t>&lt;개정 2009.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“배당세액공제”라 한다. </w:t>
      </w:r>
      <w:r>
        <w:rPr>
          <w:rFonts w:ascii="한양신명조" w:eastAsia="한양신명조"/>
          <w:color w:val="0000ff"/>
          <w:w w:val="97"/>
          <w:sz w:val="18"/>
        </w:rPr>
        <w:t>&lt;개정 2009.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삭제 </w:t>
      </w:r>
      <w:r>
        <w:rPr>
          <w:rFonts w:ascii="한양신명조"/>
          <w:color w:val="0000ff"/>
          <w:w w:val="97"/>
          <w:sz w:val="18"/>
        </w:rPr>
        <w:t>&lt;2003. 12. 30.&gt;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제1항을 적용할 때 배당세액공제의 대상이 되는 배당소득금액은 제14조제2항의 종합소득과세표준에 포함된 배당소득금액으로서 이자소득등의 종합과세기준금액을 초과하는 것으로 한다. </w:t>
      </w:r>
      <w:r>
        <w:rPr>
          <w:rFonts w:ascii="한양신명조" w:eastAsia="한양신명조"/>
          <w:color w:val="0000ff"/>
          <w:w w:val="97"/>
          <w:sz w:val="18"/>
        </w:rPr>
        <w:t>&lt;개정 2009.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삭제 </w:t>
      </w:r>
      <w:r>
        <w:rPr>
          <w:rFonts w:ascii="한양신명조"/>
          <w:color w:val="0000ff"/>
          <w:w w:val="97"/>
          <w:sz w:val="18"/>
        </w:rPr>
        <w:t>&lt;2006. 12. 30.&gt;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배당세액공제액의 계산 등에 필요한 사항은 대통령령으로 정한다. </w:t>
      </w:r>
      <w:r>
        <w:rPr>
          <w:rFonts w:ascii="한양신명조" w:eastAsia="한양신명조"/>
          <w:color w:val="0000ff"/>
          <w:w w:val="97"/>
          <w:sz w:val="18"/>
        </w:rPr>
        <w:t>&lt;개정 2009. 12. 31.&gt;</w:t>
      </w:r>
    </w:p>
    <w:p>
      <w:pPr>
        <w:pStyle w:val="0"/>
        <w:widowControl w:val="off"/>
        <w:ind w:left="194" w:hanging="194"/>
      </w:pPr>
      <w:r>
        <w:rPr>
          <w:rFonts w:ascii="한양신명조" w:eastAsia="한양신명조"/>
          <w:color w:val="0000ff"/>
          <w:w w:val="97"/>
          <w:sz w:val="18"/>
        </w:rPr>
        <w:t xml:space="preserve">  [제목개정 2009. 12. 31.]</w:t>
      </w:r>
    </w:p>
    <w:p>
      <w:pPr>
        <w:pStyle w:val="0"/>
        <w:widowControl w:val="off"/>
        <w:spacing w:before="100"/>
        <w:ind w:left="194" w:hanging="194"/>
      </w:pPr>
      <w:r>
        <w:rPr>
          <w:rFonts w:ascii="한양견고딕" w:eastAsia="한양견고딕"/>
          <w:w w:val="97"/>
        </w:rPr>
        <w:t>제56조의2(기장세액공제)</w:t>
      </w:r>
      <w:r>
        <w:rPr>
          <w:rFonts w:ascii="한양신명조"/>
          <w:w w:val="97"/>
        </w:rPr>
        <w:t xml:space="preserve"> </w:t>
      </w:r>
      <w:r>
        <w:rPr>
          <w:rFonts w:ascii="한양신명조"/>
          <w:w w:val="97"/>
        </w:rPr>
        <w:t>①</w:t>
      </w:r>
      <w:r>
        <w:rPr>
          <w:rFonts w:ascii="한양신명조" w:eastAsia="한양신명조"/>
          <w:w w:val="97"/>
        </w:rPr>
        <w:t xml:space="preserve"> 제160조제3항에 따른 간편장부대상자가 제70조 또는 제74조에 따른 과세표준확정신고를 할 때 복식부기에 따라 기장(</w:t>
      </w:r>
      <w:r>
        <w:rPr>
          <w:rFonts w:ascii="한양신명조" w:eastAsia="한양신명조"/>
          <w:w w:val="97"/>
        </w:rPr>
        <w:t>記帳)</w:t>
      </w:r>
      <w:r>
        <w:rPr>
          <w:rFonts w:ascii="한양신명조" w:eastAsia="한양신명조"/>
          <w:w w:val="97"/>
        </w:rPr>
        <w:t>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어느 하나에 해당하는 경우에는 제1항에 따른 공제[이하 “기장세액공제”(</w:t>
      </w:r>
      <w:r>
        <w:rPr>
          <w:rFonts w:ascii="한양신명조" w:eastAsia="한양신명조"/>
          <w:w w:val="97"/>
        </w:rPr>
        <w:t>記帳稅額控除)</w:t>
      </w:r>
      <w:r>
        <w:rPr>
          <w:rFonts w:ascii="한양신명조" w:eastAsia="한양신명조"/>
          <w:w w:val="97"/>
        </w:rPr>
        <w:t>라 한다]를 적용하지 아니한다.</w:t>
      </w:r>
    </w:p>
    <w:p>
      <w:pPr>
        <w:pStyle w:val="0"/>
        <w:widowControl w:val="off"/>
        <w:ind w:left="360" w:hanging="360"/>
      </w:pPr>
      <w:r>
        <w:rPr>
          <w:rFonts w:ascii="한양신명조" w:eastAsia="한양신명조"/>
          <w:w w:val="97"/>
        </w:rPr>
        <w:t xml:space="preserve">  1. 비치ㆍ기록한 장부에 의하여 신고하여야 할 소득금액의 100분의 20 이상을 누락하여 신고한 경우</w:t>
      </w:r>
    </w:p>
    <w:p>
      <w:pPr>
        <w:pStyle w:val="0"/>
        <w:widowControl w:val="off"/>
        <w:ind w:left="360" w:hanging="360"/>
      </w:pPr>
      <w:r>
        <w:rPr>
          <w:rFonts w:ascii="한양신명조" w:eastAsia="한양신명조"/>
          <w:w w:val="97"/>
        </w:rPr>
        <w:t xml:space="preserve">  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기장세액공제에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제56조의3(전자계산서 발급 전송에 대한 세액공제)</w:t>
      </w:r>
      <w:r>
        <w:rPr>
          <w:rFonts w:ascii="한양신명조"/>
          <w:w w:val="97"/>
        </w:rPr>
        <w:t xml:space="preserve"> </w:t>
      </w:r>
      <w:r>
        <w:rPr>
          <w:rFonts w:ascii="한양신명조"/>
          <w:w w:val="97"/>
        </w:rPr>
        <w:t>①</w:t>
      </w:r>
      <w:r>
        <w:rPr>
          <w:rFonts w:ascii="한양신명조" w:eastAsia="한양신명조"/>
          <w:w w:val="97"/>
        </w:rPr>
        <w:t xml:space="preserve">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Pr>
          <w:rFonts w:ascii="한양신명조" w:eastAsia="한양신명조"/>
          <w:color w:val="0000ff"/>
          <w:w w:val="97"/>
          <w:sz w:val="18"/>
        </w:rPr>
        <w:t>&lt;개정 2021. 12. 8.&gt;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pPr>
        <w:pStyle w:val="0"/>
        <w:widowControl w:val="off"/>
        <w:ind w:left="194" w:hanging="194"/>
      </w:pPr>
      <w:r>
        <w:rPr>
          <w:rFonts w:ascii="한양신명조" w:eastAsia="한양신명조"/>
          <w:color w:val="0000ff"/>
          <w:w w:val="97"/>
          <w:sz w:val="18"/>
        </w:rPr>
        <w:t xml:space="preserve">  [본조신설 2014. 12. 23.]</w:t>
      </w:r>
    </w:p>
    <w:p>
      <w:pPr>
        <w:pStyle w:val="0"/>
        <w:widowControl w:val="off"/>
        <w:spacing w:before="100"/>
        <w:ind w:left="194" w:hanging="194"/>
      </w:pPr>
      <w:r>
        <w:rPr>
          <w:rFonts w:ascii="한양견고딕" w:eastAsia="한양견고딕"/>
          <w:w w:val="97"/>
        </w:rPr>
        <w:t>제57조(외국납부세액공제)</w:t>
      </w:r>
      <w:r>
        <w:rPr>
          <w:rFonts w:ascii="한양신명조"/>
          <w:w w:val="97"/>
        </w:rPr>
        <w:t xml:space="preserve"> </w:t>
      </w:r>
      <w:r>
        <w:rPr>
          <w:rFonts w:ascii="한양신명조"/>
          <w:w w:val="97"/>
        </w:rPr>
        <w:t>①</w:t>
      </w:r>
      <w:r>
        <w:rPr>
          <w:rFonts w:ascii="한양신명조" w:eastAsia="한양신명조"/>
          <w:w w:val="97"/>
        </w:rPr>
        <w:t xml:space="preserve">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Pr>
          <w:rFonts w:ascii="한양신명조" w:eastAsia="한양신명조"/>
          <w:color w:val="0000ff"/>
          <w:w w:val="97"/>
          <w:sz w:val="18"/>
        </w:rPr>
        <w:t>&lt;개정 2020. 12. 29.&gt;</w:t>
      </w:r>
    </w:p>
    <w:p>
      <w:pPr>
        <w:pStyle w:val="0"/>
        <w:widowControl w:val="off"/>
        <w:wordWrap w:val="1"/>
        <w:jc w:val="center"/>
      </w:pPr>
      <w:r>
        <w:rPr>
          <w:rFonts w:ascii="한양신명조"/>
          <w:w w:val="97"/>
        </w:rPr>
        <w:t xml:space="preserve"> </w:t>
      </w:r>
      <w:r>
        <w:drawing>
          <wp:inline distT="0" distB="0" distL="0" distR="0">
            <wp:extent cx="5704332" cy="1959356"/>
            <wp:effectExtent l="0" t="0" r="0" b="0"/>
            <wp:docPr id="15" name="그림 %d 15"/>
            <wp:cNvGraphicFramePr/>
            <a:graphic>
              <a:graphicData uri="http://schemas.openxmlformats.org/drawingml/2006/picture">
                <pic:pic>
                  <pic:nvPicPr>
                    <pic:cNvPr id="0" name="C:\Users\DATALO~1\AppData\Local\Temp\Hnc\BinData\EMB000017440410.gif"/>
                    <pic:cNvPicPr/>
                  </pic:nvPicPr>
                  <pic:blipFill>
                    <a:blip r:embed="rId15"/>
                    <a:stretch>
                      <a:fillRect/>
                    </a:stretch>
                  </pic:blipFill>
                  <pic:spPr>
                    <a:xfrm>
                      <a:off x="0" y="0"/>
                      <a:ext cx="5704332" cy="1959356"/>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 </w:t>
      </w:r>
      <w:r>
        <w:rPr>
          <w:rFonts w:ascii="한양신명조" w:eastAsia="한양신명조"/>
          <w:color w:val="0000ff"/>
          <w:w w:val="97"/>
          <w:sz w:val="18"/>
        </w:rPr>
        <w:t>&lt;개정 2013. 1. 1., 2018. 12. 31., 2020. 12. 29., 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 </w:t>
      </w:r>
      <w:r>
        <w:rPr>
          <w:rFonts w:ascii="한양신명조" w:eastAsia="한양신명조"/>
          <w:color w:val="0000ff"/>
          <w:w w:val="97"/>
          <w:sz w:val="18"/>
        </w:rPr>
        <w:t>&lt;신설 2010. 12. 27.,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제1항부터 제4항까지의 규정에 따른 국외원천소득의 계산방법, 세액공제 또는 필요경비산입에 필요한 사항은 대통령령으로 정한다. </w:t>
      </w:r>
      <w:r>
        <w:rPr>
          <w:rFonts w:ascii="한양신명조" w:eastAsia="한양신명조"/>
          <w:color w:val="0000ff"/>
          <w:w w:val="97"/>
          <w:sz w:val="18"/>
        </w:rPr>
        <w:t>&lt;개정 2010. 12. 27.,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제57조의2(간접투자회사등으로부터 지급받은 소득에 대한 외국납부세액공제 특례)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거주자의 종합소득금액에 다음 각 호의 요건을 갖춘 소득이 합산되어 있는 경우에는 제2항제2호에 따른 금액을 해당 과세기간의 종합소득산출세액에서 공제할 수 있다.</w:t>
      </w:r>
    </w:p>
    <w:p>
      <w:pPr>
        <w:pStyle w:val="0"/>
        <w:widowControl w:val="off"/>
        <w:ind w:left="360" w:hanging="360"/>
      </w:pPr>
      <w:r>
        <w:rPr>
          <w:rFonts w:ascii="한양신명조" w:eastAsia="한양신명조"/>
          <w:color w:val="ff0000"/>
          <w:w w:val="97"/>
        </w:rPr>
        <w:t xml:space="preserve">  1. 다음 각 목의 어느 하나에 해당하는 것(이하 이 조 및 제129조에서 “간접투자회사등”이라 한다)으로부터 지급받은 소득일 것</w:t>
      </w:r>
    </w:p>
    <w:p>
      <w:pPr>
        <w:pStyle w:val="0"/>
        <w:widowControl w:val="off"/>
        <w:ind w:left="650" w:hanging="650"/>
      </w:pPr>
      <w:r>
        <w:rPr>
          <w:rFonts w:ascii="한양신명조" w:eastAsia="한양신명조"/>
          <w:color w:val="ff0000"/>
          <w:w w:val="97"/>
        </w:rPr>
        <w:t xml:space="preserve">    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eastAsia="한양신명조"/>
          <w:color w:val="ff0000"/>
          <w:w w:val="97"/>
        </w:rPr>
        <w:t>」에</w:t>
      </w:r>
      <w:r>
        <w:rPr>
          <w:rFonts w:ascii="한양신명조" w:eastAsia="한양신명조"/>
          <w:color w:val="ff0000"/>
          <w:w w:val="97"/>
        </w:rPr>
        <w:t xml:space="preserve"> 따른 투자회사, 투자목적회사, 투자유한회사, 투자합자회사(같은 법 제9조제19항제1호의 기관전용 사모집합투자기구는 제외한다), 투자유한책임회사, 투자신탁, 투자합자조합 및 투자익명조합</w:t>
      </w:r>
    </w:p>
    <w:p>
      <w:pPr>
        <w:pStyle w:val="0"/>
        <w:widowControl w:val="off"/>
        <w:ind w:left="650" w:hanging="650"/>
      </w:pPr>
      <w:r>
        <w:rPr>
          <w:rFonts w:ascii="한양신명조" w:eastAsia="한양신명조"/>
          <w:color w:val="ff0000"/>
          <w:w w:val="97"/>
        </w:rPr>
        <w:t xml:space="preserve">    나. </w:t>
      </w:r>
      <w:r>
        <w:rPr>
          <w:rFonts w:ascii="한양신명조" w:eastAsia="한양신명조"/>
          <w:color w:val="ff0000"/>
          <w:w w:val="97"/>
        </w:rPr>
        <w:t>「부동산투자회사법」에</w:t>
      </w:r>
      <w:r>
        <w:rPr>
          <w:rFonts w:ascii="한양신명조" w:eastAsia="한양신명조"/>
          <w:color w:val="ff0000"/>
          <w:w w:val="97"/>
        </w:rPr>
        <w:t xml:space="preserve"> 따른 기업구조조정 부동산투자회사 및 위탁관리 부동산투자회사</w:t>
      </w:r>
    </w:p>
    <w:p>
      <w:pPr>
        <w:pStyle w:val="0"/>
        <w:widowControl w:val="off"/>
        <w:ind w:left="650" w:hanging="650"/>
      </w:pPr>
      <w:r>
        <w:rPr>
          <w:rFonts w:ascii="한양신명조" w:eastAsia="한양신명조"/>
          <w:color w:val="ff0000"/>
          <w:w w:val="97"/>
        </w:rPr>
        <w:t xml:space="preserve">    다. </w:t>
      </w:r>
      <w:r>
        <w:rPr>
          <w:rFonts w:ascii="한양신명조" w:eastAsia="한양신명조"/>
          <w:color w:val="ff0000"/>
          <w:w w:val="97"/>
        </w:rPr>
        <w:t>「법인세법」</w:t>
      </w:r>
      <w:r>
        <w:rPr>
          <w:rFonts w:ascii="한양신명조" w:eastAsia="한양신명조"/>
          <w:color w:val="ff0000"/>
          <w:w w:val="97"/>
        </w:rPr>
        <w:t xml:space="preserve"> 제5조제2항에 따라 내국법인으로 보는 신탁재산</w:t>
      </w:r>
    </w:p>
    <w:p>
      <w:pPr>
        <w:pStyle w:val="0"/>
        <w:widowControl w:val="off"/>
        <w:ind w:left="360" w:hanging="360"/>
      </w:pPr>
      <w:r>
        <w:rPr>
          <w:rFonts w:ascii="한양신명조" w:eastAsia="한양신명조"/>
          <w:color w:val="ff0000"/>
          <w:w w:val="97"/>
        </w:rPr>
        <w:t xml:space="preserve">  2. 간접투자회사등이 거주자에게 지급한 소득에 대하여 </w:t>
      </w:r>
      <w:r>
        <w:rPr>
          <w:rFonts w:ascii="한양신명조" w:eastAsia="한양신명조"/>
          <w:color w:val="ff0000"/>
          <w:w w:val="97"/>
        </w:rPr>
        <w:t>「법인세법」</w:t>
      </w:r>
      <w:r>
        <w:rPr>
          <w:rFonts w:ascii="한양신명조" w:eastAsia="한양신명조"/>
          <w:color w:val="ff0000"/>
          <w:w w:val="97"/>
        </w:rPr>
        <w:t xml:space="preserve">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제1항을 적용할 때 거주자가 간접투자회사등으로부터 지급받은 소득과 종합소득산출세액에서 공제되는 금액은 다음 각 호의 금액으로 한다.</w:t>
      </w:r>
    </w:p>
    <w:p>
      <w:pPr>
        <w:pStyle w:val="0"/>
        <w:widowControl w:val="off"/>
        <w:ind w:left="360" w:hanging="360"/>
      </w:pPr>
      <w:r>
        <w:rPr>
          <w:rFonts w:ascii="한양신명조" w:eastAsia="한양신명조"/>
          <w:color w:val="ff0000"/>
          <w:w w:val="97"/>
        </w:rPr>
        <w:t xml:space="preserve">  1. 간접투자회사등으로부터 지급받은 소득: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pPr>
        <w:pStyle w:val="0"/>
        <w:widowControl w:val="off"/>
        <w:ind w:left="360" w:hanging="360"/>
      </w:pPr>
      <w:r>
        <w:rPr>
          <w:rFonts w:ascii="한양신명조" w:eastAsia="한양신명조"/>
          <w:color w:val="ff0000"/>
          <w:w w:val="97"/>
        </w:rPr>
        <w:t xml:space="preserve">  2. 종합소득산출세액에서 공제하는 금액: 간접투자외국법인세액을 세후기준가격을 고려하여 대통령령으로 정하는 바에 따라 계산한 금액</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pPr>
        <w:pStyle w:val="0"/>
        <w:widowControl w:val="off"/>
        <w:wordWrap w:val="1"/>
        <w:jc w:val="center"/>
      </w:pPr>
      <w:r>
        <w:rPr>
          <w:rFonts w:ascii="한양신명조"/>
          <w:w w:val="97"/>
        </w:rPr>
        <w:t xml:space="preserve"> </w:t>
      </w:r>
      <w:r>
        <w:drawing>
          <wp:inline distT="0" distB="0" distL="0" distR="0">
            <wp:extent cx="5009388" cy="1708404"/>
            <wp:effectExtent l="0" t="0" r="0" b="0"/>
            <wp:docPr id="16" name="그림 %d 16"/>
            <wp:cNvGraphicFramePr/>
            <a:graphic>
              <a:graphicData uri="http://schemas.openxmlformats.org/drawingml/2006/picture">
                <pic:pic>
                  <pic:nvPicPr>
                    <pic:cNvPr id="0" name="C:\Users\DATALO~1\AppData\Local\Temp\Hnc\BinData\EMB000017440411.gif"/>
                    <pic:cNvPicPr/>
                  </pic:nvPicPr>
                  <pic:blipFill>
                    <a:blip r:embed="rId16"/>
                    <a:stretch>
                      <a:fillRect/>
                    </a:stretch>
                  </pic:blipFill>
                  <pic:spPr>
                    <a:xfrm>
                      <a:off x="0" y="0"/>
                      <a:ext cx="5009388" cy="1708404"/>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제1항부터 제3항까지의 규정에 따른 간접투자회사등으로부터 지급받은 소득의 계산방법, 그 밖에 세액공제에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2022. 12. 31.]</w:t>
      </w:r>
    </w:p>
    <w:p>
      <w:pPr>
        <w:pStyle w:val="0"/>
        <w:widowControl w:val="off"/>
        <w:ind w:left="194" w:hanging="194"/>
      </w:pPr>
      <w:r>
        <w:rPr>
          <w:rFonts w:ascii="한양신명조" w:eastAsia="한양신명조"/>
          <w:color w:val="0000ff"/>
          <w:w w:val="97"/>
          <w:sz w:val="18"/>
        </w:rPr>
        <w:t xml:space="preserve">  [시행일: 2025. 1. 1.]  제57조의2</w:t>
      </w:r>
    </w:p>
    <w:p>
      <w:pPr>
        <w:pStyle w:val="0"/>
        <w:widowControl w:val="off"/>
        <w:spacing w:before="100"/>
        <w:ind w:left="194" w:hanging="194"/>
      </w:pPr>
      <w:r>
        <w:rPr>
          <w:rFonts w:ascii="한양견고딕" w:eastAsia="한양견고딕"/>
          <w:w w:val="97"/>
        </w:rPr>
        <w:t>제58조(재해손실세액공제)</w:t>
      </w:r>
      <w:r>
        <w:rPr>
          <w:rFonts w:ascii="한양신명조"/>
          <w:w w:val="97"/>
        </w:rPr>
        <w:t xml:space="preserve"> </w:t>
      </w:r>
      <w:r>
        <w:rPr>
          <w:rFonts w:ascii="한양신명조"/>
          <w:w w:val="97"/>
        </w:rPr>
        <w:t>①</w:t>
      </w:r>
      <w:r>
        <w:rPr>
          <w:rFonts w:ascii="한양신명조" w:eastAsia="한양신명조"/>
          <w:w w:val="97"/>
        </w:rPr>
        <w:t xml:space="preserve">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재해 발생일 현재 부과되지 아니한 소득세와 부과된 소득세로서 미납된 소득세액</w:t>
      </w:r>
    </w:p>
    <w:p>
      <w:pPr>
        <w:pStyle w:val="0"/>
        <w:widowControl w:val="off"/>
        <w:ind w:left="360" w:hanging="360"/>
      </w:pPr>
      <w:r>
        <w:rPr>
          <w:rFonts w:ascii="한양신명조" w:eastAsia="한양신명조"/>
          <w:w w:val="97"/>
        </w:rPr>
        <w:t xml:space="preserve">  2. 재해 발생일이 속하는 과세기간의 소득에 대한 소득세액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경우에 제56조ㆍ제56조의2 및 제57조에 따라 공제할 세액이 있을 때에는 이를 공제한 후의 세액을 소득세액으로 하여 제1항을 적용한다.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공제를 “재해손실세액공제”라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재해손실세액공제를 적용받으려는 자는 대통령령으로 정하는 바에 따라 관할 세무서장에게 신청할 수 있다.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관할 세무서장이 제4항의 신청을 받았을 때에는 그 공제할 세액을 결정하여 신청인에게 알려야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제4항의 신청이 없는 경우에도 제1항을 적용한다.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집단적으로 재해가 발생한 경우에는 대통령령으로 정하는 바에 따라 관할 세무서장이 조사결정한 자산상실비율에 따라 제1항을 적용한다.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재해손실세액공제에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제58조(재해손실세액공제)</w:t>
      </w:r>
      <w:r>
        <w:rPr>
          <w:rFonts w:ascii="한양신명조"/>
          <w:w w:val="97"/>
        </w:rPr>
        <w:t xml:space="preserve"> </w:t>
      </w:r>
      <w:r>
        <w:rPr>
          <w:rFonts w:ascii="한양신명조"/>
          <w:w w:val="97"/>
        </w:rPr>
        <w:t>①</w:t>
      </w:r>
      <w:r>
        <w:rPr>
          <w:rFonts w:ascii="한양신명조" w:eastAsia="한양신명조"/>
          <w:w w:val="97"/>
        </w:rPr>
        <w:t xml:space="preserve">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재해 발생일 현재 부과되지 아니한 소득세와 부과된 소득세로서 미납된 소득세액</w:t>
      </w:r>
    </w:p>
    <w:p>
      <w:pPr>
        <w:pStyle w:val="0"/>
        <w:widowControl w:val="off"/>
        <w:ind w:left="360" w:hanging="360"/>
      </w:pPr>
      <w:r>
        <w:rPr>
          <w:rFonts w:ascii="한양신명조" w:eastAsia="한양신명조"/>
          <w:w w:val="97"/>
        </w:rPr>
        <w:t xml:space="preserve">  2. 재해 발생일이 속하는 과세기간의 소득에 대한 소득세액</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제1항의 경우에 제56조, 제56조의2, 제57조 및 제57조의2에 따라 공제할 세액이 있을 때에는 이를 공제한 후의 세액을 소득세액으로 하여 제1항을 적용한다.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공제를 “재해손실세액공제”라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재해손실세액공제를 적용받으려는 자는 대통령령으로 정하는 바에 따라 관할 세무서장에게 신청할 수 있다.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관할 세무서장이 제4항의 신청을 받았을 때에는 그 공제할 세액을 결정하여 신청인에게 알려야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제4항의 신청이 없는 경우에도 제1항을 적용한다.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집단적으로 재해가 발생한 경우에는 대통령령으로 정하는 바에 따라 관할 세무서장이 조사결정한 자산상실비율에 따라 제1항을 적용한다.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재해손실세액공제에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제58조제2항</w:t>
      </w:r>
    </w:p>
    <w:p>
      <w:pPr>
        <w:pStyle w:val="0"/>
        <w:widowControl w:val="off"/>
        <w:spacing w:before="100"/>
        <w:ind w:left="194" w:hanging="194"/>
      </w:pPr>
      <w:r>
        <w:rPr>
          <w:rFonts w:ascii="한양견고딕" w:eastAsia="한양견고딕"/>
          <w:w w:val="97"/>
        </w:rPr>
        <w:t>제59조(근로소득세액공제)</w:t>
      </w:r>
      <w:r>
        <w:rPr>
          <w:rFonts w:ascii="한양신명조"/>
          <w:w w:val="97"/>
        </w:rPr>
        <w:t xml:space="preserve"> </w:t>
      </w:r>
      <w:r>
        <w:rPr>
          <w:rFonts w:ascii="한양신명조" w:eastAsia="한양신명조"/>
          <w:w w:val="97"/>
        </w:rPr>
        <w:t>①근로소득이</w:t>
      </w:r>
      <w:r>
        <w:rPr>
          <w:rFonts w:ascii="한양신명조" w:eastAsia="한양신명조"/>
          <w:w w:val="97"/>
        </w:rPr>
        <w:t xml:space="preserve"> 있는 거주자에 대해서는 그 근로소득에 대한 종합소득산출세액에서 다음의 금액을 공제한다. </w:t>
      </w:r>
      <w:r>
        <w:rPr>
          <w:rFonts w:ascii="한양신명조" w:eastAsia="한양신명조"/>
          <w:color w:val="0000ff"/>
          <w:w w:val="97"/>
          <w:sz w:val="18"/>
        </w:rPr>
        <w:t>&lt;개정 2014. 1. 1., 2015. 5. 13.&gt;</w:t>
      </w:r>
    </w:p>
    <w:p>
      <w:pPr>
        <w:pStyle w:val="0"/>
        <w:widowControl w:val="off"/>
        <w:ind w:left="190" w:hanging="190"/>
      </w:pPr>
      <w:r>
        <w:rPr>
          <w:rFonts w:ascii="한양신명조"/>
          <w:w w:val="97"/>
        </w:rPr>
        <w:t xml:space="preserve">   </w:t>
      </w:r>
      <w:r>
        <w:drawing>
          <wp:inline distT="0" distB="0" distL="0" distR="0">
            <wp:extent cx="5733288" cy="1081024"/>
            <wp:effectExtent l="0" t="0" r="0" b="0"/>
            <wp:docPr id="17" name="그림 %d 17"/>
            <wp:cNvGraphicFramePr/>
            <a:graphic>
              <a:graphicData uri="http://schemas.openxmlformats.org/drawingml/2006/picture">
                <pic:pic>
                  <pic:nvPicPr>
                    <pic:cNvPr id="0" name="C:\Users\DATALO~1\AppData\Local\Temp\Hnc\BinData\EMB000017440412.gif"/>
                    <pic:cNvPicPr/>
                  </pic:nvPicPr>
                  <pic:blipFill>
                    <a:blip r:embed="rId17"/>
                    <a:stretch>
                      <a:fillRect/>
                    </a:stretch>
                  </pic:blipFill>
                  <pic:spPr>
                    <a:xfrm>
                      <a:off x="0" y="0"/>
                      <a:ext cx="5733288" cy="1081024"/>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공제세액이 다음 각 호의 구분에 따른 금액을 초과하는 경우에 그 초과하는 금액은 없는 것으로 한다. </w:t>
      </w:r>
      <w:r>
        <w:rPr>
          <w:rFonts w:ascii="한양신명조" w:eastAsia="한양신명조"/>
          <w:color w:val="0000ff"/>
          <w:w w:val="97"/>
          <w:sz w:val="18"/>
        </w:rPr>
        <w:t>&lt;신설 2014. 1. 1., 2015. 5. 13., 2022. 12. 31.&gt;</w:t>
      </w:r>
    </w:p>
    <w:p>
      <w:pPr>
        <w:pStyle w:val="0"/>
        <w:widowControl w:val="off"/>
        <w:ind w:left="360" w:hanging="360"/>
      </w:pPr>
      <w:r>
        <w:rPr>
          <w:rFonts w:ascii="한양신명조" w:eastAsia="한양신명조"/>
          <w:w w:val="97"/>
        </w:rPr>
        <w:t xml:space="preserve">  1. 총급여액이 3천 300만원 이하인 경우: 74만원</w:t>
      </w:r>
    </w:p>
    <w:p>
      <w:pPr>
        <w:pStyle w:val="0"/>
        <w:widowControl w:val="off"/>
        <w:ind w:left="360" w:hanging="360"/>
      </w:pPr>
      <w:r>
        <w:rPr>
          <w:rFonts w:ascii="한양신명조" w:eastAsia="한양신명조"/>
          <w:w w:val="97"/>
        </w:rPr>
        <w:t xml:space="preserve">  2. 총급여액이 3천 300만원 초과 7천만원 이하인 경우: 74만원 - [(총급여액 - 3천 300만원) × 8/1000]. 다만, 위 금액이 66만원보다 적은 경우에는 66만원으로 한다.</w:t>
      </w:r>
    </w:p>
    <w:p>
      <w:pPr>
        <w:pStyle w:val="0"/>
        <w:widowControl w:val="off"/>
        <w:ind w:left="360" w:hanging="360"/>
      </w:pPr>
      <w:r>
        <w:rPr>
          <w:rFonts w:ascii="한양신명조" w:eastAsia="한양신명조"/>
          <w:w w:val="97"/>
        </w:rPr>
        <w:t xml:space="preserve">  3. 총급여액이 7천만원 초과 1억2천만원 이하인 경우: 66만원 - [(총급여액 - 7천만원) × 1/2]. 다만, 위 금액이 50만원보다 적은 경우에는 50만원으로 한다.</w:t>
      </w:r>
    </w:p>
    <w:p>
      <w:pPr>
        <w:pStyle w:val="0"/>
        <w:widowControl w:val="off"/>
        <w:ind w:left="360" w:hanging="360"/>
      </w:pPr>
      <w:r>
        <w:rPr>
          <w:rFonts w:ascii="한양신명조" w:eastAsia="한양신명조"/>
          <w:w w:val="97"/>
        </w:rPr>
        <w:t xml:space="preserve">  4. 총급여액이 1억2천만원을 초과하는 경우: 50만원 - [(총급여액 - 1억2천만원) × 1/2]. 다만, 위 금액이 20만원보다 적은 경우에는 20만원으로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일용근로자의 근로소득에 대해서 제134조제3항에 따른 원천징수를 하는 경우에는 해당 근로소득에 대한 산출세액의 100분의 55에 해당하는 금액을 그 산출세액에서 공제한다.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2012. 1. 1.]</w:t>
      </w:r>
    </w:p>
    <w:p>
      <w:pPr>
        <w:pStyle w:val="0"/>
        <w:widowControl w:val="off"/>
        <w:spacing w:before="100"/>
        <w:ind w:left="194" w:hanging="194"/>
      </w:pPr>
      <w:r>
        <w:rPr>
          <w:rFonts w:ascii="한양견고딕" w:eastAsia="한양견고딕"/>
          <w:w w:val="97"/>
        </w:rPr>
        <w:t>제59조의2(자녀세액공제)</w:t>
      </w:r>
      <w:r>
        <w:rPr>
          <w:rFonts w:ascii="한양신명조"/>
          <w:w w:val="97"/>
        </w:rPr>
        <w:t xml:space="preserve"> </w:t>
      </w:r>
      <w:r>
        <w:rPr>
          <w:rFonts w:ascii="한양신명조" w:eastAsia="한양신명조"/>
          <w:w w:val="97"/>
        </w:rPr>
        <w:t>①종합소득이</w:t>
      </w:r>
      <w:r>
        <w:rPr>
          <w:rFonts w:ascii="한양신명조" w:eastAsia="한양신명조"/>
          <w:w w:val="97"/>
        </w:rPr>
        <w:t xml:space="preserve">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Pr>
          <w:rFonts w:ascii="한양신명조" w:eastAsia="한양신명조"/>
          <w:color w:val="0000ff"/>
          <w:w w:val="97"/>
          <w:sz w:val="18"/>
        </w:rPr>
        <w:t>&lt;개정 2015. 5. 13., 2017. 12. 19., 2018. 12. 31., 2019. 12. 31., 2022. 12. 31., 2023. 12. 31.&gt;</w:t>
      </w:r>
    </w:p>
    <w:p>
      <w:pPr>
        <w:pStyle w:val="0"/>
        <w:widowControl w:val="off"/>
        <w:ind w:left="360" w:hanging="360"/>
      </w:pPr>
      <w:r>
        <w:rPr>
          <w:rFonts w:ascii="한양신명조" w:eastAsia="한양신명조"/>
          <w:w w:val="97"/>
        </w:rPr>
        <w:t xml:space="preserve">  1. 1명인 경우: 연 15만원</w:t>
      </w:r>
    </w:p>
    <w:p>
      <w:pPr>
        <w:pStyle w:val="0"/>
        <w:widowControl w:val="off"/>
        <w:ind w:left="360" w:hanging="360"/>
      </w:pPr>
      <w:r>
        <w:rPr>
          <w:rFonts w:ascii="한양신명조" w:eastAsia="한양신명조"/>
          <w:w w:val="97"/>
        </w:rPr>
        <w:t xml:space="preserve">  2. 2명인 경우: 연 35만원</w:t>
      </w:r>
    </w:p>
    <w:p>
      <w:pPr>
        <w:pStyle w:val="0"/>
        <w:widowControl w:val="off"/>
        <w:ind w:left="360" w:hanging="360"/>
      </w:pPr>
      <w:r>
        <w:rPr>
          <w:rFonts w:ascii="한양신명조" w:eastAsia="한양신명조"/>
          <w:w w:val="97"/>
        </w:rPr>
        <w:t xml:space="preserve">  3. 3명 이상인 경우: 연 35만원과 2명을 초과하는 1명당 연 30만원을 합한 금액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&lt;2017. 12. 19.&gt;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해당 과세기간에 출산하거나 입양 신고한 공제대상자녀가 있는 경우 다음 각 호의 구분에 따른 금액을 종합소득산출세액에서 공제한다. </w:t>
      </w:r>
      <w:r>
        <w:rPr>
          <w:rFonts w:ascii="한양신명조" w:eastAsia="한양신명조"/>
          <w:color w:val="0000ff"/>
          <w:w w:val="97"/>
          <w:sz w:val="18"/>
        </w:rPr>
        <w:t>&lt;신설 2015. 5. 13., 2016. 12. 20.&gt;</w:t>
      </w:r>
    </w:p>
    <w:p>
      <w:pPr>
        <w:pStyle w:val="0"/>
        <w:widowControl w:val="off"/>
        <w:ind w:left="360" w:hanging="360"/>
      </w:pPr>
      <w:r>
        <w:rPr>
          <w:rFonts w:ascii="한양신명조" w:eastAsia="한양신명조"/>
          <w:w w:val="97"/>
        </w:rPr>
        <w:t xml:space="preserve">  1. 출산하거나 입양 신고한 공제대상자녀가 첫째인 경우: 연 30만원</w:t>
      </w:r>
    </w:p>
    <w:p>
      <w:pPr>
        <w:pStyle w:val="0"/>
        <w:widowControl w:val="off"/>
        <w:ind w:left="360" w:hanging="360"/>
      </w:pPr>
      <w:r>
        <w:rPr>
          <w:rFonts w:ascii="한양신명조" w:eastAsia="한양신명조"/>
          <w:w w:val="97"/>
        </w:rPr>
        <w:t xml:space="preserve">  2. 출산하거나 입양 신고한 공제대상자녀가 둘째인 경우: 연 50만원</w:t>
      </w:r>
    </w:p>
    <w:p>
      <w:pPr>
        <w:pStyle w:val="0"/>
        <w:widowControl w:val="off"/>
        <w:ind w:left="360" w:hanging="360"/>
      </w:pPr>
      <w:r>
        <w:rPr>
          <w:rFonts w:ascii="한양신명조" w:eastAsia="한양신명조"/>
          <w:w w:val="97"/>
        </w:rPr>
        <w:t xml:space="preserve">  3. 출산하거나 입양 신고한 공제대상자녀가 셋째 이상인 경우: 연 70만원</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 및 제3항에 따른 공제를 “자녀세액공제”라 한다. </w:t>
      </w:r>
      <w:r>
        <w:rPr>
          <w:rFonts w:ascii="한양신명조" w:eastAsia="한양신명조"/>
          <w:color w:val="0000ff"/>
          <w:w w:val="97"/>
          <w:sz w:val="18"/>
        </w:rPr>
        <w:t>&lt;신설 2015. 5. 13., 2017. 12. 19.&gt;</w:t>
      </w:r>
    </w:p>
    <w:p>
      <w:pPr>
        <w:pStyle w:val="0"/>
        <w:widowControl w:val="off"/>
        <w:ind w:left="194" w:hanging="194"/>
      </w:pPr>
      <w:r>
        <w:rPr>
          <w:rFonts w:ascii="한양신명조" w:eastAsia="한양신명조"/>
          <w:color w:val="0000ff"/>
          <w:w w:val="97"/>
          <w:sz w:val="18"/>
        </w:rPr>
        <w:t xml:space="preserve">  [본조신설 2014. 1. 1.]</w:t>
      </w:r>
    </w:p>
    <w:p>
      <w:pPr>
        <w:pStyle w:val="0"/>
        <w:widowControl w:val="off"/>
        <w:ind w:left="194" w:hanging="194"/>
      </w:pPr>
      <w:r>
        <w:rPr>
          <w:rFonts w:ascii="한양신명조" w:eastAsia="한양신명조"/>
          <w:color w:val="0000ff"/>
          <w:w w:val="97"/>
          <w:sz w:val="18"/>
        </w:rPr>
        <w:t xml:space="preserve">  [종전 제59조의2는 제59조의5로 이동 &lt;2014. 1. 1.&gt;]</w:t>
      </w:r>
    </w:p>
    <w:p>
      <w:pPr>
        <w:pStyle w:val="0"/>
        <w:widowControl w:val="off"/>
        <w:spacing w:before="100"/>
        <w:ind w:left="194" w:hanging="194"/>
      </w:pPr>
      <w:r>
        <w:rPr>
          <w:rFonts w:ascii="한양견고딕" w:eastAsia="한양견고딕"/>
          <w:w w:val="97"/>
        </w:rPr>
        <w:t>제59조의3(연금계좌세액공제)</w:t>
      </w:r>
      <w:r>
        <w:rPr>
          <w:rFonts w:ascii="한양신명조"/>
          <w:w w:val="97"/>
        </w:rPr>
        <w:t xml:space="preserve"> </w:t>
      </w:r>
      <w:r>
        <w:rPr>
          <w:rFonts w:ascii="한양신명조"/>
          <w:w w:val="97"/>
        </w:rPr>
        <w:t>①</w:t>
      </w:r>
      <w:r>
        <w:rPr>
          <w:rFonts w:ascii="한양신명조" w:eastAsia="한양신명조"/>
          <w:w w:val="97"/>
        </w:rPr>
        <w:t xml:space="preserve">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Pr>
          <w:rFonts w:ascii="한양신명조" w:eastAsia="한양신명조"/>
          <w:color w:val="0000ff"/>
          <w:w w:val="97"/>
          <w:sz w:val="18"/>
        </w:rPr>
        <w:t>&lt;개정 2014. 12. 23., 2015. 5. 13., 2016. 12. 20., 2022. 12. 31.&gt;</w:t>
      </w:r>
    </w:p>
    <w:p>
      <w:pPr>
        <w:pStyle w:val="0"/>
        <w:widowControl w:val="off"/>
        <w:ind w:left="360" w:hanging="360"/>
      </w:pPr>
      <w:r>
        <w:rPr>
          <w:rFonts w:ascii="한양신명조" w:eastAsia="한양신명조"/>
          <w:w w:val="97"/>
        </w:rPr>
        <w:t xml:space="preserve">  1. 제146조제2항에 따라 소득세가 원천징수되지 아니한 퇴직소득 등 과세가 이연된 소득</w:t>
      </w:r>
    </w:p>
    <w:p>
      <w:pPr>
        <w:pStyle w:val="0"/>
        <w:widowControl w:val="off"/>
        <w:ind w:left="360" w:hanging="360"/>
      </w:pPr>
      <w:r>
        <w:rPr>
          <w:rFonts w:ascii="한양신명조" w:eastAsia="한양신명조"/>
          <w:w w:val="97"/>
        </w:rPr>
        <w:t xml:space="preserve">  2. 연금계좌에서 다른 연금계좌로 계약을 이전함으로써 납입되는 금액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“연금계좌세액공제”라 한다.</w:t>
      </w:r>
    </w:p>
    <w:p>
      <w:pPr>
        <w:pStyle w:val="0"/>
        <w:widowControl w:val="off"/>
        <w:ind w:left="190" w:hanging="190"/>
      </w:pPr>
      <w:r>
        <w:rPr>
          <w:rFonts w:ascii="한양신명조"/>
          <w:w w:val="97"/>
        </w:rPr>
        <w:t xml:space="preserve">  </w:t>
      </w:r>
      <w:r>
        <w:rPr>
          <w:rFonts w:ascii="한양신명조"/>
          <w:w w:val="97"/>
        </w:rPr>
        <w:t>③</w:t>
      </w:r>
      <w:r>
        <w:rPr>
          <w:rFonts w:ascii="한양신명조"/>
          <w:w w:val="97"/>
        </w:rPr>
        <w:t xml:space="preserve"> </w:t>
      </w:r>
      <w:r>
        <w:rPr>
          <w:rFonts w:ascii="한양신명조" w:eastAsia="한양신명조"/>
          <w:w w:val="97"/>
        </w:rPr>
        <w:t>「조세특례제한법」</w:t>
      </w:r>
      <w:r>
        <w:rPr>
          <w:rFonts w:ascii="한양신명조" w:eastAsia="한양신명조"/>
          <w:w w:val="97"/>
        </w:rPr>
        <w:t xml:space="preserve">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 </w:t>
      </w:r>
      <w:r>
        <w:rPr>
          <w:rFonts w:ascii="한양신명조" w:eastAsia="한양신명조"/>
          <w:color w:val="0000ff"/>
          <w:w w:val="97"/>
          <w:sz w:val="18"/>
        </w:rPr>
        <w:t>&lt;신설 2019.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 </w:t>
      </w:r>
      <w:r>
        <w:rPr>
          <w:rFonts w:ascii="한양신명조" w:eastAsia="한양신명조"/>
          <w:color w:val="0000ff"/>
          <w:w w:val="97"/>
          <w:sz w:val="18"/>
        </w:rPr>
        <w:t>&lt;신설 2019.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제1항부터 제4항까지의 규정에 따른 연금계좌세액공제의 계산방법, 신청 절차 등에 관하여 필요한 사항은 대통령령으로 정한다. </w:t>
      </w:r>
      <w:r>
        <w:rPr>
          <w:rFonts w:ascii="한양신명조" w:eastAsia="한양신명조"/>
          <w:color w:val="0000ff"/>
          <w:w w:val="97"/>
          <w:sz w:val="18"/>
        </w:rPr>
        <w:t>&lt;개정 2019. 12. 31.&gt;</w:t>
      </w:r>
    </w:p>
    <w:p>
      <w:pPr>
        <w:pStyle w:val="0"/>
        <w:widowControl w:val="off"/>
        <w:ind w:left="194" w:hanging="194"/>
      </w:pPr>
      <w:r>
        <w:rPr>
          <w:rFonts w:ascii="한양신명조" w:eastAsia="한양신명조"/>
          <w:color w:val="0000ff"/>
          <w:w w:val="97"/>
          <w:sz w:val="18"/>
        </w:rPr>
        <w:t xml:space="preserve">  [본조신설 2014. 1. 1.]</w:t>
      </w:r>
    </w:p>
    <w:p>
      <w:pPr>
        <w:pStyle w:val="0"/>
        <w:widowControl w:val="off"/>
        <w:spacing w:before="100"/>
        <w:ind w:left="194" w:hanging="194"/>
      </w:pPr>
      <w:r>
        <w:rPr>
          <w:rFonts w:ascii="한양견고딕" w:eastAsia="한양견고딕"/>
          <w:w w:val="97"/>
        </w:rPr>
        <w:t>제59조의4(특별세액공제)</w:t>
      </w:r>
      <w:r>
        <w:rPr>
          <w:rFonts w:ascii="한양신명조"/>
          <w:w w:val="97"/>
        </w:rPr>
        <w:t xml:space="preserve"> </w:t>
      </w:r>
      <w:r>
        <w:rPr>
          <w:rFonts w:ascii="한양신명조"/>
          <w:w w:val="97"/>
        </w:rPr>
        <w:t>①</w:t>
      </w:r>
      <w:r>
        <w:rPr>
          <w:rFonts w:ascii="한양신명조" w:eastAsia="한양신명조"/>
          <w:w w:val="97"/>
        </w:rPr>
        <w:t xml:space="preserve">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Pr>
          <w:rFonts w:ascii="한양신명조" w:eastAsia="한양신명조"/>
          <w:color w:val="0000ff"/>
          <w:w w:val="97"/>
          <w:sz w:val="18"/>
        </w:rPr>
        <w:t>&lt;개정 2015. 5. 13.&gt;</w:t>
      </w:r>
    </w:p>
    <w:p>
      <w:pPr>
        <w:pStyle w:val="0"/>
        <w:widowControl w:val="off"/>
        <w:ind w:left="360" w:hanging="360"/>
      </w:pPr>
      <w:r>
        <w:rPr>
          <w:rFonts w:ascii="한양신명조" w:eastAsia="한양신명조"/>
          <w:w w:val="97"/>
        </w:rPr>
        <w:t xml:space="preserve">  1. 기본공제대상자 중 장애인을 피보험자 또는 수익자로 하는 장애인전용보험으로서 대통령령으로 정하는 장애인전용보장성보험료</w:t>
      </w:r>
    </w:p>
    <w:p>
      <w:pPr>
        <w:pStyle w:val="0"/>
        <w:widowControl w:val="off"/>
        <w:ind w:left="360" w:hanging="360"/>
      </w:pPr>
      <w:r>
        <w:rPr>
          <w:rFonts w:ascii="한양신명조" w:eastAsia="한양신명조"/>
          <w:w w:val="97"/>
        </w:rPr>
        <w:t xml:space="preserve">  2. 기본공제대상자를 피보험자로 하는 대통령령으로 정하는 보험료(제1호에 따른 장애인전용보장성보험료는 제외한다)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 </w:t>
      </w:r>
      <w:r>
        <w:rPr>
          <w:rFonts w:ascii="한양신명조" w:eastAsia="한양신명조"/>
          <w:color w:val="0000ff"/>
          <w:w w:val="97"/>
          <w:sz w:val="18"/>
        </w:rPr>
        <w:t>&lt;개정 2014. 12. 23., 2016. 12. 20., 2017. 12. 19., 2021. 12. 8., 2023. 12. 31.&gt;</w:t>
      </w:r>
    </w:p>
    <w:p>
      <w:pPr>
        <w:pStyle w:val="0"/>
        <w:widowControl w:val="off"/>
        <w:ind w:left="360" w:hanging="360"/>
      </w:pPr>
      <w:r>
        <w:rPr>
          <w:rFonts w:ascii="한양신명조" w:eastAsia="한양신명조"/>
          <w:w w:val="97"/>
        </w:rPr>
        <w:t xml:space="preserve">  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pPr>
        <w:pStyle w:val="0"/>
        <w:widowControl w:val="off"/>
        <w:ind w:left="360" w:hanging="360"/>
      </w:pPr>
      <w:r>
        <w:rPr>
          <w:rFonts w:ascii="한양신명조" w:eastAsia="한양신명조"/>
          <w:w w:val="97"/>
        </w:rPr>
        <w:t xml:space="preserve">  2. 다음 각 목의 어느 하나에 해당하는 사람을 위하여 지급한 의료비. 다만, 제1호의 의료비가 총급여액에 100분의 3을 곱하여 계산한 금액에 미달하는 경우에는 그 미달하는 금액을 뺀다.</w:t>
      </w:r>
    </w:p>
    <w:p>
      <w:pPr>
        <w:pStyle w:val="0"/>
        <w:widowControl w:val="off"/>
        <w:ind w:left="650" w:hanging="650"/>
      </w:pPr>
      <w:r>
        <w:rPr>
          <w:rFonts w:ascii="한양신명조" w:eastAsia="한양신명조"/>
          <w:w w:val="97"/>
        </w:rPr>
        <w:t xml:space="preserve">    가. 해당 거주자</w:t>
      </w:r>
    </w:p>
    <w:p>
      <w:pPr>
        <w:pStyle w:val="0"/>
        <w:widowControl w:val="off"/>
        <w:ind w:left="650" w:hanging="650"/>
      </w:pPr>
      <w:r>
        <w:rPr>
          <w:rFonts w:ascii="한양신명조" w:eastAsia="한양신명조"/>
          <w:w w:val="97"/>
        </w:rPr>
        <w:t xml:space="preserve">    나. 과세기간 개시일 현재 6세 이하인 사람</w:t>
      </w:r>
    </w:p>
    <w:p>
      <w:pPr>
        <w:pStyle w:val="0"/>
        <w:widowControl w:val="off"/>
        <w:ind w:left="650" w:hanging="650"/>
      </w:pPr>
      <w:r>
        <w:rPr>
          <w:rFonts w:ascii="한양신명조" w:eastAsia="한양신명조"/>
          <w:w w:val="97"/>
        </w:rPr>
        <w:t xml:space="preserve">    다. 과세기간 종료일 현재 65세 이상인 사람</w:t>
      </w:r>
    </w:p>
    <w:p>
      <w:pPr>
        <w:pStyle w:val="0"/>
        <w:widowControl w:val="off"/>
        <w:ind w:left="650" w:hanging="650"/>
      </w:pPr>
      <w:r>
        <w:rPr>
          <w:rFonts w:ascii="한양신명조" w:eastAsia="한양신명조"/>
          <w:w w:val="97"/>
        </w:rPr>
        <w:t xml:space="preserve">    라. 장애인</w:t>
      </w:r>
    </w:p>
    <w:p>
      <w:pPr>
        <w:pStyle w:val="0"/>
        <w:widowControl w:val="off"/>
        <w:ind w:left="650" w:hanging="650"/>
      </w:pPr>
      <w:r>
        <w:rPr>
          <w:rFonts w:ascii="한양신명조" w:eastAsia="한양신명조"/>
          <w:w w:val="97"/>
        </w:rPr>
        <w:t xml:space="preserve">    마. 대통령령으로 정하는 중증질환자, 희귀난치성질환자 또는 결핵환자</w:t>
      </w:r>
    </w:p>
    <w:p>
      <w:pPr>
        <w:pStyle w:val="0"/>
        <w:widowControl w:val="off"/>
        <w:ind w:left="360" w:hanging="360"/>
      </w:pPr>
      <w:r>
        <w:rPr>
          <w:rFonts w:ascii="한양신명조" w:eastAsia="한양신명조"/>
          <w:w w:val="97"/>
        </w:rPr>
        <w:t xml:space="preserve">  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pPr>
        <w:pStyle w:val="0"/>
        <w:widowControl w:val="off"/>
        <w:ind w:left="360" w:hanging="360"/>
      </w:pPr>
      <w:r>
        <w:rPr>
          <w:rFonts w:ascii="한양신명조" w:eastAsia="한양신명조"/>
          <w:w w:val="97"/>
        </w:rPr>
        <w:t xml:space="preserve">  4. 대통령령으로 정하는 난임시술(이하 이 호에서 “난임시술”이라 한다)을 위하여 지출한 비용(난임시술과 관련하여 처방을 받은 </w:t>
      </w:r>
      <w:r>
        <w:rPr>
          <w:rFonts w:ascii="한양신명조" w:eastAsia="한양신명조"/>
          <w:w w:val="97"/>
        </w:rPr>
        <w:t>「약사법」</w:t>
      </w:r>
      <w:r>
        <w:rPr>
          <w:rFonts w:ascii="한양신명조" w:eastAsia="한양신명조"/>
          <w:w w:val="97"/>
        </w:rPr>
        <w:t xml:space="preserve"> 제2조에 따른 의약품 구입비용을 포함한다). 다만, 제1호부터 제3호까지의 의료비 합계액이 총급여액에 100분의 3을 곱하여 계산한 금액에 미달하는 경우에는 그 미달하는 금액을 뺀다.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 </w:t>
      </w:r>
      <w:r>
        <w:rPr>
          <w:rFonts w:ascii="한양신명조" w:eastAsia="한양신명조"/>
          <w:color w:val="0000ff"/>
          <w:w w:val="97"/>
          <w:sz w:val="18"/>
        </w:rPr>
        <w:t>&lt;개정 2014. 12. 23., 2016. 12. 20., 2021. 8. 17., 2022. 12. 31.&gt;</w:t>
      </w:r>
    </w:p>
    <w:p>
      <w:pPr>
        <w:pStyle w:val="0"/>
        <w:widowControl w:val="off"/>
        <w:ind w:left="360" w:hanging="360"/>
      </w:pPr>
      <w:r>
        <w:rPr>
          <w:rFonts w:ascii="한양신명조" w:eastAsia="한양신명조"/>
          <w:w w:val="97"/>
        </w:rPr>
        <w:t xml:space="preserve">  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pPr>
        <w:pStyle w:val="0"/>
        <w:widowControl w:val="off"/>
        <w:ind w:left="650" w:hanging="650"/>
      </w:pPr>
      <w:r>
        <w:rPr>
          <w:rFonts w:ascii="한양신명조" w:eastAsia="한양신명조"/>
          <w:w w:val="97"/>
        </w:rPr>
        <w:t xml:space="preserve">    가. </w:t>
      </w:r>
      <w:r>
        <w:rPr>
          <w:rFonts w:ascii="한양신명조" w:eastAsia="한양신명조"/>
          <w:w w:val="97"/>
        </w:rPr>
        <w:t>「유아교육법」</w:t>
      </w:r>
      <w:r>
        <w:rPr>
          <w:rFonts w:ascii="한양신명조"/>
          <w:w w:val="97"/>
        </w:rPr>
        <w:t xml:space="preserve">, </w:t>
      </w:r>
      <w:r>
        <w:rPr>
          <w:rFonts w:ascii="한양신명조" w:eastAsia="한양신명조"/>
          <w:w w:val="97"/>
        </w:rPr>
        <w:t>「초ㆍ중등교육법」</w:t>
      </w:r>
      <w:r>
        <w:rPr>
          <w:rFonts w:ascii="한양신명조"/>
          <w:w w:val="97"/>
        </w:rPr>
        <w:t xml:space="preserve">, </w:t>
      </w:r>
      <w:r>
        <w:rPr>
          <w:rFonts w:ascii="한양신명조" w:eastAsia="한양신명조"/>
          <w:w w:val="97"/>
        </w:rPr>
        <w:t>「고등교육법」</w:t>
      </w:r>
      <w:r>
        <w:rPr>
          <w:rFonts w:ascii="한양신명조" w:eastAsia="한양신명조"/>
          <w:w w:val="97"/>
        </w:rPr>
        <w:t xml:space="preserve"> 및 특별법에 따른 학교에 지급하거나 </w:t>
      </w:r>
      <w:r>
        <w:rPr>
          <w:rFonts w:ascii="한양신명조" w:eastAsia="한양신명조"/>
          <w:w w:val="97"/>
        </w:rPr>
        <w:t>「고등교육법」</w:t>
      </w:r>
      <w:r>
        <w:rPr>
          <w:rFonts w:ascii="한양신명조" w:eastAsia="한양신명조"/>
          <w:w w:val="97"/>
        </w:rPr>
        <w:t xml:space="preserve"> 제34조제3항의 시험 응시를 위하여 지급한 교육비</w:t>
      </w:r>
    </w:p>
    <w:p>
      <w:pPr>
        <w:pStyle w:val="0"/>
        <w:widowControl w:val="off"/>
        <w:ind w:left="650" w:hanging="650"/>
      </w:pPr>
      <w:r>
        <w:rPr>
          <w:rFonts w:ascii="한양신명조" w:eastAsia="한양신명조"/>
          <w:w w:val="97"/>
        </w:rPr>
        <w:t xml:space="preserve">    나. 다음의 평생교육시설 또는 과정을 위하여 지급한 교육비</w:t>
      </w:r>
    </w:p>
    <w:p>
      <w:pPr>
        <w:pStyle w:val="0"/>
        <w:widowControl w:val="off"/>
        <w:ind w:left="190" w:hanging="190"/>
      </w:pPr>
      <w:r>
        <w:rPr>
          <w:rFonts w:ascii="한양신명조"/>
          <w:w w:val="97"/>
        </w:rPr>
        <w:t xml:space="preserve">　　　</w:t>
      </w:r>
      <w:r>
        <w:rPr>
          <w:rFonts w:ascii="한양신명조"/>
          <w:w w:val="97"/>
        </w:rPr>
        <w:t xml:space="preserve">1) </w:t>
      </w:r>
      <w:r>
        <w:rPr>
          <w:rFonts w:ascii="한양신명조" w:eastAsia="한양신명조"/>
          <w:w w:val="97"/>
        </w:rPr>
        <w:t>「평생교육법」</w:t>
      </w:r>
      <w:r>
        <w:rPr>
          <w:rFonts w:ascii="한양신명조" w:eastAsia="한양신명조"/>
          <w:w w:val="97"/>
        </w:rPr>
        <w:t xml:space="preserve">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pPr>
        <w:pStyle w:val="0"/>
        <w:widowControl w:val="off"/>
        <w:ind w:left="190" w:hanging="190"/>
      </w:pPr>
      <w:r>
        <w:rPr>
          <w:rFonts w:ascii="한양신명조"/>
          <w:w w:val="97"/>
        </w:rPr>
        <w:t xml:space="preserve">　　　</w:t>
      </w:r>
      <w:r>
        <w:rPr>
          <w:rFonts w:ascii="한양신명조"/>
          <w:w w:val="97"/>
        </w:rPr>
        <w:t xml:space="preserve">2) </w:t>
      </w:r>
      <w:r>
        <w:rPr>
          <w:rFonts w:ascii="한양신명조" w:eastAsia="한양신명조"/>
          <w:w w:val="97"/>
        </w:rPr>
        <w:t>「학점인정</w:t>
      </w:r>
      <w:r>
        <w:rPr>
          <w:rFonts w:ascii="한양신명조" w:eastAsia="한양신명조"/>
          <w:w w:val="97"/>
        </w:rPr>
        <w:t xml:space="preserve"> 등에 관한 법률</w:t>
      </w:r>
      <w:r>
        <w:rPr>
          <w:rFonts w:ascii="한양신명조"/>
          <w:w w:val="97"/>
        </w:rPr>
        <w:t>」</w:t>
      </w:r>
      <w:r>
        <w:rPr>
          <w:rFonts w:ascii="한양신명조" w:eastAsia="한양신명조"/>
          <w:w w:val="97"/>
        </w:rPr>
        <w:t xml:space="preserve"> 제3조 및 </w:t>
      </w:r>
      <w:r>
        <w:rPr>
          <w:rFonts w:ascii="한양신명조" w:eastAsia="한양신명조"/>
          <w:w w:val="97"/>
        </w:rPr>
        <w:t>「독학에</w:t>
      </w:r>
      <w:r>
        <w:rPr>
          <w:rFonts w:ascii="한양신명조" w:eastAsia="한양신명조"/>
          <w:w w:val="97"/>
        </w:rPr>
        <w:t xml:space="preserve"> 의한 학위취득에 관한 법률</w:t>
      </w:r>
      <w:r>
        <w:rPr>
          <w:rFonts w:ascii="한양신명조"/>
          <w:w w:val="97"/>
        </w:rPr>
        <w:t>」</w:t>
      </w:r>
      <w:r>
        <w:rPr>
          <w:rFonts w:ascii="한양신명조" w:eastAsia="한양신명조"/>
          <w:w w:val="97"/>
        </w:rPr>
        <w:t xml:space="preserve"> 제5조제1항에 따른 과정 중 대통령령으로 정하는 교육과정(이하 각각의 교육과정을 이 항에서 “학위취득과정”이라 한다)</w:t>
      </w:r>
    </w:p>
    <w:p>
      <w:pPr>
        <w:pStyle w:val="0"/>
        <w:widowControl w:val="off"/>
        <w:ind w:left="650" w:hanging="650"/>
      </w:pPr>
      <w:r>
        <w:rPr>
          <w:rFonts w:ascii="한양신명조" w:eastAsia="한양신명조"/>
          <w:w w:val="97"/>
        </w:rPr>
        <w:t xml:space="preserve">    다. 대통령령으로 정하는 국외교육기관(국외교육기관의 학생을 위하여 교육비를 지급하는 거주자가 국내에서 근무하는 경우에는 대통령령으로 정하는 학생만 해당한다)에 지급한 교육비</w:t>
      </w:r>
    </w:p>
    <w:p>
      <w:pPr>
        <w:pStyle w:val="0"/>
        <w:widowControl w:val="off"/>
        <w:ind w:left="650" w:hanging="650"/>
      </w:pPr>
      <w:r>
        <w:rPr>
          <w:rFonts w:ascii="한양신명조" w:eastAsia="한양신명조"/>
          <w:w w:val="97"/>
        </w:rPr>
        <w:t xml:space="preserve">    라. 초등학교 취학 전 아동을 위하여 </w:t>
      </w:r>
      <w:r>
        <w:rPr>
          <w:rFonts w:ascii="한양신명조" w:eastAsia="한양신명조"/>
          <w:w w:val="97"/>
        </w:rPr>
        <w:t>「영유아보육법」에</w:t>
      </w:r>
      <w:r>
        <w:rPr>
          <w:rFonts w:ascii="한양신명조" w:eastAsia="한양신명조"/>
          <w:w w:val="97"/>
        </w:rPr>
        <w:t xml:space="preserve"> 따른 어린이집, </w:t>
      </w:r>
      <w:r>
        <w:rPr>
          <w:rFonts w:ascii="한양신명조" w:eastAsia="한양신명조"/>
          <w:w w:val="97"/>
        </w:rPr>
        <w:t>「학원의</w:t>
      </w:r>
      <w:r>
        <w:rPr>
          <w:rFonts w:ascii="한양신명조" w:eastAsia="한양신명조"/>
          <w:w w:val="97"/>
        </w:rPr>
        <w:t xml:space="preserve"> 설립ㆍ운영 및 과외교습에 관한 법률</w:t>
      </w:r>
      <w:r>
        <w:rPr>
          <w:rFonts w:ascii="한양신명조" w:eastAsia="한양신명조"/>
          <w:w w:val="97"/>
        </w:rPr>
        <w:t>」에</w:t>
      </w:r>
      <w:r>
        <w:rPr>
          <w:rFonts w:ascii="한양신명조" w:eastAsia="한양신명조"/>
          <w:w w:val="97"/>
        </w:rPr>
        <w:t xml:space="preserve"> 따른 학원 또는 대통령령으로 정하는 체육시설에 지급한 교육비(학원 및 체육시설에 지급하는 비용의 경우에는 대통령령으로 정하는 금액만 해당한다)</w:t>
      </w:r>
    </w:p>
    <w:p>
      <w:pPr>
        <w:pStyle w:val="0"/>
        <w:widowControl w:val="off"/>
        <w:ind w:left="360" w:hanging="360"/>
      </w:pPr>
      <w:r>
        <w:rPr>
          <w:rFonts w:ascii="한양신명조" w:eastAsia="한양신명조"/>
          <w:w w:val="97"/>
        </w:rPr>
        <w:t xml:space="preserve">  2. 해당 거주자를 위하여 지급한 다음 각 목의 교육비를 합산한 금액</w:t>
      </w:r>
    </w:p>
    <w:p>
      <w:pPr>
        <w:pStyle w:val="0"/>
        <w:widowControl w:val="off"/>
        <w:ind w:left="650" w:hanging="650"/>
      </w:pPr>
      <w:r>
        <w:rPr>
          <w:rFonts w:ascii="한양신명조" w:eastAsia="한양신명조"/>
          <w:w w:val="97"/>
        </w:rPr>
        <w:t xml:space="preserve">    가. 제1호가목부터 다목까지의 규정에 해당하는 교육비</w:t>
      </w:r>
    </w:p>
    <w:p>
      <w:pPr>
        <w:pStyle w:val="0"/>
        <w:widowControl w:val="off"/>
        <w:ind w:left="650" w:hanging="650"/>
      </w:pPr>
      <w:r>
        <w:rPr>
          <w:rFonts w:ascii="한양신명조" w:eastAsia="한양신명조"/>
          <w:w w:val="97"/>
        </w:rPr>
        <w:t xml:space="preserve">    나. 대학(전공대학, 원격대학 및 학위취득과정을 포함한다) 또는 대학원의 1학기 이상에 해당하는 교육과정과 </w:t>
      </w:r>
      <w:r>
        <w:rPr>
          <w:rFonts w:ascii="한양신명조" w:eastAsia="한양신명조"/>
          <w:w w:val="97"/>
        </w:rPr>
        <w:t>「고등교육법」</w:t>
      </w:r>
      <w:r>
        <w:rPr>
          <w:rFonts w:ascii="한양신명조" w:eastAsia="한양신명조"/>
          <w:w w:val="97"/>
        </w:rPr>
        <w:t xml:space="preserve"> 제36조에 따른 시간제 과정에 지급하는 교육비</w:t>
      </w:r>
    </w:p>
    <w:p>
      <w:pPr>
        <w:pStyle w:val="0"/>
        <w:widowControl w:val="off"/>
        <w:ind w:left="650" w:hanging="650"/>
      </w:pPr>
      <w:r>
        <w:rPr>
          <w:rFonts w:ascii="한양신명조" w:eastAsia="한양신명조"/>
          <w:w w:val="97"/>
        </w:rPr>
        <w:t xml:space="preserve">    다. </w:t>
      </w:r>
      <w:r>
        <w:rPr>
          <w:rFonts w:ascii="한양신명조" w:eastAsia="한양신명조"/>
          <w:w w:val="97"/>
        </w:rPr>
        <w:t>「국민</w:t>
      </w:r>
      <w:r>
        <w:rPr>
          <w:rFonts w:ascii="한양신명조" w:eastAsia="한양신명조"/>
          <w:w w:val="97"/>
        </w:rPr>
        <w:t xml:space="preserve"> 평생 직업능력 개발법</w:t>
      </w:r>
      <w:r>
        <w:rPr>
          <w:rFonts w:ascii="한양신명조"/>
          <w:w w:val="97"/>
        </w:rPr>
        <w:t>」</w:t>
      </w:r>
      <w:r>
        <w:rPr>
          <w:rFonts w:ascii="한양신명조" w:eastAsia="한양신명조"/>
          <w:w w:val="97"/>
        </w:rPr>
        <w:t xml:space="preserve"> 제2조에 따른 직업능력개발훈련시설에서 실시하는 직업능력개발훈련을 위하여 지급한 수강료. 다만, 대통령령으로 정하는 지원금 등을 받는 경우에는 이를 뺀 금액으로 한다.</w:t>
      </w:r>
    </w:p>
    <w:p>
      <w:pPr>
        <w:pStyle w:val="0"/>
        <w:widowControl w:val="off"/>
        <w:ind w:left="650" w:hanging="650"/>
      </w:pPr>
      <w:r>
        <w:rPr>
          <w:rFonts w:ascii="한양신명조" w:eastAsia="한양신명조"/>
          <w:w w:val="97"/>
        </w:rPr>
        <w:t xml:space="preserve">    라. 대통령령으로 정하는 학자금 대출의 원리금 상환에 지출한 교육비. 다만, 대출금의 상환 연체로 인하여 추가로 지급하는 금액 등 대통령령으로 정하는 지급액은 제외한다.</w:t>
      </w:r>
    </w:p>
    <w:p>
      <w:pPr>
        <w:pStyle w:val="0"/>
        <w:widowControl w:val="off"/>
        <w:ind w:left="360" w:hanging="360"/>
      </w:pPr>
      <w:r>
        <w:rPr>
          <w:rFonts w:ascii="한양신명조" w:eastAsia="한양신명조"/>
          <w:w w:val="97"/>
        </w:rPr>
        <w:t xml:space="preserve">  3. 기본공제대상자인 장애인(소득의 제한을 받지 아니한다)을 위하여 다음 각 목의 어느 하나에 해당하는 자에게 지급하는 대통령령으로 정하는 특수교육비</w:t>
      </w:r>
    </w:p>
    <w:p>
      <w:pPr>
        <w:pStyle w:val="0"/>
        <w:widowControl w:val="off"/>
        <w:ind w:left="650" w:hanging="650"/>
      </w:pPr>
      <w:r>
        <w:rPr>
          <w:rFonts w:ascii="한양신명조" w:eastAsia="한양신명조"/>
          <w:w w:val="97"/>
        </w:rPr>
        <w:t xml:space="preserve">    가. 대통령령으로 정하는 사회복지시설 및 비영리법인</w:t>
      </w:r>
    </w:p>
    <w:p>
      <w:pPr>
        <w:pStyle w:val="0"/>
        <w:widowControl w:val="off"/>
        <w:ind w:left="650" w:hanging="650"/>
      </w:pPr>
      <w:r>
        <w:rPr>
          <w:rFonts w:ascii="한양신명조" w:eastAsia="한양신명조"/>
          <w:w w:val="97"/>
        </w:rPr>
        <w:t xml:space="preserve">    나. 장애인의 기능향상과 행동발달을 위한 발달재활서비스를 제공하는 대통령령으로 정하는 기관</w:t>
      </w:r>
    </w:p>
    <w:p>
      <w:pPr>
        <w:pStyle w:val="0"/>
        <w:widowControl w:val="off"/>
        <w:ind w:left="650" w:hanging="650"/>
      </w:pPr>
      <w:r>
        <w:rPr>
          <w:rFonts w:ascii="한양신명조" w:eastAsia="한양신명조"/>
          <w:w w:val="97"/>
        </w:rPr>
        <w:t xml:space="preserve">    다. 가목의 시설 또는 법인과 유사한 것으로서 외국에 있는 시설 또는 법인</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 </w:t>
      </w:r>
      <w:r>
        <w:rPr>
          <w:rFonts w:ascii="한양신명조" w:eastAsia="한양신명조"/>
          <w:color w:val="0000ff"/>
          <w:w w:val="97"/>
          <w:sz w:val="18"/>
        </w:rPr>
        <w:t>&lt;개정 2014. 12. 23., 2015. 12. 15., 2016. 12. 20., 2018. 12. 31., 2020. 12. 29., 2022. 12. 31.&gt;</w:t>
      </w:r>
    </w:p>
    <w:p>
      <w:pPr>
        <w:pStyle w:val="0"/>
        <w:widowControl w:val="off"/>
        <w:ind w:left="360" w:hanging="360"/>
      </w:pPr>
      <w:r>
        <w:rPr>
          <w:rFonts w:ascii="한양신명조" w:eastAsia="한양신명조"/>
          <w:w w:val="97"/>
        </w:rPr>
        <w:t xml:space="preserve">  1. 제34조제2항제1호의 특례기부금</w:t>
      </w:r>
    </w:p>
    <w:p>
      <w:pPr>
        <w:pStyle w:val="0"/>
        <w:widowControl w:val="off"/>
        <w:ind w:left="360" w:hanging="360"/>
      </w:pPr>
      <w:r>
        <w:rPr>
          <w:rFonts w:ascii="한양신명조" w:eastAsia="한양신명조"/>
          <w:w w:val="97"/>
        </w:rPr>
        <w:t xml:space="preserve">  2.제34조제3항제1호의 일반기부금. 이 경우 한도액은 다음 각 목의 구분에 따른다.</w:t>
      </w:r>
    </w:p>
    <w:p>
      <w:pPr>
        <w:pStyle w:val="0"/>
        <w:widowControl w:val="off"/>
        <w:ind w:left="650" w:hanging="650"/>
      </w:pPr>
      <w:r>
        <w:rPr>
          <w:rFonts w:ascii="한양신명조" w:eastAsia="한양신명조"/>
          <w:w w:val="97"/>
        </w:rPr>
        <w:t xml:space="preserve">    가. 종교단체에 기부한 금액이 있는 경우</w:t>
      </w:r>
    </w:p>
    <w:p>
      <w:pPr>
        <w:pStyle w:val="0"/>
        <w:widowControl w:val="off"/>
        <w:ind w:left="190" w:hanging="190"/>
      </w:pPr>
      <w:r>
        <w:rPr>
          <w:rFonts w:ascii="한양신명조" w:eastAsia="한양신명조"/>
          <w:w w:val="97"/>
        </w:rPr>
        <w:t xml:space="preserve">　　한도액</w:t>
      </w:r>
      <w:r>
        <w:rPr>
          <w:rFonts w:ascii="한양신명조" w:eastAsia="한양신명조"/>
          <w:w w:val="97"/>
        </w:rPr>
        <w:t xml:space="preserve">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pPr>
        <w:pStyle w:val="0"/>
        <w:widowControl w:val="off"/>
        <w:ind w:left="650" w:hanging="650"/>
      </w:pPr>
      <w:r>
        <w:rPr>
          <w:rFonts w:ascii="한양신명조" w:eastAsia="한양신명조"/>
          <w:w w:val="97"/>
        </w:rPr>
        <w:t xml:space="preserve">    나. 가목 외의 경우</w:t>
      </w:r>
    </w:p>
    <w:p>
      <w:pPr>
        <w:pStyle w:val="0"/>
        <w:widowControl w:val="off"/>
        <w:ind w:left="190" w:hanging="190"/>
      </w:pPr>
      <w:r>
        <w:rPr>
          <w:rFonts w:ascii="한양신명조" w:eastAsia="한양신명조"/>
          <w:w w:val="97"/>
        </w:rPr>
        <w:t xml:space="preserve">　　한도액</w:t>
      </w:r>
      <w:r>
        <w:rPr>
          <w:rFonts w:ascii="한양신명조" w:eastAsia="한양신명조"/>
          <w:w w:val="97"/>
        </w:rPr>
        <w:t xml:space="preserve"> = 소득금액의 100분의 30</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제1항부터 제4항까지의 규정에 따른 공제는 해당 거주자가 대통령령으로 정하는 바에 따라 신청한 경우에 적용한다.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국세청장은 제3항제2호라목에 따른 교육비가 세액공제 대상에 해당하는지 여부를 확인하기 위하여 </w:t>
      </w:r>
      <w:r>
        <w:rPr>
          <w:rFonts w:ascii="한양신명조" w:eastAsia="한양신명조"/>
          <w:w w:val="97"/>
        </w:rPr>
        <w:t>「한국장학재단</w:t>
      </w:r>
      <w:r>
        <w:rPr>
          <w:rFonts w:ascii="한양신명조" w:eastAsia="한양신명조"/>
          <w:w w:val="97"/>
        </w:rPr>
        <w:t xml:space="preserve"> 설립 등에 관한 법률</w:t>
      </w:r>
      <w:r>
        <w:rPr>
          <w:rFonts w:ascii="한양신명조"/>
          <w:w w:val="97"/>
        </w:rPr>
        <w:t>」</w:t>
      </w:r>
      <w:r>
        <w:rPr>
          <w:rFonts w:ascii="한양신명조" w:eastAsia="한양신명조"/>
          <w:w w:val="97"/>
        </w:rPr>
        <w:t xml:space="preserve">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 </w:t>
      </w:r>
      <w:r>
        <w:rPr>
          <w:rFonts w:ascii="한양신명조" w:eastAsia="한양신명조"/>
          <w:color w:val="0000ff"/>
          <w:w w:val="97"/>
          <w:sz w:val="18"/>
        </w:rPr>
        <w:t>&lt;신설 2016. 12. 20.&gt;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 </w:t>
      </w:r>
      <w:r>
        <w:rPr>
          <w:rFonts w:ascii="한양신명조" w:eastAsia="한양신명조"/>
          <w:color w:val="0000ff"/>
          <w:w w:val="97"/>
          <w:sz w:val="18"/>
        </w:rPr>
        <w:t>&lt;신설 2021. 12. 8., 2022. 12. 31., 2023. 12. 31.&gt;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거주자가 다음 각 호의 어느 하나에 해당하는 경우 다음 각 호의 구분에 따른 금액을 종합소득산출세액에서 공제(이하 “표준세액공제”라 한다)한다.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근로소득이 있는 거주자로서 제6항, 제52조제8항 및 </w:t>
      </w:r>
      <w:r>
        <w:rPr>
          <w:rFonts w:ascii="한양신명조" w:eastAsia="한양신명조"/>
          <w:w w:val="97"/>
        </w:rPr>
        <w:t>「조세특례제한법」</w:t>
      </w:r>
      <w:r>
        <w:rPr>
          <w:rFonts w:ascii="한양신명조" w:eastAsia="한양신명조"/>
          <w:w w:val="97"/>
        </w:rPr>
        <w:t xml:space="preserve"> 제95조의2제2항에 따른 소득공제나 세액공제 신청을 하지 아니한 경우: 연 13만원</w:t>
      </w:r>
    </w:p>
    <w:p>
      <w:pPr>
        <w:pStyle w:val="0"/>
        <w:widowControl w:val="off"/>
        <w:ind w:left="360" w:hanging="360"/>
      </w:pPr>
      <w:r>
        <w:rPr>
          <w:rFonts w:ascii="한양신명조" w:eastAsia="한양신명조"/>
          <w:w w:val="97"/>
        </w:rPr>
        <w:t xml:space="preserve">  2. 종합소득이 있는 거주자(근로소득이 있는 자는 제외한다)로서 </w:t>
      </w:r>
      <w:r>
        <w:rPr>
          <w:rFonts w:ascii="한양신명조" w:eastAsia="한양신명조"/>
          <w:w w:val="97"/>
        </w:rPr>
        <w:t>「조세특례제한법」</w:t>
      </w:r>
      <w:r>
        <w:rPr>
          <w:rFonts w:ascii="한양신명조" w:eastAsia="한양신명조"/>
          <w:w w:val="97"/>
        </w:rPr>
        <w:t xml:space="preserve"> 제122조의3에 따른 세액공제 신청을 하지 아니한 경우: 다음 각 목의 구분에 따른 금액</w:t>
      </w:r>
    </w:p>
    <w:p>
      <w:pPr>
        <w:pStyle w:val="0"/>
        <w:widowControl w:val="off"/>
        <w:ind w:left="650" w:hanging="650"/>
      </w:pPr>
      <w:r>
        <w:rPr>
          <w:rFonts w:ascii="한양신명조" w:eastAsia="한양신명조"/>
          <w:w w:val="97"/>
        </w:rPr>
        <w:t xml:space="preserve">    가. 제160조의5제3항에 따른 사업용계좌의 신고 등 대통령령으로 정하는 요건에 해당하는 사업자(이하 “성실사업자”라 한다)의 경우: 연 12만원</w:t>
      </w:r>
    </w:p>
    <w:p>
      <w:pPr>
        <w:pStyle w:val="0"/>
        <w:widowControl w:val="off"/>
        <w:ind w:left="650" w:hanging="650"/>
      </w:pPr>
      <w:r>
        <w:rPr>
          <w:rFonts w:ascii="한양신명조" w:eastAsia="한양신명조"/>
          <w:w w:val="97"/>
        </w:rPr>
        <w:t xml:space="preserve">    나. 가목 외의 경우: 연 7만원</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제1항부터 제9항까지의 규정에 따른 공제를 “특별세액공제”라 한다.</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특별세액공제에 관하여 그밖에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2014. 1. 1.]</w:t>
      </w:r>
    </w:p>
    <w:p>
      <w:pPr>
        <w:pStyle w:val="0"/>
        <w:widowControl w:val="off"/>
        <w:spacing w:before="100"/>
        <w:ind w:left="194" w:hanging="194"/>
      </w:pPr>
      <w:r>
        <w:rPr>
          <w:rFonts w:ascii="한양견고딕" w:eastAsia="한양견고딕"/>
          <w:w w:val="97"/>
        </w:rPr>
        <w:t>제59조의5(세액의 감면)</w:t>
      </w:r>
      <w:r>
        <w:rPr>
          <w:rFonts w:ascii="한양신명조"/>
          <w:w w:val="97"/>
        </w:rPr>
        <w:t xml:space="preserve"> </w:t>
      </w:r>
      <w:r>
        <w:rPr>
          <w:rFonts w:ascii="한양신명조"/>
          <w:w w:val="97"/>
        </w:rPr>
        <w:t>①</w:t>
      </w:r>
      <w:r>
        <w:rPr>
          <w:rFonts w:ascii="한양신명조" w:eastAsia="한양신명조"/>
          <w:w w:val="97"/>
        </w:rPr>
        <w:t xml:space="preserve">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Pr>
          <w:rFonts w:ascii="한양신명조" w:eastAsia="한양신명조"/>
          <w:color w:val="0000ff"/>
          <w:w w:val="97"/>
          <w:sz w:val="18"/>
        </w:rPr>
        <w:t>&lt;개정 2013. 1. 1.&gt;</w:t>
      </w:r>
    </w:p>
    <w:p>
      <w:pPr>
        <w:pStyle w:val="0"/>
        <w:widowControl w:val="off"/>
        <w:ind w:left="360" w:hanging="360"/>
      </w:pPr>
      <w:r>
        <w:rPr>
          <w:rFonts w:ascii="한양신명조" w:eastAsia="한양신명조"/>
          <w:w w:val="97"/>
        </w:rPr>
        <w:t xml:space="preserve">  1. 정부 간의 협약에 따라 우리나라에 파견된 외국인이 그 양쪽 또는 한쪽 당사국의 정부로부터 받는 급여</w:t>
      </w:r>
    </w:p>
    <w:p>
      <w:pPr>
        <w:pStyle w:val="0"/>
        <w:widowControl w:val="off"/>
        <w:ind w:left="360" w:hanging="360"/>
      </w:pPr>
      <w:r>
        <w:rPr>
          <w:rFonts w:ascii="한양신명조" w:eastAsia="한양신명조"/>
          <w:w w:val="97"/>
        </w:rPr>
        <w:t xml:space="preserve">  2. 거주자 중 대한민국의 국적을 가지지 아니한 자가 대통령령으로 정하는 선박과 항공기의 외국항행사업으로부터 얻는 소득. 다만, 그 거주자의 국적지국(</w:t>
      </w:r>
      <w:r>
        <w:rPr>
          <w:rFonts w:ascii="한양신명조" w:eastAsia="한양신명조"/>
          <w:w w:val="97"/>
        </w:rPr>
        <w:t>國籍地國)</w:t>
      </w:r>
      <w:r>
        <w:rPr>
          <w:rFonts w:ascii="한양신명조" w:eastAsia="한양신명조"/>
          <w:w w:val="97"/>
        </w:rPr>
        <w:t>에서 대한민국 국민이 운용하는 선박과 항공기에 대해서도 동일한 면제를 하는 경우만 해당한다.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이 법 외의 법률에 따라 소득세가 감면되는 경우에도 그 법률에 특별한 규정이 있는 경우 외에는 제1항을 준용하여 계산한 소득세를 감면한다.</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ind w:left="194" w:hanging="194"/>
      </w:pPr>
      <w:r>
        <w:rPr>
          <w:rFonts w:ascii="한양신명조" w:eastAsia="한양신명조"/>
          <w:color w:val="0000ff"/>
          <w:w w:val="97"/>
          <w:sz w:val="18"/>
        </w:rPr>
        <w:t xml:space="preserve">  [제59조의2에서 이동 &lt;2014. 1. 1.&gt;]</w:t>
      </w:r>
    </w:p>
    <w:p>
      <w:pPr>
        <w:pStyle w:val="0"/>
        <w:widowControl w:val="off"/>
        <w:spacing w:before="100"/>
        <w:ind w:left="194" w:hanging="194"/>
      </w:pPr>
      <w:r>
        <w:rPr>
          <w:rFonts w:ascii="한양견고딕" w:eastAsia="한양견고딕"/>
          <w:w w:val="97"/>
        </w:rPr>
        <w:t>제60조(세액감면 및 세액공제 시 적용순위 등)</w:t>
      </w:r>
      <w:r>
        <w:rPr>
          <w:rFonts w:ascii="한양신명조"/>
          <w:w w:val="97"/>
        </w:rPr>
        <w:t xml:space="preserve"> </w:t>
      </w:r>
      <w:r>
        <w:rPr>
          <w:rFonts w:ascii="한양신명조"/>
          <w:w w:val="97"/>
        </w:rPr>
        <w:t>①</w:t>
      </w:r>
      <w:r>
        <w:rPr>
          <w:rFonts w:ascii="한양신명조" w:eastAsia="한양신명조"/>
          <w:w w:val="97"/>
        </w:rPr>
        <w:t xml:space="preserve"> 조세에 관한 법률을 적용할 때 소득세의 감면에 관한 규정과 세액공제에 관한 규정이 동시에 적용되는 경우 그 적용순위는 다음 각 호의 순서로 한다.</w:t>
      </w:r>
    </w:p>
    <w:p>
      <w:pPr>
        <w:pStyle w:val="0"/>
        <w:widowControl w:val="off"/>
        <w:ind w:left="360" w:hanging="360"/>
      </w:pPr>
      <w:r>
        <w:rPr>
          <w:rFonts w:ascii="한양신명조" w:eastAsia="한양신명조"/>
          <w:w w:val="97"/>
        </w:rPr>
        <w:t xml:space="preserve">  1. 해당 과세기간의 소득에 대한 소득세의 감면</w:t>
      </w:r>
    </w:p>
    <w:p>
      <w:pPr>
        <w:pStyle w:val="0"/>
        <w:widowControl w:val="off"/>
        <w:ind w:left="360" w:hanging="360"/>
      </w:pPr>
      <w:r>
        <w:rPr>
          <w:rFonts w:ascii="한양신명조" w:eastAsia="한양신명조"/>
          <w:w w:val="97"/>
        </w:rPr>
        <w:t xml:space="preserve">  2. 이월공제가 인정되지 아니하는 세액공제</w:t>
      </w:r>
    </w:p>
    <w:p>
      <w:pPr>
        <w:pStyle w:val="0"/>
        <w:widowControl w:val="off"/>
        <w:ind w:left="360" w:hanging="360"/>
      </w:pPr>
      <w:r>
        <w:rPr>
          <w:rFonts w:ascii="한양신명조" w:eastAsia="한양신명조"/>
          <w:w w:val="97"/>
        </w:rPr>
        <w:t xml:space="preserve">  3. 이월공제가 인정되는 세액공제. 이 경우 해당 과세기간 중에 발생한 세액공제액과 이전 과세기간에서 이월된 미공제액이 함께 있을 때에는 이월된 미공제액을 먼저 공제한다.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&lt;2014. 12. 23.&gt;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삭제 </w:t>
      </w:r>
      <w:r>
        <w:rPr>
          <w:rFonts w:ascii="한양신명조"/>
          <w:color w:val="0000ff"/>
          <w:w w:val="97"/>
          <w:sz w:val="18"/>
        </w:rPr>
        <w:t>&lt;2014. 12. 23.&gt;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제61조(세액감면액 및 세액공제액의 산출세액 초과 시의 적용방법 등)</w:t>
      </w:r>
      <w:r>
        <w:rPr>
          <w:rFonts w:ascii="한양신명조"/>
          <w:w w:val="97"/>
        </w:rPr>
        <w:t xml:space="preserve"> </w:t>
      </w:r>
      <w:r>
        <w:rPr>
          <w:rFonts w:ascii="한양신명조"/>
          <w:w w:val="97"/>
        </w:rPr>
        <w:t>①</w:t>
      </w:r>
      <w:r>
        <w:rPr>
          <w:rFonts w:ascii="한양신명조" w:eastAsia="한양신명조"/>
          <w:w w:val="97"/>
        </w:rPr>
        <w:t xml:space="preserve"> 제59조의4제1항부터 제3항까지 및 </w:t>
      </w:r>
      <w:r>
        <w:rPr>
          <w:rFonts w:ascii="한양신명조" w:eastAsia="한양신명조"/>
          <w:w w:val="97"/>
        </w:rPr>
        <w:t>「조세특례제한법」</w:t>
      </w:r>
      <w:r>
        <w:rPr>
          <w:rFonts w:ascii="한양신명조" w:eastAsia="한양신명조"/>
          <w:w w:val="97"/>
        </w:rPr>
        <w:t xml:space="preserve"> 제95조의2의 규정에 따른 세액공제액의 합계액이 그 거주자의 해당 과세기간의 대통령령으로 정하는 근로소득에 대한 종합소득산출세액을 초과하는 경우 그 초과하는 금액은 없는 것으로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제59조의2에 따른 자녀세액공제액, 제59조의3에 따른 연금계좌세액공제액, 제59조의4에 따른 특별세액공제액, </w:t>
      </w:r>
      <w:r>
        <w:rPr>
          <w:rFonts w:ascii="한양신명조" w:eastAsia="한양신명조"/>
          <w:w w:val="97"/>
        </w:rPr>
        <w:t>「조세특례제한법」</w:t>
      </w:r>
      <w:r>
        <w:rPr>
          <w:rFonts w:ascii="한양신명조" w:eastAsia="한양신명조"/>
          <w:w w:val="97"/>
        </w:rPr>
        <w:t xml:space="preserve">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 </w:t>
      </w:r>
      <w:r>
        <w:rPr>
          <w:rFonts w:ascii="한양신명조" w:eastAsia="한양신명조"/>
          <w:color w:val="0000ff"/>
          <w:w w:val="97"/>
          <w:sz w:val="18"/>
        </w:rPr>
        <w:t>&lt;개정 2018. 12. 31.,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이 법 또는 </w:t>
      </w:r>
      <w:r>
        <w:rPr>
          <w:rFonts w:ascii="한양신명조" w:eastAsia="한양신명조"/>
          <w:w w:val="97"/>
        </w:rPr>
        <w:t>「조세특례제한법」에</w:t>
      </w:r>
      <w:r>
        <w:rPr>
          <w:rFonts w:ascii="한양신명조" w:eastAsia="한양신명조"/>
          <w:w w:val="97"/>
        </w:rPr>
        <w:t xml:space="preserve">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pPr>
        <w:pStyle w:val="0"/>
        <w:widowControl w:val="off"/>
        <w:ind w:left="194" w:hanging="194"/>
      </w:pPr>
      <w:r>
        <w:rPr>
          <w:rFonts w:ascii="한양신명조" w:eastAsia="한양신명조"/>
          <w:color w:val="0000ff"/>
          <w:w w:val="97"/>
          <w:sz w:val="18"/>
        </w:rPr>
        <w:t xml:space="preserve">  [본조신설 2014. 12. 23.]</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제5절 세액 계산의 특례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제62조(이자소득 등에 대한 종합과세 시 세액 계산의 특례)</w:t>
      </w:r>
      <w:r>
        <w:rPr>
          <w:rFonts w:ascii="한양신명조" w:eastAsia="한양신명조"/>
          <w:w w:val="97"/>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Pr>
          <w:rFonts w:ascii="한양신명조" w:eastAsia="한양신명조"/>
          <w:color w:val="0000ff"/>
          <w:w w:val="97"/>
          <w:sz w:val="18"/>
        </w:rPr>
        <w:t>&lt;개정 2010. 12. 27., 2014. 12. 23., 2016. 12. 20., 2018. 12. 31.&gt;</w:t>
      </w:r>
    </w:p>
    <w:p>
      <w:pPr>
        <w:pStyle w:val="0"/>
        <w:widowControl w:val="off"/>
        <w:ind w:left="360" w:hanging="360"/>
      </w:pPr>
      <w:r>
        <w:rPr>
          <w:rFonts w:ascii="한양신명조" w:eastAsia="한양신명조"/>
          <w:w w:val="97"/>
        </w:rPr>
        <w:t xml:space="preserve">  1. 다음 각 목의 세액을 더한 금액</w:t>
      </w:r>
    </w:p>
    <w:p>
      <w:pPr>
        <w:pStyle w:val="0"/>
        <w:widowControl w:val="off"/>
        <w:ind w:left="650" w:hanging="650"/>
      </w:pPr>
      <w:r>
        <w:rPr>
          <w:rFonts w:ascii="한양신명조" w:eastAsia="한양신명조"/>
          <w:w w:val="97"/>
        </w:rPr>
        <w:t xml:space="preserve">    가. 이자소득등의 금액 중 종합과세기준금액을 초과하는 금액과 이자소득등을 제외한 다른 종합소득금액을 더한 금액에 대한 산출세액</w:t>
      </w:r>
    </w:p>
    <w:p>
      <w:pPr>
        <w:pStyle w:val="0"/>
        <w:widowControl w:val="off"/>
        <w:ind w:left="650" w:hanging="650"/>
      </w:pPr>
      <w:r>
        <w:rPr>
          <w:rFonts w:ascii="한양신명조" w:eastAsia="한양신명조"/>
          <w:w w:val="97"/>
        </w:rPr>
        <w:t xml:space="preserve">    나. 종합과세기준금액에 제129조제1항제1호라목의 세율을 적용하여 계산한 세액</w:t>
      </w:r>
    </w:p>
    <w:p>
      <w:pPr>
        <w:pStyle w:val="0"/>
        <w:widowControl w:val="off"/>
        <w:ind w:left="360" w:hanging="360"/>
      </w:pPr>
      <w:r>
        <w:rPr>
          <w:rFonts w:ascii="한양신명조" w:eastAsia="한양신명조"/>
          <w:w w:val="97"/>
        </w:rPr>
        <w:t xml:space="preserve">  2. 다음 각 목의 세액을 더한 금액</w:t>
      </w:r>
    </w:p>
    <w:p>
      <w:pPr>
        <w:pStyle w:val="0"/>
        <w:widowControl w:val="off"/>
        <w:ind w:left="650" w:hanging="650"/>
      </w:pPr>
      <w:r>
        <w:rPr>
          <w:rFonts w:ascii="한양신명조" w:eastAsia="한양신명조"/>
          <w:w w:val="97"/>
        </w:rPr>
        <w:t xml:space="preserve">    가. 이자소득등에 대하여 제129조제1항제1호 및 제2호의 세율을 적용하여 계산한 세액. 다만, 다음의 어느 하나에 해당하는 소득에 대해서는 그 구분에 따른 세율을 적용한다. </w:t>
      </w:r>
    </w:p>
    <w:p>
      <w:pPr>
        <w:pStyle w:val="0"/>
        <w:widowControl w:val="off"/>
        <w:ind w:left="190" w:hanging="190"/>
      </w:pPr>
      <w:r>
        <w:rPr>
          <w:rFonts w:ascii="한양신명조"/>
          <w:w w:val="97"/>
        </w:rPr>
        <w:t xml:space="preserve">　　　</w:t>
      </w:r>
      <w:r>
        <w:rPr>
          <w:rFonts w:ascii="한양신명조" w:eastAsia="한양신명조"/>
          <w:w w:val="97"/>
        </w:rPr>
        <w:t>1) 삭제 &lt;2018.12.31&gt;</w:t>
      </w:r>
    </w:p>
    <w:p>
      <w:pPr>
        <w:pStyle w:val="0"/>
        <w:widowControl w:val="off"/>
        <w:ind w:left="190" w:hanging="190"/>
      </w:pPr>
      <w:r>
        <w:rPr>
          <w:rFonts w:ascii="한양신명조"/>
          <w:w w:val="97"/>
        </w:rPr>
        <w:t xml:space="preserve">　　　</w:t>
      </w:r>
      <w:r>
        <w:rPr>
          <w:rFonts w:ascii="한양신명조" w:eastAsia="한양신명조"/>
          <w:w w:val="97"/>
        </w:rPr>
        <w:t>2) 제127조에 따라 원천징수되지 아니하는 이자소득등 중 제16조제1항제11호의 소득: 제129조제1항제1호나목의 세율</w:t>
      </w:r>
    </w:p>
    <w:p>
      <w:pPr>
        <w:pStyle w:val="0"/>
        <w:widowControl w:val="off"/>
        <w:ind w:left="190" w:hanging="190"/>
      </w:pPr>
      <w:r>
        <w:rPr>
          <w:rFonts w:ascii="한양신명조"/>
          <w:w w:val="97"/>
        </w:rPr>
        <w:t xml:space="preserve">　　　</w:t>
      </w:r>
      <w:r>
        <w:rPr>
          <w:rFonts w:ascii="한양신명조" w:eastAsia="한양신명조"/>
          <w:w w:val="97"/>
        </w:rPr>
        <w:t>3) 제127조에 따라 원천징수되지 아니하는 이자소득등 중 제16조제1항제11호의 소득을 제외한 이자소득등: 제129조제1항제1호라목의 세율</w:t>
      </w:r>
    </w:p>
    <w:p>
      <w:pPr>
        <w:pStyle w:val="0"/>
        <w:widowControl w:val="off"/>
        <w:ind w:left="650" w:hanging="650"/>
      </w:pPr>
      <w:r>
        <w:rPr>
          <w:rFonts w:ascii="한양신명조" w:eastAsia="한양신명조"/>
          <w:w w:val="97"/>
        </w:rPr>
        <w:t xml:space="preserve">    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제63조(직장공제회 초과반환금에 대한 세액 계산의 특례)</w:t>
      </w:r>
      <w:r>
        <w:rPr>
          <w:rFonts w:ascii="한양신명조"/>
          <w:w w:val="97"/>
        </w:rPr>
        <w:t xml:space="preserve"> </w:t>
      </w:r>
      <w:r>
        <w:rPr>
          <w:rFonts w:ascii="한양신명조" w:eastAsia="한양신명조"/>
          <w:w w:val="97"/>
        </w:rPr>
        <w:t>①제</w:t>
      </w:r>
      <w:r>
        <w:rPr>
          <w:rFonts w:ascii="한양신명조" w:eastAsia="한양신명조"/>
          <w:w w:val="97"/>
        </w:rPr>
        <w:t xml:space="preserve">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Pr>
          <w:rFonts w:ascii="한양신명조" w:eastAsia="한양신명조"/>
          <w:color w:val="0000ff"/>
          <w:w w:val="97"/>
          <w:sz w:val="18"/>
        </w:rPr>
        <w:t>&lt;개정 2010. 12. 27., 2014. 12. 23.&gt;</w:t>
      </w:r>
    </w:p>
    <w:p>
      <w:pPr>
        <w:pStyle w:val="0"/>
        <w:widowControl w:val="off"/>
        <w:ind w:left="360" w:hanging="360"/>
      </w:pPr>
      <w:r>
        <w:rPr>
          <w:rFonts w:ascii="한양신명조" w:eastAsia="한양신명조"/>
          <w:w w:val="97"/>
        </w:rPr>
        <w:t xml:space="preserve">  1. 직장공제회 초과반환금의 100분의 40에 해당하는 금액</w:t>
      </w:r>
    </w:p>
    <w:p>
      <w:pPr>
        <w:pStyle w:val="0"/>
        <w:widowControl w:val="off"/>
        <w:ind w:left="360" w:hanging="360"/>
      </w:pPr>
      <w:r>
        <w:rPr>
          <w:rFonts w:ascii="한양신명조" w:eastAsia="한양신명조"/>
          <w:w w:val="97"/>
        </w:rPr>
        <w:t xml:space="preserve">  2. 납입연수에 따라 정한 다음의 금액</w:t>
      </w:r>
    </w:p>
    <w:p>
      <w:pPr>
        <w:pStyle w:val="0"/>
        <w:widowControl w:val="off"/>
        <w:ind w:left="190" w:hanging="190"/>
      </w:pPr>
      <w:r>
        <w:rPr>
          <w:rFonts w:ascii="한양신명조"/>
          <w:w w:val="97"/>
        </w:rPr>
        <w:t xml:space="preserve">   </w:t>
      </w:r>
      <w:r>
        <w:drawing>
          <wp:inline distT="0" distB="0" distL="0" distR="0">
            <wp:extent cx="4459224" cy="1631188"/>
            <wp:effectExtent l="0" t="0" r="0" b="0"/>
            <wp:docPr id="18" name="그림 %d 18"/>
            <wp:cNvGraphicFramePr/>
            <a:graphic>
              <a:graphicData uri="http://schemas.openxmlformats.org/drawingml/2006/picture">
                <pic:pic>
                  <pic:nvPicPr>
                    <pic:cNvPr id="0" name="C:\Users\DATALO~1\AppData\Local\Temp\Hnc\BinData\EMB000017440413.gif"/>
                    <pic:cNvPicPr/>
                  </pic:nvPicPr>
                  <pic:blipFill>
                    <a:blip r:embed="rId18"/>
                    <a:stretch>
                      <a:fillRect/>
                    </a:stretch>
                  </pic:blipFill>
                  <pic:spPr>
                    <a:xfrm>
                      <a:off x="0" y="0"/>
                      <a:ext cx="4459224" cy="1631188"/>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직장공제회 초과반환금을 분할하여 지급받는 경우 세액의 계산 방법 등 필요한 사항은 대통령령으로 정한다. </w:t>
      </w:r>
      <w:r>
        <w:rPr>
          <w:rFonts w:ascii="한양신명조" w:eastAsia="한양신명조"/>
          <w:color w:val="0000ff"/>
          <w:w w:val="97"/>
          <w:sz w:val="18"/>
        </w:rPr>
        <w:t>&lt;신설 2014. 12. 23.&gt;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제64조(부동산매매업자에 대한 세액 계산의 특례)</w:t>
      </w:r>
      <w:r>
        <w:rPr>
          <w:rFonts w:ascii="한양신명조"/>
          <w:w w:val="97"/>
        </w:rPr>
        <w:t xml:space="preserve"> </w:t>
      </w:r>
      <w:r>
        <w:rPr>
          <w:rFonts w:ascii="한양신명조"/>
          <w:w w:val="97"/>
        </w:rPr>
        <w:t>①</w:t>
      </w:r>
      <w:r>
        <w:rPr>
          <w:rFonts w:ascii="한양신명조" w:eastAsia="한양신명조"/>
          <w:w w:val="97"/>
        </w:rPr>
        <w:t xml:space="preserve">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Pr>
          <w:rFonts w:ascii="한양신명조" w:eastAsia="한양신명조"/>
          <w:color w:val="0000ff"/>
          <w:w w:val="97"/>
          <w:sz w:val="18"/>
        </w:rPr>
        <w:t>&lt;개정 2014. 12. 23., 2017. 12. 19., 2020. 12. 29.&gt;</w:t>
      </w:r>
    </w:p>
    <w:p>
      <w:pPr>
        <w:pStyle w:val="0"/>
        <w:widowControl w:val="off"/>
        <w:ind w:left="360" w:hanging="360"/>
      </w:pPr>
      <w:r>
        <w:rPr>
          <w:rFonts w:ascii="한양신명조" w:eastAsia="한양신명조"/>
          <w:w w:val="97"/>
        </w:rPr>
        <w:t xml:space="preserve">  1. 종합소득 산출세액</w:t>
      </w:r>
    </w:p>
    <w:p>
      <w:pPr>
        <w:pStyle w:val="0"/>
        <w:widowControl w:val="off"/>
        <w:ind w:left="360" w:hanging="360"/>
      </w:pPr>
      <w:r>
        <w:rPr>
          <w:rFonts w:ascii="한양신명조" w:eastAsia="한양신명조"/>
          <w:w w:val="97"/>
        </w:rPr>
        <w:t xml:space="preserve">  2. 다음 각 목에 따른 세액의 합계액</w:t>
      </w:r>
    </w:p>
    <w:p>
      <w:pPr>
        <w:pStyle w:val="0"/>
        <w:widowControl w:val="off"/>
        <w:ind w:left="650" w:hanging="650"/>
      </w:pPr>
      <w:r>
        <w:rPr>
          <w:rFonts w:ascii="한양신명조" w:eastAsia="한양신명조"/>
          <w:w w:val="97"/>
        </w:rPr>
        <w:t xml:space="preserve">    가. 주택등매매차익에 제104조에 따른 세율을 적용하여 산출한 세액의 합계액</w:t>
      </w:r>
    </w:p>
    <w:p>
      <w:pPr>
        <w:pStyle w:val="0"/>
        <w:widowControl w:val="off"/>
        <w:ind w:left="650" w:hanging="650"/>
      </w:pPr>
      <w:r>
        <w:rPr>
          <w:rFonts w:ascii="한양신명조" w:eastAsia="한양신명조"/>
          <w:w w:val="97"/>
        </w:rPr>
        <w:t xml:space="preserve">    나. 종합소득과세표준에서 주택등매매차익의 해당 과세기간 합계액을 공제한 금액을 과세표준으로 하고 이에 제55조에 따른 세율을 적용하여 산출한 세액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부동산매매업자에 대한 주택등매매차익의 계산과 그 밖에 종합소득 산출세액의 계산에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제64조의2(주택임대소득에 대한 세액 계산의 특례)</w:t>
      </w:r>
      <w:r>
        <w:rPr>
          <w:rFonts w:ascii="한양신명조"/>
          <w:w w:val="97"/>
        </w:rPr>
        <w:t xml:space="preserve"> </w:t>
      </w:r>
      <w:r>
        <w:rPr>
          <w:rFonts w:ascii="한양신명조"/>
          <w:w w:val="97"/>
        </w:rPr>
        <w:t>①</w:t>
      </w:r>
      <w:r>
        <w:rPr>
          <w:rFonts w:ascii="한양신명조" w:eastAsia="한양신명조"/>
          <w:w w:val="97"/>
        </w:rPr>
        <w:t xml:space="preserve"> 분리과세 주택임대소득이 있는 거주자의 종합소득 결정세액은 다음 각 호의 세액 중 하나를 선택하여 적용한다.</w:t>
      </w:r>
    </w:p>
    <w:p>
      <w:pPr>
        <w:pStyle w:val="0"/>
        <w:widowControl w:val="off"/>
        <w:ind w:left="360" w:hanging="360"/>
      </w:pPr>
      <w:r>
        <w:rPr>
          <w:rFonts w:ascii="한양신명조" w:eastAsia="한양신명조"/>
          <w:w w:val="97"/>
        </w:rPr>
        <w:t xml:space="preserve">  1. 제14조제3항제7호를 적용하기 전의 종합소득 결정세액</w:t>
      </w:r>
    </w:p>
    <w:p>
      <w:pPr>
        <w:pStyle w:val="0"/>
        <w:widowControl w:val="off"/>
        <w:ind w:left="360" w:hanging="360"/>
      </w:pPr>
      <w:r>
        <w:rPr>
          <w:rFonts w:ascii="한양신명조" w:eastAsia="한양신명조"/>
          <w:w w:val="97"/>
        </w:rPr>
        <w:t xml:space="preserve">  2. 다음 각 목의 세액을 더한 금액</w:t>
      </w:r>
    </w:p>
    <w:p>
      <w:pPr>
        <w:pStyle w:val="0"/>
        <w:widowControl w:val="off"/>
        <w:ind w:left="650" w:hanging="650"/>
      </w:pPr>
      <w:r>
        <w:rPr>
          <w:rFonts w:ascii="한양신명조" w:eastAsia="한양신명조"/>
          <w:w w:val="97"/>
        </w:rPr>
        <w:t xml:space="preserve">    가. 분리과세 주택임대소득에 대한 사업소득금액에 100분의 14를 곱하여 산출한 금액. 다만, </w:t>
      </w:r>
      <w:r>
        <w:rPr>
          <w:rFonts w:ascii="한양신명조" w:eastAsia="한양신명조"/>
          <w:w w:val="97"/>
        </w:rPr>
        <w:t>「조세특례제한법」</w:t>
      </w:r>
      <w:r>
        <w:rPr>
          <w:rFonts w:ascii="한양신명조" w:eastAsia="한양신명조"/>
          <w:w w:val="97"/>
        </w:rPr>
        <w:t xml:space="preserve">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pPr>
        <w:pStyle w:val="0"/>
        <w:widowControl w:val="off"/>
        <w:ind w:left="650" w:hanging="650"/>
      </w:pPr>
      <w:r>
        <w:rPr>
          <w:rFonts w:ascii="한양신명조" w:eastAsia="한양신명조"/>
          <w:w w:val="97"/>
        </w:rPr>
        <w:t xml:space="preserve">    나. 가목 외의 종합소득 결정세액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다음 각 호의 어느 하나에 해당하는 경우에는 그 사유가 발생한 날이 속하는 과세연도의 과세표준신고를 할 때 다음 각 호의 구분에 따른 금액을 소득세로 납부하여야 한다. 다만, </w:t>
      </w:r>
      <w:r>
        <w:rPr>
          <w:rFonts w:ascii="한양신명조" w:eastAsia="한양신명조"/>
          <w:w w:val="97"/>
        </w:rPr>
        <w:t>「민간임대주택에</w:t>
      </w:r>
      <w:r>
        <w:rPr>
          <w:rFonts w:ascii="한양신명조" w:eastAsia="한양신명조"/>
          <w:w w:val="97"/>
        </w:rPr>
        <w:t xml:space="preserve"> 관한 특별법</w:t>
      </w:r>
      <w:r>
        <w:rPr>
          <w:rFonts w:ascii="한양신명조"/>
          <w:w w:val="97"/>
        </w:rPr>
        <w:t>」</w:t>
      </w:r>
      <w:r>
        <w:rPr>
          <w:rFonts w:ascii="한양신명조" w:eastAsia="한양신명조"/>
          <w:w w:val="97"/>
        </w:rPr>
        <w:t xml:space="preserve"> 제6조제1항제11호에 해당하여 등록이 말소되는 경우 등 대통령령으로 정하는 경우에는 그러하지 아니하다.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제1항제2호가목 단서에 따라 세액을 감면받은 사업자가 해당 임대주택을 4년(</w:t>
      </w:r>
      <w:r>
        <w:rPr>
          <w:rFonts w:ascii="한양신명조" w:eastAsia="한양신명조"/>
          <w:w w:val="97"/>
        </w:rPr>
        <w:t>「민간임대주택에</w:t>
      </w:r>
      <w:r>
        <w:rPr>
          <w:rFonts w:ascii="한양신명조" w:eastAsia="한양신명조"/>
          <w:w w:val="97"/>
        </w:rPr>
        <w:t xml:space="preserve"> 관한 특별법</w:t>
      </w:r>
      <w:r>
        <w:rPr>
          <w:rFonts w:ascii="한양신명조"/>
          <w:w w:val="97"/>
        </w:rPr>
        <w:t>」</w:t>
      </w:r>
      <w:r>
        <w:rPr>
          <w:rFonts w:ascii="한양신명조" w:eastAsia="한양신명조"/>
          <w:w w:val="97"/>
        </w:rPr>
        <w:t xml:space="preserve"> 제2조제4호에 따른 공공지원민간임대주택 또는 같은 법 제2조제5호에 따른 장기일반민간임대주택의 경우에는 10년) 이상 임대하지 아니하는 경우: 제1항제2호가목 단서에 따라 감면받은 세액</w:t>
      </w:r>
    </w:p>
    <w:p>
      <w:pPr>
        <w:pStyle w:val="0"/>
        <w:widowControl w:val="off"/>
        <w:ind w:left="360" w:hanging="360"/>
      </w:pPr>
      <w:r>
        <w:rPr>
          <w:rFonts w:ascii="한양신명조" w:eastAsia="한양신명조"/>
          <w:w w:val="97"/>
        </w:rPr>
        <w:t xml:space="preserve">  2. 제2항 단서를 적용하여 세액을 계산한 사업자가 해당 임대주택을 10년 이상 임대하지 아니하는 경우: 제2항 단서를 적용하지 아니하고 계산한 세액과 당초 신고한 세액과의 차액</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 각 호에 따라 소득세액을 납부하는 경우에는 </w:t>
      </w:r>
      <w:r>
        <w:rPr>
          <w:rFonts w:ascii="한양신명조" w:eastAsia="한양신명조"/>
          <w:w w:val="97"/>
        </w:rPr>
        <w:t>「조세특례제한법」</w:t>
      </w:r>
      <w:r>
        <w:rPr>
          <w:rFonts w:ascii="한양신명조" w:eastAsia="한양신명조"/>
          <w:w w:val="97"/>
        </w:rPr>
        <w:t xml:space="preserve"> 제63조제3항의 이자 상당 가산액에 관한 규정을 준용한다. 다만, 대통령령으로 정하는 부득이한 사유가 있는 경우에는 그러하지 아니하다. </w:t>
      </w:r>
      <w:r>
        <w:rPr>
          <w:rFonts w:ascii="한양신명조" w:eastAsia="한양신명조"/>
          <w:color w:val="0000ff"/>
          <w:w w:val="97"/>
          <w:sz w:val="18"/>
        </w:rPr>
        <w:t>&lt;개정 2023.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분리과세 주택임대소득에 대한 종합소득 결정세액의 계산 및 임대주택 유형에 따른 사업소득금액의 산출방법 등에 필요한 사항은 대통령령으로 정한다.</w:t>
      </w:r>
    </w:p>
    <w:p>
      <w:pPr>
        <w:pStyle w:val="0"/>
        <w:widowControl w:val="off"/>
        <w:ind w:left="194" w:hanging="194"/>
      </w:pPr>
      <w:r>
        <w:rPr>
          <w:rFonts w:ascii="한양신명조" w:eastAsia="한양신명조"/>
          <w:color w:val="0000ff"/>
          <w:w w:val="97"/>
          <w:sz w:val="18"/>
        </w:rPr>
        <w:t xml:space="preserve">  [전문개정 2018. 12. 31.]</w:t>
      </w:r>
    </w:p>
    <w:p>
      <w:pPr>
        <w:pStyle w:val="0"/>
        <w:widowControl w:val="off"/>
        <w:spacing w:before="100"/>
        <w:ind w:left="194" w:hanging="194"/>
      </w:pPr>
      <w:r>
        <w:rPr>
          <w:rFonts w:ascii="한양견고딕" w:eastAsia="한양견고딕"/>
          <w:w w:val="97"/>
        </w:rPr>
        <w:t>제64조의3(분리과세기타소득에 대한 세액 계산의 특례)</w:t>
      </w:r>
      <w:r>
        <w:rPr>
          <w:rFonts w:ascii="한양신명조" w:eastAsia="한양신명조"/>
          <w:w w:val="97"/>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color w:val="ff0000"/>
          <w:w w:val="97"/>
        </w:rPr>
        <w:t>제64조의3(분리과세기타소득에 대한 세액 계산의 특례)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Pr>
          <w:rFonts w:ascii="한양신명조" w:eastAsia="한양신명조"/>
          <w:color w:val="0000ff"/>
          <w:w w:val="97"/>
          <w:sz w:val="18"/>
        </w:rPr>
        <w:t>&lt;개정 2020. 12. 29.&gt;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제21조제1항제27호의 소득에 대한 결정세액은 해당 기타소득금액(이하 “가상자산소득금액”이라 한다)에서 250만원을 뺀 금액에 100분의 20을 곱하여 계산한 금액으로 한다. </w:t>
      </w:r>
      <w:r>
        <w:rPr>
          <w:rFonts w:ascii="한양신명조" w:eastAsia="한양신명조"/>
          <w:color w:val="0000ff"/>
          <w:w w:val="97"/>
          <w:sz w:val="18"/>
        </w:rPr>
        <w:t>&lt;신설 2020. 12. 29.&gt;</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ind w:left="194" w:hanging="194"/>
      </w:pPr>
      <w:r>
        <w:rPr>
          <w:rFonts w:ascii="한양신명조" w:eastAsia="한양신명조"/>
          <w:color w:val="0000ff"/>
          <w:w w:val="97"/>
          <w:sz w:val="18"/>
        </w:rPr>
        <w:t xml:space="preserve">  [시행일: 2025. 1. 1.]  제64조의3제2항</w:t>
      </w:r>
    </w:p>
    <w:p>
      <w:pPr>
        <w:pStyle w:val="0"/>
        <w:widowControl w:val="off"/>
        <w:spacing w:before="100"/>
        <w:ind w:left="194" w:hanging="194"/>
      </w:pPr>
      <w:r>
        <w:rPr>
          <w:rFonts w:ascii="한양견고딕" w:eastAsia="한양견고딕"/>
          <w:w w:val="97"/>
        </w:rPr>
        <w:t>제64조의4(연금소득에 대한 세액 계산의 특례)</w:t>
      </w:r>
      <w:r>
        <w:rPr>
          <w:rFonts w:ascii="한양신명조" w:eastAsia="한양신명조"/>
          <w:w w:val="97"/>
        </w:rPr>
        <w:t xml:space="preserve"> 제20조의3제1항제2호 및 제3호에 따른 연금소득 중 분리과세연금소득 외의 연금소득이 있는 거주자의 종합소득 결정세액은 다음 각 호의 세액 중 하나를 선택하여 적용한다.</w:t>
      </w:r>
    </w:p>
    <w:p>
      <w:pPr>
        <w:pStyle w:val="0"/>
        <w:widowControl w:val="off"/>
        <w:ind w:left="360" w:hanging="360"/>
      </w:pPr>
      <w:r>
        <w:rPr>
          <w:rFonts w:ascii="한양신명조" w:eastAsia="한양신명조"/>
          <w:w w:val="97"/>
        </w:rPr>
        <w:t xml:space="preserve">  1. 종합소득 결정세액</w:t>
      </w:r>
    </w:p>
    <w:p>
      <w:pPr>
        <w:pStyle w:val="0"/>
        <w:widowControl w:val="off"/>
        <w:ind w:left="360" w:hanging="360"/>
      </w:pPr>
      <w:r>
        <w:rPr>
          <w:rFonts w:ascii="한양신명조" w:eastAsia="한양신명조"/>
          <w:w w:val="97"/>
        </w:rPr>
        <w:t xml:space="preserve">  2. 다음 각 목의 세액을 더한 금액</w:t>
      </w:r>
    </w:p>
    <w:p>
      <w:pPr>
        <w:pStyle w:val="0"/>
        <w:widowControl w:val="off"/>
        <w:ind w:left="650" w:hanging="650"/>
      </w:pPr>
      <w:r>
        <w:rPr>
          <w:rFonts w:ascii="한양신명조" w:eastAsia="한양신명조"/>
          <w:w w:val="97"/>
        </w:rPr>
        <w:t xml:space="preserve">    가. 제20조의3제1항제2호 및 제3호에 따른 연금소득 중 분리과세연금소득 외의 연금소득에 100분의 15를 곱하여 산출한 금액</w:t>
      </w:r>
    </w:p>
    <w:p>
      <w:pPr>
        <w:pStyle w:val="0"/>
        <w:widowControl w:val="off"/>
        <w:ind w:left="650" w:hanging="650"/>
      </w:pPr>
      <w:r>
        <w:rPr>
          <w:rFonts w:ascii="한양신명조" w:eastAsia="한양신명조"/>
          <w:w w:val="97"/>
        </w:rPr>
        <w:t xml:space="preserve">    나. 가목 외의 종합소득 결정세액</w:t>
      </w:r>
    </w:p>
    <w:p>
      <w:pPr>
        <w:pStyle w:val="0"/>
        <w:widowControl w:val="off"/>
        <w:ind w:left="194" w:hanging="194"/>
      </w:pPr>
      <w:r>
        <w:rPr>
          <w:rFonts w:ascii="한양신명조" w:eastAsia="한양신명조"/>
          <w:color w:val="0000ff"/>
          <w:w w:val="97"/>
          <w:sz w:val="18"/>
        </w:rPr>
        <w:t xml:space="preserve">  [본조신설 2022.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제6절 중간예납ㆍ예정신고 및 세액 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중간예납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제65조(중간예납)</w:t>
      </w:r>
      <w:r>
        <w:rPr>
          <w:rFonts w:ascii="한양신명조"/>
          <w:w w:val="97"/>
        </w:rPr>
        <w:t xml:space="preserve"> </w:t>
      </w:r>
      <w:r>
        <w:rPr>
          <w:rFonts w:ascii="한양신명조"/>
          <w:w w:val="97"/>
        </w:rPr>
        <w:t>①</w:t>
      </w:r>
      <w:r>
        <w:rPr>
          <w:rFonts w:ascii="한양신명조" w:eastAsia="한양신명조"/>
          <w:w w:val="97"/>
        </w:rPr>
        <w:t xml:space="preserve">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Pr>
          <w:rFonts w:ascii="한양신명조" w:eastAsia="한양신명조"/>
          <w:color w:val="0000ff"/>
          <w:w w:val="97"/>
          <w:sz w:val="18"/>
        </w:rPr>
        <w:t>&lt;개정 2013.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 </w:t>
      </w:r>
      <w:r>
        <w:rPr>
          <w:rFonts w:ascii="한양신명조" w:eastAsia="한양신명조"/>
          <w:color w:val="0000ff"/>
          <w:w w:val="97"/>
          <w:sz w:val="18"/>
        </w:rPr>
        <w:t>&lt;개정 2012. 1. 1.,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제3항에 따라 종합소득이 있는 거주자가 신고를 한 경우에는 제1항에 따른 중간예납세액의 결정은 없었던 것으로 본다.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제3항이나 제5항에 따라 신고한 거주자는 신고와 함께 그 중간예납세액을 11월 30일까지 납세지 관할 세무서, 한국은행(그 대리점을 포함한다. 이하 같다) 또는 체신관서에 납부하여야 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제1항에 따른 중간예납기준액은 다음 각 호의 세액의 합계액에서 제85조에 따른 환급세액(</w:t>
      </w:r>
      <w:r>
        <w:rPr>
          <w:rFonts w:ascii="한양신명조" w:eastAsia="한양신명조"/>
          <w:w w:val="97"/>
        </w:rPr>
        <w:t>「국세기본법」</w:t>
      </w:r>
      <w:r>
        <w:rPr>
          <w:rFonts w:ascii="한양신명조" w:eastAsia="한양신명조"/>
          <w:w w:val="97"/>
        </w:rPr>
        <w:t xml:space="preserve"> 제45조의2에 따라 경정청구에 의한 결정이 있는 경우에는 그 내용이 반영된 금액을 포함한다)을 공제한 금액으로 한다.</w:t>
      </w:r>
    </w:p>
    <w:p>
      <w:pPr>
        <w:pStyle w:val="0"/>
        <w:widowControl w:val="off"/>
        <w:ind w:left="360" w:hanging="360"/>
      </w:pPr>
      <w:r>
        <w:rPr>
          <w:rFonts w:ascii="한양신명조" w:eastAsia="한양신명조"/>
          <w:w w:val="97"/>
        </w:rPr>
        <w:t xml:space="preserve">  1. 직전 과세기간의 중간예납세액</w:t>
      </w:r>
    </w:p>
    <w:p>
      <w:pPr>
        <w:pStyle w:val="0"/>
        <w:widowControl w:val="off"/>
        <w:ind w:left="360" w:hanging="360"/>
      </w:pPr>
      <w:r>
        <w:rPr>
          <w:rFonts w:ascii="한양신명조" w:eastAsia="한양신명조"/>
          <w:w w:val="97"/>
        </w:rPr>
        <w:t xml:space="preserve">  2. 제76조에 따른 확정신고납부세액</w:t>
      </w:r>
    </w:p>
    <w:p>
      <w:pPr>
        <w:pStyle w:val="0"/>
        <w:widowControl w:val="off"/>
        <w:ind w:left="360" w:hanging="360"/>
      </w:pPr>
      <w:r>
        <w:rPr>
          <w:rFonts w:ascii="한양신명조" w:eastAsia="한양신명조"/>
          <w:w w:val="97"/>
        </w:rPr>
        <w:t xml:space="preserve">  3. 제85조에 따른 추가납부세액(가산세액을 포함한다)</w:t>
      </w:r>
    </w:p>
    <w:p>
      <w:pPr>
        <w:pStyle w:val="0"/>
        <w:widowControl w:val="off"/>
        <w:ind w:left="360" w:hanging="360"/>
      </w:pPr>
      <w:r>
        <w:rPr>
          <w:rFonts w:ascii="한양신명조"/>
          <w:w w:val="97"/>
        </w:rPr>
        <w:t xml:space="preserve">  4. </w:t>
      </w:r>
      <w:r>
        <w:rPr>
          <w:rFonts w:ascii="한양신명조" w:eastAsia="한양신명조"/>
          <w:w w:val="97"/>
        </w:rPr>
        <w:t>「국세기본법」</w:t>
      </w:r>
      <w:r>
        <w:rPr>
          <w:rFonts w:ascii="한양신명조" w:eastAsia="한양신명조"/>
          <w:w w:val="97"/>
        </w:rPr>
        <w:t xml:space="preserve"> 제45조의3에 따른 기한후신고납부세액(가산세액을 포함한다) 및 같은 법 제46조에 따른 추가자진납부세액(가산세액을 포함한다)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제3항에 따른 중간예납추계액은 다음 각 호의 계산식 순서에 따라 계산한다.</w:t>
      </w:r>
    </w:p>
    <w:p>
      <w:pPr>
        <w:pStyle w:val="0"/>
        <w:widowControl w:val="off"/>
        <w:ind w:left="360" w:hanging="360"/>
      </w:pPr>
      <w:r>
        <w:rPr>
          <w:rFonts w:ascii="한양신명조" w:eastAsia="한양신명조"/>
          <w:w w:val="97"/>
        </w:rPr>
        <w:t xml:space="preserve">  1. 종합소득과세표준 = (중간예납기간의 종합소득금액× 2) - 이월결손금 - 종합소득공제</w:t>
      </w:r>
    </w:p>
    <w:p>
      <w:pPr>
        <w:pStyle w:val="0"/>
        <w:widowControl w:val="off"/>
        <w:ind w:left="360" w:hanging="360"/>
      </w:pPr>
      <w:r>
        <w:rPr>
          <w:rFonts w:ascii="한양신명조" w:eastAsia="한양신명조"/>
          <w:w w:val="97"/>
        </w:rPr>
        <w:t xml:space="preserve">  2. 종합소득 산출세액 = 종합소득 과세표준 × 기본세율</w:t>
      </w:r>
    </w:p>
    <w:p>
      <w:pPr>
        <w:pStyle w:val="0"/>
        <w:widowControl w:val="off"/>
        <w:ind w:left="360" w:hanging="360"/>
      </w:pPr>
      <w:r>
        <w:rPr>
          <w:rFonts w:ascii="한양신명조"/>
          <w:w w:val="97"/>
        </w:rPr>
        <w:t xml:space="preserve">  3.</w:t>
      </w:r>
    </w:p>
    <w:p>
      <w:pPr>
        <w:pStyle w:val="0"/>
        <w:widowControl w:val="off"/>
        <w:ind w:left="190" w:hanging="190"/>
      </w:pPr>
      <w:r>
        <w:rPr>
          <w:rFonts w:ascii="한양신명조"/>
          <w:w w:val="97"/>
        </w:rPr>
        <w:t xml:space="preserve">   </w:t>
      </w:r>
      <w:r>
        <w:drawing>
          <wp:inline distT="0" distB="0" distL="0" distR="0">
            <wp:extent cx="5993892" cy="897636"/>
            <wp:effectExtent l="0" t="0" r="0" b="0"/>
            <wp:docPr id="19" name="그림 %d 19"/>
            <wp:cNvGraphicFramePr/>
            <a:graphic>
              <a:graphicData uri="http://schemas.openxmlformats.org/drawingml/2006/picture">
                <pic:pic>
                  <pic:nvPicPr>
                    <pic:cNvPr id="0" name="C:\Users\DATALO~1\AppData\Local\Temp\Hnc\BinData\EMB000017440414.gif"/>
                    <pic:cNvPicPr/>
                  </pic:nvPicPr>
                  <pic:blipFill>
                    <a:blip r:embed="rId19"/>
                    <a:stretch>
                      <a:fillRect/>
                    </a:stretch>
                  </pic:blipFill>
                  <pic:spPr>
                    <a:xfrm>
                      <a:off x="0" y="0"/>
                      <a:ext cx="5993892" cy="897636"/>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pPr>
        <w:pStyle w:val="0"/>
        <w:widowControl w:val="off"/>
        <w:ind w:left="360" w:hanging="360"/>
      </w:pPr>
      <w:r>
        <w:rPr>
          <w:rFonts w:ascii="한양신명조" w:eastAsia="한양신명조"/>
          <w:w w:val="97"/>
        </w:rPr>
        <w:t xml:space="preserve">  1. 제1항에 따라 중간예납을 하는 경우에는 중간예납기준액</w:t>
      </w:r>
    </w:p>
    <w:p>
      <w:pPr>
        <w:pStyle w:val="0"/>
        <w:widowControl w:val="off"/>
        <w:ind w:left="360" w:hanging="360"/>
      </w:pPr>
      <w:r>
        <w:rPr>
          <w:rFonts w:ascii="한양신명조" w:eastAsia="한양신명조"/>
          <w:w w:val="97"/>
        </w:rPr>
        <w:t xml:space="preserve">  2. 제3항 및 제5항에 따라 중간예납을 하는 경우에는 제8항에 따른 중간예납추계액에 2를 곱한 금액</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제66조</w:t>
      </w:r>
      <w:r>
        <w:rPr>
          <w:rFonts w:ascii="한양신명조" w:eastAsia="한양신명조"/>
          <w:w w:val="97"/>
        </w:rPr>
        <w:t xml:space="preserve"> 삭제 </w:t>
      </w:r>
      <w:r>
        <w:rPr>
          <w:rFonts w:ascii="한양신명조"/>
          <w:color w:val="0000ff"/>
          <w:w w:val="97"/>
          <w:sz w:val="18"/>
        </w:rPr>
        <w:t>&lt;2000. 12. 29.&gt;</w:t>
      </w:r>
    </w:p>
    <w:p>
      <w:pPr>
        <w:pStyle w:val="0"/>
        <w:widowControl w:val="off"/>
        <w:spacing w:before="100"/>
        <w:ind w:left="194" w:hanging="194"/>
      </w:pPr>
      <w:r>
        <w:rPr>
          <w:rFonts w:ascii="한양견고딕" w:eastAsia="한양견고딕"/>
          <w:w w:val="97"/>
        </w:rPr>
        <w:t>제67조</w:t>
      </w:r>
      <w:r>
        <w:rPr>
          <w:rFonts w:ascii="한양신명조" w:eastAsia="한양신명조"/>
          <w:w w:val="97"/>
        </w:rPr>
        <w:t xml:space="preserve"> 삭제 </w:t>
      </w:r>
      <w:r>
        <w:rPr>
          <w:rFonts w:ascii="한양신명조"/>
          <w:color w:val="0000ff"/>
          <w:w w:val="97"/>
          <w:sz w:val="18"/>
        </w:rPr>
        <w:t>&lt;2000. 12. 29.&gt;</w:t>
      </w:r>
    </w:p>
    <w:p>
      <w:pPr>
        <w:pStyle w:val="0"/>
        <w:widowControl w:val="off"/>
        <w:spacing w:before="100"/>
        <w:ind w:left="194" w:hanging="194"/>
      </w:pPr>
      <w:r>
        <w:rPr>
          <w:rFonts w:ascii="한양견고딕" w:eastAsia="한양견고딕"/>
          <w:w w:val="97"/>
        </w:rPr>
        <w:t>제68조(납세조합원의 중간예납 특례)</w:t>
      </w:r>
      <w:r>
        <w:rPr>
          <w:rFonts w:ascii="한양신명조" w:eastAsia="한양신명조"/>
          <w:w w:val="97"/>
        </w:rPr>
        <w:t xml:space="preserve"> 납세조합이 중간예납기간 중 제150조에 따라 그 조합원의 해당 소득에 대한 소득세를 매월 징수하여 납부한 경우에는 그 소득에 대한 중간예납을 하지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토지 등 매매차익 예정신고와 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제69조(부동산매매업자의 토지등 매매차익예정신고와 납부)</w:t>
      </w:r>
      <w:r>
        <w:rPr>
          <w:rFonts w:ascii="한양신명조"/>
          <w:w w:val="97"/>
        </w:rPr>
        <w:t xml:space="preserve"> </w:t>
      </w:r>
      <w:r>
        <w:rPr>
          <w:rFonts w:ascii="한양신명조"/>
          <w:w w:val="97"/>
        </w:rPr>
        <w:t>①</w:t>
      </w:r>
      <w:r>
        <w:rPr>
          <w:rFonts w:ascii="한양신명조" w:eastAsia="한양신명조"/>
          <w:w w:val="97"/>
        </w:rPr>
        <w:t xml:space="preserve">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신고를 “토지등 매매차익예정신고”라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부동산매매업자는 제3항에 따른 산출세액을 제1항에 따른 매매차익예정신고 기한까지 대통령령으로 정하는 바에 따라 납세지 관할 세무서, 한국은행 또는 체신관서에 납부하여야 한다. </w:t>
      </w:r>
      <w:r>
        <w:rPr>
          <w:rFonts w:ascii="한양신명조" w:eastAsia="한양신명조"/>
          <w:color w:val="0000ff"/>
          <w:w w:val="97"/>
          <w:sz w:val="18"/>
        </w:rPr>
        <w:t>&lt;신설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 </w:t>
      </w:r>
      <w:r>
        <w:rPr>
          <w:rFonts w:ascii="한양신명조" w:eastAsia="한양신명조"/>
          <w:color w:val="0000ff"/>
          <w:w w:val="97"/>
          <w:sz w:val="18"/>
        </w:rPr>
        <w:t>&lt;개정 2013. 1. 1., 2017. 12. 19., 2019. 12. 31., 2020. 12. 29.&gt;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토지등의 매매차익과 그 세액의 계산 등에 관하여 필요한 사항은 대통령령으로 정한다.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제7절 과세표준의 확정신고와 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제70조(종합소득과세표준 확정신고)</w:t>
      </w:r>
      <w:r>
        <w:rPr>
          <w:rFonts w:ascii="한양신명조"/>
          <w:w w:val="97"/>
        </w:rPr>
        <w:t xml:space="preserve"> </w:t>
      </w:r>
      <w:r>
        <w:rPr>
          <w:rFonts w:ascii="한양신명조"/>
          <w:w w:val="97"/>
        </w:rPr>
        <w:t>①</w:t>
      </w:r>
      <w:r>
        <w:rPr>
          <w:rFonts w:ascii="한양신명조" w:eastAsia="한양신명조"/>
          <w:w w:val="97"/>
        </w:rPr>
        <w:t xml:space="preserve">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과세기간에 분리과세 주택임대소득 및 제127조제1항제6호나목의 소득이 있는 경우에도 제1항을 적용한다. </w:t>
      </w:r>
      <w:r>
        <w:rPr>
          <w:rFonts w:ascii="한양신명조" w:eastAsia="한양신명조"/>
          <w:color w:val="0000ff"/>
          <w:w w:val="97"/>
          <w:sz w:val="18"/>
        </w:rPr>
        <w:t>&lt;신설 2014. 12. 23., 2019.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신고를 “종합소득 과세표준확정신고”라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 </w:t>
      </w:r>
      <w:r>
        <w:rPr>
          <w:rFonts w:ascii="한양신명조" w:eastAsia="한양신명조"/>
          <w:color w:val="0000ff"/>
          <w:w w:val="97"/>
          <w:sz w:val="18"/>
        </w:rPr>
        <w:t>&lt;개정 2010. 12. 27., 2012. 1. 1., 2014. 1. 1.&gt;</w:t>
      </w:r>
    </w:p>
    <w:p>
      <w:pPr>
        <w:pStyle w:val="0"/>
        <w:widowControl w:val="off"/>
        <w:ind w:left="360" w:hanging="360"/>
      </w:pPr>
      <w:r>
        <w:rPr>
          <w:rFonts w:ascii="한양신명조" w:eastAsia="한양신명조"/>
          <w:w w:val="97"/>
        </w:rPr>
        <w:t xml:space="preserve">  1. 인적공제, 연금보험료공제, 주택담보노후연금 이자비용공제, 특별소득공제, 자녀세액공제, 연금계좌세액공제 및 특별세액공제 대상임을 증명하는 서류로서 대통령령으로 정하는 것</w:t>
      </w:r>
    </w:p>
    <w:p>
      <w:pPr>
        <w:pStyle w:val="0"/>
        <w:widowControl w:val="off"/>
        <w:ind w:left="360" w:hanging="360"/>
      </w:pPr>
      <w:r>
        <w:rPr>
          <w:rFonts w:ascii="한양신명조" w:eastAsia="한양신명조"/>
          <w:w w:val="97"/>
        </w:rPr>
        <w:t xml:space="preserve">  2. 종합소득금액 계산의 기초가 된 총수입금액과 필요경비의 계산에 필요한 서류로서 대통령령으로 정하는 것</w:t>
      </w:r>
    </w:p>
    <w:p>
      <w:pPr>
        <w:pStyle w:val="0"/>
        <w:widowControl w:val="off"/>
        <w:ind w:left="360" w:hanging="360"/>
      </w:pPr>
      <w:r>
        <w:rPr>
          <w:rFonts w:ascii="한양신명조" w:eastAsia="한양신명조"/>
          <w:w w:val="97"/>
        </w:rPr>
        <w:t xml:space="preserve">  3. 사업소득금액을 제160조 및 제161조에 따라 비치ㆍ기록된 장부와 증명서류에 의하여 계산한 경우에는 기업회계기준을 준용하여 작성한 재무상태표ㆍ손익계산서와 그 부속서류, 합계잔액시산표(</w:t>
      </w:r>
      <w:r>
        <w:rPr>
          <w:rFonts w:ascii="한양신명조" w:eastAsia="한양신명조"/>
          <w:w w:val="97"/>
        </w:rPr>
        <w:t xml:space="preserve">合計殘額試算表) </w:t>
      </w:r>
      <w:r>
        <w:rPr>
          <w:rFonts w:ascii="한양신명조" w:eastAsia="한양신명조"/>
          <w:w w:val="97"/>
        </w:rPr>
        <w:t>및 대통령령으로 정하는 바에 따라 작성한 조정계산서. 다만, 제160조제2항에 따라 기장(</w:t>
      </w:r>
      <w:r>
        <w:rPr>
          <w:rFonts w:ascii="한양신명조" w:eastAsia="한양신명조"/>
          <w:w w:val="97"/>
        </w:rPr>
        <w:t>記帳)</w:t>
      </w:r>
      <w:r>
        <w:rPr>
          <w:rFonts w:ascii="한양신명조" w:eastAsia="한양신명조"/>
          <w:w w:val="97"/>
        </w:rPr>
        <w:t>을 한 사업자의 경우에는 기획재정부령으로 정하는 간편장부소득금액 계산서</w:t>
      </w:r>
    </w:p>
    <w:p>
      <w:pPr>
        <w:pStyle w:val="0"/>
        <w:widowControl w:val="off"/>
        <w:ind w:left="360" w:hanging="360"/>
      </w:pPr>
      <w:r>
        <w:rPr>
          <w:rFonts w:ascii="한양신명조" w:eastAsia="한양신명조"/>
          <w:w w:val="97"/>
        </w:rPr>
        <w:t xml:space="preserve">  4. 제28조부터 제32조까지의 규정에 따라 필요경비를 산입한 경우에는 그 명세서</w:t>
      </w:r>
    </w:p>
    <w:p>
      <w:pPr>
        <w:pStyle w:val="0"/>
        <w:widowControl w:val="off"/>
        <w:ind w:left="360" w:hanging="360"/>
      </w:pPr>
      <w:r>
        <w:rPr>
          <w:rFonts w:ascii="한양신명조" w:eastAsia="한양신명조"/>
          <w:w w:val="97"/>
        </w:rPr>
        <w:t xml:space="preserve">  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pPr>
        <w:pStyle w:val="0"/>
        <w:widowControl w:val="off"/>
        <w:ind w:left="360" w:hanging="360"/>
      </w:pPr>
      <w:r>
        <w:rPr>
          <w:rFonts w:ascii="한양신명조" w:eastAsia="한양신명조"/>
          <w:w w:val="97"/>
        </w:rPr>
        <w:t xml:space="preserve">  6. 사업소득금액을 제160조 및 제161조에 따라 비치ㆍ기록한 장부와 증명서류에 의하여 계산하지 아니한 경우에는 기획재정부령으로 정하는 추계소득금액 계산서</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납세지 관할 세무서장은 제4항에 따라 제출된 신고서나 그 밖의 서류에 미비한 사항 또는 오류가 있을 때에는 그 보정을 요구할 수 있다.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 </w:t>
      </w:r>
      <w:r>
        <w:rPr>
          <w:rFonts w:ascii="한양신명조" w:eastAsia="한양신명조"/>
          <w:color w:val="0000ff"/>
          <w:w w:val="97"/>
          <w:sz w:val="18"/>
        </w:rPr>
        <w:t>&lt;신설 2015. 12. 15., 2021. 11. 23.&gt;</w:t>
      </w:r>
    </w:p>
    <w:p>
      <w:pPr>
        <w:pStyle w:val="0"/>
        <w:widowControl w:val="off"/>
        <w:ind w:left="360" w:hanging="360"/>
      </w:pPr>
      <w:r>
        <w:rPr>
          <w:rFonts w:ascii="한양신명조"/>
          <w:w w:val="97"/>
        </w:rPr>
        <w:t xml:space="preserve">  1. </w:t>
      </w:r>
      <w:r>
        <w:rPr>
          <w:rFonts w:ascii="한양신명조" w:eastAsia="한양신명조"/>
          <w:w w:val="97"/>
        </w:rPr>
        <w:t>「세무사법」에</w:t>
      </w:r>
      <w:r>
        <w:rPr>
          <w:rFonts w:ascii="한양신명조" w:eastAsia="한양신명조"/>
          <w:w w:val="97"/>
        </w:rPr>
        <w:t xml:space="preserve"> 따른 세무사등록부에 등록한 세무사</w:t>
      </w:r>
    </w:p>
    <w:p>
      <w:pPr>
        <w:pStyle w:val="0"/>
        <w:widowControl w:val="off"/>
        <w:ind w:left="360" w:hanging="360"/>
      </w:pPr>
      <w:r>
        <w:rPr>
          <w:rFonts w:ascii="한양신명조"/>
          <w:w w:val="97"/>
        </w:rPr>
        <w:t xml:space="preserve">  2. </w:t>
      </w:r>
      <w:r>
        <w:rPr>
          <w:rFonts w:ascii="한양신명조" w:eastAsia="한양신명조"/>
          <w:w w:val="97"/>
        </w:rPr>
        <w:t>「세무사법」에</w:t>
      </w:r>
      <w:r>
        <w:rPr>
          <w:rFonts w:ascii="한양신명조" w:eastAsia="한양신명조"/>
          <w:w w:val="97"/>
        </w:rPr>
        <w:t xml:space="preserve"> 따른 세무사등록부 또는 공인회계사 세무대리업무등록부에 등록한 공인회계사</w:t>
      </w:r>
    </w:p>
    <w:p>
      <w:pPr>
        <w:pStyle w:val="0"/>
        <w:widowControl w:val="off"/>
        <w:ind w:left="360" w:hanging="360"/>
      </w:pPr>
      <w:r>
        <w:rPr>
          <w:rFonts w:ascii="한양신명조"/>
          <w:w w:val="97"/>
        </w:rPr>
        <w:t xml:space="preserve">  3. </w:t>
      </w:r>
      <w:r>
        <w:rPr>
          <w:rFonts w:ascii="한양신명조" w:eastAsia="한양신명조"/>
          <w:w w:val="97"/>
        </w:rPr>
        <w:t>「세무사법」에</w:t>
      </w:r>
      <w:r>
        <w:rPr>
          <w:rFonts w:ascii="한양신명조" w:eastAsia="한양신명조"/>
          <w:w w:val="97"/>
        </w:rPr>
        <w:t xml:space="preserve"> 따른 세무사등록부 또는 변호사 세무대리업무등록부에 등록한 변호사</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[2021. 11. 23. 법률 제18521호에 의하여 2018. 4. 26. 헌법재판소에서 헌법불합치 결정된 이 조를 개정함.]</w:t>
      </w:r>
    </w:p>
    <w:p>
      <w:pPr>
        <w:pStyle w:val="0"/>
        <w:widowControl w:val="off"/>
        <w:spacing w:before="100"/>
        <w:ind w:left="194" w:hanging="194"/>
      </w:pPr>
      <w:r>
        <w:rPr>
          <w:rFonts w:ascii="한양견고딕" w:eastAsia="한양견고딕"/>
          <w:color w:val="ff0000"/>
          <w:w w:val="97"/>
        </w:rPr>
        <w:t>제70조(종합소득과세표준 확정신고)</w:t>
      </w:r>
      <w:r>
        <w:rPr>
          <w:rFonts w:ascii="한양신명조"/>
          <w:w w:val="97"/>
        </w:rPr>
        <w:t xml:space="preserve"> </w:t>
      </w:r>
      <w:r>
        <w:rPr>
          <w:rFonts w:ascii="한양신명조"/>
          <w:w w:val="97"/>
        </w:rPr>
        <w:t>①</w:t>
      </w:r>
      <w:r>
        <w:rPr>
          <w:rFonts w:ascii="한양신명조" w:eastAsia="한양신명조"/>
          <w:w w:val="97"/>
        </w:rPr>
        <w:t xml:space="preserve">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Pr>
          <w:rFonts w:ascii="한양신명조" w:eastAsia="한양신명조"/>
          <w:color w:val="0000ff"/>
          <w:w w:val="97"/>
          <w:sz w:val="18"/>
        </w:rPr>
        <w:t>&lt;개정 2010. 12. 27.&gt;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해당 과세기간에 분리과세 주택임대소득, 제21조제1항제27호 및 제127조제1항제6호나목의 소득이 있는 경우에도 제1항을 적용한다. </w:t>
      </w:r>
      <w:r>
        <w:rPr>
          <w:rFonts w:ascii="한양신명조" w:eastAsia="한양신명조"/>
          <w:color w:val="0000ff"/>
          <w:w w:val="97"/>
          <w:sz w:val="18"/>
        </w:rPr>
        <w:t>&lt;신설 2014. 12. 23., 2019. 12. 31.,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신고를 “종합소득 과세표준확정신고”라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 </w:t>
      </w:r>
      <w:r>
        <w:rPr>
          <w:rFonts w:ascii="한양신명조" w:eastAsia="한양신명조"/>
          <w:color w:val="0000ff"/>
          <w:w w:val="97"/>
          <w:sz w:val="18"/>
        </w:rPr>
        <w:t>&lt;개정 2010. 12. 27., 2012. 1. 1., 2014. 1. 1.&gt;</w:t>
      </w:r>
    </w:p>
    <w:p>
      <w:pPr>
        <w:pStyle w:val="0"/>
        <w:widowControl w:val="off"/>
        <w:ind w:left="360" w:hanging="360"/>
      </w:pPr>
      <w:r>
        <w:rPr>
          <w:rFonts w:ascii="한양신명조" w:eastAsia="한양신명조"/>
          <w:w w:val="97"/>
        </w:rPr>
        <w:t xml:space="preserve">  1. 인적공제, 연금보험료공제, 주택담보노후연금 이자비용공제, 특별소득공제, 자녀세액공제, 연금계좌세액공제 및 특별세액공제 대상임을 증명하는 서류로서 대통령령으로 정하는 것</w:t>
      </w:r>
    </w:p>
    <w:p>
      <w:pPr>
        <w:pStyle w:val="0"/>
        <w:widowControl w:val="off"/>
        <w:ind w:left="360" w:hanging="360"/>
      </w:pPr>
      <w:r>
        <w:rPr>
          <w:rFonts w:ascii="한양신명조" w:eastAsia="한양신명조"/>
          <w:w w:val="97"/>
        </w:rPr>
        <w:t xml:space="preserve">  2. 종합소득금액 계산의 기초가 된 총수입금액과 필요경비의 계산에 필요한 서류로서 대통령령으로 정하는 것</w:t>
      </w:r>
    </w:p>
    <w:p>
      <w:pPr>
        <w:pStyle w:val="0"/>
        <w:widowControl w:val="off"/>
        <w:ind w:left="360" w:hanging="360"/>
      </w:pPr>
      <w:r>
        <w:rPr>
          <w:rFonts w:ascii="한양신명조" w:eastAsia="한양신명조"/>
          <w:w w:val="97"/>
        </w:rPr>
        <w:t xml:space="preserve">  3. 사업소득금액을 제160조 및 제161조에 따라 비치ㆍ기록된 장부와 증명서류에 의하여 계산한 경우에는 기업회계기준을 준용하여 작성한 재무상태표ㆍ손익계산서와 그 부속서류, 합계잔액시산표(</w:t>
      </w:r>
      <w:r>
        <w:rPr>
          <w:rFonts w:ascii="한양신명조" w:eastAsia="한양신명조"/>
          <w:w w:val="97"/>
        </w:rPr>
        <w:t xml:space="preserve">合計殘額試算表) </w:t>
      </w:r>
      <w:r>
        <w:rPr>
          <w:rFonts w:ascii="한양신명조" w:eastAsia="한양신명조"/>
          <w:w w:val="97"/>
        </w:rPr>
        <w:t>및 대통령령으로 정하는 바에 따라 작성한 조정계산서. 다만, 제160조제2항에 따라 기장(</w:t>
      </w:r>
      <w:r>
        <w:rPr>
          <w:rFonts w:ascii="한양신명조" w:eastAsia="한양신명조"/>
          <w:w w:val="97"/>
        </w:rPr>
        <w:t>記帳)</w:t>
      </w:r>
      <w:r>
        <w:rPr>
          <w:rFonts w:ascii="한양신명조" w:eastAsia="한양신명조"/>
          <w:w w:val="97"/>
        </w:rPr>
        <w:t>을 한 사업자의 경우에는 기획재정부령으로 정하는 간편장부소득금액 계산서</w:t>
      </w:r>
    </w:p>
    <w:p>
      <w:pPr>
        <w:pStyle w:val="0"/>
        <w:widowControl w:val="off"/>
        <w:ind w:left="360" w:hanging="360"/>
      </w:pPr>
      <w:r>
        <w:rPr>
          <w:rFonts w:ascii="한양신명조" w:eastAsia="한양신명조"/>
          <w:w w:val="97"/>
        </w:rPr>
        <w:t xml:space="preserve">  4. 제28조부터 제32조까지의 규정에 따라 필요경비를 산입한 경우에는 그 명세서</w:t>
      </w:r>
    </w:p>
    <w:p>
      <w:pPr>
        <w:pStyle w:val="0"/>
        <w:widowControl w:val="off"/>
        <w:ind w:left="360" w:hanging="360"/>
      </w:pPr>
      <w:r>
        <w:rPr>
          <w:rFonts w:ascii="한양신명조" w:eastAsia="한양신명조"/>
          <w:w w:val="97"/>
        </w:rPr>
        <w:t xml:space="preserve">  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pPr>
        <w:pStyle w:val="0"/>
        <w:widowControl w:val="off"/>
        <w:ind w:left="360" w:hanging="360"/>
      </w:pPr>
      <w:r>
        <w:rPr>
          <w:rFonts w:ascii="한양신명조" w:eastAsia="한양신명조"/>
          <w:w w:val="97"/>
        </w:rPr>
        <w:t xml:space="preserve">  6. 사업소득금액을 제160조 및 제161조에 따라 비치ㆍ기록한 장부와 증명서류에 의하여 계산하지 아니한 경우에는 기획재정부령으로 정하는 추계소득금액 계산서</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납세지 관할 세무서장은 제4항에 따라 제출된 신고서나 그 밖의 서류에 미비한 사항 또는 오류가 있을 때에는 그 보정을 요구할 수 있다.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 </w:t>
      </w:r>
      <w:r>
        <w:rPr>
          <w:rFonts w:ascii="한양신명조" w:eastAsia="한양신명조"/>
          <w:color w:val="0000ff"/>
          <w:w w:val="97"/>
          <w:sz w:val="18"/>
        </w:rPr>
        <w:t>&lt;신설 2015. 12. 15., 2021. 11. 23.&gt;</w:t>
      </w:r>
    </w:p>
    <w:p>
      <w:pPr>
        <w:pStyle w:val="0"/>
        <w:widowControl w:val="off"/>
        <w:ind w:left="360" w:hanging="360"/>
      </w:pPr>
      <w:r>
        <w:rPr>
          <w:rFonts w:ascii="한양신명조"/>
          <w:w w:val="97"/>
        </w:rPr>
        <w:t xml:space="preserve">  1. </w:t>
      </w:r>
      <w:r>
        <w:rPr>
          <w:rFonts w:ascii="한양신명조" w:eastAsia="한양신명조"/>
          <w:w w:val="97"/>
        </w:rPr>
        <w:t>「세무사법」에</w:t>
      </w:r>
      <w:r>
        <w:rPr>
          <w:rFonts w:ascii="한양신명조" w:eastAsia="한양신명조"/>
          <w:w w:val="97"/>
        </w:rPr>
        <w:t xml:space="preserve"> 따른 세무사등록부에 등록한 세무사</w:t>
      </w:r>
    </w:p>
    <w:p>
      <w:pPr>
        <w:pStyle w:val="0"/>
        <w:widowControl w:val="off"/>
        <w:ind w:left="360" w:hanging="360"/>
      </w:pPr>
      <w:r>
        <w:rPr>
          <w:rFonts w:ascii="한양신명조"/>
          <w:w w:val="97"/>
        </w:rPr>
        <w:t xml:space="preserve">  2. </w:t>
      </w:r>
      <w:r>
        <w:rPr>
          <w:rFonts w:ascii="한양신명조" w:eastAsia="한양신명조"/>
          <w:w w:val="97"/>
        </w:rPr>
        <w:t>「세무사법」에</w:t>
      </w:r>
      <w:r>
        <w:rPr>
          <w:rFonts w:ascii="한양신명조" w:eastAsia="한양신명조"/>
          <w:w w:val="97"/>
        </w:rPr>
        <w:t xml:space="preserve"> 따른 세무사등록부 또는 공인회계사 세무대리업무등록부에 등록한 공인회계사</w:t>
      </w:r>
    </w:p>
    <w:p>
      <w:pPr>
        <w:pStyle w:val="0"/>
        <w:widowControl w:val="off"/>
        <w:ind w:left="360" w:hanging="360"/>
      </w:pPr>
      <w:r>
        <w:rPr>
          <w:rFonts w:ascii="한양신명조"/>
          <w:w w:val="97"/>
        </w:rPr>
        <w:t xml:space="preserve">  3. </w:t>
      </w:r>
      <w:r>
        <w:rPr>
          <w:rFonts w:ascii="한양신명조" w:eastAsia="한양신명조"/>
          <w:w w:val="97"/>
        </w:rPr>
        <w:t>「세무사법」에</w:t>
      </w:r>
      <w:r>
        <w:rPr>
          <w:rFonts w:ascii="한양신명조" w:eastAsia="한양신명조"/>
          <w:w w:val="97"/>
        </w:rPr>
        <w:t xml:space="preserve"> 따른 세무사등록부 또는 변호사 세무대리업무등록부에 등록한 변호사</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[2021. 11. 23. 법률 제18521호에 의하여 2018. 4. 26. 헌법재판소에서 헌법불합치 결정된 이 조를 개정함.]</w:t>
      </w:r>
    </w:p>
    <w:p>
      <w:pPr>
        <w:pStyle w:val="0"/>
        <w:widowControl w:val="off"/>
        <w:ind w:left="194" w:hanging="194"/>
      </w:pPr>
      <w:r>
        <w:rPr>
          <w:rFonts w:ascii="한양신명조" w:eastAsia="한양신명조"/>
          <w:color w:val="0000ff"/>
          <w:w w:val="97"/>
          <w:sz w:val="18"/>
        </w:rPr>
        <w:t xml:space="preserve">  [시행일: 2025. 1. 1.]  제70조제2항</w:t>
      </w:r>
    </w:p>
    <w:p>
      <w:pPr>
        <w:pStyle w:val="0"/>
        <w:widowControl w:val="off"/>
        <w:spacing w:before="100"/>
        <w:ind w:left="194" w:hanging="194"/>
      </w:pPr>
      <w:r>
        <w:rPr>
          <w:rFonts w:ascii="한양견고딕" w:eastAsia="한양견고딕"/>
          <w:w w:val="97"/>
        </w:rPr>
        <w:t>제70조의2(성실신고확인서 제출)</w:t>
      </w:r>
      <w:r>
        <w:rPr>
          <w:rFonts w:ascii="한양신명조"/>
          <w:w w:val="97"/>
        </w:rPr>
        <w:t xml:space="preserve"> </w:t>
      </w:r>
      <w:r>
        <w:rPr>
          <w:rFonts w:ascii="한양신명조"/>
          <w:w w:val="97"/>
        </w:rPr>
        <w:t>①</w:t>
      </w:r>
      <w:r>
        <w:rPr>
          <w:rFonts w:ascii="한양신명조" w:eastAsia="한양신명조"/>
          <w:w w:val="97"/>
        </w:rPr>
        <w:t xml:space="preserve">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성실신고확인대상사업자가 성실신고확인서를 제출하는 경우에는 제70조제1항에도 불구하고 종합소득과세표준 확정신고를 그 과세기간의 다음 연도 5월 1일부터 6월 30일까지 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세무서장은 제1항에 따라 제출된 성실신고확인서에 미비한 사항 또는 오류가 있을 때에는 그 보정을 요구할 수 있다.</w:t>
      </w:r>
    </w:p>
    <w:p>
      <w:pPr>
        <w:pStyle w:val="0"/>
        <w:widowControl w:val="off"/>
        <w:ind w:left="194" w:hanging="194"/>
      </w:pPr>
      <w:r>
        <w:rPr>
          <w:rFonts w:ascii="한양신명조" w:eastAsia="한양신명조"/>
          <w:color w:val="0000ff"/>
          <w:w w:val="97"/>
          <w:sz w:val="18"/>
        </w:rPr>
        <w:t xml:space="preserve">  [본조신설 2011. 5. 2.]</w:t>
      </w:r>
    </w:p>
    <w:p>
      <w:pPr>
        <w:pStyle w:val="0"/>
        <w:widowControl w:val="off"/>
        <w:spacing w:before="100"/>
        <w:ind w:left="194" w:hanging="194"/>
      </w:pPr>
      <w:r>
        <w:rPr>
          <w:rFonts w:ascii="한양견고딕" w:eastAsia="한양견고딕"/>
          <w:w w:val="97"/>
        </w:rPr>
        <w:t>제71조(퇴직소득과세표준 확정신고)</w:t>
      </w:r>
      <w:r>
        <w:rPr>
          <w:rFonts w:ascii="한양신명조"/>
          <w:w w:val="97"/>
        </w:rPr>
        <w:t xml:space="preserve"> </w:t>
      </w:r>
      <w:r>
        <w:rPr>
          <w:rFonts w:ascii="한양신명조"/>
          <w:w w:val="97"/>
        </w:rPr>
        <w:t>①</w:t>
      </w:r>
      <w:r>
        <w:rPr>
          <w:rFonts w:ascii="한양신명조" w:eastAsia="한양신명조"/>
          <w:w w:val="97"/>
        </w:rPr>
        <w:t xml:space="preserve"> 해당 과세기간의 퇴직소득금액이 있는 거주자는 그 퇴직소득과세표준을 그 과세기간의 다음 연도 5월 1일부터 5월 31일까지 대통령령으로 정하는 바에 따라 납세지 관할 세무서장에게 신고하여야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제1항은 해당 과세기간의 퇴직소득 과세표준이 없을 때에도 적용한다. 다만, 제146조부터 제148조까지의 규정에 따라 소득세를 납부한 자에 대해서는 그러하지 아니하다.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신고를 “퇴직소득 과세표준확정신고”라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제72조</w:t>
      </w:r>
      <w:r>
        <w:rPr>
          <w:rFonts w:ascii="한양신명조" w:eastAsia="한양신명조"/>
          <w:w w:val="97"/>
        </w:rPr>
        <w:t xml:space="preserve"> 삭제 </w:t>
      </w:r>
      <w:r>
        <w:rPr>
          <w:rFonts w:ascii="한양신명조"/>
          <w:color w:val="0000ff"/>
          <w:w w:val="97"/>
          <w:sz w:val="18"/>
        </w:rPr>
        <w:t>&lt;2006. 12. 30.&gt;</w:t>
      </w:r>
    </w:p>
    <w:p>
      <w:pPr>
        <w:pStyle w:val="0"/>
        <w:widowControl w:val="off"/>
        <w:spacing w:before="100"/>
        <w:ind w:left="194" w:hanging="194"/>
      </w:pPr>
      <w:r>
        <w:rPr>
          <w:rFonts w:ascii="한양견고딕" w:eastAsia="한양견고딕"/>
          <w:w w:val="97"/>
        </w:rPr>
        <w:t>제73조(과세표준확정신고의 예외)</w:t>
      </w:r>
      <w:r>
        <w:rPr>
          <w:rFonts w:ascii="한양신명조"/>
          <w:w w:val="97"/>
        </w:rPr>
        <w:t xml:space="preserve"> </w:t>
      </w:r>
      <w:r>
        <w:rPr>
          <w:rFonts w:ascii="한양신명조"/>
          <w:w w:val="97"/>
        </w:rPr>
        <w:t>①</w:t>
      </w:r>
      <w:r>
        <w:rPr>
          <w:rFonts w:ascii="한양신명조" w:eastAsia="한양신명조"/>
          <w:w w:val="97"/>
        </w:rPr>
        <w:t xml:space="preserve"> 다음 각 호의 어느 하나에 해당하는 거주자는 제70조 및 제71조에도 불구하고 해당 소득에 대하여 과세표준확정신고를 하지 아니할 수 있다. </w:t>
      </w:r>
      <w:r>
        <w:rPr>
          <w:rFonts w:ascii="한양신명조" w:eastAsia="한양신명조"/>
          <w:color w:val="0000ff"/>
          <w:w w:val="97"/>
          <w:sz w:val="18"/>
        </w:rPr>
        <w:t>&lt;개정 2013. 1. 1., 2015. 12. 15., 2019. 12. 31.&gt;</w:t>
      </w:r>
    </w:p>
    <w:p>
      <w:pPr>
        <w:pStyle w:val="0"/>
        <w:widowControl w:val="off"/>
        <w:ind w:left="360" w:hanging="360"/>
      </w:pPr>
      <w:r>
        <w:rPr>
          <w:rFonts w:ascii="한양신명조" w:eastAsia="한양신명조"/>
          <w:w w:val="97"/>
        </w:rPr>
        <w:t xml:space="preserve">  1. 근로소득만 있는 자</w:t>
      </w:r>
    </w:p>
    <w:p>
      <w:pPr>
        <w:pStyle w:val="0"/>
        <w:widowControl w:val="off"/>
        <w:ind w:left="360" w:hanging="360"/>
      </w:pPr>
      <w:r>
        <w:rPr>
          <w:rFonts w:ascii="한양신명조" w:eastAsia="한양신명조"/>
          <w:w w:val="97"/>
        </w:rPr>
        <w:t xml:space="preserve">  2. 퇴직소득만 있는 자</w:t>
      </w:r>
    </w:p>
    <w:p>
      <w:pPr>
        <w:pStyle w:val="0"/>
        <w:widowControl w:val="off"/>
        <w:ind w:left="360" w:hanging="360"/>
      </w:pPr>
      <w:r>
        <w:rPr>
          <w:rFonts w:ascii="한양신명조" w:eastAsia="한양신명조"/>
          <w:w w:val="97"/>
        </w:rPr>
        <w:t xml:space="preserve">  3. 공적연금소득만 있는 자</w:t>
      </w:r>
    </w:p>
    <w:p>
      <w:pPr>
        <w:pStyle w:val="0"/>
        <w:widowControl w:val="off"/>
        <w:ind w:left="360" w:hanging="360"/>
      </w:pPr>
      <w:r>
        <w:rPr>
          <w:rFonts w:ascii="한양신명조" w:eastAsia="한양신명조"/>
          <w:w w:val="97"/>
        </w:rPr>
        <w:t xml:space="preserve">  4. 제127조에 따라 원천징수되는 사업소득으로서 대통령령으로 정하는 사업소득만 있는 자</w:t>
      </w:r>
    </w:p>
    <w:p>
      <w:pPr>
        <w:pStyle w:val="0"/>
        <w:widowControl w:val="off"/>
        <w:ind w:left="360" w:hanging="360"/>
      </w:pPr>
      <w:r>
        <w:rPr>
          <w:rFonts w:ascii="한양신명조" w:eastAsia="한양신명조"/>
          <w:w w:val="97"/>
        </w:rPr>
        <w:t xml:space="preserve">  4의2. 제127조제1항제6호에 따라 원천징수되는 기타소득으로서 종교인소득만 있는 자</w:t>
      </w:r>
    </w:p>
    <w:p>
      <w:pPr>
        <w:pStyle w:val="0"/>
        <w:widowControl w:val="off"/>
        <w:ind w:left="360" w:hanging="360"/>
      </w:pPr>
      <w:r>
        <w:rPr>
          <w:rFonts w:ascii="한양신명조" w:eastAsia="한양신명조"/>
          <w:w w:val="97"/>
        </w:rPr>
        <w:t xml:space="preserve">  5. 제1호 및 제2호의 소득만 있는 자</w:t>
      </w:r>
    </w:p>
    <w:p>
      <w:pPr>
        <w:pStyle w:val="0"/>
        <w:widowControl w:val="off"/>
        <w:ind w:left="360" w:hanging="360"/>
      </w:pPr>
      <w:r>
        <w:rPr>
          <w:rFonts w:ascii="한양신명조" w:eastAsia="한양신명조"/>
          <w:w w:val="97"/>
        </w:rPr>
        <w:t xml:space="preserve">  6. 제2호 및 제3호의 소득만 있는 자</w:t>
      </w:r>
    </w:p>
    <w:p>
      <w:pPr>
        <w:pStyle w:val="0"/>
        <w:widowControl w:val="off"/>
        <w:ind w:left="360" w:hanging="360"/>
      </w:pPr>
      <w:r>
        <w:rPr>
          <w:rFonts w:ascii="한양신명조" w:eastAsia="한양신명조"/>
          <w:w w:val="97"/>
        </w:rPr>
        <w:t xml:space="preserve">  7. 제2호 및 제4호의 소득만 있는 자</w:t>
      </w:r>
    </w:p>
    <w:p>
      <w:pPr>
        <w:pStyle w:val="0"/>
        <w:widowControl w:val="off"/>
        <w:ind w:left="360" w:hanging="360"/>
      </w:pPr>
      <w:r>
        <w:rPr>
          <w:rFonts w:ascii="한양신명조" w:eastAsia="한양신명조"/>
          <w:w w:val="97"/>
        </w:rPr>
        <w:t xml:space="preserve">  7의2. 제2호 및 제4호의2의 소득만 있는 자</w:t>
      </w:r>
    </w:p>
    <w:p>
      <w:pPr>
        <w:pStyle w:val="0"/>
        <w:widowControl w:val="off"/>
        <w:ind w:left="360" w:hanging="360"/>
      </w:pPr>
      <w:r>
        <w:rPr>
          <w:rFonts w:ascii="한양신명조" w:eastAsia="한양신명조"/>
          <w:w w:val="97"/>
        </w:rPr>
        <w:t xml:space="preserve">  8. 분리과세이자소득, 분리과세배당소득, 분리과세연금소득 및 분리과세기타소득(제127조에 따라 원천징수되지 아니하는 소득은 제외한다. 이하 이 항에서 같다)만 있는 자</w:t>
      </w:r>
    </w:p>
    <w:p>
      <w:pPr>
        <w:pStyle w:val="0"/>
        <w:widowControl w:val="off"/>
        <w:ind w:left="360" w:hanging="360"/>
      </w:pPr>
      <w:r>
        <w:rPr>
          <w:rFonts w:ascii="한양신명조" w:eastAsia="한양신명조"/>
          <w:w w:val="97"/>
        </w:rPr>
        <w:t xml:space="preserve">  9. 제1호부터 제4호까지, 제4호의2, 제5호부터 제7호까지 및 제7호의2에 해당하는 사람으로서 분리과세이자소득, 분리과세배당소득, 분리과세연금소득 및 분리과세기타소득이 있는 자</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 </w:t>
      </w:r>
      <w:r>
        <w:rPr>
          <w:rFonts w:ascii="한양신명조" w:eastAsia="한양신명조"/>
          <w:color w:val="0000ff"/>
          <w:w w:val="97"/>
          <w:sz w:val="18"/>
        </w:rPr>
        <w:t>&lt;개정 2010. 12. 27., 2013. 1. 1., 2015. 12. 15.&gt;</w:t>
      </w:r>
    </w:p>
    <w:p>
      <w:pPr>
        <w:pStyle w:val="0"/>
        <w:widowControl w:val="off"/>
        <w:ind w:left="360" w:hanging="360"/>
      </w:pPr>
      <w:r>
        <w:rPr>
          <w:rFonts w:ascii="한양신명조" w:eastAsia="한양신명조"/>
          <w:w w:val="97"/>
        </w:rPr>
        <w:t xml:space="preserve">  1. 근로소득</w:t>
      </w:r>
    </w:p>
    <w:p>
      <w:pPr>
        <w:pStyle w:val="0"/>
        <w:widowControl w:val="off"/>
        <w:ind w:left="360" w:hanging="360"/>
      </w:pPr>
      <w:r>
        <w:rPr>
          <w:rFonts w:ascii="한양신명조" w:eastAsia="한양신명조"/>
          <w:w w:val="97"/>
        </w:rPr>
        <w:t xml:space="preserve">  2. 공적연금소득</w:t>
      </w:r>
    </w:p>
    <w:p>
      <w:pPr>
        <w:pStyle w:val="0"/>
        <w:widowControl w:val="off"/>
        <w:ind w:left="360" w:hanging="360"/>
      </w:pPr>
      <w:r>
        <w:rPr>
          <w:rFonts w:ascii="한양신명조" w:eastAsia="한양신명조"/>
          <w:w w:val="97"/>
        </w:rPr>
        <w:t xml:space="preserve">  3. 퇴직소득</w:t>
      </w:r>
    </w:p>
    <w:p>
      <w:pPr>
        <w:pStyle w:val="0"/>
        <w:widowControl w:val="off"/>
        <w:ind w:left="360" w:hanging="360"/>
      </w:pPr>
      <w:r>
        <w:rPr>
          <w:rFonts w:ascii="한양신명조" w:eastAsia="한양신명조"/>
          <w:w w:val="97"/>
        </w:rPr>
        <w:t xml:space="preserve">  4. 종교인소득</w:t>
      </w:r>
    </w:p>
    <w:p>
      <w:pPr>
        <w:pStyle w:val="0"/>
        <w:widowControl w:val="off"/>
        <w:ind w:left="360" w:hanging="360"/>
      </w:pPr>
      <w:r>
        <w:rPr>
          <w:rFonts w:ascii="한양신명조" w:eastAsia="한양신명조"/>
          <w:w w:val="97"/>
        </w:rPr>
        <w:t xml:space="preserve">  5. 제1항제4호에 따른 소득</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 </w:t>
      </w:r>
      <w:r>
        <w:rPr>
          <w:rFonts w:ascii="한양신명조" w:eastAsia="한양신명조"/>
          <w:color w:val="0000ff"/>
          <w:w w:val="97"/>
          <w:sz w:val="18"/>
        </w:rPr>
        <w:t>&lt;개정 2010. 12. 27., 2013.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 </w:t>
      </w:r>
      <w:r>
        <w:rPr>
          <w:rFonts w:ascii="한양신명조" w:eastAsia="한양신명조"/>
          <w:color w:val="0000ff"/>
          <w:w w:val="97"/>
          <w:sz w:val="18"/>
        </w:rPr>
        <w:t>&lt;개정 2010. 12. 27., 2015. 12. 15.&gt;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제82조에 따른 수시부과 후 추가로 발생한 소득이 없을 경우에는 과세표준확정신고를 하지 아니할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제74조(과세표준확정신고의 특례)</w:t>
      </w:r>
      <w:r>
        <w:rPr>
          <w:rFonts w:ascii="한양신명조"/>
          <w:w w:val="97"/>
        </w:rPr>
        <w:t xml:space="preserve"> </w:t>
      </w:r>
      <w:r>
        <w:rPr>
          <w:rFonts w:ascii="한양신명조"/>
          <w:w w:val="97"/>
        </w:rPr>
        <w:t>①</w:t>
      </w:r>
      <w:r>
        <w:rPr>
          <w:rFonts w:ascii="한양신명조" w:eastAsia="한양신명조"/>
          <w:w w:val="97"/>
        </w:rPr>
        <w:t xml:space="preserve">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Pr>
          <w:rFonts w:ascii="한양신명조" w:eastAsia="한양신명조"/>
          <w:color w:val="0000ff"/>
          <w:w w:val="97"/>
          <w:sz w:val="18"/>
        </w:rPr>
        <w:t>&lt;개정 2012. 1. 1.,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1월 1일과 5월 31일 사이에 사망한 거주자가 사망일이 속하는 과세기간의 직전 과세기간에 대한 과세표준확정신고를 하지 아니한 경우에는 제1항을 준용한다.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제1항과 제2항은 해당 상속인이 과세표준확정신고를 정해진 기간에 하지 아니하고 사망한 경우에 준용한다.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과세표준확정신고를 하여야 할 거주자가 출국하는 경우에는 출국일이 속하는 과세기간의 과세표준을 출국일 전날까지 신고하여야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거주자가 1월 1일과 5월 31일 사이에 출국하는 경우 출국일이 속하는 과세기간의 직전 과세기간에 대한 과세표준확정신고에 관하여는 제4항을 준용한다.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제1항부터 제5항까지의 규정에 따른 과세표준확정신고의 특례에 관하여는 제70조제4항 및 제5항을 준용한다.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제75조(세액감면 신청)</w:t>
      </w:r>
      <w:r>
        <w:rPr>
          <w:rFonts w:ascii="한양신명조"/>
          <w:w w:val="97"/>
        </w:rPr>
        <w:t xml:space="preserve"> </w:t>
      </w:r>
      <w:r>
        <w:rPr>
          <w:rFonts w:ascii="한양신명조"/>
          <w:w w:val="97"/>
        </w:rPr>
        <w:t>①</w:t>
      </w:r>
      <w:r>
        <w:rPr>
          <w:rFonts w:ascii="한양신명조" w:eastAsia="한양신명조"/>
          <w:w w:val="97"/>
        </w:rPr>
        <w:t xml:space="preserve"> 제59조의5제1항에 따라 소득세를 감면받으려는 거주자는 제69조, 제70조, 제70조의2 또는 제74조에 따른 신고와 함께 대통령령으로 정하는 바에 따라 납세지 관할 세무서장에게 신청하여야 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제59조의5제1항제1호에 따라 근로소득에 대한 감면을 받으려는 자는 대통령령으로 정하는 바에 따라 관할 세무서장에게 신청하여야 한다.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제76조(확정신고납부)</w:t>
      </w:r>
      <w:r>
        <w:rPr>
          <w:rFonts w:ascii="한양신명조"/>
          <w:w w:val="97"/>
        </w:rPr>
        <w:t xml:space="preserve"> </w:t>
      </w:r>
      <w:r>
        <w:rPr>
          <w:rFonts w:ascii="한양신명조"/>
          <w:w w:val="97"/>
        </w:rPr>
        <w:t>①</w:t>
      </w:r>
      <w:r>
        <w:rPr>
          <w:rFonts w:ascii="한양신명조" w:eastAsia="한양신명조"/>
          <w:w w:val="97"/>
        </w:rPr>
        <w:t xml:space="preserve">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납부를 이 장에서 “확정신고납부”라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확정신고납부를 할 때에는 다음 각 호의 세액을 공제하여 납부한다. </w:t>
      </w:r>
      <w:r>
        <w:rPr>
          <w:rFonts w:ascii="한양신명조" w:eastAsia="한양신명조"/>
          <w:color w:val="0000ff"/>
          <w:w w:val="97"/>
          <w:sz w:val="18"/>
        </w:rPr>
        <w:t>&lt;개정 2010. 12. 27.&gt;</w:t>
      </w:r>
    </w:p>
    <w:p>
      <w:pPr>
        <w:pStyle w:val="0"/>
        <w:widowControl w:val="off"/>
        <w:ind w:left="360" w:hanging="360"/>
      </w:pPr>
      <w:r>
        <w:rPr>
          <w:rFonts w:ascii="한양신명조" w:eastAsia="한양신명조"/>
          <w:w w:val="97"/>
        </w:rPr>
        <w:t xml:space="preserve">  1. 제65조에 따른 중간예납세액</w:t>
      </w:r>
    </w:p>
    <w:p>
      <w:pPr>
        <w:pStyle w:val="0"/>
        <w:widowControl w:val="off"/>
        <w:ind w:left="360" w:hanging="360"/>
      </w:pPr>
      <w:r>
        <w:rPr>
          <w:rFonts w:ascii="한양신명조" w:eastAsia="한양신명조"/>
          <w:w w:val="97"/>
        </w:rPr>
        <w:t xml:space="preserve">  2. 제69조에 따른 토지등 매매차익예정신고 산출세액 또는 그 결정ㆍ경정한 세액</w:t>
      </w:r>
    </w:p>
    <w:p>
      <w:pPr>
        <w:pStyle w:val="0"/>
        <w:widowControl w:val="off"/>
        <w:ind w:left="360" w:hanging="360"/>
      </w:pPr>
      <w:r>
        <w:rPr>
          <w:rFonts w:ascii="한양신명조" w:eastAsia="한양신명조"/>
          <w:w w:val="97"/>
        </w:rPr>
        <w:t xml:space="preserve">  3. 제82조에 따른 수시부과세액</w:t>
      </w:r>
    </w:p>
    <w:p>
      <w:pPr>
        <w:pStyle w:val="0"/>
        <w:widowControl w:val="off"/>
        <w:ind w:left="360" w:hanging="360"/>
      </w:pPr>
      <w:r>
        <w:rPr>
          <w:rFonts w:ascii="한양신명조" w:eastAsia="한양신명조"/>
          <w:w w:val="97"/>
        </w:rPr>
        <w:t xml:space="preserve">  4. 제127조에 따른 원천징수세액(제133조의2제1항에 따른 채권등의 이자등 상당액에 대한 원천징수세액은 제46조제1항에 따른 해당 거주자의 보유기간의 이자등 상당액에 대한 세액으로 한정한다)</w:t>
      </w:r>
    </w:p>
    <w:p>
      <w:pPr>
        <w:pStyle w:val="0"/>
        <w:widowControl w:val="off"/>
        <w:ind w:left="360" w:hanging="360"/>
      </w:pPr>
      <w:r>
        <w:rPr>
          <w:rFonts w:ascii="한양신명조" w:eastAsia="한양신명조"/>
          <w:w w:val="97"/>
        </w:rPr>
        <w:t xml:space="preserve">  5. 제150조에 따른 납세조합의 징수세액과 그 공제액</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제77조(분할납부)</w:t>
      </w:r>
      <w:r>
        <w:rPr>
          <w:rFonts w:ascii="한양신명조" w:eastAsia="한양신명조"/>
          <w:w w:val="97"/>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제8절 사업장 현황신고와 확인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제78조(사업장 현황신고)</w:t>
      </w:r>
      <w:r>
        <w:rPr>
          <w:rFonts w:ascii="한양신명조"/>
          <w:w w:val="97"/>
        </w:rPr>
        <w:t xml:space="preserve"> </w:t>
      </w:r>
      <w:r>
        <w:rPr>
          <w:rFonts w:ascii="한양신명조"/>
          <w:w w:val="97"/>
        </w:rPr>
        <w:t>①</w:t>
      </w:r>
      <w:r>
        <w:rPr>
          <w:rFonts w:ascii="한양신명조" w:eastAsia="한양신명조"/>
          <w:w w:val="97"/>
        </w:rPr>
        <w:t xml:space="preserve">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Pr>
          <w:rFonts w:ascii="한양신명조" w:eastAsia="한양신명조"/>
          <w:color w:val="0000ff"/>
          <w:w w:val="97"/>
          <w:sz w:val="18"/>
        </w:rPr>
        <w:t>&lt;개정 2010. 12. 27., 2013. 6. 7., 2014. 12. 23.&gt;</w:t>
      </w:r>
    </w:p>
    <w:p>
      <w:pPr>
        <w:pStyle w:val="0"/>
        <w:widowControl w:val="off"/>
        <w:ind w:left="360" w:hanging="360"/>
      </w:pPr>
      <w:r>
        <w:rPr>
          <w:rFonts w:ascii="한양신명조" w:eastAsia="한양신명조"/>
          <w:w w:val="97"/>
        </w:rPr>
        <w:t xml:space="preserve">  1. 사업자가 사망하거나 출국함에 따라 제74조가 적용되는 경우</w:t>
      </w:r>
    </w:p>
    <w:p>
      <w:pPr>
        <w:pStyle w:val="0"/>
        <w:widowControl w:val="off"/>
        <w:ind w:left="360" w:hanging="360"/>
      </w:pPr>
      <w:r>
        <w:rPr>
          <w:rFonts w:ascii="한양신명조"/>
          <w:w w:val="97"/>
        </w:rPr>
        <w:t xml:space="preserve">  2. </w:t>
      </w:r>
      <w:r>
        <w:rPr>
          <w:rFonts w:ascii="한양신명조" w:eastAsia="한양신명조"/>
          <w:w w:val="97"/>
        </w:rPr>
        <w:t>「부가가치세법」</w:t>
      </w:r>
      <w:r>
        <w:rPr>
          <w:rFonts w:ascii="한양신명조" w:eastAsia="한양신명조"/>
          <w:w w:val="97"/>
        </w:rPr>
        <w:t xml:space="preserve"> 제2조제3호에 따른 사업자가 같은 법 제48조ㆍ제49조ㆍ제66조 또는 제67조에 따라 신고한 경우. 다만, 사업자가 </w:t>
      </w:r>
      <w:r>
        <w:rPr>
          <w:rFonts w:ascii="한양신명조" w:eastAsia="한양신명조"/>
          <w:w w:val="97"/>
        </w:rPr>
        <w:t>「부가가치세법」상</w:t>
      </w:r>
      <w:r>
        <w:rPr>
          <w:rFonts w:ascii="한양신명조" w:eastAsia="한양신명조"/>
          <w:w w:val="97"/>
        </w:rPr>
        <w:t xml:space="preserve"> 과세사업과 면세사업등을 겸영(</w:t>
      </w:r>
      <w:r>
        <w:rPr>
          <w:rFonts w:ascii="한양신명조" w:eastAsia="한양신명조"/>
          <w:w w:val="97"/>
        </w:rPr>
        <w:t>兼營)</w:t>
      </w:r>
      <w:r>
        <w:rPr>
          <w:rFonts w:ascii="한양신명조" w:eastAsia="한양신명조"/>
          <w:w w:val="97"/>
        </w:rPr>
        <w:t>하여 면세사업 수입금액 등을 신고하는 경우에는 그 면세사업등에 대하여 사업장 현황신고를 한 것으로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사업장 현황신고를 하여야 하는 사업자는 다음 각 호의 사항이 포함된 신고서를 제출하여야 한다.</w:t>
      </w:r>
    </w:p>
    <w:p>
      <w:pPr>
        <w:pStyle w:val="0"/>
        <w:widowControl w:val="off"/>
        <w:ind w:left="360" w:hanging="360"/>
      </w:pPr>
      <w:r>
        <w:rPr>
          <w:rFonts w:ascii="한양신명조" w:eastAsia="한양신명조"/>
          <w:w w:val="97"/>
        </w:rPr>
        <w:t xml:space="preserve">  1. 사업자 인적 사항</w:t>
      </w:r>
    </w:p>
    <w:p>
      <w:pPr>
        <w:pStyle w:val="0"/>
        <w:widowControl w:val="off"/>
        <w:ind w:left="360" w:hanging="360"/>
      </w:pPr>
      <w:r>
        <w:rPr>
          <w:rFonts w:ascii="한양신명조" w:eastAsia="한양신명조"/>
          <w:w w:val="97"/>
        </w:rPr>
        <w:t xml:space="preserve">  2. 업종별 수입금액 명세</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&lt;2018. 12. 31.&gt;</w:t>
      </w:r>
    </w:p>
    <w:p>
      <w:pPr>
        <w:pStyle w:val="0"/>
        <w:widowControl w:val="off"/>
        <w:ind w:left="360" w:hanging="360"/>
      </w:pPr>
      <w:r>
        <w:rPr>
          <w:rFonts w:ascii="한양신명조" w:eastAsia="한양신명조"/>
          <w:w w:val="97"/>
        </w:rPr>
        <w:t xml:space="preserve">  4. 그 밖에 대통령령으로 정하는 사항</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제1항에도 불구하고 납세조합에 가입하여 수입금액을 신고하는 자 등 대통령령으로 정하는 사업자는 사업장 현황신고를 하지 아니할 수 있다. </w:t>
      </w:r>
      <w:r>
        <w:rPr>
          <w:rFonts w:ascii="한양신명조" w:eastAsia="한양신명조"/>
          <w:color w:val="0000ff"/>
          <w:w w:val="97"/>
          <w:sz w:val="18"/>
        </w:rPr>
        <w:t>&lt;신설 2018.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제79조(사업장 현황의 조사ㆍ확인)</w:t>
      </w:r>
      <w:r>
        <w:rPr>
          <w:rFonts w:ascii="한양신명조" w:eastAsia="한양신명조"/>
          <w:w w:val="97"/>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제9절 결정ㆍ경정과 징수 및 환급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과세표준의 결정 및 경정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제80조(결정과 경정)</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 </w:t>
      </w:r>
      <w:r>
        <w:rPr>
          <w:rFonts w:ascii="한양신명조" w:eastAsia="한양신명조"/>
          <w:color w:val="0000ff"/>
          <w:w w:val="97"/>
          <w:sz w:val="18"/>
        </w:rPr>
        <w:t>&lt;개정 2010. 12. 27., 2013. 1. 1., 2014. 1. 1., 2015. 12. 15.&gt;</w:t>
      </w:r>
    </w:p>
    <w:p>
      <w:pPr>
        <w:pStyle w:val="0"/>
        <w:widowControl w:val="off"/>
        <w:ind w:left="360" w:hanging="360"/>
      </w:pPr>
      <w:r>
        <w:rPr>
          <w:rFonts w:ascii="한양신명조" w:eastAsia="한양신명조"/>
          <w:w w:val="97"/>
        </w:rPr>
        <w:t xml:space="preserve">  1. 신고 내용에 탈루 또는 오류가 있는 경우</w:t>
      </w:r>
    </w:p>
    <w:p>
      <w:pPr>
        <w:pStyle w:val="0"/>
        <w:widowControl w:val="off"/>
        <w:ind w:left="360" w:hanging="360"/>
      </w:pPr>
      <w:r>
        <w:rPr>
          <w:rFonts w:ascii="한양신명조" w:eastAsia="한양신명조"/>
          <w:w w:val="97"/>
        </w:rPr>
        <w:t xml:space="preserve">  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pPr>
        <w:pStyle w:val="0"/>
        <w:widowControl w:val="off"/>
        <w:ind w:left="360" w:hanging="360"/>
      </w:pPr>
      <w:r>
        <w:rPr>
          <w:rFonts w:ascii="한양신명조" w:eastAsia="한양신명조"/>
          <w:w w:val="97"/>
        </w:rPr>
        <w:t xml:space="preserve">  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pPr>
        <w:pStyle w:val="0"/>
        <w:widowControl w:val="off"/>
        <w:ind w:left="360" w:hanging="360"/>
      </w:pPr>
      <w:r>
        <w:rPr>
          <w:rFonts w:ascii="한양신명조" w:eastAsia="한양신명조"/>
          <w:w w:val="97"/>
        </w:rPr>
        <w:t xml:space="preserve">  4. 제163조제5항에 따른 매출ㆍ매입처별 계산서합계표 또는 제164조ㆍ제164조의2에 따른 지급명세서의 전부 또는 일부를 제출하지 아니한 경우</w:t>
      </w:r>
    </w:p>
    <w:p>
      <w:pPr>
        <w:pStyle w:val="0"/>
        <w:widowControl w:val="off"/>
        <w:ind w:left="360" w:hanging="360"/>
      </w:pPr>
      <w:r>
        <w:rPr>
          <w:rFonts w:ascii="한양신명조" w:eastAsia="한양신명조"/>
          <w:w w:val="97"/>
        </w:rPr>
        <w:t xml:space="preserve">  5. 다음 각 목의 어느 하나에 해당하는 경우로서 시설 규모나 영업 상황으로 보아 신고 내용이 불성실하다고 판단되는 경우</w:t>
      </w:r>
    </w:p>
    <w:p>
      <w:pPr>
        <w:pStyle w:val="0"/>
        <w:widowControl w:val="off"/>
        <w:ind w:left="650" w:hanging="650"/>
      </w:pPr>
      <w:r>
        <w:rPr>
          <w:rFonts w:ascii="한양신명조" w:eastAsia="한양신명조"/>
          <w:w w:val="97"/>
        </w:rPr>
        <w:t xml:space="preserve">    가. 제160조의5제1항에 따라 사업용계좌를 이용하여야 할 사업자가 이를 이행하지 아니한 경우</w:t>
      </w:r>
    </w:p>
    <w:p>
      <w:pPr>
        <w:pStyle w:val="0"/>
        <w:widowControl w:val="off"/>
        <w:ind w:left="650" w:hanging="650"/>
      </w:pPr>
      <w:r>
        <w:rPr>
          <w:rFonts w:ascii="한양신명조" w:eastAsia="한양신명조"/>
          <w:w w:val="97"/>
        </w:rPr>
        <w:t xml:space="preserve">    나. 제160조의5제3항에 따라 사업용계좌를 신고하여야 할 사업자가 이를 이행하지 아니한 경우</w:t>
      </w:r>
    </w:p>
    <w:p>
      <w:pPr>
        <w:pStyle w:val="0"/>
        <w:widowControl w:val="off"/>
        <w:ind w:left="650" w:hanging="650"/>
      </w:pPr>
      <w:r>
        <w:rPr>
          <w:rFonts w:ascii="한양신명조" w:eastAsia="한양신명조"/>
          <w:w w:val="97"/>
        </w:rPr>
        <w:t xml:space="preserve">    다. 제162조의2제1항에 따른 신용카드가맹점 가입 요건에 해당하는 사업자가 정당한 사유 없이 </w:t>
      </w:r>
      <w:r>
        <w:rPr>
          <w:rFonts w:ascii="한양신명조" w:eastAsia="한양신명조"/>
          <w:w w:val="97"/>
        </w:rPr>
        <w:t>「여신전문금융업법」에</w:t>
      </w:r>
      <w:r>
        <w:rPr>
          <w:rFonts w:ascii="한양신명조" w:eastAsia="한양신명조"/>
          <w:w w:val="97"/>
        </w:rPr>
        <w:t xml:space="preserve"> 따른 신용카드가맹점으로 가입하지 아니한 경우</w:t>
      </w:r>
    </w:p>
    <w:p>
      <w:pPr>
        <w:pStyle w:val="0"/>
        <w:widowControl w:val="off"/>
        <w:ind w:left="650" w:hanging="650"/>
      </w:pPr>
      <w:r>
        <w:rPr>
          <w:rFonts w:ascii="한양신명조" w:eastAsia="한양신명조"/>
          <w:w w:val="97"/>
        </w:rPr>
        <w:t xml:space="preserve">    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pPr>
        <w:pStyle w:val="0"/>
        <w:widowControl w:val="off"/>
        <w:ind w:left="650" w:hanging="650"/>
      </w:pPr>
      <w:r>
        <w:rPr>
          <w:rFonts w:ascii="한양신명조" w:eastAsia="한양신명조"/>
          <w:w w:val="97"/>
        </w:rPr>
        <w:t xml:space="preserve">    마. 제162조의3제1항에 따른 요건에 해당하는 사업자가 정당한 사유 없이 현금영수증가맹점으로 가입하지 아니한 경우</w:t>
      </w:r>
    </w:p>
    <w:p>
      <w:pPr>
        <w:pStyle w:val="0"/>
        <w:widowControl w:val="off"/>
        <w:ind w:left="650" w:hanging="650"/>
      </w:pPr>
      <w:r>
        <w:rPr>
          <w:rFonts w:ascii="한양신명조" w:eastAsia="한양신명조"/>
          <w:w w:val="97"/>
        </w:rPr>
        <w:t xml:space="preserve">    바. 제162조의3제1항에 따라 현금영수증가맹점으로 가입한 사업자가 정당한 사유 없이 같은 조 제3항 또는 제4항을 위반하여 현금영수증을 발급하지 아니하거나 사실과 다르게 발급한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납세지 관할 세무서장 또는 지방국세청장은 과세표준과 세액을 결정 또는 경정한 후 그 결정 또는 경정에 탈루 또는 오류가 있는 것이 발견된 경우에는 즉시 그 과세표준과 세액을 다시 경정한다.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제81조(영수증 수취명세서 제출ㆍ작성 불성실 가산세)</w:t>
      </w:r>
      <w:r>
        <w:rPr>
          <w:rFonts w:ascii="한양신명조"/>
          <w:w w:val="97"/>
        </w:rPr>
        <w:t xml:space="preserve"> </w:t>
      </w:r>
      <w:r>
        <w:rPr>
          <w:rFonts w:ascii="한양신명조"/>
          <w:w w:val="97"/>
        </w:rPr>
        <w:t>①</w:t>
      </w:r>
      <w:r>
        <w:rPr>
          <w:rFonts w:ascii="한양신명조" w:eastAsia="한양신명조"/>
          <w:w w:val="97"/>
        </w:rPr>
        <w:t xml:space="preserve">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영수증 수취명세서를 과세표준확정신고기한까지 제출하지 아니한 경우</w:t>
      </w:r>
    </w:p>
    <w:p>
      <w:pPr>
        <w:pStyle w:val="0"/>
        <w:widowControl w:val="off"/>
        <w:ind w:left="360" w:hanging="360"/>
      </w:pPr>
      <w:r>
        <w:rPr>
          <w:rFonts w:ascii="한양신명조" w:eastAsia="한양신명조"/>
          <w:w w:val="97"/>
        </w:rPr>
        <w:t xml:space="preserve">  2. 제출한 영수증 수취명세서가 불분명하다고 인정되는 경우로서 대통령령으로 정하는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[전문개정 2019. 12. 31.]</w:t>
      </w:r>
    </w:p>
    <w:p>
      <w:pPr>
        <w:pStyle w:val="0"/>
        <w:widowControl w:val="off"/>
        <w:spacing w:before="100"/>
        <w:ind w:left="194" w:hanging="194"/>
      </w:pPr>
      <w:r>
        <w:rPr>
          <w:rFonts w:ascii="한양견고딕" w:eastAsia="한양견고딕"/>
          <w:w w:val="97"/>
        </w:rPr>
        <w:t>제81조의2(성실신고확인서 제출 불성실 가산세)</w:t>
      </w:r>
      <w:r>
        <w:rPr>
          <w:rFonts w:ascii="한양신명조"/>
          <w:w w:val="97"/>
        </w:rPr>
        <w:t xml:space="preserve"> </w:t>
      </w:r>
      <w:r>
        <w:rPr>
          <w:rFonts w:ascii="한양신명조"/>
          <w:w w:val="97"/>
        </w:rPr>
        <w:t>①</w:t>
      </w:r>
      <w:r>
        <w:rPr>
          <w:rFonts w:ascii="한양신명조" w:eastAsia="한양신명조"/>
          <w:w w:val="97"/>
        </w:rPr>
        <w:t xml:space="preserve">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w w:val="97"/>
        </w:rPr>
        <w:t xml:space="preserve">  1. 다음 계산식에 따라 계산한 금액(사업소득금액이 종합소득금액에서 차지하는 비율이 1보다 큰 경우에는 1로, 0보다 작은 경우에는 0으로 한다)</w:t>
      </w:r>
    </w:p>
    <w:p>
      <w:pPr>
        <w:pStyle w:val="0"/>
        <w:widowControl w:val="off"/>
        <w:wordWrap w:val="1"/>
        <w:jc w:val="center"/>
      </w:pPr>
      <w:r>
        <w:rPr>
          <w:rFonts w:ascii="한양신명조"/>
          <w:w w:val="97"/>
        </w:rPr>
        <w:t xml:space="preserve"> </w:t>
      </w:r>
      <w:r>
        <w:drawing>
          <wp:inline distT="0" distB="0" distL="0" distR="0">
            <wp:extent cx="4787392" cy="1544320"/>
            <wp:effectExtent l="0" t="0" r="0" b="0"/>
            <wp:docPr id="20" name="그림 %d 20"/>
            <wp:cNvGraphicFramePr/>
            <a:graphic>
              <a:graphicData uri="http://schemas.openxmlformats.org/drawingml/2006/picture">
                <pic:pic>
                  <pic:nvPicPr>
                    <pic:cNvPr id="0" name="C:\Users\DATALO~1\AppData\Local\Temp\Hnc\BinData\EMB000017440415.gif"/>
                    <pic:cNvPicPr/>
                  </pic:nvPicPr>
                  <pic:blipFill>
                    <a:blip r:embed="rId20"/>
                    <a:stretch>
                      <a:fillRect/>
                    </a:stretch>
                  </pic:blipFill>
                  <pic:spPr>
                    <a:xfrm>
                      <a:off x="0" y="0"/>
                      <a:ext cx="4787392" cy="1544320"/>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해당 과세기간 사업소득의 총수입금액에 1만분의 2를 곱한 금액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제80조에 따른 경정으로 종합소득산출세액이 0보다 크게 된 경우에는 경정된 종합소득산출세액을 기준으로 가산세를 계산한다.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가산세는 종합소득산출세액이 없는 경우에도 적용한다. </w:t>
      </w:r>
      <w:r>
        <w:rPr>
          <w:rFonts w:ascii="한양신명조" w:eastAsia="한양신명조"/>
          <w:color w:val="0000ff"/>
          <w:w w:val="97"/>
          <w:sz w:val="18"/>
        </w:rPr>
        <w:t>&lt;신설 2021. 12. 8.&gt;</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제81조의3(사업장 현황신고 불성실 가산세)</w:t>
      </w:r>
      <w:r>
        <w:rPr>
          <w:rFonts w:ascii="한양신명조"/>
          <w:w w:val="97"/>
        </w:rPr>
        <w:t xml:space="preserve"> </w:t>
      </w:r>
      <w:r>
        <w:rPr>
          <w:rFonts w:ascii="한양신명조"/>
          <w:w w:val="97"/>
        </w:rPr>
        <w:t>①</w:t>
      </w:r>
      <w:r>
        <w:rPr>
          <w:rFonts w:ascii="한양신명조" w:eastAsia="한양신명조"/>
          <w:w w:val="97"/>
        </w:rPr>
        <w:t xml:space="preserve">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사업장 현황신고를 하지 아니한 경우</w:t>
      </w:r>
    </w:p>
    <w:p>
      <w:pPr>
        <w:pStyle w:val="0"/>
        <w:widowControl w:val="off"/>
        <w:ind w:left="360" w:hanging="360"/>
      </w:pPr>
      <w:r>
        <w:rPr>
          <w:rFonts w:ascii="한양신명조" w:eastAsia="한양신명조"/>
          <w:w w:val="97"/>
        </w:rPr>
        <w:t xml:space="preserve">  2. 제78조제2항에 따라 신고하여야 할 수입금액(같은 조 제1항제2호 단서에 따라 사업장 현황신고를 한 것으로 보는 경우에는 면세사업등 수입금액)보다 미달하게 신고한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제81조의4(공동사업장 등록ㆍ신고 불성실 가산세)</w:t>
      </w:r>
      <w:r>
        <w:rPr>
          <w:rFonts w:ascii="한양신명조"/>
          <w:w w:val="97"/>
        </w:rPr>
        <w:t xml:space="preserve"> </w:t>
      </w:r>
      <w:r>
        <w:rPr>
          <w:rFonts w:ascii="한양신명조"/>
          <w:w w:val="97"/>
        </w:rPr>
        <w:t>①</w:t>
      </w:r>
      <w:r>
        <w:rPr>
          <w:rFonts w:ascii="한양신명조" w:eastAsia="한양신명조"/>
          <w:w w:val="97"/>
        </w:rPr>
        <w:t xml:space="preserve">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pPr>
        <w:pStyle w:val="0"/>
        <w:widowControl w:val="off"/>
        <w:ind w:left="360" w:hanging="360"/>
      </w:pPr>
      <w:r>
        <w:rPr>
          <w:rFonts w:ascii="한양신명조" w:eastAsia="한양신명조"/>
          <w:w w:val="97"/>
        </w:rPr>
        <w:t xml:space="preserve">  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제81조의5(장부의 기록ㆍ보관 불성실 가산세)</w:t>
      </w:r>
      <w:r>
        <w:rPr>
          <w:rFonts w:ascii="한양신명조" w:eastAsia="한양신명조"/>
          <w:w w:val="97"/>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pPr>
        <w:pStyle w:val="0"/>
        <w:widowControl w:val="off"/>
        <w:wordWrap w:val="1"/>
        <w:jc w:val="center"/>
      </w:pPr>
      <w:r>
        <w:rPr>
          <w:rFonts w:ascii="한양신명조"/>
          <w:w w:val="97"/>
        </w:rPr>
        <w:t xml:space="preserve"> </w:t>
      </w:r>
      <w:r>
        <w:drawing>
          <wp:inline distT="0" distB="0" distL="0" distR="0">
            <wp:extent cx="4343400" cy="1891792"/>
            <wp:effectExtent l="0" t="0" r="0" b="0"/>
            <wp:docPr id="21" name="그림 %d 21"/>
            <wp:cNvGraphicFramePr/>
            <a:graphic>
              <a:graphicData uri="http://schemas.openxmlformats.org/drawingml/2006/picture">
                <pic:pic>
                  <pic:nvPicPr>
                    <pic:cNvPr id="0" name="C:\Users\DATALO~1\AppData\Local\Temp\Hnc\BinData\EMB000017440416.gif"/>
                    <pic:cNvPicPr/>
                  </pic:nvPicPr>
                  <pic:blipFill>
                    <a:blip r:embed="rId21"/>
                    <a:stretch>
                      <a:fillRect/>
                    </a:stretch>
                  </pic:blipFill>
                  <pic:spPr>
                    <a:xfrm>
                      <a:off x="0" y="0"/>
                      <a:ext cx="4343400" cy="1891792"/>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제81조의6(증명서류 수취 불성실 가산세)</w:t>
      </w:r>
      <w:r>
        <w:rPr>
          <w:rFonts w:ascii="한양신명조"/>
          <w:w w:val="97"/>
        </w:rPr>
        <w:t xml:space="preserve"> </w:t>
      </w:r>
      <w:r>
        <w:rPr>
          <w:rFonts w:ascii="한양신명조"/>
          <w:w w:val="97"/>
        </w:rPr>
        <w:t>①</w:t>
      </w:r>
      <w:r>
        <w:rPr>
          <w:rFonts w:ascii="한양신명조" w:eastAsia="한양신명조"/>
          <w:w w:val="97"/>
        </w:rPr>
        <w:t xml:space="preserve">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제81조의7(기부금영수증 발급ㆍ작성ㆍ보관 불성실 가산세)</w:t>
      </w:r>
      <w:r>
        <w:rPr>
          <w:rFonts w:ascii="한양신명조"/>
          <w:w w:val="97"/>
        </w:rPr>
        <w:t xml:space="preserve"> </w:t>
      </w:r>
      <w:r>
        <w:rPr>
          <w:rFonts w:ascii="한양신명조"/>
          <w:w w:val="97"/>
        </w:rPr>
        <w:t>①</w:t>
      </w:r>
      <w:r>
        <w:rPr>
          <w:rFonts w:ascii="한양신명조" w:eastAsia="한양신명조"/>
          <w:w w:val="97"/>
        </w:rPr>
        <w:t xml:space="preserve"> 제34조 및 </w:t>
      </w:r>
      <w:r>
        <w:rPr>
          <w:rFonts w:ascii="한양신명조" w:eastAsia="한양신명조"/>
          <w:w w:val="97"/>
        </w:rPr>
        <w:t>「법인세법」</w:t>
      </w:r>
      <w:r>
        <w:rPr>
          <w:rFonts w:ascii="한양신명조" w:eastAsia="한양신명조"/>
          <w:w w:val="97"/>
        </w:rPr>
        <w:t xml:space="preserve"> 제24조에 따라 기부금을 필요경비 또는 손금에 산입하거나, 제59조의4제4항에 따라 기부금세액공제를 받기 위하여 필요한 기부금영수증[</w:t>
      </w:r>
      <w:r>
        <w:rPr>
          <w:rFonts w:ascii="한양신명조" w:eastAsia="한양신명조"/>
          <w:w w:val="97"/>
        </w:rPr>
        <w:t>「법인세법」</w:t>
      </w:r>
      <w:r>
        <w:rPr>
          <w:rFonts w:ascii="한양신명조" w:eastAsia="한양신명조"/>
          <w:w w:val="97"/>
        </w:rPr>
        <w:t xml:space="preserve">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기부금영수증을 사실과 다르게 적어 발급(기부금액 또는 기부자의 인적사항 등 주요 사항을 적지 아니하고 발급하는 경우를 포함한다. 이하 이 호에서 같다)한 경우</w:t>
      </w:r>
    </w:p>
    <w:p>
      <w:pPr>
        <w:pStyle w:val="0"/>
        <w:widowControl w:val="off"/>
        <w:ind w:left="650" w:hanging="650"/>
      </w:pPr>
      <w:r>
        <w:rPr>
          <w:rFonts w:ascii="한양신명조" w:eastAsia="한양신명조"/>
          <w:w w:val="97"/>
        </w:rPr>
        <w:t xml:space="preserve">    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pPr>
        <w:pStyle w:val="0"/>
        <w:widowControl w:val="off"/>
        <w:ind w:left="650" w:hanging="650"/>
      </w:pPr>
      <w:r>
        <w:rPr>
          <w:rFonts w:ascii="한양신명조" w:eastAsia="한양신명조"/>
          <w:w w:val="97"/>
        </w:rPr>
        <w:t xml:space="preserve">    나. 기부자의 인적사항 등을 사실과 다르게 적어 발급하는 등 가목 외의 경우: 기부금영수증에 적힌 금액의 100분의 5</w:t>
      </w:r>
    </w:p>
    <w:p>
      <w:pPr>
        <w:pStyle w:val="0"/>
        <w:widowControl w:val="off"/>
        <w:ind w:left="360" w:hanging="360"/>
      </w:pPr>
      <w:r>
        <w:rPr>
          <w:rFonts w:ascii="한양신명조" w:eastAsia="한양신명조"/>
          <w:w w:val="97"/>
        </w:rPr>
        <w:t xml:space="preserve">  2. 기부자별 발급명세를 제160조의3제1항에 따라 작성ㆍ보관하지 아니한 경우: 그 작성ㆍ보관하지 아니한 금액의 1천분의 2</w:t>
      </w:r>
    </w:p>
    <w:p>
      <w:pPr>
        <w:pStyle w:val="0"/>
        <w:widowControl w:val="off"/>
        <w:ind w:left="190" w:hanging="190"/>
      </w:pPr>
      <w:r>
        <w:rPr>
          <w:rFonts w:ascii="한양신명조"/>
          <w:w w:val="97"/>
        </w:rPr>
        <w:t xml:space="preserve">  </w:t>
      </w:r>
      <w:r>
        <w:rPr>
          <w:rFonts w:ascii="한양신명조"/>
          <w:w w:val="97"/>
        </w:rPr>
        <w:t>②</w:t>
      </w:r>
      <w:r>
        <w:rPr>
          <w:rFonts w:ascii="한양신명조"/>
          <w:w w:val="97"/>
        </w:rPr>
        <w:t xml:space="preserve">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제81조의8(사업용계좌 신고ㆍ사용 불성실 가산세)</w:t>
      </w:r>
      <w:r>
        <w:rPr>
          <w:rFonts w:ascii="한양신명조"/>
          <w:w w:val="97"/>
        </w:rPr>
        <w:t xml:space="preserve"> </w:t>
      </w:r>
      <w:r>
        <w:rPr>
          <w:rFonts w:ascii="한양신명조"/>
          <w:w w:val="97"/>
        </w:rPr>
        <w:t>①</w:t>
      </w:r>
      <w:r>
        <w:rPr>
          <w:rFonts w:ascii="한양신명조" w:eastAsia="한양신명조"/>
          <w:w w:val="97"/>
        </w:rPr>
        <w:t xml:space="preserve"> 사업자가 다음 각 호의 어느 하나에 해당하는 경우에는 다음 각 호의 구분에 따른 금액을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제160조의5제1항 각 호의 어느 하나에 해당하는 경우로서 사업용계좌를 사용하지 아니한 경우: 사업용계좌를 사용하지 아니한 금액의 1천분의 2</w:t>
      </w:r>
    </w:p>
    <w:p>
      <w:pPr>
        <w:pStyle w:val="0"/>
        <w:widowControl w:val="off"/>
        <w:ind w:left="360" w:hanging="360"/>
      </w:pPr>
      <w:r>
        <w:rPr>
          <w:rFonts w:ascii="한양신명조" w:eastAsia="한양신명조"/>
          <w:w w:val="97"/>
        </w:rPr>
        <w:t xml:space="preserve">  2. 제160조의5제3항에 따라 사업용계좌를 신고하지 아니한 경우(사업장별 신고를 하지 아니하고 이미 신고한 다른 사업장의 사업용계좌를 사용한 경우는 제외한다): 다음 각 목의 금액 중 큰 금액</w:t>
      </w:r>
    </w:p>
    <w:p>
      <w:pPr>
        <w:pStyle w:val="0"/>
        <w:widowControl w:val="off"/>
        <w:ind w:left="650" w:hanging="650"/>
      </w:pPr>
      <w:r>
        <w:rPr>
          <w:rFonts w:ascii="한양신명조" w:eastAsia="한양신명조"/>
          <w:w w:val="97"/>
        </w:rPr>
        <w:t xml:space="preserve">    가. 다음 계산식에 따라 계산한 금액</w:t>
      </w:r>
    </w:p>
    <w:p>
      <w:pPr>
        <w:pStyle w:val="0"/>
        <w:widowControl w:val="off"/>
        <w:wordWrap w:val="1"/>
        <w:jc w:val="center"/>
      </w:pPr>
      <w:r>
        <w:rPr>
          <w:rFonts w:ascii="한양신명조"/>
          <w:w w:val="97"/>
        </w:rPr>
        <w:t xml:space="preserve"> </w:t>
      </w:r>
      <w:r>
        <w:drawing>
          <wp:inline distT="0" distB="0" distL="0" distR="0">
            <wp:extent cx="5588508" cy="1631188"/>
            <wp:effectExtent l="0" t="0" r="0" b="0"/>
            <wp:docPr id="22" name="그림 %d 22"/>
            <wp:cNvGraphicFramePr/>
            <a:graphic>
              <a:graphicData uri="http://schemas.openxmlformats.org/drawingml/2006/picture">
                <pic:pic>
                  <pic:nvPicPr>
                    <pic:cNvPr id="0" name="C:\Users\DATALO~1\AppData\Local\Temp\Hnc\BinData\EMB000017440417.gif"/>
                    <pic:cNvPicPr/>
                  </pic:nvPicPr>
                  <pic:blipFill>
                    <a:blip r:embed="rId22"/>
                    <a:stretch>
                      <a:fillRect/>
                    </a:stretch>
                  </pic:blipFill>
                  <pic:spPr>
                    <a:xfrm>
                      <a:off x="0" y="0"/>
                      <a:ext cx="5588508" cy="1631188"/>
                    </a:xfrm>
                    <a:prstGeom prst="rect">
                      <a:avLst/>
                    </a:prstGeom>
                    <a:effectLst/>
                  </pic:spPr>
                </pic:pic>
              </a:graphicData>
            </a:graphic>
          </wp:inline>
        </w:drawing>
        <w:rPr>
          <w:rFonts w:ascii="한양신명조"/>
          <w:w w:val="97"/>
        </w:rPr>
        <w:t xml:space="preserve"> </w:t>
      </w:r>
    </w:p>
    <w:p>
      <w:pPr>
        <w:pStyle w:val="0"/>
        <w:widowControl w:val="off"/>
        <w:ind w:left="650" w:hanging="650"/>
      </w:pPr>
      <w:r>
        <w:rPr>
          <w:rFonts w:ascii="한양신명조" w:eastAsia="한양신명조"/>
          <w:w w:val="97"/>
        </w:rPr>
        <w:t xml:space="preserve">    나. 제160조의5제1항 각 호에 따른 거래금액의 합계액의 1천분의 2</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제81조의9(신용카드 및 현금영수증 발급 불성실 가산세)</w:t>
      </w:r>
      <w:r>
        <w:rPr>
          <w:rFonts w:ascii="한양신명조"/>
          <w:w w:val="97"/>
        </w:rPr>
        <w:t xml:space="preserve"> </w:t>
      </w:r>
      <w:r>
        <w:rPr>
          <w:rFonts w:ascii="한양신명조"/>
          <w:w w:val="97"/>
        </w:rPr>
        <w:t>①</w:t>
      </w:r>
      <w:r>
        <w:rPr>
          <w:rFonts w:ascii="한양신명조" w:eastAsia="한양신명조"/>
          <w:w w:val="97"/>
        </w:rPr>
        <w:t xml:space="preserve">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사업자가 다음 각 호의 어느 하나에 해당하는 경우에는 다음 각 호의 구분에 따른 금액을 가산세로 해당 과세기간의 종합소득 결정세액에 더하여 납부하여야 한다.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w w:val="97"/>
        </w:rPr>
        <w:t xml:space="preserve">  1. 제162조의3제1항을 위반하여 현금영수증가맹점으로 가입하지 아니하거나 그 가입기한이 지나서 가입한 경우: 다음 계산식에 따라 계산한 금액</w:t>
      </w:r>
    </w:p>
    <w:p>
      <w:pPr>
        <w:pStyle w:val="0"/>
        <w:widowControl w:val="off"/>
        <w:wordWrap w:val="1"/>
        <w:jc w:val="center"/>
      </w:pPr>
      <w:r>
        <w:rPr>
          <w:rFonts w:ascii="한양신명조"/>
          <w:w w:val="97"/>
        </w:rPr>
        <w:t xml:space="preserve"> </w:t>
      </w:r>
      <w:r>
        <w:drawing>
          <wp:inline distT="0" distB="0" distL="0" distR="0">
            <wp:extent cx="5694680" cy="2036572"/>
            <wp:effectExtent l="0" t="0" r="0" b="0"/>
            <wp:docPr id="23" name="그림 %d 23"/>
            <wp:cNvGraphicFramePr/>
            <a:graphic>
              <a:graphicData uri="http://schemas.openxmlformats.org/drawingml/2006/picture">
                <pic:pic>
                  <pic:nvPicPr>
                    <pic:cNvPr id="0" name="C:\Users\DATALO~1\AppData\Local\Temp\Hnc\BinData\EMB000017440418.gif"/>
                    <pic:cNvPicPr/>
                  </pic:nvPicPr>
                  <pic:blipFill>
                    <a:blip r:embed="rId23"/>
                    <a:stretch>
                      <a:fillRect/>
                    </a:stretch>
                  </pic:blipFill>
                  <pic:spPr>
                    <a:xfrm>
                      <a:off x="0" y="0"/>
                      <a:ext cx="5694680" cy="203657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pPr>
        <w:pStyle w:val="0"/>
        <w:widowControl w:val="off"/>
        <w:ind w:left="360" w:hanging="360"/>
      </w:pPr>
      <w:r>
        <w:rPr>
          <w:rFonts w:ascii="한양신명조" w:eastAsia="한양신명조"/>
          <w:w w:val="97"/>
        </w:rPr>
        <w:t xml:space="preserve">  3. 제162조의3제4항을 위반하여 현금영수증을 발급하지 아니한 경우(</w:t>
      </w:r>
      <w:r>
        <w:rPr>
          <w:rFonts w:ascii="한양신명조" w:eastAsia="한양신명조"/>
          <w:w w:val="97"/>
        </w:rPr>
        <w:t>「국민건강보험법」에</w:t>
      </w:r>
      <w:r>
        <w:rPr>
          <w:rFonts w:ascii="한양신명조" w:eastAsia="한양신명조"/>
          <w:w w:val="97"/>
        </w:rPr>
        <w:t xml:space="preserve">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제81조의10(계산서 등 제출 불성실 가산세)</w:t>
      </w:r>
      <w:r>
        <w:rPr>
          <w:rFonts w:ascii="한양신명조"/>
          <w:w w:val="97"/>
        </w:rPr>
        <w:t xml:space="preserve"> </w:t>
      </w:r>
      <w:r>
        <w:rPr>
          <w:rFonts w:ascii="한양신명조"/>
          <w:w w:val="97"/>
        </w:rPr>
        <w:t>①</w:t>
      </w:r>
      <w:r>
        <w:rPr>
          <w:rFonts w:ascii="한양신명조" w:eastAsia="한양신명조"/>
          <w:w w:val="97"/>
        </w:rPr>
        <w:t xml:space="preserve">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pPr>
        <w:pStyle w:val="0"/>
        <w:widowControl w:val="off"/>
        <w:ind w:left="360" w:hanging="360"/>
      </w:pPr>
      <w:r>
        <w:rPr>
          <w:rFonts w:ascii="한양신명조" w:eastAsia="한양신명조"/>
          <w:w w:val="97"/>
        </w:rPr>
        <w:t xml:space="preserve">  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pPr>
        <w:pStyle w:val="0"/>
        <w:widowControl w:val="off"/>
        <w:ind w:left="650" w:hanging="650"/>
      </w:pPr>
      <w:r>
        <w:rPr>
          <w:rFonts w:ascii="한양신명조" w:eastAsia="한양신명조"/>
          <w:w w:val="97"/>
        </w:rPr>
        <w:t xml:space="preserve">    가. 계산서합계표를 제163조제5항에 따라 제출하지 아니한 경우: 공급가액의 1천분의 5(제출기한이 지난 후 1개월 이내에 제출하는 경우에는 공급가액의 1천분의 3으로 한다)</w:t>
      </w:r>
    </w:p>
    <w:p>
      <w:pPr>
        <w:pStyle w:val="0"/>
        <w:widowControl w:val="off"/>
        <w:ind w:left="650" w:hanging="650"/>
      </w:pPr>
      <w:r>
        <w:rPr>
          <w:rFonts w:ascii="한양신명조" w:eastAsia="한양신명조"/>
          <w:w w:val="97"/>
        </w:rPr>
        <w:t xml:space="preserve">    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pPr>
        <w:pStyle w:val="0"/>
        <w:widowControl w:val="off"/>
        <w:ind w:left="360" w:hanging="360"/>
      </w:pPr>
      <w:r>
        <w:rPr>
          <w:rFonts w:ascii="한양신명조"/>
          <w:w w:val="97"/>
        </w:rPr>
        <w:t xml:space="preserve">  3. </w:t>
      </w:r>
      <w:r>
        <w:rPr>
          <w:rFonts w:ascii="한양신명조" w:eastAsia="한양신명조"/>
          <w:w w:val="97"/>
        </w:rPr>
        <w:t>「부가가치세법」</w:t>
      </w:r>
      <w:r>
        <w:rPr>
          <w:rFonts w:ascii="한양신명조" w:eastAsia="한양신명조"/>
          <w:w w:val="97"/>
        </w:rPr>
        <w:t xml:space="preserve">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pPr>
        <w:pStyle w:val="0"/>
        <w:widowControl w:val="off"/>
        <w:ind w:left="650" w:hanging="650"/>
      </w:pPr>
      <w:r>
        <w:rPr>
          <w:rFonts w:ascii="한양신명조" w:eastAsia="한양신명조"/>
          <w:w w:val="97"/>
        </w:rPr>
        <w:t xml:space="preserve">    가. 매입처별 세금계산서합계표를 제163조의2제1항에 따라 제출하지 아니한 경우: 공급가액의 1천분의 5(제출기한이 지난 후 1개월 이내에 제출하는 경우에는 공급가액의 1천분의 3으로 한다)</w:t>
      </w:r>
    </w:p>
    <w:p>
      <w:pPr>
        <w:pStyle w:val="0"/>
        <w:widowControl w:val="off"/>
        <w:ind w:left="650" w:hanging="650"/>
      </w:pPr>
      <w:r>
        <w:rPr>
          <w:rFonts w:ascii="한양신명조" w:eastAsia="한양신명조"/>
          <w:w w:val="97"/>
        </w:rPr>
        <w:t xml:space="preserve">    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pPr>
        <w:pStyle w:val="0"/>
        <w:widowControl w:val="off"/>
        <w:ind w:left="360" w:hanging="360"/>
      </w:pPr>
      <w:r>
        <w:rPr>
          <w:rFonts w:ascii="한양신명조" w:eastAsia="한양신명조"/>
          <w:w w:val="97"/>
        </w:rPr>
        <w:t xml:space="preserve">  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pPr>
        <w:pStyle w:val="0"/>
        <w:widowControl w:val="off"/>
        <w:ind w:left="650" w:hanging="650"/>
      </w:pPr>
      <w:r>
        <w:rPr>
          <w:rFonts w:ascii="한양신명조" w:eastAsia="한양신명조"/>
          <w:w w:val="97"/>
        </w:rPr>
        <w:t xml:space="preserve">    가. 제163조제1항 또는 제2항에 따른 계산서를 같은 조 제7항에 따른 발급시기에 발급하지 아니한 경우</w:t>
      </w:r>
    </w:p>
    <w:p>
      <w:pPr>
        <w:pStyle w:val="0"/>
        <w:widowControl w:val="off"/>
        <w:ind w:left="650" w:hanging="650"/>
      </w:pPr>
      <w:r>
        <w:rPr>
          <w:rFonts w:ascii="한양신명조" w:eastAsia="한양신명조"/>
          <w:w w:val="97"/>
        </w:rPr>
        <w:t xml:space="preserve">    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pPr>
        <w:pStyle w:val="0"/>
        <w:widowControl w:val="off"/>
        <w:ind w:left="650" w:hanging="650"/>
      </w:pPr>
      <w:r>
        <w:rPr>
          <w:rFonts w:ascii="한양신명조" w:eastAsia="한양신명조"/>
          <w:w w:val="97"/>
        </w:rPr>
        <w:t xml:space="preserve">    다. 재화 또는 용역을 공급받지 아니하고 계산서등을 발급받은 경우</w:t>
      </w:r>
    </w:p>
    <w:p>
      <w:pPr>
        <w:pStyle w:val="0"/>
        <w:widowControl w:val="off"/>
        <w:ind w:left="650" w:hanging="650"/>
      </w:pPr>
      <w:r>
        <w:rPr>
          <w:rFonts w:ascii="한양신명조" w:eastAsia="한양신명조"/>
          <w:w w:val="97"/>
        </w:rPr>
        <w:t xml:space="preserve">    라. 재화 또는 용역을 공급하고 실제로 재화 또는 용역을 공급하는 자가 아닌 자의 명의로 계산서등을 발급한 경우</w:t>
      </w:r>
    </w:p>
    <w:p>
      <w:pPr>
        <w:pStyle w:val="0"/>
        <w:widowControl w:val="off"/>
        <w:ind w:left="650" w:hanging="650"/>
      </w:pPr>
      <w:r>
        <w:rPr>
          <w:rFonts w:ascii="한양신명조" w:eastAsia="한양신명조"/>
          <w:w w:val="97"/>
        </w:rPr>
        <w:t xml:space="preserve">    마. 재화 또는 용역을 공급받고 실제로 재화 또는 용역을 공급하는 자가 아닌 자의 명의로 계산서등을 발급받은 경우</w:t>
      </w:r>
    </w:p>
    <w:p>
      <w:pPr>
        <w:pStyle w:val="0"/>
        <w:widowControl w:val="off"/>
        <w:ind w:left="360" w:hanging="360"/>
      </w:pPr>
      <w:r>
        <w:rPr>
          <w:rFonts w:ascii="한양신명조" w:eastAsia="한양신명조"/>
          <w:w w:val="97"/>
        </w:rPr>
        <w:t xml:space="preserve">  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pPr>
        <w:pStyle w:val="0"/>
        <w:widowControl w:val="off"/>
        <w:ind w:left="360" w:hanging="360"/>
      </w:pPr>
      <w:r>
        <w:rPr>
          <w:rFonts w:ascii="한양신명조" w:eastAsia="한양신명조"/>
          <w:w w:val="97"/>
        </w:rPr>
        <w:t xml:space="preserve">  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제2항의 가산세는 종합소득산출세액이 없는 경우에도 적용한다.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 및 제2항의 가산세는 다음 각 호의 구분에 따라 가산세가 부과되는 부분에 대해서는 적용하지 아니한다.</w:t>
      </w:r>
    </w:p>
    <w:p>
      <w:pPr>
        <w:pStyle w:val="0"/>
        <w:widowControl w:val="off"/>
        <w:ind w:left="360" w:hanging="360"/>
      </w:pPr>
      <w:r>
        <w:rPr>
          <w:rFonts w:ascii="한양신명조" w:eastAsia="한양신명조"/>
          <w:w w:val="97"/>
        </w:rPr>
        <w:t xml:space="preserve">  1. 제1항의 가산세를 적용하지 아니하는 경우: 제81조의6 또는 </w:t>
      </w:r>
      <w:r>
        <w:rPr>
          <w:rFonts w:ascii="한양신명조" w:eastAsia="한양신명조"/>
          <w:w w:val="97"/>
        </w:rPr>
        <w:t>「부가가치세법」</w:t>
      </w:r>
      <w:r>
        <w:rPr>
          <w:rFonts w:ascii="한양신명조" w:eastAsia="한양신명조"/>
          <w:w w:val="97"/>
        </w:rPr>
        <w:t xml:space="preserve"> 제60조제2항ㆍ제3항ㆍ제5항ㆍ제6항에 따라 가산세가 부과되는 부분</w:t>
      </w:r>
    </w:p>
    <w:p>
      <w:pPr>
        <w:pStyle w:val="0"/>
        <w:widowControl w:val="off"/>
        <w:ind w:left="360" w:hanging="360"/>
      </w:pPr>
      <w:r>
        <w:rPr>
          <w:rFonts w:ascii="한양신명조" w:eastAsia="한양신명조"/>
          <w:w w:val="97"/>
        </w:rPr>
        <w:t xml:space="preserve">  2. 제2항의 가산세를 적용하지 아니하는 경우: </w:t>
      </w:r>
      <w:r>
        <w:rPr>
          <w:rFonts w:ascii="한양신명조" w:eastAsia="한양신명조"/>
          <w:w w:val="97"/>
        </w:rPr>
        <w:t>「부가가치세법」</w:t>
      </w:r>
      <w:r>
        <w:rPr>
          <w:rFonts w:ascii="한양신명조" w:eastAsia="한양신명조"/>
          <w:w w:val="97"/>
        </w:rPr>
        <w:t xml:space="preserve"> 제60조제4항에 따라 가산세가 부과되는 부분</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제81조의11(지급명세서 등 제출 불성실 가산세)</w:t>
      </w:r>
      <w:r>
        <w:rPr>
          <w:rFonts w:ascii="한양신명조"/>
          <w:w w:val="97"/>
        </w:rPr>
        <w:t xml:space="preserve"> </w:t>
      </w:r>
      <w:r>
        <w:rPr>
          <w:rFonts w:ascii="한양신명조"/>
          <w:w w:val="97"/>
        </w:rPr>
        <w:t>①</w:t>
      </w:r>
      <w:r>
        <w:rPr>
          <w:rFonts w:ascii="한양신명조" w:eastAsia="한양신명조"/>
          <w:w w:val="97"/>
        </w:rPr>
        <w:t xml:space="preserve"> 제164조ㆍ제164조의2 또는 </w:t>
      </w:r>
      <w:r>
        <w:rPr>
          <w:rFonts w:ascii="한양신명조" w:eastAsia="한양신명조"/>
          <w:w w:val="97"/>
        </w:rPr>
        <w:t>「법인세법」</w:t>
      </w:r>
      <w:r>
        <w:rPr>
          <w:rFonts w:ascii="한양신명조" w:eastAsia="한양신명조"/>
          <w:w w:val="97"/>
        </w:rPr>
        <w:t xml:space="preserve">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w:t>
      </w:r>
      <w:r>
        <w:rPr>
          <w:rFonts w:ascii="한양신명조" w:eastAsia="한양신명조"/>
          <w:w w:val="97"/>
        </w:rPr>
        <w:t>「조세특례제한법」</w:t>
      </w:r>
      <w:r>
        <w:rPr>
          <w:rFonts w:ascii="한양신명조" w:eastAsia="한양신명조"/>
          <w:w w:val="97"/>
        </w:rPr>
        <w:t xml:space="preserve"> 제90조의2에 따라 가산세가 부과되는 분에 대해서는 그러하지 아니하다. </w:t>
      </w:r>
      <w:r>
        <w:rPr>
          <w:rFonts w:ascii="한양신명조" w:eastAsia="한양신명조"/>
          <w:color w:val="0000ff"/>
          <w:w w:val="97"/>
          <w:sz w:val="18"/>
        </w:rPr>
        <w:t>&lt;개정 2020. 12. 29., 2021. 3. 16., 2022. 12. 31.&gt;</w:t>
      </w:r>
    </w:p>
    <w:p>
      <w:pPr>
        <w:pStyle w:val="0"/>
        <w:widowControl w:val="off"/>
        <w:ind w:left="360" w:hanging="360"/>
      </w:pPr>
      <w:r>
        <w:rPr>
          <w:rFonts w:ascii="한양신명조" w:eastAsia="한양신명조"/>
          <w:w w:val="97"/>
        </w:rPr>
        <w:t xml:space="preserve">  1. 지급명세서 또는 간이지급명세서(이하 이 조에서 “지급명세서등”이라 한다)를 기한까지 제출하지 아니한 경우: 다음 각 목의 구분에 따른 금액</w:t>
      </w:r>
    </w:p>
    <w:p>
      <w:pPr>
        <w:pStyle w:val="0"/>
        <w:widowControl w:val="off"/>
        <w:ind w:left="650" w:hanging="650"/>
      </w:pPr>
      <w:r>
        <w:rPr>
          <w:rFonts w:ascii="한양신명조" w:eastAsia="한양신명조"/>
          <w:w w:val="97"/>
        </w:rPr>
        <w:t xml:space="preserve">    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pPr>
        <w:pStyle w:val="0"/>
        <w:widowControl w:val="off"/>
        <w:ind w:left="650" w:hanging="650"/>
      </w:pPr>
      <w:r>
        <w:rPr>
          <w:rFonts w:ascii="한양신명조" w:eastAsia="한양신명조"/>
          <w:w w:val="97"/>
        </w:rPr>
        <w:t xml:space="preserve">    나. 간이지급명세서의 경우: 제출하지 아니한 분의 지급금액의 1만분의 25(제출기한이 지난 후 1개월 이내에 제출하는 경우에는 지급금액의 10만분의 125로 한다)</w:t>
      </w:r>
    </w:p>
    <w:p>
      <w:pPr>
        <w:pStyle w:val="0"/>
        <w:widowControl w:val="off"/>
        <w:ind w:left="360" w:hanging="360"/>
      </w:pPr>
      <w:r>
        <w:rPr>
          <w:rFonts w:ascii="한양신명조" w:eastAsia="한양신명조"/>
          <w:w w:val="97"/>
        </w:rPr>
        <w:t xml:space="preserve">  2. 제출된 지급명세서등이 대통령령으로 정하는 불분명한 경우에 해당하거나 제출된 지급명세서등에 기재된 지급금액이 사실과 다른 경우: 다음 각 목의 구분에 따른 금액</w:t>
      </w:r>
    </w:p>
    <w:p>
      <w:pPr>
        <w:pStyle w:val="0"/>
        <w:widowControl w:val="off"/>
        <w:ind w:left="650" w:hanging="650"/>
      </w:pPr>
      <w:r>
        <w:rPr>
          <w:rFonts w:ascii="한양신명조" w:eastAsia="한양신명조"/>
          <w:w w:val="97"/>
        </w:rPr>
        <w:t xml:space="preserve">    가. 지급명세서의 경우: 불분명하거나 사실과 다른 분의 지급금액의 100분의 1. 다만, 일용근로소득에 대한 지급명세서의 경우에는 불분명하거나 사실과 다른 분의 지급금액의 1만분의 25로 한다.</w:t>
      </w:r>
    </w:p>
    <w:p>
      <w:pPr>
        <w:pStyle w:val="0"/>
        <w:widowControl w:val="off"/>
        <w:ind w:left="650" w:hanging="650"/>
      </w:pPr>
      <w:r>
        <w:rPr>
          <w:rFonts w:ascii="한양신명조" w:eastAsia="한양신명조"/>
          <w:w w:val="97"/>
        </w:rPr>
        <w:t xml:space="preserve">    나. 간이지급명세서의 경우: 불분명하거나 사실과 다른 분의 지급금액의 1만분의 25</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 </w:t>
      </w:r>
      <w:r>
        <w:rPr>
          <w:rFonts w:ascii="한양신명조" w:eastAsia="한양신명조"/>
          <w:color w:val="0000ff"/>
          <w:w w:val="97"/>
          <w:sz w:val="18"/>
        </w:rPr>
        <w:t>&lt;신설 2021. 3. 16.&gt;</w:t>
      </w:r>
    </w:p>
    <w:p>
      <w:pPr>
        <w:pStyle w:val="0"/>
        <w:widowControl w:val="off"/>
        <w:ind w:left="360" w:hanging="360"/>
      </w:pPr>
      <w:r>
        <w:rPr>
          <w:rFonts w:ascii="한양신명조" w:eastAsia="한양신명조"/>
          <w:w w:val="97"/>
        </w:rPr>
        <w:t xml:space="preserve">  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pPr>
        <w:pStyle w:val="0"/>
        <w:widowControl w:val="off"/>
        <w:ind w:left="360" w:hanging="360"/>
      </w:pPr>
      <w:r>
        <w:rPr>
          <w:rFonts w:ascii="한양신명조" w:eastAsia="한양신명조"/>
          <w:w w:val="97"/>
        </w:rPr>
        <w:t xml:space="preserve">  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제1항제1호나목에도 불구하고 다음 각 호에 해당하는 경우에는 제1항제1호나목의 가산세는 부과하지 아니한다. </w:t>
      </w:r>
      <w:r>
        <w:rPr>
          <w:rFonts w:ascii="한양신명조" w:eastAsia="한양신명조"/>
          <w:color w:val="0000ff"/>
          <w:w w:val="97"/>
          <w:sz w:val="18"/>
        </w:rPr>
        <w:t>&lt;신설 2022. 12. 31., 2023. 12. 31.&gt;</w:t>
      </w:r>
    </w:p>
    <w:p>
      <w:pPr>
        <w:pStyle w:val="0"/>
        <w:widowControl w:val="off"/>
        <w:ind w:left="360" w:hanging="360"/>
      </w:pPr>
      <w:r>
        <w:rPr>
          <w:rFonts w:ascii="한양신명조" w:eastAsia="한양신명조"/>
          <w:w w:val="97"/>
        </w:rPr>
        <w:t xml:space="preserve">  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pPr>
        <w:pStyle w:val="0"/>
        <w:widowControl w:val="off"/>
        <w:ind w:left="360" w:hanging="360"/>
      </w:pPr>
      <w:r>
        <w:rPr>
          <w:rFonts w:ascii="한양신명조" w:eastAsia="한양신명조"/>
          <w:w w:val="97"/>
        </w:rPr>
        <w:t xml:space="preserve">  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 </w:t>
      </w:r>
      <w:r>
        <w:rPr>
          <w:rFonts w:ascii="한양신명조" w:eastAsia="한양신명조"/>
          <w:color w:val="0000ff"/>
          <w:w w:val="97"/>
          <w:sz w:val="18"/>
        </w:rPr>
        <w:t>&lt;신설 2021. 3. 16., 2022.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 </w:t>
      </w:r>
      <w:r>
        <w:rPr>
          <w:rFonts w:ascii="한양신명조" w:eastAsia="한양신명조"/>
          <w:color w:val="0000ff"/>
          <w:w w:val="97"/>
          <w:sz w:val="18"/>
        </w:rPr>
        <w:t>&lt;신설 2022.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제1항에 따른 가산세는 종합소득산출세액이 없는 경우에도 적용한다. </w:t>
      </w:r>
      <w:r>
        <w:rPr>
          <w:rFonts w:ascii="한양신명조" w:eastAsia="한양신명조"/>
          <w:color w:val="0000ff"/>
          <w:w w:val="97"/>
          <w:sz w:val="18"/>
        </w:rPr>
        <w:t>&lt;개정 2021. 3. 16., 2022. 12. 31.&gt;</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ind w:left="194" w:hanging="194"/>
      </w:pPr>
      <w:r>
        <w:rPr>
          <w:rFonts w:ascii="한양신명조" w:eastAsia="한양신명조"/>
          <w:color w:val="0000ff"/>
          <w:w w:val="97"/>
          <w:sz w:val="18"/>
        </w:rPr>
        <w:t xml:space="preserve">  [제목개정 2021. 3. 16.]</w:t>
      </w:r>
    </w:p>
    <w:p>
      <w:pPr>
        <w:pStyle w:val="0"/>
        <w:widowControl w:val="off"/>
        <w:ind w:left="194" w:hanging="194"/>
      </w:pPr>
      <w:r>
        <w:rPr>
          <w:rFonts w:ascii="한양신명조" w:eastAsia="한양신명조"/>
          <w:color w:val="0000ff"/>
          <w:w w:val="97"/>
          <w:sz w:val="18"/>
        </w:rPr>
        <w:t xml:space="preserve">  [시행일: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pPr>
        <w:pStyle w:val="0"/>
        <w:widowControl w:val="off"/>
        <w:ind w:left="194" w:hanging="194"/>
      </w:pPr>
      <w:r>
        <w:rPr>
          <w:rFonts w:ascii="한양신명조" w:eastAsia="한양신명조"/>
          <w:color w:val="0000ff"/>
          <w:w w:val="97"/>
          <w:sz w:val="18"/>
        </w:rPr>
        <w:t xml:space="preserve">  [시행일: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pPr>
        <w:pStyle w:val="0"/>
        <w:widowControl w:val="off"/>
        <w:spacing w:before="100"/>
        <w:ind w:left="194" w:hanging="194"/>
      </w:pPr>
      <w:r>
        <w:rPr>
          <w:rFonts w:ascii="한양견고딕" w:eastAsia="한양견고딕"/>
          <w:w w:val="97"/>
        </w:rPr>
        <w:t>제81조의12(주택임대사업자 미등록 가산세)</w:t>
      </w:r>
      <w:r>
        <w:rPr>
          <w:rFonts w:ascii="한양신명조"/>
          <w:w w:val="97"/>
        </w:rPr>
        <w:t xml:space="preserve"> </w:t>
      </w:r>
      <w:r>
        <w:rPr>
          <w:rFonts w:ascii="한양신명조"/>
          <w:w w:val="97"/>
        </w:rPr>
        <w:t>①</w:t>
      </w:r>
      <w:r>
        <w:rPr>
          <w:rFonts w:ascii="한양신명조" w:eastAsia="한양신명조"/>
          <w:w w:val="97"/>
        </w:rPr>
        <w:t xml:space="preserve"> 주택임대소득이 있는 사업자가 제168조제1항 및 제3항에 따라 </w:t>
      </w:r>
      <w:r>
        <w:rPr>
          <w:rFonts w:ascii="한양신명조" w:eastAsia="한양신명조"/>
          <w:w w:val="97"/>
        </w:rPr>
        <w:t>「부가가치세법」</w:t>
      </w:r>
      <w:r>
        <w:rPr>
          <w:rFonts w:ascii="한양신명조" w:eastAsia="한양신명조"/>
          <w:w w:val="97"/>
        </w:rPr>
        <w:t xml:space="preserve">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제81조의13(특정외국법인의 유보소득 계산 명세서 제출 불성실 가산세)</w:t>
      </w:r>
      <w:r>
        <w:rPr>
          <w:rFonts w:ascii="한양신명조"/>
          <w:w w:val="97"/>
        </w:rPr>
        <w:t xml:space="preserve"> </w:t>
      </w:r>
      <w:r>
        <w:rPr>
          <w:rFonts w:ascii="한양신명조"/>
          <w:w w:val="97"/>
        </w:rPr>
        <w:t>①</w:t>
      </w:r>
      <w:r>
        <w:rPr>
          <w:rFonts w:ascii="한양신명조"/>
          <w:w w:val="97"/>
        </w:rPr>
        <w:t xml:space="preserve">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Pr>
          <w:rFonts w:ascii="한양신명조" w:eastAsia="한양신명조"/>
          <w:color w:val="0000ff"/>
          <w:w w:val="97"/>
          <w:sz w:val="18"/>
        </w:rPr>
        <w:t>&lt;개정 2020. 12. 29.&gt;</w:t>
      </w:r>
    </w:p>
    <w:p>
      <w:pPr>
        <w:pStyle w:val="0"/>
        <w:widowControl w:val="off"/>
        <w:ind w:left="360" w:hanging="360"/>
      </w:pPr>
      <w:r>
        <w:rPr>
          <w:rFonts w:ascii="한양신명조" w:eastAsia="한양신명조"/>
          <w:w w:val="97"/>
        </w:rPr>
        <w:t xml:space="preserve">  1. 제출기한까지 명세서를 제출하지 아니한 경우</w:t>
      </w:r>
    </w:p>
    <w:p>
      <w:pPr>
        <w:pStyle w:val="0"/>
        <w:widowControl w:val="off"/>
        <w:ind w:left="360" w:hanging="360"/>
      </w:pPr>
      <w:r>
        <w:rPr>
          <w:rFonts w:ascii="한양신명조" w:eastAsia="한양신명조"/>
          <w:w w:val="97"/>
        </w:rPr>
        <w:t xml:space="preserve">  2. 제출한 명세서의 전부 또는 일부를 적지 아니하는 등 제출한 명세서가 대통령령으로 정하는 불분명한 경우에 해당하는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제81조의14(업무용승용차 관련 비용 명세서 제출 불성실 가산세)</w:t>
      </w:r>
      <w:r>
        <w:rPr>
          <w:rFonts w:ascii="한양신명조"/>
          <w:w w:val="97"/>
        </w:rPr>
        <w:t xml:space="preserve"> </w:t>
      </w:r>
      <w:r>
        <w:rPr>
          <w:rFonts w:ascii="한양신명조"/>
          <w:w w:val="97"/>
        </w:rPr>
        <w:t>①</w:t>
      </w:r>
      <w:r>
        <w:rPr>
          <w:rFonts w:ascii="한양신명조" w:eastAsia="한양신명조"/>
          <w:w w:val="97"/>
        </w:rPr>
        <w:t xml:space="preserve">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pPr>
        <w:pStyle w:val="0"/>
        <w:widowControl w:val="off"/>
        <w:ind w:left="360" w:hanging="360"/>
      </w:pPr>
      <w:r>
        <w:rPr>
          <w:rFonts w:ascii="한양신명조" w:eastAsia="한양신명조"/>
          <w:w w:val="97"/>
        </w:rPr>
        <w:t xml:space="preserve">  1. 명세서를 제출하지 아니한 경우: 해당 복식부기의무자가 제70조 및 제70조의2에 따른 신고를 할 때 업무용승용차 관련 비용 등으로 필요경비에 산입한 금액의 100분의 1</w:t>
      </w:r>
    </w:p>
    <w:p>
      <w:pPr>
        <w:pStyle w:val="0"/>
        <w:widowControl w:val="off"/>
        <w:ind w:left="360" w:hanging="360"/>
      </w:pPr>
      <w:r>
        <w:rPr>
          <w:rFonts w:ascii="한양신명조" w:eastAsia="한양신명조"/>
          <w:w w:val="97"/>
        </w:rPr>
        <w:t xml:space="preserve">  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가산세는 종합소득산출세액이 없는 경우에도 적용한다.</w:t>
      </w:r>
    </w:p>
    <w:p>
      <w:pPr>
        <w:pStyle w:val="0"/>
        <w:widowControl w:val="off"/>
        <w:ind w:left="194" w:hanging="194"/>
      </w:pPr>
      <w:r>
        <w:rPr>
          <w:rFonts w:ascii="한양신명조" w:eastAsia="한양신명조"/>
          <w:color w:val="0000ff"/>
          <w:w w:val="97"/>
          <w:sz w:val="18"/>
        </w:rPr>
        <w:t xml:space="preserve">  [본조신설 2021. 12. 8.]</w:t>
      </w:r>
    </w:p>
    <w:p>
      <w:pPr>
        <w:pStyle w:val="0"/>
        <w:widowControl w:val="off"/>
        <w:spacing w:before="100"/>
        <w:ind w:left="194" w:hanging="194"/>
      </w:pPr>
      <w:r>
        <w:rPr>
          <w:rFonts w:ascii="한양견고딕" w:eastAsia="한양견고딕"/>
          <w:w w:val="97"/>
        </w:rPr>
        <w:t>제82조(수시부과 결정)</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거주자가 과세기간 중에 다음 각 호의 어느 하나에 해당하면 수시로 그 거주자에 대한 소득세를 부과(이하 “수시부과”라 한다)할 수 있다.</w:t>
      </w:r>
    </w:p>
    <w:p>
      <w:pPr>
        <w:pStyle w:val="0"/>
        <w:widowControl w:val="off"/>
        <w:ind w:left="360" w:hanging="360"/>
      </w:pPr>
      <w:r>
        <w:rPr>
          <w:rFonts w:ascii="한양신명조" w:eastAsia="한양신명조"/>
          <w:w w:val="97"/>
        </w:rPr>
        <w:t xml:space="preserve">  1. 사업부진이나 그 밖의 사유로 장기간 휴업 또는 폐업 상태에 있는 때로서 소득세를 포탈(</w:t>
      </w:r>
      <w:r>
        <w:rPr>
          <w:rFonts w:ascii="한양신명조" w:eastAsia="한양신명조"/>
          <w:w w:val="97"/>
        </w:rPr>
        <w:t>逋脫)</w:t>
      </w:r>
      <w:r>
        <w:rPr>
          <w:rFonts w:ascii="한양신명조" w:eastAsia="한양신명조"/>
          <w:w w:val="97"/>
        </w:rPr>
        <w:t>할 우려가 있다고 인정되는 경우</w:t>
      </w:r>
    </w:p>
    <w:p>
      <w:pPr>
        <w:pStyle w:val="0"/>
        <w:widowControl w:val="off"/>
        <w:ind w:left="360" w:hanging="360"/>
      </w:pPr>
      <w:r>
        <w:rPr>
          <w:rFonts w:ascii="한양신명조" w:eastAsia="한양신명조"/>
          <w:w w:val="97"/>
        </w:rPr>
        <w:t xml:space="preserve">  2. 그 밖에 조세를 포탈할 우려가 있다고 인정되는 상당한 이유가 있는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제1항과 제2항에 따라 수시부과한 경우 해당 세액 및 수입금액에 대해서는 </w:t>
      </w:r>
      <w:r>
        <w:rPr>
          <w:rFonts w:ascii="한양신명조" w:eastAsia="한양신명조"/>
          <w:w w:val="97"/>
        </w:rPr>
        <w:t>「국세기본법」</w:t>
      </w:r>
      <w:r>
        <w:rPr>
          <w:rFonts w:ascii="한양신명조" w:eastAsia="한양신명조"/>
          <w:w w:val="97"/>
        </w:rPr>
        <w:t xml:space="preserve"> 제47조의2 및 제47조의3을 적용하지 아니한다.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수시부과 절차와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제83조(과세표준과 세액의 통지)</w:t>
      </w:r>
      <w:r>
        <w:rPr>
          <w:rFonts w:ascii="한양신명조" w:eastAsia="한양신명조"/>
          <w:w w:val="97"/>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제84조(기타소득의 과세최저한)</w:t>
      </w:r>
      <w:r>
        <w:rPr>
          <w:rFonts w:ascii="한양신명조" w:eastAsia="한양신명조"/>
          <w:w w:val="97"/>
        </w:rPr>
        <w:t xml:space="preserve"> 기타소득이 다음 각 호의 어느 하나에 해당하면 그 소득에 대한 소득세를 과세하지 아니한다. </w:t>
      </w:r>
      <w:r>
        <w:rPr>
          <w:rFonts w:ascii="한양신명조" w:eastAsia="한양신명조"/>
          <w:color w:val="0000ff"/>
          <w:w w:val="97"/>
          <w:sz w:val="18"/>
        </w:rPr>
        <w:t>&lt;개정 2014. 12. 23., 2015. 12. 15., 2022. 12. 31.&gt;</w:t>
      </w:r>
    </w:p>
    <w:p>
      <w:pPr>
        <w:pStyle w:val="0"/>
        <w:widowControl w:val="off"/>
        <w:ind w:left="360" w:hanging="360"/>
      </w:pPr>
      <w:r>
        <w:rPr>
          <w:rFonts w:ascii="한양신명조" w:eastAsia="한양신명조"/>
          <w:w w:val="97"/>
        </w:rPr>
        <w:t xml:space="preserve">  1. 제21조제1항제4호에 따른 환급금으로서 건별로 승마투표권, 승자투표권, 소싸움경기투표권, 체육진흥투표권의 권면에 표시된 금액의 합계액이 10만원 이하이고 다음 각 목의 어느 하나에 해당하는 경우</w:t>
      </w:r>
    </w:p>
    <w:p>
      <w:pPr>
        <w:pStyle w:val="0"/>
        <w:widowControl w:val="off"/>
        <w:ind w:left="650" w:hanging="650"/>
      </w:pPr>
      <w:r>
        <w:rPr>
          <w:rFonts w:ascii="한양신명조" w:eastAsia="한양신명조"/>
          <w:w w:val="97"/>
        </w:rPr>
        <w:t xml:space="preserve">    가. 적중한 개별투표당 환급금이 10만원 이하인 경우</w:t>
      </w:r>
    </w:p>
    <w:p>
      <w:pPr>
        <w:pStyle w:val="0"/>
        <w:widowControl w:val="off"/>
        <w:ind w:left="650" w:hanging="650"/>
      </w:pPr>
      <w:r>
        <w:rPr>
          <w:rFonts w:ascii="한양신명조" w:eastAsia="한양신명조"/>
          <w:w w:val="97"/>
        </w:rPr>
        <w:t xml:space="preserve">    나. 단위투표금액당 환급금이 단위투표금액의 100배 이하이면서 적중한 개별투표당 환급금이 200만원 이하인 경우</w:t>
      </w:r>
    </w:p>
    <w:p>
      <w:pPr>
        <w:pStyle w:val="0"/>
        <w:widowControl w:val="off"/>
        <w:ind w:left="360" w:hanging="360"/>
      </w:pPr>
      <w:r>
        <w:rPr>
          <w:rFonts w:ascii="한양신명조" w:eastAsia="한양신명조"/>
          <w:w w:val="97"/>
        </w:rPr>
        <w:t xml:space="preserve">  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pPr>
        <w:pStyle w:val="0"/>
        <w:widowControl w:val="off"/>
        <w:ind w:left="360" w:hanging="360"/>
      </w:pPr>
      <w:r>
        <w:rPr>
          <w:rFonts w:ascii="한양신명조" w:eastAsia="한양신명조"/>
          <w:w w:val="97"/>
        </w:rPr>
        <w:t xml:space="preserve">  3. 그 밖의 기타소득금액(제21조제1항제21호의 기타소득금액은 제외한다)이 건별로 5만원 이하인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제84조(기타소득의 과세최저한)</w:t>
      </w:r>
      <w:r>
        <w:rPr>
          <w:rFonts w:ascii="한양신명조" w:eastAsia="한양신명조"/>
          <w:w w:val="97"/>
        </w:rPr>
        <w:t xml:space="preserve"> 기타소득이 다음 각 호의 어느 하나에 해당하면 그 소득에 대한 소득세를 과세하지 아니한다. </w:t>
      </w:r>
      <w:r>
        <w:rPr>
          <w:rFonts w:ascii="한양신명조" w:eastAsia="한양신명조"/>
          <w:color w:val="0000ff"/>
          <w:w w:val="97"/>
          <w:sz w:val="18"/>
        </w:rPr>
        <w:t>&lt;개정 2014. 12. 23., 2015. 12. 15., 2020. 12. 29., 2022. 12. 31.&gt;</w:t>
      </w:r>
    </w:p>
    <w:p>
      <w:pPr>
        <w:pStyle w:val="0"/>
        <w:widowControl w:val="off"/>
        <w:ind w:left="360" w:hanging="360"/>
      </w:pPr>
      <w:r>
        <w:rPr>
          <w:rFonts w:ascii="한양신명조" w:eastAsia="한양신명조"/>
          <w:w w:val="97"/>
        </w:rPr>
        <w:t xml:space="preserve">  1. 제21조제1항제4호에 따른 환급금으로서 건별로 승마투표권, 승자투표권, 소싸움경기투표권, 체육진흥투표권의 권면에 표시된 금액의 합계액이 10만원 이하이고 다음 각 목의 어느 하나에 해당하는 경우</w:t>
      </w:r>
    </w:p>
    <w:p>
      <w:pPr>
        <w:pStyle w:val="0"/>
        <w:widowControl w:val="off"/>
        <w:ind w:left="650" w:hanging="650"/>
      </w:pPr>
      <w:r>
        <w:rPr>
          <w:rFonts w:ascii="한양신명조" w:eastAsia="한양신명조"/>
          <w:w w:val="97"/>
        </w:rPr>
        <w:t xml:space="preserve">    가. 적중한 개별투표당 환급금이 10만원 이하인 경우</w:t>
      </w:r>
    </w:p>
    <w:p>
      <w:pPr>
        <w:pStyle w:val="0"/>
        <w:widowControl w:val="off"/>
        <w:ind w:left="650" w:hanging="650"/>
      </w:pPr>
      <w:r>
        <w:rPr>
          <w:rFonts w:ascii="한양신명조" w:eastAsia="한양신명조"/>
          <w:w w:val="97"/>
        </w:rPr>
        <w:t xml:space="preserve">    나. 단위투표금액당 환급금이 단위투표금액의 100배 이하이면서 적중한 개별투표당 환급금이 200만원 이하인 경우</w:t>
      </w:r>
    </w:p>
    <w:p>
      <w:pPr>
        <w:pStyle w:val="0"/>
        <w:widowControl w:val="off"/>
        <w:ind w:left="360" w:hanging="360"/>
      </w:pPr>
      <w:r>
        <w:rPr>
          <w:rFonts w:ascii="한양신명조" w:eastAsia="한양신명조"/>
          <w:w w:val="97"/>
        </w:rPr>
        <w:t xml:space="preserve">  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pPr>
        <w:pStyle w:val="0"/>
        <w:widowControl w:val="off"/>
        <w:ind w:left="360" w:hanging="360"/>
      </w:pPr>
      <w:r>
        <w:rPr>
          <w:rFonts w:ascii="한양신명조" w:eastAsia="한양신명조"/>
          <w:color w:val="ff0000"/>
          <w:w w:val="97"/>
        </w:rPr>
        <w:t xml:space="preserve">  3. 해당 과세기간의 가상자산소득금액이 250만원 이하인 경우</w:t>
      </w:r>
    </w:p>
    <w:p>
      <w:pPr>
        <w:pStyle w:val="0"/>
        <w:widowControl w:val="off"/>
        <w:ind w:left="360" w:hanging="360"/>
      </w:pPr>
      <w:r>
        <w:rPr>
          <w:rFonts w:ascii="한양신명조" w:eastAsia="한양신명조"/>
          <w:color w:val="ff0000"/>
          <w:w w:val="97"/>
        </w:rPr>
        <w:t xml:space="preserve">  4. 그 밖의 기타소득금액(제21조제1항제21호의 기타소득금액은 제외한다)이 건별로 5만원 이하인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제84조제3호, 제84조제4호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세액의 징수와 환급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제85조(징수와 환급)</w:t>
      </w:r>
      <w:r>
        <w:rPr>
          <w:rFonts w:ascii="한양신명조"/>
          <w:w w:val="97"/>
        </w:rPr>
        <w:t xml:space="preserve"> </w:t>
      </w:r>
      <w:r>
        <w:rPr>
          <w:rFonts w:ascii="한양신명조"/>
          <w:w w:val="97"/>
        </w:rPr>
        <w:t>①</w:t>
      </w:r>
      <w:r>
        <w:rPr>
          <w:rFonts w:ascii="한양신명조" w:eastAsia="한양신명조"/>
          <w:w w:val="97"/>
        </w:rPr>
        <w:t xml:space="preserve"> 납세지 관할 세무서장은 거주자가 다음 각 호의 어느 하나에 해당하면 그 미납된 부분의 소득세액을 </w:t>
      </w:r>
      <w:r>
        <w:rPr>
          <w:rFonts w:ascii="한양신명조" w:eastAsia="한양신명조"/>
          <w:w w:val="97"/>
        </w:rPr>
        <w:t>「국세징수법」에</w:t>
      </w:r>
      <w:r>
        <w:rPr>
          <w:rFonts w:ascii="한양신명조" w:eastAsia="한양신명조"/>
          <w:w w:val="97"/>
        </w:rPr>
        <w:t xml:space="preserve"> 따라 징수한다. </w:t>
      </w:r>
      <w:r>
        <w:rPr>
          <w:rFonts w:ascii="한양신명조" w:eastAsia="한양신명조"/>
          <w:color w:val="0000ff"/>
          <w:w w:val="97"/>
          <w:sz w:val="18"/>
        </w:rPr>
        <w:t>&lt;개정 2013. 1. 1.&gt;</w:t>
      </w:r>
    </w:p>
    <w:p>
      <w:pPr>
        <w:pStyle w:val="0"/>
        <w:widowControl w:val="off"/>
        <w:ind w:left="360" w:hanging="360"/>
      </w:pPr>
      <w:r>
        <w:rPr>
          <w:rFonts w:ascii="한양신명조" w:eastAsia="한양신명조"/>
          <w:w w:val="97"/>
        </w:rPr>
        <w:t xml:space="preserve">  1. 제65조제6항에 따라 중간예납세액을 신고ㆍ납부하여야 할 자가 그 세액의 전부 또는 일부를 납부하지 아니한 경우</w:t>
      </w:r>
    </w:p>
    <w:p>
      <w:pPr>
        <w:pStyle w:val="0"/>
        <w:widowControl w:val="off"/>
        <w:ind w:left="360" w:hanging="360"/>
      </w:pPr>
      <w:r>
        <w:rPr>
          <w:rFonts w:ascii="한양신명조" w:eastAsia="한양신명조"/>
          <w:w w:val="97"/>
        </w:rPr>
        <w:t xml:space="preserve">  2. 제76조에 따라 해당 과세기간의 소득세로 납부하여야 할 세액의 전부 또는 일부를 납부하지 아니한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세무서장은 원천징수의무자가 징수하였거나 징수하여야 할 세액을 그 기한까지 납부하지 아니하였거나 미달하게 납부한 경우에는 그 징수하여야 할 세액에 </w:t>
      </w:r>
      <w:r>
        <w:rPr>
          <w:rFonts w:ascii="한양신명조" w:eastAsia="한양신명조"/>
          <w:w w:val="97"/>
        </w:rPr>
        <w:t>「국세기본법」</w:t>
      </w:r>
      <w:r>
        <w:rPr>
          <w:rFonts w:ascii="한양신명조" w:eastAsia="한양신명조"/>
          <w:w w:val="97"/>
        </w:rPr>
        <w:t xml:space="preserve">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w:t>
      </w:r>
      <w:r>
        <w:rPr>
          <w:rFonts w:ascii="한양신명조" w:eastAsia="한양신명조"/>
          <w:w w:val="97"/>
        </w:rPr>
        <w:t>「국세기본법」</w:t>
      </w:r>
      <w:r>
        <w:rPr>
          <w:rFonts w:ascii="한양신명조" w:eastAsia="한양신명조"/>
          <w:w w:val="97"/>
        </w:rPr>
        <w:t xml:space="preserve"> 제47조의5제1항에 따른 가산세액만을 징수한다. </w:t>
      </w:r>
      <w:r>
        <w:rPr>
          <w:rFonts w:ascii="한양신명조" w:eastAsia="한양신명조"/>
          <w:color w:val="0000ff"/>
          <w:w w:val="97"/>
          <w:sz w:val="18"/>
        </w:rPr>
        <w:t>&lt;개정 2012. 1. 1., 2013. 1. 1.&gt;</w:t>
      </w:r>
    </w:p>
    <w:p>
      <w:pPr>
        <w:pStyle w:val="0"/>
        <w:widowControl w:val="off"/>
        <w:ind w:left="360" w:hanging="360"/>
      </w:pPr>
      <w:r>
        <w:rPr>
          <w:rFonts w:ascii="한양신명조" w:eastAsia="한양신명조"/>
          <w:w w:val="97"/>
        </w:rPr>
        <w:t xml:space="preserve">  1. 납세의무자가 신고ㆍ납부한 과세표준금액에 원천징수하지 아니한 원천징수대상 소득금액이 이미 산입된 경우</w:t>
      </w:r>
    </w:p>
    <w:p>
      <w:pPr>
        <w:pStyle w:val="0"/>
        <w:widowControl w:val="off"/>
        <w:ind w:left="360" w:hanging="360"/>
      </w:pPr>
      <w:r>
        <w:rPr>
          <w:rFonts w:ascii="한양신명조" w:eastAsia="한양신명조"/>
          <w:w w:val="97"/>
        </w:rPr>
        <w:t xml:space="preserve">  2. 원천징수하지 아니한 원천징수대상 소득금액에 대해서 납세의무자의 관할 세무서장이 제80조 및 제114조에 따라 그 납세의무자에게 직접 소득세를 부과ㆍ징수하는 경우</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납세조합 관할 세무서장은 납세조합이 그 조합원에 대한 해당 소득세를 매월 징수하여 기한까지 납부하지 아니하였거나 미달하게 납부하였을 때에는 그 징수하여야 할 세액에 </w:t>
      </w:r>
      <w:r>
        <w:rPr>
          <w:rFonts w:ascii="한양신명조" w:eastAsia="한양신명조"/>
          <w:w w:val="97"/>
        </w:rPr>
        <w:t>「국세기본법」</w:t>
      </w:r>
      <w:r>
        <w:rPr>
          <w:rFonts w:ascii="한양신명조" w:eastAsia="한양신명조"/>
          <w:w w:val="97"/>
        </w:rPr>
        <w:t xml:space="preserve"> 제47조의5제1항에 따른 가산세액을 더한 금액을 세액으로 하여 해당 납세조합으로부터 징수하여야 한다. </w:t>
      </w:r>
      <w:r>
        <w:rPr>
          <w:rFonts w:ascii="한양신명조" w:eastAsia="한양신명조"/>
          <w:color w:val="0000ff"/>
          <w:w w:val="97"/>
          <w:sz w:val="18"/>
        </w:rPr>
        <w:t>&lt;신설 2012.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제85조의2(중소기업의 결손금소급공제에 따른 환급)</w:t>
      </w:r>
      <w:r>
        <w:rPr>
          <w:rFonts w:ascii="한양신명조"/>
          <w:w w:val="97"/>
        </w:rPr>
        <w:t xml:space="preserve"> </w:t>
      </w:r>
      <w:r>
        <w:rPr>
          <w:rFonts w:ascii="한양신명조"/>
          <w:w w:val="97"/>
        </w:rPr>
        <w:t>①</w:t>
      </w:r>
      <w:r>
        <w:rPr>
          <w:rFonts w:ascii="한양신명조"/>
          <w:w w:val="97"/>
        </w:rPr>
        <w:t xml:space="preserve"> </w:t>
      </w:r>
      <w:r>
        <w:rPr>
          <w:rFonts w:ascii="한양신명조" w:eastAsia="한양신명조"/>
          <w:w w:val="97"/>
        </w:rPr>
        <w:t>「조세특례제한법」</w:t>
      </w:r>
      <w:r>
        <w:rPr>
          <w:rFonts w:ascii="한양신명조" w:eastAsia="한양신명조"/>
          <w:w w:val="97"/>
        </w:rPr>
        <w:t xml:space="preserve">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Pr>
          <w:rFonts w:ascii="한양신명조" w:eastAsia="한양신명조"/>
          <w:color w:val="0000ff"/>
          <w:w w:val="97"/>
          <w:sz w:val="18"/>
        </w:rPr>
        <w:t>&lt;개정 2019. 12. 31.,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결손금 소급공제세액을 환급받으려는 자는 제70조, 제70조의2 또는 제74조에 따른 과세표준확정신고기한까지 대통령령으로 정하는 바에 따라 납세지 관할 세무서장에게 환급을 신청하여야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세무서장이 제2항에 따라 소득세의 환급신청을 받은 경우에는 지체 없이 환급세액을 결정하여 </w:t>
      </w:r>
      <w:r>
        <w:rPr>
          <w:rFonts w:ascii="한양신명조" w:eastAsia="한양신명조"/>
          <w:w w:val="97"/>
        </w:rPr>
        <w:t>「국세기본법」</w:t>
      </w:r>
      <w:r>
        <w:rPr>
          <w:rFonts w:ascii="한양신명조" w:eastAsia="한양신명조"/>
          <w:w w:val="97"/>
        </w:rPr>
        <w:t xml:space="preserve"> 제51조 및 제52조에 따라 환급하여야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 </w:t>
      </w:r>
      <w:r>
        <w:rPr>
          <w:rFonts w:ascii="한양신명조" w:eastAsia="한양신명조"/>
          <w:color w:val="0000ff"/>
          <w:w w:val="97"/>
          <w:sz w:val="18"/>
        </w:rPr>
        <w:t>&lt;개정 2012. 1. 1., 2013. 1. 1., 2019. 12. 31.&gt;</w:t>
      </w:r>
    </w:p>
    <w:p>
      <w:pPr>
        <w:pStyle w:val="0"/>
        <w:widowControl w:val="off"/>
        <w:ind w:left="360" w:hanging="360"/>
      </w:pPr>
      <w:r>
        <w:rPr>
          <w:rFonts w:ascii="한양신명조" w:eastAsia="한양신명조"/>
          <w:w w:val="97"/>
        </w:rPr>
        <w:t xml:space="preserve">  1. 결손금이 발생한 과세기간에 대한 소득세의 과세표준과 세액을 경정함으로써 이월결손금이 감소된 경우</w:t>
      </w:r>
    </w:p>
    <w:p>
      <w:pPr>
        <w:pStyle w:val="0"/>
        <w:widowControl w:val="off"/>
        <w:ind w:left="360" w:hanging="360"/>
      </w:pPr>
      <w:r>
        <w:rPr>
          <w:rFonts w:ascii="한양신명조" w:eastAsia="한양신명조"/>
          <w:w w:val="97"/>
        </w:rPr>
        <w:t xml:space="preserve">  2. 결손금이 발생한 과세기간의 직전 과세기간에 대한 종합소득과세표준과 세액을 경정함으로써 환급세액이 감소된 경우</w:t>
      </w:r>
    </w:p>
    <w:p>
      <w:pPr>
        <w:pStyle w:val="0"/>
        <w:widowControl w:val="off"/>
        <w:ind w:left="360" w:hanging="360"/>
      </w:pPr>
      <w:r>
        <w:rPr>
          <w:rFonts w:ascii="한양신명조" w:eastAsia="한양신명조"/>
          <w:w w:val="97"/>
        </w:rPr>
        <w:t xml:space="preserve">  3. 제1항에 따른 중소기업 요건을 갖추지 아니하고 환급을 받은 경우</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결손금의 소급공제에 의한 환급세액의 계산 및 신청 절차와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제86조(소액 부징수)</w:t>
      </w:r>
      <w:r>
        <w:rPr>
          <w:rFonts w:ascii="한양신명조" w:eastAsia="한양신명조"/>
          <w:w w:val="97"/>
        </w:rPr>
        <w:t xml:space="preserve"> 다음 각 호의 어느 하나에 해당하는 경우에는 해당 소득세를 징수하지 아니한다. </w:t>
      </w:r>
      <w:r>
        <w:rPr>
          <w:rFonts w:ascii="한양신명조" w:eastAsia="한양신명조"/>
          <w:color w:val="0000ff"/>
          <w:w w:val="97"/>
          <w:sz w:val="18"/>
        </w:rPr>
        <w:t>&lt;개정 2012. 1. 1., 2014. 1. 1., 2021. 12. 8., 2023. 12. 31.&gt;</w:t>
      </w:r>
    </w:p>
    <w:p>
      <w:pPr>
        <w:pStyle w:val="0"/>
        <w:widowControl w:val="off"/>
        <w:ind w:left="360" w:hanging="360"/>
      </w:pPr>
      <w:r>
        <w:rPr>
          <w:rFonts w:ascii="한양신명조" w:eastAsia="한양신명조"/>
          <w:w w:val="97"/>
        </w:rPr>
        <w:t xml:space="preserve">  1. 제127조제1항 각 호의 소득(같은 항 제1호의 이자소득과 같은 항 제3호의 원천징수대상 사업소득 중 대통령령으로 정하는 사업소득은 제외한다)에 대한 원천징수세액이 1천원 미만인 경우</w:t>
      </w:r>
    </w:p>
    <w:p>
      <w:pPr>
        <w:pStyle w:val="0"/>
        <w:widowControl w:val="off"/>
        <w:ind w:left="360" w:hanging="360"/>
      </w:pPr>
      <w:r>
        <w:rPr>
          <w:rFonts w:ascii="한양신명조" w:eastAsia="한양신명조"/>
          <w:w w:val="97"/>
        </w:rPr>
        <w:t xml:space="preserve">  2. 제150조에 따른 납세조합의 징수세액이 1천원 미만인 경우</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&lt;2013. 1. 1.&gt;</w:t>
      </w:r>
    </w:p>
    <w:p>
      <w:pPr>
        <w:pStyle w:val="0"/>
        <w:widowControl w:val="off"/>
        <w:ind w:left="360" w:hanging="360"/>
      </w:pPr>
      <w:r>
        <w:rPr>
          <w:rFonts w:ascii="한양신명조" w:eastAsia="한양신명조"/>
          <w:w w:val="97"/>
        </w:rPr>
        <w:t xml:space="preserve">  4. 제65조에 따른 중간예납세액이 50만원 미만인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제10절 공동사업장에 대한 특례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제87조(공동사업장에 대한 특례)</w:t>
      </w:r>
      <w:r>
        <w:rPr>
          <w:rFonts w:ascii="한양신명조"/>
          <w:w w:val="97"/>
        </w:rPr>
        <w:t xml:space="preserve"> </w:t>
      </w:r>
      <w:r>
        <w:rPr>
          <w:rFonts w:ascii="한양신명조"/>
          <w:w w:val="97"/>
        </w:rPr>
        <w:t>①</w:t>
      </w:r>
      <w:r>
        <w:rPr>
          <w:rFonts w:ascii="한양신명조" w:eastAsia="한양신명조"/>
          <w:w w:val="97"/>
        </w:rPr>
        <w:t xml:space="preserve"> 공동사업장에서 발생한 소득금액에 대하여 원천징수된 세액은 각 공동사업자의 손익분배비율에 따라 배분한다.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제81조, 제81조의3, 제81조의4, 제81조의6 및 제81조의8부터 제81조의11까지의 규정과 </w:t>
      </w:r>
      <w:r>
        <w:rPr>
          <w:rFonts w:ascii="한양신명조" w:eastAsia="한양신명조"/>
          <w:w w:val="97"/>
        </w:rPr>
        <w:t>「국세기본법」</w:t>
      </w:r>
      <w:r>
        <w:rPr>
          <w:rFonts w:ascii="한양신명조" w:eastAsia="한양신명조"/>
          <w:w w:val="97"/>
        </w:rPr>
        <w:t xml:space="preserve"> 제47조의5에 따른 가산세로서 공동사업장에 관련되는 세액은 각 공동사업자의 손익분배비율에 따라 배분한다. </w:t>
      </w:r>
      <w:r>
        <w:rPr>
          <w:rFonts w:ascii="한양신명조" w:eastAsia="한양신명조"/>
          <w:color w:val="0000ff"/>
          <w:w w:val="97"/>
          <w:sz w:val="18"/>
        </w:rPr>
        <w:t>&lt;개정 2010. 12. 27., 2012. 1. 1., 2019.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공동사업장에 대해서는 그 공동사업장을 1사업자로 보아 제160조제1항 및 제168조를 적용한다.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제4항에 따라 신고한 내용에 변동사항이 발생한 경우 대표공동사업자는 대통령령으로 정하는 바에 따라 그 변동 내용을 해당 사업장 소재지 관할 세무서장에게 신고하여야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공동사업장에 대한 소득금액의 신고, 결정, 경정 또는 조사 등에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제2장의2 삭제 </w:t>
      </w:r>
      <w:r>
        <w:rPr>
          <w:rFonts w:ascii="한컴바탕"/>
          <w:color w:val="0000ff"/>
          <w:w w:val="97"/>
        </w:rPr>
        <w:t>&lt;2010. 12. 27.&gt;</w:t>
      </w:r>
    </w:p>
    <w:p>
      <w:pPr>
        <w:pStyle w:val="0"/>
        <w:widowControl w:val="off"/>
        <w:spacing w:before="100"/>
        <w:ind w:left="194" w:hanging="194"/>
      </w:pPr>
      <w:r>
        <w:rPr>
          <w:rFonts w:ascii="한양견고딕" w:eastAsia="한양견고딕"/>
          <w:color w:val="ff0000"/>
          <w:w w:val="97"/>
        </w:rPr>
        <w:t xml:space="preserve">        제2장의2 거주자의 금융투자소득에 대한 납세의무&lt;신설 2020. 12. 29.&gt;[시행일: 2025. 1. 1.] </w:t>
      </w:r>
      <w:r>
        <w:rPr>
          <w:rFonts w:ascii="한컴바탕"/>
          <w:color w:val="0000ff"/>
          <w:w w:val="97"/>
        </w:rPr>
        <w:t>&amp;nbsp;</w:t>
      </w:r>
    </w:p>
    <w:p>
      <w:pPr>
        <w:pStyle w:val="0"/>
        <w:widowControl w:val="off"/>
        <w:ind w:left="194" w:hanging="194"/>
      </w:pPr>
      <w:r>
        <w:rPr>
          <w:rFonts w:ascii="한양신명조" w:eastAsia="한양신명조"/>
          <w:color w:val="0000ff"/>
          <w:w w:val="97"/>
          <w:sz w:val="18"/>
        </w:rPr>
        <w:t xml:space="preserve">        [시행일: 2025. 1. 1.] </w:t>
      </w:r>
    </w:p>
    <w:p>
      <w:pPr>
        <w:pStyle w:val="0"/>
        <w:widowControl w:val="off"/>
        <w:spacing w:before="100"/>
        <w:ind w:left="194" w:hanging="194"/>
      </w:pPr>
      <w:r>
        <w:rPr>
          <w:rFonts w:ascii="한양견고딕" w:eastAsia="한양견고딕"/>
          <w:w w:val="97"/>
        </w:rPr>
        <w:t xml:space="preserve">         제1절 삭제 </w:t>
      </w:r>
      <w:r>
        <w:rPr>
          <w:rFonts w:ascii="한컴바탕"/>
          <w:color w:val="0000ff"/>
          <w:w w:val="97"/>
        </w:rPr>
        <w:t>&lt;2010. 12. 27.&gt;</w:t>
      </w:r>
    </w:p>
    <w:p>
      <w:pPr>
        <w:pStyle w:val="0"/>
        <w:widowControl w:val="off"/>
        <w:spacing w:before="100"/>
        <w:ind w:left="194" w:hanging="194"/>
      </w:pPr>
      <w:r>
        <w:rPr>
          <w:rFonts w:ascii="한양견고딕" w:eastAsia="한양견고딕"/>
          <w:color w:val="ff0000"/>
          <w:w w:val="97"/>
        </w:rPr>
        <w:t xml:space="preserve">        제1절 정의&lt;신설 2020. 12. 29.&gt;[시행일: 2025. 1. 1.] </w:t>
      </w:r>
      <w:r>
        <w:rPr>
          <w:rFonts w:ascii="한컴바탕"/>
          <w:color w:val="0000ff"/>
          <w:w w:val="97"/>
        </w:rPr>
        <w:t>&amp;nbsp;</w:t>
      </w:r>
    </w:p>
    <w:p>
      <w:pPr>
        <w:pStyle w:val="0"/>
        <w:widowControl w:val="off"/>
        <w:ind w:left="194" w:hanging="194"/>
      </w:pPr>
      <w:r>
        <w:rPr>
          <w:rFonts w:ascii="한양신명조" w:eastAsia="한양신명조"/>
          <w:color w:val="0000ff"/>
          <w:w w:val="97"/>
          <w:sz w:val="18"/>
        </w:rPr>
        <w:t xml:space="preserve">        [시행일: 2025. 1. 1.] </w:t>
      </w:r>
    </w:p>
    <w:p>
      <w:pPr>
        <w:pStyle w:val="0"/>
        <w:widowControl w:val="off"/>
        <w:spacing w:before="100"/>
        <w:ind w:left="194" w:hanging="194"/>
      </w:pPr>
      <w:r>
        <w:rPr>
          <w:rFonts w:ascii="한양견고딕" w:eastAsia="한양견고딕"/>
          <w:w w:val="97"/>
        </w:rPr>
        <w:t>제87조의2</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제87조의2(정의)</w:t>
      </w:r>
      <w:r>
        <w:rPr>
          <w:rFonts w:ascii="한양신명조" w:eastAsia="한양신명조"/>
          <w:color w:val="ff0000"/>
          <w:w w:val="97"/>
        </w:rPr>
        <w:t xml:space="preserve"> 이 장에서 사용하는 용어의 뜻은 다음과 같다.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“주식등”이란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pPr>
        <w:pStyle w:val="0"/>
        <w:widowControl w:val="off"/>
        <w:ind w:left="360" w:hanging="360"/>
      </w:pPr>
      <w:r>
        <w:rPr>
          <w:rFonts w:ascii="한양신명조" w:eastAsia="한양신명조"/>
          <w:color w:val="ff0000"/>
          <w:w w:val="97"/>
        </w:rPr>
        <w:t xml:space="preserve">  2. “채권등”이란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제4조제3항에 따른 채무증권, 같은 조 제8항의 증권예탁증권 중 채무증권과 관련된 권리가 표시된 것 및 이자 또는 할인액이 발생하는 증권으로서 대통령령으로 정하는 것을 말한다.</w:t>
      </w:r>
    </w:p>
    <w:p>
      <w:pPr>
        <w:pStyle w:val="0"/>
        <w:widowControl w:val="off"/>
        <w:ind w:left="360" w:hanging="360"/>
      </w:pPr>
      <w:r>
        <w:rPr>
          <w:rFonts w:ascii="한양신명조" w:eastAsia="한양신명조"/>
          <w:color w:val="ff0000"/>
          <w:w w:val="97"/>
        </w:rPr>
        <w:t xml:space="preserve">  3. “양도”란 자산의 매도, 교환, 법인에 대한 현물출자, 계좌 간 이체, 계좌의 명의변경, 실물양도 등을 통하여 그 자산을 유상(</w:t>
      </w:r>
      <w:r>
        <w:rPr>
          <w:rFonts w:ascii="한양신명조" w:eastAsia="굴림"/>
          <w:color w:val="ff0000"/>
          <w:w w:val="97"/>
        </w:rPr>
        <w:t>有償)</w:t>
      </w:r>
      <w:r>
        <w:rPr>
          <w:rFonts w:ascii="한양신명조" w:eastAsia="한양신명조"/>
          <w:color w:val="ff0000"/>
          <w:w w:val="97"/>
        </w:rPr>
        <w:t>으로 사실상 이전하는 것을 말한다. 이 경우 다음 각 목의 어느 하나에 해당하는 경우에는 양도로 본다.</w:t>
      </w:r>
    </w:p>
    <w:p>
      <w:pPr>
        <w:pStyle w:val="0"/>
        <w:widowControl w:val="off"/>
        <w:ind w:left="650" w:hanging="650"/>
      </w:pPr>
      <w:r>
        <w:rPr>
          <w:rFonts w:ascii="한양신명조" w:eastAsia="한양신명조"/>
          <w:color w:val="ff0000"/>
          <w:w w:val="97"/>
        </w:rPr>
        <w:t xml:space="preserve">    가. 대통령령으로 정하는 부담부증여(</w:t>
      </w:r>
      <w:r>
        <w:rPr>
          <w:rFonts w:ascii="한양신명조" w:eastAsia="굴림"/>
          <w:color w:val="ff0000"/>
          <w:w w:val="97"/>
        </w:rPr>
        <w:t xml:space="preserve">負擔附贈與) </w:t>
      </w:r>
      <w:r>
        <w:rPr>
          <w:rFonts w:ascii="한양신명조" w:eastAsia="한양신명조"/>
          <w:color w:val="ff0000"/>
          <w:w w:val="97"/>
        </w:rPr>
        <w:t>시 수증자가 부담하는 채무액에 해당하는 부분</w:t>
      </w:r>
    </w:p>
    <w:p>
      <w:pPr>
        <w:pStyle w:val="0"/>
        <w:widowControl w:val="off"/>
        <w:ind w:left="650" w:hanging="650"/>
      </w:pPr>
      <w:r>
        <w:rPr>
          <w:rFonts w:ascii="한양신명조" w:eastAsia="한양신명조"/>
          <w:color w:val="ff0000"/>
          <w:w w:val="97"/>
        </w:rPr>
        <w:t xml:space="preserve">    나. 채권등의 상환</w:t>
      </w:r>
    </w:p>
    <w:p>
      <w:pPr>
        <w:pStyle w:val="0"/>
        <w:widowControl w:val="off"/>
        <w:ind w:left="650" w:hanging="650"/>
      </w:pPr>
      <w:r>
        <w:rPr>
          <w:rFonts w:ascii="한양신명조" w:eastAsia="한양신명조"/>
          <w:color w:val="ff0000"/>
          <w:w w:val="97"/>
        </w:rPr>
        <w:t xml:space="preserve">    다. 주식등 중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제4조제4항에 따른 신주인수권이 표시된 지분증권의 소멸</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color w:val="ff0000"/>
          <w:w w:val="97"/>
        </w:rPr>
        <w:t xml:space="preserve">        제2절 금융투자소득에 대한 비과세&lt;신설 2020. 12. 29.&gt;[시행일: 2025. 1. 1.] </w:t>
      </w:r>
      <w:r>
        <w:rPr>
          <w:rFonts w:ascii="한컴바탕"/>
          <w:color w:val="0000ff"/>
          <w:w w:val="97"/>
        </w:rPr>
        <w:t>&amp;nbsp;</w:t>
      </w:r>
    </w:p>
    <w:p>
      <w:pPr>
        <w:pStyle w:val="0"/>
        <w:widowControl w:val="off"/>
        <w:ind w:left="194" w:hanging="194"/>
      </w:pPr>
      <w:r>
        <w:rPr>
          <w:rFonts w:ascii="한양신명조" w:eastAsia="한양신명조"/>
          <w:color w:val="0000ff"/>
          <w:w w:val="97"/>
          <w:sz w:val="18"/>
        </w:rPr>
        <w:t xml:space="preserve">        [시행일: 2025. 1. 1.] </w:t>
      </w:r>
    </w:p>
    <w:p>
      <w:pPr>
        <w:pStyle w:val="0"/>
        <w:widowControl w:val="off"/>
        <w:spacing w:before="100"/>
        <w:ind w:left="194" w:hanging="194"/>
      </w:pPr>
      <w:r>
        <w:rPr>
          <w:rFonts w:ascii="한양견고딕" w:eastAsia="한양견고딕"/>
          <w:w w:val="97"/>
        </w:rPr>
        <w:t>제87조의3</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제87조의3(비과세 금융투자소득)</w:t>
      </w:r>
      <w:r>
        <w:rPr>
          <w:rFonts w:ascii="한양신명조" w:eastAsia="한양신명조"/>
          <w:color w:val="ff0000"/>
          <w:w w:val="97"/>
        </w:rPr>
        <w:t xml:space="preserve"> 다음 각 호의 어느 하나에 해당하는 금융투자소득에 대해서는 소득세를 과세하지 아니한다.</w:t>
      </w:r>
    </w:p>
    <w:p>
      <w:pPr>
        <w:pStyle w:val="0"/>
        <w:widowControl w:val="off"/>
        <w:ind w:left="360" w:hanging="360"/>
      </w:pPr>
      <w:r>
        <w:rPr>
          <w:rFonts w:ascii="한양신명조"/>
          <w:color w:val="ff0000"/>
          <w:w w:val="97"/>
        </w:rPr>
        <w:t xml:space="preserve">  1. </w:t>
      </w:r>
      <w:r>
        <w:rPr>
          <w:rFonts w:ascii="한양신명조" w:eastAsia="한양신명조"/>
          <w:color w:val="ff0000"/>
          <w:w w:val="97"/>
        </w:rPr>
        <w:t>「공익신탁법」에</w:t>
      </w:r>
      <w:r>
        <w:rPr>
          <w:rFonts w:ascii="한양신명조" w:eastAsia="한양신명조"/>
          <w:color w:val="ff0000"/>
          <w:w w:val="97"/>
        </w:rPr>
        <w:t xml:space="preserve"> 따른 공익신탁의 이익</w:t>
      </w:r>
    </w:p>
    <w:p>
      <w:pPr>
        <w:pStyle w:val="0"/>
        <w:widowControl w:val="off"/>
        <w:ind w:left="360" w:hanging="360"/>
      </w:pPr>
      <w:r>
        <w:rPr>
          <w:rFonts w:ascii="한양신명조" w:eastAsia="한양신명조"/>
          <w:color w:val="ff0000"/>
          <w:w w:val="97"/>
        </w:rPr>
        <w:t xml:space="preserve">  2. 파산선고에 의한 처분으로 발생하는 소득</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제87조의3</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제2절 삭제 </w:t>
      </w:r>
      <w:r>
        <w:rPr>
          <w:rFonts w:ascii="한컴바탕"/>
          <w:color w:val="0000ff"/>
          <w:w w:val="97"/>
        </w:rPr>
        <w:t>&lt;2010. 12. 27.&gt;</w:t>
      </w:r>
    </w:p>
    <w:p>
      <w:pPr>
        <w:pStyle w:val="0"/>
        <w:widowControl w:val="off"/>
        <w:spacing w:before="100"/>
        <w:ind w:left="194" w:hanging="194"/>
      </w:pPr>
      <w:r>
        <w:rPr>
          <w:rFonts w:ascii="한양견고딕" w:eastAsia="한양견고딕"/>
          <w:color w:val="ff0000"/>
          <w:w w:val="97"/>
        </w:rPr>
        <w:t xml:space="preserve">        제3절 금융투자소득과세표준과 세액의 계산&lt;신설 2020. 12. 29.&gt;[시행일: 2025. 1. 1.] </w:t>
      </w:r>
      <w:r>
        <w:rPr>
          <w:rFonts w:ascii="한컴바탕"/>
          <w:color w:val="0000ff"/>
          <w:w w:val="97"/>
        </w:rPr>
        <w:t>&amp;nbsp;</w:t>
      </w:r>
    </w:p>
    <w:p>
      <w:pPr>
        <w:pStyle w:val="0"/>
        <w:widowControl w:val="off"/>
        <w:ind w:left="194" w:hanging="194"/>
      </w:pPr>
      <w:r>
        <w:rPr>
          <w:rFonts w:ascii="한양신명조" w:eastAsia="한양신명조"/>
          <w:color w:val="0000ff"/>
          <w:w w:val="97"/>
          <w:sz w:val="18"/>
        </w:rPr>
        <w:t xml:space="preserve">        [시행일: 2025. 1. 1.] </w:t>
      </w:r>
    </w:p>
    <w:p>
      <w:pPr>
        <w:pStyle w:val="0"/>
        <w:widowControl w:val="off"/>
        <w:spacing w:before="100"/>
        <w:ind w:left="194" w:hanging="194"/>
      </w:pPr>
      <w:r>
        <w:rPr>
          <w:rFonts w:ascii="한양견고딕" w:eastAsia="한양견고딕"/>
          <w:w w:val="97"/>
        </w:rPr>
        <w:t>제87조의4</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제87조의4(금융투자소득과세표준의 계산)</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거주자의 금융투자소득에 대한 과세표준(이하 “금융투자소득과세표준”이라 한다)은 종합소득, 퇴직소득 및 양도소득에 대한 과세표준과 구분하여 계산한다.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금융투자소득과세표준은 제87조의7에 따른 금융투자소득금액에서 다음 각 호의 금액을 차례대로 공제한 금액으로 한다.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color w:val="ff0000"/>
          <w:w w:val="97"/>
        </w:rPr>
        <w:t xml:space="preserve">  1. 제87조의7제2항에 따른 금융투자결손금 중 다음 각 목의 요건을 모두 갖춘 금액(이하 “금융투자이월결손금”이라 한다)</w:t>
      </w:r>
    </w:p>
    <w:p>
      <w:pPr>
        <w:pStyle w:val="0"/>
        <w:widowControl w:val="off"/>
        <w:ind w:left="650" w:hanging="650"/>
      </w:pPr>
      <w:r>
        <w:rPr>
          <w:rFonts w:ascii="한양신명조" w:eastAsia="한양신명조"/>
          <w:color w:val="ff0000"/>
          <w:w w:val="97"/>
        </w:rPr>
        <w:t xml:space="preserve">    가. 해당 과세기간의 개시일 전 5년 이내에 발생한 제87조의7제2항에 따른 금융투자결손금으로서 그 후 각 과세기간의 과세표준을 계산할 때 공제되지 아니한 것</w:t>
      </w:r>
    </w:p>
    <w:p>
      <w:pPr>
        <w:pStyle w:val="0"/>
        <w:widowControl w:val="off"/>
        <w:ind w:left="650" w:hanging="650"/>
      </w:pPr>
      <w:r>
        <w:rPr>
          <w:rFonts w:ascii="한양신명조" w:eastAsia="한양신명조"/>
          <w:color w:val="ff0000"/>
          <w:w w:val="97"/>
        </w:rPr>
        <w:t xml:space="preserve">    나. 제87조의23에 따라 신고(같은 조 제3항제3호 단서에 따라 확정신고를 하지 아니할 수 있는 경우를 포함한다)하거나 제87조의25에 따라 결정ㆍ경정되거나 </w:t>
      </w:r>
      <w:r>
        <w:rPr>
          <w:rFonts w:ascii="한양신명조" w:eastAsia="한양신명조"/>
          <w:color w:val="ff0000"/>
          <w:w w:val="97"/>
        </w:rPr>
        <w:t>「국세기본법」</w:t>
      </w:r>
      <w:r>
        <w:rPr>
          <w:rFonts w:ascii="한양신명조" w:eastAsia="한양신명조"/>
          <w:color w:val="ff0000"/>
          <w:w w:val="97"/>
        </w:rPr>
        <w:t xml:space="preserve"> 제45조에 따라 수정신고한 과세표준에 포함된 금융투자결손금일 것</w:t>
      </w:r>
    </w:p>
    <w:p>
      <w:pPr>
        <w:pStyle w:val="0"/>
        <w:widowControl w:val="off"/>
        <w:ind w:left="360" w:hanging="360"/>
      </w:pPr>
      <w:r>
        <w:rPr>
          <w:rFonts w:ascii="한양신명조" w:eastAsia="한양신명조"/>
          <w:color w:val="ff0000"/>
          <w:w w:val="97"/>
        </w:rPr>
        <w:t xml:space="preserve">  2. 제87조의18에 따른 금융투자소득 기본공제</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다음 각 호에 따른 소득금액은 금융투자소득과세표준을 계산할 때 합산하지 아니한다. </w:t>
      </w:r>
      <w:r>
        <w:rPr>
          <w:rFonts w:ascii="한양신명조" w:eastAsia="한양신명조"/>
          <w:color w:val="0000ff"/>
          <w:w w:val="97"/>
          <w:sz w:val="18"/>
        </w:rPr>
        <w:t>&lt;신설 2021. 12. 8.&gt;</w:t>
      </w:r>
    </w:p>
    <w:p>
      <w:pPr>
        <w:pStyle w:val="0"/>
        <w:widowControl w:val="off"/>
        <w:ind w:left="360" w:hanging="360"/>
      </w:pPr>
      <w:r>
        <w:rPr>
          <w:rFonts w:ascii="한양신명조"/>
          <w:color w:val="ff0000"/>
          <w:w w:val="97"/>
        </w:rPr>
        <w:t xml:space="preserve">  1. </w:t>
      </w:r>
      <w:r>
        <w:rPr>
          <w:rFonts w:ascii="한양신명조" w:eastAsia="한양신명조"/>
          <w:color w:val="ff0000"/>
          <w:w w:val="97"/>
        </w:rPr>
        <w:t>「조세특례제한법」</w:t>
      </w:r>
      <w:r>
        <w:rPr>
          <w:rFonts w:ascii="한양신명조" w:eastAsia="한양신명조"/>
          <w:color w:val="ff0000"/>
          <w:w w:val="97"/>
        </w:rPr>
        <w:t xml:space="preserve"> 또는 이 법 제87조의3에 따라 과세되지 아니하는 금융투자소득</w:t>
      </w:r>
    </w:p>
    <w:p>
      <w:pPr>
        <w:pStyle w:val="0"/>
        <w:widowControl w:val="off"/>
        <w:ind w:left="360" w:hanging="360"/>
      </w:pPr>
      <w:r>
        <w:rPr>
          <w:rFonts w:ascii="한양신명조"/>
          <w:color w:val="ff0000"/>
          <w:w w:val="97"/>
        </w:rPr>
        <w:t xml:space="preserve">  2. </w:t>
      </w:r>
      <w:r>
        <w:rPr>
          <w:rFonts w:ascii="한양신명조" w:eastAsia="한양신명조"/>
          <w:color w:val="ff0000"/>
          <w:w w:val="97"/>
        </w:rPr>
        <w:t>「조세특례제한법」에</w:t>
      </w:r>
      <w:r>
        <w:rPr>
          <w:rFonts w:ascii="한양신명조" w:eastAsia="한양신명조"/>
          <w:color w:val="ff0000"/>
          <w:w w:val="97"/>
        </w:rPr>
        <w:t xml:space="preserve"> 따라 분리과세되는 금융투자소득(이하 “분리과세금융투자소득”이라 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제2항에 따른 금융투자소득과세표준의 구체적인 계산방법과 그 밖에 필요한 사항은 대통령령으로 정한다. </w:t>
      </w:r>
      <w:r>
        <w:rPr>
          <w:rFonts w:ascii="한양신명조" w:eastAsia="한양신명조"/>
          <w:color w:val="0000ff"/>
          <w:w w:val="97"/>
          <w:sz w:val="18"/>
        </w:rPr>
        <w:t>&lt;개정 2021. 12. 8.&gt;</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제87조의4</w:t>
      </w:r>
    </w:p>
    <w:p>
      <w:pPr>
        <w:pStyle w:val="0"/>
        <w:widowControl w:val="off"/>
        <w:spacing w:before="100"/>
        <w:ind w:left="194" w:hanging="194"/>
      </w:pPr>
      <w:r>
        <w:rPr>
          <w:rFonts w:ascii="한양견고딕" w:eastAsia="한양견고딕"/>
          <w:w w:val="97"/>
        </w:rPr>
        <w:t>제87조의5</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제87조의5(금융투자소득세액 계산의 순서)</w:t>
      </w:r>
      <w:r>
        <w:rPr>
          <w:rFonts w:ascii="한양신명조" w:eastAsia="한양신명조"/>
          <w:color w:val="ff0000"/>
          <w:w w:val="97"/>
        </w:rPr>
        <w:t xml:space="preserve"> 금융투자소득에 대한 소득세(이하 “금융투자소득세”라 한다)는 다음 각 호에 따라 계산한다.</w:t>
      </w:r>
    </w:p>
    <w:p>
      <w:pPr>
        <w:pStyle w:val="0"/>
        <w:widowControl w:val="off"/>
        <w:ind w:left="360" w:hanging="360"/>
      </w:pPr>
      <w:r>
        <w:rPr>
          <w:rFonts w:ascii="한양신명조" w:eastAsia="한양신명조"/>
          <w:color w:val="ff0000"/>
          <w:w w:val="97"/>
        </w:rPr>
        <w:t xml:space="preserve">  1. 금융투자소득 산출세액: 금융투자소득과세표준에 제87조의19에 따른 세율을 적용하여 계산</w:t>
      </w:r>
    </w:p>
    <w:p>
      <w:pPr>
        <w:pStyle w:val="0"/>
        <w:widowControl w:val="off"/>
        <w:ind w:left="360" w:hanging="360"/>
      </w:pPr>
      <w:r>
        <w:rPr>
          <w:rFonts w:ascii="한양신명조" w:eastAsia="한양신명조"/>
          <w:color w:val="ff0000"/>
          <w:w w:val="97"/>
        </w:rPr>
        <w:t xml:space="preserve">  2. 금융투자소득 결정세액: 제1호에 따른 금융투자소득 산출세액에서 제87조의20에 따른 감면세액을 공제(제87조의20에 따른 감면세액이 있는 경우로 한정한다)하여 계산</w:t>
      </w:r>
    </w:p>
    <w:p>
      <w:pPr>
        <w:pStyle w:val="0"/>
        <w:widowControl w:val="off"/>
        <w:ind w:left="360" w:hanging="360"/>
      </w:pPr>
      <w:r>
        <w:rPr>
          <w:rFonts w:ascii="한양신명조" w:eastAsia="한양신명조"/>
          <w:color w:val="ff0000"/>
          <w:w w:val="97"/>
        </w:rPr>
        <w:t xml:space="preserve">  3. 금융투자소득 총결정세액: 제2호에 따라 계산한 금융투자소득 결정세액에 </w:t>
      </w:r>
      <w:r>
        <w:rPr>
          <w:rFonts w:ascii="한양신명조" w:eastAsia="한양신명조"/>
          <w:color w:val="ff0000"/>
          <w:w w:val="97"/>
        </w:rPr>
        <w:t>「국세기본법」</w:t>
      </w:r>
      <w:r>
        <w:rPr>
          <w:rFonts w:ascii="한양신명조" w:eastAsia="한양신명조"/>
          <w:color w:val="ff0000"/>
          <w:w w:val="97"/>
        </w:rPr>
        <w:t xml:space="preserve"> 제47조의2부터 제47조의4까지의 규정에 따른 가산세를 더하여 계산</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제87조의5</w:t>
      </w:r>
    </w:p>
    <w:p>
      <w:pPr>
        <w:pStyle w:val="0"/>
        <w:widowControl w:val="off"/>
        <w:spacing w:before="100"/>
        <w:ind w:left="194" w:hanging="194"/>
      </w:pPr>
      <w:r>
        <w:rPr>
          <w:rFonts w:ascii="한양견고딕" w:eastAsia="한양견고딕"/>
          <w:w w:val="97"/>
        </w:rPr>
        <w:t>제87조의6</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제87조의6(금융투자소득의 범위)</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금융투자소득은 해당 과세기간에 발생한 다음 각 호의 소득으로 한다. 다만, 제16조에 따른 이자소득, 제17조에 따른 배당소득 및 제94조에 따른 양도소득에 해당하는 것은 제외한다.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주식등의 양도로 발생하는 소득</w:t>
      </w:r>
    </w:p>
    <w:p>
      <w:pPr>
        <w:pStyle w:val="0"/>
        <w:widowControl w:val="off"/>
        <w:ind w:left="360" w:hanging="360"/>
      </w:pPr>
      <w:r>
        <w:rPr>
          <w:rFonts w:ascii="한양신명조" w:eastAsia="한양신명조"/>
          <w:color w:val="ff0000"/>
          <w:w w:val="97"/>
        </w:rPr>
        <w:t xml:space="preserve">  2. 채권등의 양도로 발생하는 소득</w:t>
      </w:r>
    </w:p>
    <w:p>
      <w:pPr>
        <w:pStyle w:val="0"/>
        <w:widowControl w:val="off"/>
        <w:ind w:left="360" w:hanging="360"/>
      </w:pPr>
      <w:r>
        <w:rPr>
          <w:rFonts w:ascii="한양신명조"/>
          <w:color w:val="ff0000"/>
          <w:w w:val="97"/>
        </w:rPr>
        <w:t xml:space="preserve">  3.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제4조제6항에 따른 투자계약증권(이하 “투자계약증권”이라 한다)의 양도로 발생하는 소득</w:t>
      </w:r>
    </w:p>
    <w:p>
      <w:pPr>
        <w:pStyle w:val="0"/>
        <w:widowControl w:val="off"/>
        <w:ind w:left="360" w:hanging="360"/>
      </w:pPr>
      <w:r>
        <w:rPr>
          <w:rFonts w:ascii="한양신명조" w:eastAsia="한양신명조"/>
          <w:color w:val="ff0000"/>
          <w:w w:val="97"/>
        </w:rPr>
        <w:t xml:space="preserve">  4. 대통령령으로 정하는 집합투자증권의 환매ㆍ양도 및 집합투자기구의 해지ㆍ해산(이하 “환매등”이라 한다)으로 발생한 이익</w:t>
      </w:r>
    </w:p>
    <w:p>
      <w:pPr>
        <w:pStyle w:val="0"/>
        <w:widowControl w:val="off"/>
        <w:ind w:left="360" w:hanging="360"/>
      </w:pPr>
      <w:r>
        <w:rPr>
          <w:rFonts w:ascii="한양신명조"/>
          <w:color w:val="ff0000"/>
          <w:w w:val="97"/>
        </w:rPr>
        <w:t xml:space="preserve">  5.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제4조제7항에 따른 파생결합증권(이하 “파생결합증권”이라 한다)으로부터의 이익</w:t>
      </w:r>
    </w:p>
    <w:p>
      <w:pPr>
        <w:pStyle w:val="0"/>
        <w:widowControl w:val="off"/>
        <w:ind w:left="360" w:hanging="360"/>
      </w:pPr>
      <w:r>
        <w:rPr>
          <w:rFonts w:ascii="한양신명조" w:eastAsia="한양신명조"/>
          <w:color w:val="ff0000"/>
          <w:w w:val="97"/>
        </w:rPr>
        <w:t xml:space="preserve">  6. 파생상품의 거래 또는 행위로 발생하는 소득</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금융투자소득의 범위에 관하여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제87조의6</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제3절 삭제 </w:t>
      </w:r>
      <w:r>
        <w:rPr>
          <w:rFonts w:ascii="한컴바탕"/>
          <w:color w:val="0000ff"/>
          <w:w w:val="97"/>
        </w:rPr>
        <w:t>&lt;2010. 12. 27.&gt;</w:t>
      </w:r>
    </w:p>
    <w:p>
      <w:pPr>
        <w:pStyle w:val="0"/>
        <w:widowControl w:val="off"/>
        <w:spacing w:before="100"/>
        <w:ind w:left="194" w:hanging="194"/>
      </w:pPr>
      <w:r>
        <w:rPr>
          <w:rFonts w:ascii="한양견고딕" w:eastAsia="한양견고딕"/>
          <w:w w:val="97"/>
        </w:rPr>
        <w:t>제87조의7</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color w:val="ff0000"/>
          <w:w w:val="97"/>
        </w:rPr>
        <w:t>제87조의7(금융투자소득금액)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금융투자소득금액이 0보다 작은 경우에는 그 금액을 “금융투자결손금”이라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금융투자소득금액의 계산방법, 금융투자결손금의 한도와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제87조의7</w:t>
      </w:r>
    </w:p>
    <w:p>
      <w:pPr>
        <w:pStyle w:val="0"/>
        <w:widowControl w:val="off"/>
        <w:spacing w:before="100"/>
        <w:ind w:left="194" w:hanging="194"/>
      </w:pPr>
      <w:r>
        <w:rPr>
          <w:rFonts w:ascii="한양견고딕" w:eastAsia="한양견고딕"/>
          <w:color w:val="ff0000"/>
          <w:w w:val="97"/>
        </w:rPr>
        <w:t>제87조의8(주식등소득금액)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주식등소득금액은 제87조의6제1항제1호에 따른 주식등의 양도로 발생하는 소득의 총수입금액(이하 “주식등양도가액”이라 한다)에서 제87조의12에 따른 필요경비를 공제한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주식등소득금액의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제87조의8</w:t>
      </w:r>
    </w:p>
    <w:p>
      <w:pPr>
        <w:pStyle w:val="0"/>
        <w:widowControl w:val="off"/>
        <w:spacing w:before="100"/>
        <w:ind w:left="194" w:hanging="194"/>
      </w:pPr>
      <w:r>
        <w:rPr>
          <w:rFonts w:ascii="한양견고딕" w:eastAsia="한양견고딕"/>
          <w:color w:val="ff0000"/>
          <w:w w:val="97"/>
        </w:rPr>
        <w:t>제87조의9(채권등소득금액)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채권등소득금액의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제87조의9</w:t>
      </w:r>
    </w:p>
    <w:p>
      <w:pPr>
        <w:pStyle w:val="0"/>
        <w:widowControl w:val="off"/>
        <w:spacing w:before="100"/>
        <w:ind w:left="194" w:hanging="194"/>
      </w:pPr>
      <w:r>
        <w:rPr>
          <w:rFonts w:ascii="한양견고딕" w:eastAsia="한양견고딕"/>
          <w:color w:val="ff0000"/>
          <w:w w:val="97"/>
        </w:rPr>
        <w:t>제87조의10(투자계약증권소득금액)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투자계약증권소득금액의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제87조의10</w:t>
      </w:r>
    </w:p>
    <w:p>
      <w:pPr>
        <w:pStyle w:val="0"/>
        <w:widowControl w:val="off"/>
        <w:spacing w:before="100"/>
        <w:ind w:left="194" w:hanging="194"/>
      </w:pPr>
      <w:r>
        <w:rPr>
          <w:rFonts w:ascii="한양견고딕" w:eastAsia="한양견고딕"/>
          <w:color w:val="ff0000"/>
          <w:w w:val="97"/>
        </w:rPr>
        <w:t>제87조의11(주식등ㆍ채권등ㆍ투자계약증권양도가액)</w:t>
      </w:r>
      <w:r>
        <w:rPr>
          <w:rFonts w:ascii="한양신명조" w:eastAsia="한양신명조"/>
          <w:color w:val="ff0000"/>
          <w:w w:val="97"/>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제87조의11</w:t>
      </w:r>
    </w:p>
    <w:p>
      <w:pPr>
        <w:pStyle w:val="0"/>
        <w:widowControl w:val="off"/>
        <w:spacing w:before="100"/>
        <w:ind w:left="194" w:hanging="194"/>
      </w:pPr>
      <w:r>
        <w:rPr>
          <w:rFonts w:ascii="한양견고딕" w:eastAsia="한양견고딕"/>
          <w:color w:val="ff0000"/>
          <w:w w:val="97"/>
        </w:rPr>
        <w:t>제87조의12(주식등ㆍ채권등ㆍ투자계약증권소득금액 필요경비 계산)</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거주자의 주식등소득금액, 채권등소득금액, 투자계약증권소득금액을 계산할 때 주식등양도가액, 채권등양도가액 및 투자계약증권양도가액에서 공제할 필요경비는 다음 각 호에 따른 비용으로 한다.</w:t>
      </w:r>
    </w:p>
    <w:p>
      <w:pPr>
        <w:pStyle w:val="0"/>
        <w:widowControl w:val="off"/>
        <w:ind w:left="360" w:hanging="360"/>
      </w:pPr>
      <w:r>
        <w:rPr>
          <w:rFonts w:ascii="한양신명조" w:eastAsia="한양신명조"/>
          <w:color w:val="ff0000"/>
          <w:w w:val="97"/>
        </w:rPr>
        <w:t xml:space="preserve">  1. 대통령령으로 정하는 취득가액</w:t>
      </w:r>
    </w:p>
    <w:p>
      <w:pPr>
        <w:pStyle w:val="0"/>
        <w:widowControl w:val="off"/>
        <w:ind w:left="360" w:hanging="360"/>
      </w:pPr>
      <w:r>
        <w:rPr>
          <w:rFonts w:ascii="한양신명조" w:eastAsia="한양신명조"/>
          <w:color w:val="ff0000"/>
          <w:w w:val="97"/>
        </w:rPr>
        <w:t xml:space="preserve">  2. 자본적지출액, 양도비 등 대통령령으로 정하는 것</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제1항제1호의 취득가액은 자산의 취득에 든 실지거래가액으로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제2항에도 불구하고 실지거래가액을 확인할 수 없는 경우의 취득가액 및 제1항에 따른 필요경비 계산 등에 관하여는 제97조를 준용한다.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 </w:t>
      </w:r>
      <w:r>
        <w:rPr>
          <w:rFonts w:ascii="한양신명조" w:eastAsia="한양신명조"/>
          <w:color w:val="0000ff"/>
          <w:w w:val="97"/>
          <w:sz w:val="18"/>
        </w:rPr>
        <w:t>&lt;개정 2022. 12. 31.&gt;</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주식등, 채권등 및 투자계약증권의 평가방법 등 필요경비 계산에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제87조의12</w:t>
      </w:r>
    </w:p>
    <w:p>
      <w:pPr>
        <w:pStyle w:val="0"/>
        <w:widowControl w:val="off"/>
        <w:spacing w:before="100"/>
        <w:ind w:left="194" w:hanging="194"/>
      </w:pPr>
      <w:r>
        <w:rPr>
          <w:rFonts w:ascii="한양견고딕" w:eastAsia="한양견고딕"/>
          <w:color w:val="ff0000"/>
          <w:w w:val="97"/>
        </w:rPr>
        <w:t>제87조의13(주식등ㆍ채권등ㆍ투자계약증권소득금액 필요경비 계산 특례)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제1항을 적용하여 계산한 주식등ㆍ채권등ㆍ투자계약증권소득금액이 제1항을 적용하지 아니하고 계산한 주식등ㆍ채권등ㆍ투자계약증권소득금액보다 적은 경우에는 제1항을 적용하지 아니한다.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color w:val="ff0000"/>
          <w:w w:val="97"/>
        </w:rPr>
        <w:t xml:space="preserve"> </w:t>
      </w:r>
      <w:r>
        <w:rPr>
          <w:rFonts w:ascii="한양신명조" w:eastAsia="한양신명조"/>
          <w:color w:val="ff0000"/>
          <w:w w:val="97"/>
        </w:rPr>
        <w:t>「상속세</w:t>
      </w:r>
      <w:r>
        <w:rPr>
          <w:rFonts w:ascii="한양신명조" w:eastAsia="한양신명조"/>
          <w:color w:val="ff0000"/>
          <w:w w:val="97"/>
        </w:rPr>
        <w:t xml:space="preserve"> 및 증여세법</w:t>
      </w:r>
      <w:r>
        <w:rPr>
          <w:rFonts w:ascii="한양신명조"/>
          <w:color w:val="ff0000"/>
          <w:w w:val="97"/>
        </w:rPr>
        <w:t>」</w:t>
      </w:r>
      <w:r>
        <w:rPr>
          <w:rFonts w:ascii="한양신명조" w:eastAsia="한양신명조"/>
          <w:color w:val="ff0000"/>
          <w:w w:val="97"/>
        </w:rPr>
        <w:t xml:space="preserve">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피상속인의 취득가액(제87조의12제1항제1호에 따른 금액) × 해당 자산가액 중 가업상속공제가 적용된 비율(이하 이 조에서 “가업상속공제적용률”이라 한다)</w:t>
      </w:r>
    </w:p>
    <w:p>
      <w:pPr>
        <w:pStyle w:val="0"/>
        <w:widowControl w:val="off"/>
        <w:ind w:left="360" w:hanging="360"/>
      </w:pPr>
      <w:r>
        <w:rPr>
          <w:rFonts w:ascii="한양신명조" w:eastAsia="한양신명조"/>
          <w:color w:val="ff0000"/>
          <w:w w:val="97"/>
        </w:rPr>
        <w:t xml:space="preserve">  2. 상속개시일 현재 해당 자산가액 × (1 - 가업상속공제적용률)</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제1항부터 제3항까지의 규정을 적용할 때 증여세 상당액의 계산과 가업상속공제적용률의 계산방법 등 필요경비의 계산에 필요한 사항은 제97조의2를 준용한다.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제87조의13</w:t>
      </w:r>
    </w:p>
    <w:p>
      <w:pPr>
        <w:pStyle w:val="0"/>
        <w:widowControl w:val="off"/>
        <w:spacing w:before="100"/>
        <w:ind w:left="194" w:hanging="194"/>
      </w:pPr>
      <w:r>
        <w:rPr>
          <w:rFonts w:ascii="한양견고딕" w:eastAsia="한양견고딕"/>
          <w:color w:val="ff0000"/>
          <w:w w:val="97"/>
        </w:rPr>
        <w:t>제87조의14(집합투자기구소득금액)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집합투자기구소득금액은 제2항에 따른 집합투자증권 양도소득금액으로 한다. </w:t>
      </w:r>
      <w:r>
        <w:rPr>
          <w:rFonts w:ascii="한양신명조" w:eastAsia="한양신명조"/>
          <w:color w:val="0000ff"/>
          <w:w w:val="97"/>
          <w:sz w:val="18"/>
        </w:rPr>
        <w:t>&lt;개정 2022. 12. 31.&gt;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집합투자증권 양도소득금액(제87조의6제1항제4호에 따른 집합투자증권의 환매등으로 발생한 이익의 금액을 말한다)은 환매등에 따라 지급받은 금액, 집합투자증권 취득 시의 기준가격(</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제238조제6항에 따른 기준가격을 말한다. 이하 이 장에서 같다)과 직전 결산분배 직후 기준가격 등을 고려하여 대통령령으로 정한 금액으로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삭제 </w:t>
      </w:r>
      <w:r>
        <w:rPr>
          <w:rFonts w:ascii="한양신명조"/>
          <w:color w:val="0000ff"/>
          <w:w w:val="97"/>
          <w:sz w:val="18"/>
        </w:rPr>
        <w:t>&lt;2022. 12. 31.&gt;</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집합투자기구소득금액의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제87조의14</w:t>
      </w:r>
    </w:p>
    <w:p>
      <w:pPr>
        <w:pStyle w:val="0"/>
        <w:widowControl w:val="off"/>
        <w:spacing w:before="100"/>
        <w:ind w:left="194" w:hanging="194"/>
      </w:pPr>
      <w:r>
        <w:rPr>
          <w:rFonts w:ascii="한양견고딕" w:eastAsia="한양견고딕"/>
          <w:color w:val="ff0000"/>
          <w:w w:val="97"/>
        </w:rPr>
        <w:t>제87조의15(파생결합증권소득금액)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파생결합증권소득금액(제87조의6제1항제5호에 따른 파생결합증권으로부터의 이익의 금액을 말한다)은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파생결합증권소득금액은 파생결합증권으로부터의 분배금, 파생결합증권의 상환ㆍ환매ㆍ양도, 권리행사, 최종거래일의 종료 등으로 발생하는 모든 이익을 포함한다.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파생결합증권소득금액의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제87조의15</w:t>
      </w:r>
    </w:p>
    <w:p>
      <w:pPr>
        <w:pStyle w:val="0"/>
        <w:widowControl w:val="off"/>
        <w:spacing w:before="100"/>
        <w:ind w:left="194" w:hanging="194"/>
      </w:pPr>
      <w:r>
        <w:rPr>
          <w:rFonts w:ascii="한양견고딕" w:eastAsia="한양견고딕"/>
          <w:color w:val="ff0000"/>
          <w:w w:val="97"/>
        </w:rPr>
        <w:t>제87조의16(파생상품소득금액)</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파생상품소득금액(제87조의6제1항제6호에 따른 파생상품의 거래 또는 행위로 발생하는 소득의 금액을 말한다)은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제5조제1항 각 호의 계약상의 권리에 대하여 계약체결 당시의 약정가격, 계약종료일의 최종결제가격, 권리행사결제기준가격, 거래승수 등을 고려하여 대통령령으로 정한 금액으로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파생상품소득금액의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제87조의16</w:t>
      </w:r>
    </w:p>
    <w:p>
      <w:pPr>
        <w:pStyle w:val="0"/>
        <w:widowControl w:val="off"/>
        <w:spacing w:before="100"/>
        <w:ind w:left="194" w:hanging="194"/>
      </w:pPr>
      <w:r>
        <w:rPr>
          <w:rFonts w:ascii="한양견고딕" w:eastAsia="한양견고딕"/>
          <w:color w:val="ff0000"/>
          <w:w w:val="97"/>
        </w:rPr>
        <w:t>제87조의17(기준시가의 산정)</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금융투자소득금액을 계산하는 경우 기준시가는 다음 각 호에서 정하는 바에 따른다.</w:t>
      </w:r>
    </w:p>
    <w:p>
      <w:pPr>
        <w:pStyle w:val="0"/>
        <w:widowControl w:val="off"/>
        <w:ind w:left="360" w:hanging="360"/>
      </w:pPr>
      <w:r>
        <w:rPr>
          <w:rFonts w:ascii="한양신명조" w:eastAsia="한양신명조"/>
          <w:color w:val="ff0000"/>
          <w:w w:val="97"/>
        </w:rPr>
        <w:t xml:space="preserve">  1. 주식등: 주식등의 종류, 상장(</w:t>
      </w:r>
      <w:r>
        <w:rPr>
          <w:rFonts w:ascii="한양신명조" w:eastAsia="굴림"/>
          <w:color w:val="ff0000"/>
          <w:w w:val="97"/>
        </w:rPr>
        <w:t xml:space="preserve">上場) </w:t>
      </w:r>
      <w:r>
        <w:rPr>
          <w:rFonts w:ascii="한양신명조" w:eastAsia="한양신명조"/>
          <w:color w:val="ff0000"/>
          <w:w w:val="97"/>
        </w:rPr>
        <w:t>여부 및 거래방식 등을 고려하여 대통령령으로 정하는 방법에 따라 평가한 가액</w:t>
      </w:r>
    </w:p>
    <w:p>
      <w:pPr>
        <w:pStyle w:val="0"/>
        <w:widowControl w:val="off"/>
        <w:ind w:left="360" w:hanging="360"/>
      </w:pPr>
      <w:r>
        <w:rPr>
          <w:rFonts w:ascii="한양신명조" w:eastAsia="한양신명조"/>
          <w:color w:val="ff0000"/>
          <w:w w:val="97"/>
        </w:rPr>
        <w:t xml:space="preserve">  2. 채권등: </w:t>
      </w:r>
      <w:r>
        <w:rPr>
          <w:rFonts w:ascii="한양신명조" w:eastAsia="한양신명조"/>
          <w:color w:val="ff0000"/>
          <w:w w:val="97"/>
        </w:rPr>
        <w:t>「상속세</w:t>
      </w:r>
      <w:r>
        <w:rPr>
          <w:rFonts w:ascii="한양신명조" w:eastAsia="한양신명조"/>
          <w:color w:val="ff0000"/>
          <w:w w:val="97"/>
        </w:rPr>
        <w:t xml:space="preserve"> 및 증여세법</w:t>
      </w:r>
      <w:r>
        <w:rPr>
          <w:rFonts w:ascii="한양신명조"/>
          <w:color w:val="ff0000"/>
          <w:w w:val="97"/>
        </w:rPr>
        <w:t>」</w:t>
      </w:r>
      <w:r>
        <w:rPr>
          <w:rFonts w:ascii="한양신명조" w:eastAsia="한양신명조"/>
          <w:color w:val="ff0000"/>
          <w:w w:val="97"/>
        </w:rPr>
        <w:t xml:space="preserve"> 제63조제1항제2호를 준용하여 평가한 가액</w:t>
      </w:r>
    </w:p>
    <w:p>
      <w:pPr>
        <w:pStyle w:val="0"/>
        <w:widowControl w:val="off"/>
        <w:ind w:left="360" w:hanging="360"/>
      </w:pPr>
      <w:r>
        <w:rPr>
          <w:rFonts w:ascii="한양신명조" w:eastAsia="한양신명조"/>
          <w:color w:val="ff0000"/>
          <w:w w:val="97"/>
        </w:rPr>
        <w:t xml:space="preserve">  3. 파생결합증권: 파생결합증권의 기초자산을 구성하는 가격ㆍ이자율ㆍ지표ㆍ단위 또는 이를 기초로 하는 지수 등을 고려하여 대통령령으로 정하는 방법에 따라 평가한 가액</w:t>
      </w:r>
    </w:p>
    <w:p>
      <w:pPr>
        <w:pStyle w:val="0"/>
        <w:widowControl w:val="off"/>
        <w:ind w:left="360" w:hanging="360"/>
      </w:pPr>
      <w:r>
        <w:rPr>
          <w:rFonts w:ascii="한양신명조" w:eastAsia="한양신명조"/>
          <w:color w:val="ff0000"/>
          <w:w w:val="97"/>
        </w:rPr>
        <w:t xml:space="preserve">  4. 파생상품: 파생상품의 종류, 규모, 거래상황 등을 고려하여 대통령령으로 정하는 방법에 따라 평가한 가액</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기준시가에 관하여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제87조의17</w:t>
      </w:r>
    </w:p>
    <w:p>
      <w:pPr>
        <w:pStyle w:val="0"/>
        <w:widowControl w:val="off"/>
        <w:spacing w:before="100"/>
        <w:ind w:left="194" w:hanging="194"/>
      </w:pPr>
      <w:r>
        <w:rPr>
          <w:rFonts w:ascii="한양견고딕" w:eastAsia="한양견고딕"/>
          <w:color w:val="ff0000"/>
          <w:w w:val="97"/>
        </w:rPr>
        <w:t>제87조의18(금융투자소득 기본공제)</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금융투자소득이 있는 거주자에 대해서는 금융투자소득금액에서 금융투자이월결손금을 공제한 후 다음 각 호의 구분에 따라 해당 금액을 공제한다.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다음 각 목의 소득금액의 합계액에서 공제할 금액: 5천만원의 범위에서 대통령령으로 정하는 금액</w:t>
      </w:r>
    </w:p>
    <w:p>
      <w:pPr>
        <w:pStyle w:val="0"/>
        <w:widowControl w:val="off"/>
        <w:ind w:left="650" w:hanging="650"/>
      </w:pPr>
      <w:r>
        <w:rPr>
          <w:rFonts w:ascii="한양신명조" w:eastAsia="한양신명조"/>
          <w:color w:val="ff0000"/>
          <w:w w:val="97"/>
        </w:rPr>
        <w:t xml:space="preserve">    가. 주식등소득금액 중 주권상장법인의 주식등을 증권시장에서 양도하여 발생한 소득금액</w:t>
      </w:r>
    </w:p>
    <w:p>
      <w:pPr>
        <w:pStyle w:val="0"/>
        <w:widowControl w:val="off"/>
        <w:ind w:left="650" w:hanging="650"/>
      </w:pPr>
      <w:r>
        <w:rPr>
          <w:rFonts w:ascii="한양신명조" w:eastAsia="한양신명조"/>
          <w:color w:val="ff0000"/>
          <w:w w:val="97"/>
        </w:rPr>
        <w:t xml:space="preserve">    나. 주권비상장법인인 대통령령으로 정하는 중소기업 및 대통령령으로 정하는 중견기업의 주식등을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제283조에 따라 설립된 한국금융투자협회가 행하는 같은 법 제286조제1항제5호에 따른 장외매매거래로 양도하여 발생한 소득금액</w:t>
      </w:r>
    </w:p>
    <w:p>
      <w:pPr>
        <w:pStyle w:val="0"/>
        <w:widowControl w:val="off"/>
        <w:ind w:left="650" w:hanging="650"/>
      </w:pPr>
      <w:r>
        <w:rPr>
          <w:rFonts w:ascii="한양신명조" w:eastAsia="한양신명조"/>
          <w:color w:val="ff0000"/>
          <w:w w:val="97"/>
        </w:rPr>
        <w:t xml:space="preserve">    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pPr>
        <w:pStyle w:val="0"/>
        <w:widowControl w:val="off"/>
        <w:ind w:left="650" w:hanging="650"/>
      </w:pPr>
      <w:r>
        <w:rPr>
          <w:rFonts w:ascii="한양신명조" w:eastAsia="한양신명조"/>
          <w:color w:val="ff0000"/>
          <w:w w:val="97"/>
        </w:rPr>
        <w:t xml:space="preserve">    라. </w:t>
      </w:r>
      <w:r>
        <w:rPr>
          <w:rFonts w:ascii="한양신명조" w:eastAsia="한양신명조"/>
          <w:color w:val="ff0000"/>
          <w:w w:val="97"/>
        </w:rPr>
        <w:t>「상법」</w:t>
      </w:r>
      <w:r>
        <w:rPr>
          <w:rFonts w:ascii="한양신명조" w:eastAsia="한양신명조"/>
          <w:color w:val="ff0000"/>
          <w:w w:val="97"/>
        </w:rPr>
        <w:t xml:space="preserve">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pPr>
        <w:pStyle w:val="0"/>
        <w:widowControl w:val="off"/>
        <w:ind w:left="360" w:hanging="360"/>
      </w:pPr>
      <w:r>
        <w:rPr>
          <w:rFonts w:ascii="한양신명조" w:eastAsia="한양신명조"/>
          <w:color w:val="ff0000"/>
          <w:w w:val="97"/>
        </w:rPr>
        <w:t xml:space="preserve">  2. 제1호 외의 소득금액의 합계액에서 공제할 금액: 250만원</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제1항을 적용할 때 이 법 또는 </w:t>
      </w:r>
      <w:r>
        <w:rPr>
          <w:rFonts w:ascii="한양신명조" w:eastAsia="한양신명조"/>
          <w:color w:val="ff0000"/>
          <w:w w:val="97"/>
        </w:rPr>
        <w:t>「조세특례제한법」이나</w:t>
      </w:r>
      <w:r>
        <w:rPr>
          <w:rFonts w:ascii="한양신명조" w:eastAsia="한양신명조"/>
          <w:color w:val="ff0000"/>
          <w:w w:val="97"/>
        </w:rPr>
        <w:t xml:space="preserve"> 그 밖의 법률에 따른 감면소득금액이 있는 경우에는 그 감면소득금액 외의 소득금액에서 먼저 공제한다.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금융투자소득 기본공제의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제87조의18</w:t>
      </w:r>
    </w:p>
    <w:p>
      <w:pPr>
        <w:pStyle w:val="0"/>
        <w:widowControl w:val="off"/>
        <w:spacing w:before="100"/>
        <w:ind w:left="194" w:hanging="194"/>
      </w:pPr>
      <w:r>
        <w:rPr>
          <w:rFonts w:ascii="한양견고딕" w:eastAsia="한양견고딕"/>
          <w:color w:val="ff0000"/>
          <w:w w:val="97"/>
        </w:rPr>
        <w:t>제87조의19(금융투자소득세의 세율)</w:t>
      </w:r>
      <w:r>
        <w:rPr>
          <w:rFonts w:ascii="한양신명조" w:eastAsia="한양신명조"/>
          <w:w w:val="97"/>
        </w:rPr>
        <w:t xml:space="preserve"> 거주자의 금융투자소득과세표준에 적용하는 세율은 다음과 같다.</w:t>
      </w:r>
    </w:p>
    <w:p>
      <w:pPr>
        <w:pStyle w:val="0"/>
        <w:widowControl w:val="off"/>
        <w:wordWrap w:val="1"/>
        <w:jc w:val="center"/>
      </w:pPr>
      <w:r>
        <w:rPr>
          <w:rFonts w:ascii="한양신명조"/>
          <w:w w:val="97"/>
        </w:rPr>
        <w:t xml:space="preserve"> </w:t>
      </w:r>
      <w:r>
        <w:drawing>
          <wp:inline distT="0" distB="0" distL="0" distR="0">
            <wp:extent cx="5163820" cy="1187196"/>
            <wp:effectExtent l="0" t="0" r="0" b="0"/>
            <wp:docPr id="24" name="그림 %d 24"/>
            <wp:cNvGraphicFramePr/>
            <a:graphic>
              <a:graphicData uri="http://schemas.openxmlformats.org/drawingml/2006/picture">
                <pic:pic>
                  <pic:nvPicPr>
                    <pic:cNvPr id="0" name="C:\Users\DATALO~1\AppData\Local\Temp\Hnc\BinData\EMB000017440419.gif"/>
                    <pic:cNvPicPr/>
                  </pic:nvPicPr>
                  <pic:blipFill>
                    <a:blip r:embed="rId24"/>
                    <a:stretch>
                      <a:fillRect/>
                    </a:stretch>
                  </pic:blipFill>
                  <pic:spPr>
                    <a:xfrm>
                      <a:off x="0" y="0"/>
                      <a:ext cx="5163820" cy="1187196"/>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제87조의19</w:t>
      </w:r>
    </w:p>
    <w:p>
      <w:pPr>
        <w:pStyle w:val="0"/>
        <w:widowControl w:val="off"/>
        <w:spacing w:before="100"/>
        <w:ind w:left="194" w:hanging="194"/>
      </w:pPr>
      <w:r>
        <w:rPr>
          <w:rFonts w:ascii="한양견고딕" w:eastAsia="한양견고딕"/>
          <w:color w:val="ff0000"/>
          <w:w w:val="97"/>
        </w:rPr>
        <w:t>제87조의20(금융투자소득세액의 감면)</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금융투자소득금액에 이 법 또는 다른 조세에 관한 법률에 따른 감면대상 금융투자소득금액이 있을 때에는 다음 계산식에 따라 계산한 금융투자소득세 감면액을 금융투자소득 산출세액에서 감면한다.</w:t>
      </w:r>
    </w:p>
    <w:p>
      <w:pPr>
        <w:pStyle w:val="0"/>
        <w:widowControl w:val="off"/>
        <w:wordWrap w:val="1"/>
        <w:jc w:val="center"/>
      </w:pPr>
      <w:r>
        <w:rPr>
          <w:rFonts w:ascii="한양신명조"/>
          <w:w w:val="97"/>
        </w:rPr>
        <w:t xml:space="preserve"> </w:t>
      </w:r>
      <w:r>
        <w:drawing>
          <wp:inline distT="0" distB="0" distL="0" distR="0">
            <wp:extent cx="5212080" cy="2084832"/>
            <wp:effectExtent l="0" t="0" r="0" b="0"/>
            <wp:docPr id="25" name="그림 %d 25"/>
            <wp:cNvGraphicFramePr/>
            <a:graphic>
              <a:graphicData uri="http://schemas.openxmlformats.org/drawingml/2006/picture">
                <pic:pic>
                  <pic:nvPicPr>
                    <pic:cNvPr id="0" name="C:\Users\DATALO~1\AppData\Local\Temp\Hnc\BinData\EMB00001744041a.gif"/>
                    <pic:cNvPicPr/>
                  </pic:nvPicPr>
                  <pic:blipFill>
                    <a:blip r:embed="rId25"/>
                    <a:stretch>
                      <a:fillRect/>
                    </a:stretch>
                  </pic:blipFill>
                  <pic:spPr>
                    <a:xfrm>
                      <a:off x="0" y="0"/>
                      <a:ext cx="5212080" cy="208483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제1항에도 불구하고 </w:t>
      </w:r>
      <w:r>
        <w:rPr>
          <w:rFonts w:ascii="한양신명조" w:eastAsia="한양신명조"/>
          <w:color w:val="ff0000"/>
          <w:w w:val="97"/>
        </w:rPr>
        <w:t>「조세특례제한법」에서</w:t>
      </w:r>
      <w:r>
        <w:rPr>
          <w:rFonts w:ascii="한양신명조" w:eastAsia="한양신명조"/>
          <w:color w:val="ff0000"/>
          <w:w w:val="97"/>
        </w:rPr>
        <w:t xml:space="preserve">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 및 제2항에 따른 금융투자소득세액 감면의 구체적인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제87조의20</w:t>
      </w:r>
    </w:p>
    <w:p>
      <w:pPr>
        <w:pStyle w:val="0"/>
        <w:widowControl w:val="off"/>
        <w:spacing w:before="100"/>
        <w:ind w:left="194" w:hanging="194"/>
      </w:pPr>
      <w:r>
        <w:rPr>
          <w:rFonts w:ascii="한양견고딕" w:eastAsia="한양견고딕"/>
          <w:color w:val="ff0000"/>
          <w:w w:val="97"/>
        </w:rPr>
        <w:t>제87조의21(금융투자소득 예정신고)</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금융회사등을 통하여 지급받지 아니한 금융투자소득</w:t>
      </w:r>
    </w:p>
    <w:p>
      <w:pPr>
        <w:pStyle w:val="0"/>
        <w:widowControl w:val="off"/>
        <w:ind w:left="360" w:hanging="360"/>
      </w:pPr>
      <w:r>
        <w:rPr>
          <w:rFonts w:ascii="한양신명조" w:eastAsia="한양신명조"/>
          <w:color w:val="ff0000"/>
          <w:w w:val="97"/>
        </w:rPr>
        <w:t xml:space="preserve">  2. 금융회사등을 통하여 지급받은 금융투자소득 중 제127조에 따라 원천징수되지 아니한 소득</w:t>
      </w:r>
    </w:p>
    <w:p>
      <w:pPr>
        <w:pStyle w:val="0"/>
        <w:widowControl w:val="off"/>
        <w:ind w:left="360" w:hanging="360"/>
      </w:pPr>
      <w:r>
        <w:rPr>
          <w:rFonts w:ascii="한양신명조" w:eastAsia="한양신명조"/>
          <w:color w:val="ff0000"/>
          <w:w w:val="97"/>
        </w:rPr>
        <w:t xml:space="preserve">  3. 제87조의2제3호가목에 따른 부담부증여 시 수증자가 부담하는 채무액에 해당하는 부분으로서 양도로 보는 부분에 대한 소득</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신고는 지급일 또는 양도일이 속하는 반기의 마지막 달의 다음다음 달 말일까지 하여야 한다. </w:t>
      </w:r>
      <w:r>
        <w:rPr>
          <w:rFonts w:ascii="한양신명조" w:eastAsia="한양신명조"/>
          <w:color w:val="0000ff"/>
          <w:w w:val="97"/>
          <w:sz w:val="18"/>
        </w:rPr>
        <w:t>&lt;개정 2022. 12. 31.&gt;</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제1항에 따른 신고를 이 장에서 “금융투자소득 예정신고”라 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제87조의21</w:t>
      </w:r>
    </w:p>
    <w:p>
      <w:pPr>
        <w:pStyle w:val="0"/>
        <w:widowControl w:val="off"/>
        <w:spacing w:before="100"/>
        <w:ind w:left="194" w:hanging="194"/>
      </w:pPr>
      <w:r>
        <w:rPr>
          <w:rFonts w:ascii="한양견고딕" w:eastAsia="한양견고딕"/>
          <w:color w:val="ff0000"/>
          <w:w w:val="97"/>
        </w:rPr>
        <w:t>제87조의22(예정신고납부)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거주자가 금융투자소득 예정신고를 할 때에는 대통령령으로 정하는 예정신고 산출세액(이하 “예정신고 산출세액”이라 한다)에서 </w:t>
      </w:r>
      <w:r>
        <w:rPr>
          <w:rFonts w:ascii="한양신명조" w:eastAsia="한양신명조"/>
          <w:color w:val="ff0000"/>
          <w:w w:val="97"/>
        </w:rPr>
        <w:t>「조세특례제한법」이나</w:t>
      </w:r>
      <w:r>
        <w:rPr>
          <w:rFonts w:ascii="한양신명조" w:eastAsia="한양신명조"/>
          <w:color w:val="ff0000"/>
          <w:w w:val="97"/>
        </w:rPr>
        <w:t xml:space="preserve">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납부를 이 장에서 “예정신고납부”라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예정신고납부를 하는 경우 제82조 또는 제87조의27에 따른 수시부과세액이 있을 때에는 이를 공제하여 납부한다.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예정신고납부세액의 계산방법과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제87조의22</w:t>
      </w:r>
    </w:p>
    <w:p>
      <w:pPr>
        <w:pStyle w:val="0"/>
        <w:widowControl w:val="off"/>
        <w:spacing w:before="100"/>
        <w:ind w:left="194" w:hanging="194"/>
      </w:pPr>
      <w:r>
        <w:rPr>
          <w:rFonts w:ascii="한양견고딕" w:eastAsia="한양견고딕"/>
          <w:color w:val="ff0000"/>
          <w:w w:val="97"/>
        </w:rPr>
        <w:t>제87조의23(금융투자소득과세표준 확정신고)</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신고를 “금융투자소득과세표준 확정신고”라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다음 각 호에 모두 해당하지 아니하는 자는 금융투자소득과세표준 확정신고를 하지 아니할 수 있다.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color w:val="ff0000"/>
          <w:w w:val="97"/>
        </w:rPr>
        <w:t xml:space="preserve">  1. 제87조의5에 따른 금융투자소득 총결정세액이 제87조의22에 따른 예정신고납부세액, 제82조 및 제87조의27에 따른 수시부과세액 및 제127조에 따른 원천징수세액의 합계액을 초과하는 자</w:t>
      </w:r>
    </w:p>
    <w:p>
      <w:pPr>
        <w:pStyle w:val="0"/>
        <w:widowControl w:val="off"/>
        <w:ind w:left="360" w:hanging="360"/>
      </w:pPr>
      <w:r>
        <w:rPr>
          <w:rFonts w:ascii="한양신명조" w:eastAsia="한양신명조"/>
          <w:color w:val="ff0000"/>
          <w:w w:val="97"/>
        </w:rPr>
        <w:t xml:space="preserve">  2. 제87조의26제4항에 따라 환급을 받으려는 자</w:t>
      </w:r>
    </w:p>
    <w:p>
      <w:pPr>
        <w:pStyle w:val="0"/>
        <w:widowControl w:val="off"/>
        <w:ind w:left="360" w:hanging="360"/>
      </w:pPr>
      <w:r>
        <w:rPr>
          <w:rFonts w:ascii="한양신명조" w:eastAsia="한양신명조"/>
          <w:color w:val="ff0000"/>
          <w:w w:val="97"/>
        </w:rPr>
        <w:t xml:space="preserve">  3. 해당 과세기간의 금융투자결손금액을 확정하려는 자. 다만, 제87조의21에 따른 예정신고 대상소득을 지급받지 아니한 과세기간의 금융투자결손금액을 확정하려는 자의 경우는 제외한다.</w:t>
      </w:r>
    </w:p>
    <w:p>
      <w:pPr>
        <w:pStyle w:val="0"/>
        <w:widowControl w:val="off"/>
        <w:ind w:left="360" w:hanging="360"/>
      </w:pPr>
      <w:r>
        <w:rPr>
          <w:rFonts w:ascii="한양신명조" w:eastAsia="한양신명조"/>
          <w:color w:val="ff0000"/>
          <w:w w:val="97"/>
        </w:rPr>
        <w:t xml:space="preserve">  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거주자는 금융투자소득과세표준 확정신고를 하는 경우 그 신고서에 금융투자소득금액 계산에 필요한 서류로서 대통령령으로 정하는 것을 납세지 관할 세무서장에게 제출하여야 한다.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납세지 관할 세무서장은 금융투자소득과세표준 확정신고에 미비한 사항 또는 오류가 있을 때에는 그 보정을 요구할 수 있다.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제87조의23</w:t>
      </w:r>
    </w:p>
    <w:p>
      <w:pPr>
        <w:pStyle w:val="0"/>
        <w:widowControl w:val="off"/>
        <w:spacing w:before="100"/>
        <w:ind w:left="194" w:hanging="194"/>
      </w:pPr>
      <w:r>
        <w:rPr>
          <w:rFonts w:ascii="한양견고딕" w:eastAsia="한양견고딕"/>
          <w:color w:val="ff0000"/>
          <w:w w:val="97"/>
        </w:rPr>
        <w:t>제87조의24(확정신고납부)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납부를 이 장에서 “확정신고납부”라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확정신고납부를 하는 경우 제87조의22에 따라 납부하였거나 납부하여야 할 세액, 제82조 및 제87조의27에 따른 수시부과세액과 제127조에 따른 원천징수세액을 공제하여 납부한다.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제87조의24</w:t>
      </w:r>
    </w:p>
    <w:p>
      <w:pPr>
        <w:pStyle w:val="0"/>
        <w:widowControl w:val="off"/>
        <w:spacing w:before="100"/>
        <w:ind w:left="194" w:hanging="194"/>
      </w:pPr>
      <w:r>
        <w:rPr>
          <w:rFonts w:ascii="한양견고딕" w:eastAsia="한양견고딕"/>
          <w:color w:val="ff0000"/>
          <w:w w:val="97"/>
        </w:rPr>
        <w:t>제87조의25(금융투자소득과세표준과 세액의 결정ㆍ경정)</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납세지 관할 세무서장 또는 지방국세청장은 금융투자소득 예정신고, 금융투자소득과세표준 확정신고 내용에 탈루 또는 오류가 있는 경우에는 금융투자소득과세표준과 세액을 경정한다.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납세지 관할 세무서장 또는 지방국세청장은 금융투자소득에 대한 신고 내용의 탈루 또는 오류, 그 밖에 거래명세의 적정성을 확인할 필요가 있는 경우에는 </w:t>
      </w:r>
      <w:r>
        <w:rPr>
          <w:rFonts w:ascii="한양신명조" w:eastAsia="한양신명조"/>
          <w:color w:val="ff0000"/>
          <w:w w:val="97"/>
        </w:rPr>
        <w:t>「금융실명거래</w:t>
      </w:r>
      <w:r>
        <w:rPr>
          <w:rFonts w:ascii="한양신명조" w:eastAsia="한양신명조"/>
          <w:color w:val="ff0000"/>
          <w:w w:val="97"/>
        </w:rPr>
        <w:t xml:space="preserve"> 및 비밀보장에 관한 법률</w:t>
      </w:r>
      <w:r>
        <w:rPr>
          <w:rFonts w:ascii="한양신명조"/>
          <w:color w:val="ff0000"/>
          <w:w w:val="97"/>
        </w:rPr>
        <w:t>」</w:t>
      </w:r>
      <w:r>
        <w:rPr>
          <w:rFonts w:ascii="한양신명조" w:eastAsia="한양신명조"/>
          <w:color w:val="ff0000"/>
          <w:w w:val="97"/>
        </w:rPr>
        <w:t xml:space="preserve"> 등 다른 법률의 규정에도 불구하고 대통령령으로 정하는 바에 따라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제8조제2항 또는 제3항에 따른 투자매매업자 또는 투자중개업자 및 같은 법 제3조에 따른 금융투자상품을 발행한 법인에 이를 조회할 수 있다.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제87조의25</w:t>
      </w:r>
    </w:p>
    <w:p>
      <w:pPr>
        <w:pStyle w:val="0"/>
        <w:widowControl w:val="off"/>
        <w:spacing w:before="100"/>
        <w:ind w:left="194" w:hanging="194"/>
      </w:pPr>
      <w:r>
        <w:rPr>
          <w:rFonts w:ascii="한양견고딕" w:eastAsia="한양견고딕"/>
          <w:color w:val="ff0000"/>
          <w:w w:val="97"/>
        </w:rPr>
        <w:t>제87조의26(금융투자소득세액의 징수ㆍ환급)</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납세지 관할 세무서장은 제87조의22 및 제87조의24에 따라 금융투자소득세를 납부하여야 할 자가 그 세액의 전부 또는 일부를 납부하지 아니한 경우에는 그 미납된 금융투자소득세액을 </w:t>
      </w:r>
      <w:r>
        <w:rPr>
          <w:rFonts w:ascii="한양신명조" w:eastAsia="한양신명조"/>
          <w:color w:val="ff0000"/>
          <w:w w:val="97"/>
        </w:rPr>
        <w:t>「국세징수법」에</w:t>
      </w:r>
      <w:r>
        <w:rPr>
          <w:rFonts w:ascii="한양신명조" w:eastAsia="한양신명조"/>
          <w:color w:val="ff0000"/>
          <w:w w:val="97"/>
        </w:rPr>
        <w:t xml:space="preserve"> 따라 징수한다.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납세지 관할 세무서장은 원천징수의무자가 징수하였거나 징수하여야 할 세액을 그 기한까지 납부하지 아니하였거나 미달하게 납부한 경우에는 그 징수하여야 할 세액에 </w:t>
      </w:r>
      <w:r>
        <w:rPr>
          <w:rFonts w:ascii="한양신명조" w:eastAsia="한양신명조"/>
          <w:color w:val="ff0000"/>
          <w:w w:val="97"/>
        </w:rPr>
        <w:t>「국세기본법」</w:t>
      </w:r>
      <w:r>
        <w:rPr>
          <w:rFonts w:ascii="한양신명조" w:eastAsia="한양신명조"/>
          <w:color w:val="ff0000"/>
          <w:w w:val="97"/>
        </w:rPr>
        <w:t xml:space="preserve">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w:t>
      </w:r>
      <w:r>
        <w:rPr>
          <w:rFonts w:ascii="한양신명조" w:eastAsia="한양신명조"/>
          <w:color w:val="ff0000"/>
          <w:w w:val="97"/>
        </w:rPr>
        <w:t>「국세기본법」</w:t>
      </w:r>
      <w:r>
        <w:rPr>
          <w:rFonts w:ascii="한양신명조" w:eastAsia="한양신명조"/>
          <w:color w:val="ff0000"/>
          <w:w w:val="97"/>
        </w:rPr>
        <w:t xml:space="preserve"> 제47조의5제1항에 따른 가산세액만을 징수한다.</w:t>
      </w:r>
    </w:p>
    <w:p>
      <w:pPr>
        <w:pStyle w:val="0"/>
        <w:widowControl w:val="off"/>
        <w:ind w:left="360" w:hanging="360"/>
      </w:pPr>
      <w:r>
        <w:rPr>
          <w:rFonts w:ascii="한양신명조" w:eastAsia="한양신명조"/>
          <w:color w:val="ff0000"/>
          <w:w w:val="97"/>
        </w:rPr>
        <w:t xml:space="preserve">  1. 납세의무자가 신고ㆍ납부한 과세표준금액에 원천징수하지 아니한 원천징수대상 소득금액이 이미 산입된 경우</w:t>
      </w:r>
    </w:p>
    <w:p>
      <w:pPr>
        <w:pStyle w:val="0"/>
        <w:widowControl w:val="off"/>
        <w:ind w:left="360" w:hanging="360"/>
      </w:pPr>
      <w:r>
        <w:rPr>
          <w:rFonts w:ascii="한양신명조" w:eastAsia="한양신명조"/>
          <w:color w:val="ff0000"/>
          <w:w w:val="97"/>
        </w:rPr>
        <w:t xml:space="preserve">  2. 원천징수하지 아니한 원천징수대상 소득금액에 대해서 납세의무자의 관할 세무서장이 제87조의25에 따라 그 납세의무자에게 직접 소득세를 부과ㆍ징수하는 경우</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납세지 관할 세무서장은 과세기간별로 다음 각 호의 세액의 합계액이 금융투자소득 총결정세액을 초과할 때에는 그 초과하는 세액을 환급하거나 다른 국세 및 강제징수비에 충당하여야 한다.</w:t>
      </w:r>
    </w:p>
    <w:p>
      <w:pPr>
        <w:pStyle w:val="0"/>
        <w:widowControl w:val="off"/>
        <w:ind w:left="360" w:hanging="360"/>
      </w:pPr>
      <w:r>
        <w:rPr>
          <w:rFonts w:ascii="한양신명조" w:eastAsia="한양신명조"/>
          <w:color w:val="ff0000"/>
          <w:w w:val="97"/>
        </w:rPr>
        <w:t xml:space="preserve">  1. 제87조의22에 따른 예정신고납부세액과 제87조의24에 따른 확정신고납부세액</w:t>
      </w:r>
    </w:p>
    <w:p>
      <w:pPr>
        <w:pStyle w:val="0"/>
        <w:widowControl w:val="off"/>
        <w:ind w:left="360" w:hanging="360"/>
      </w:pPr>
      <w:r>
        <w:rPr>
          <w:rFonts w:ascii="한양신명조" w:eastAsia="한양신명조"/>
          <w:color w:val="ff0000"/>
          <w:w w:val="97"/>
        </w:rPr>
        <w:t xml:space="preserve">  2. 제1항에 따라 징수하는 세액</w:t>
      </w:r>
    </w:p>
    <w:p>
      <w:pPr>
        <w:pStyle w:val="0"/>
        <w:widowControl w:val="off"/>
        <w:ind w:left="360" w:hanging="360"/>
      </w:pPr>
      <w:r>
        <w:rPr>
          <w:rFonts w:ascii="한양신명조" w:eastAsia="한양신명조"/>
          <w:color w:val="ff0000"/>
          <w:w w:val="97"/>
        </w:rPr>
        <w:t xml:space="preserve">  3. 제82조 및 제87조의27에 따른 수시부과세액</w:t>
      </w:r>
    </w:p>
    <w:p>
      <w:pPr>
        <w:pStyle w:val="0"/>
        <w:widowControl w:val="off"/>
        <w:ind w:left="360" w:hanging="360"/>
      </w:pPr>
      <w:r>
        <w:rPr>
          <w:rFonts w:ascii="한양신명조" w:eastAsia="한양신명조"/>
          <w:color w:val="ff0000"/>
          <w:w w:val="97"/>
        </w:rPr>
        <w:t xml:space="preserve">  4. 제127조에 따라 원천징수한 세액</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제87조의26</w:t>
      </w:r>
    </w:p>
    <w:p>
      <w:pPr>
        <w:pStyle w:val="0"/>
        <w:widowControl w:val="off"/>
        <w:spacing w:before="100"/>
        <w:ind w:left="194" w:hanging="194"/>
      </w:pPr>
      <w:r>
        <w:rPr>
          <w:rFonts w:ascii="한양견고딕" w:eastAsia="한양견고딕"/>
          <w:color w:val="ff0000"/>
          <w:w w:val="97"/>
        </w:rPr>
        <w:t>제87조의27(준용규정)</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금융투자소득세에 대해서는 제24조, 제27조, 제33조, 제39조, 제43조, 제44조, 제57조, 제57조의2, 제60조, 제61조, 제74조, 제75조, 제77조, 제82조, 제86조, 제98조, 제100조 및 제101조를 준용한다. </w:t>
      </w:r>
      <w:r>
        <w:rPr>
          <w:rFonts w:ascii="한양신명조" w:eastAsia="한양신명조"/>
          <w:color w:val="0000ff"/>
          <w:w w:val="97"/>
          <w:sz w:val="18"/>
        </w:rPr>
        <w:t>&lt;개정 2021. 12. 8., 2022. 12. 31.&gt;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제101조를 준용하는 경우 제101조제2항 각 호 외의 부분 중 “10년”은 “1년”으로 본다. </w:t>
      </w:r>
      <w:r>
        <w:rPr>
          <w:rFonts w:ascii="한양신명조" w:eastAsia="한양신명조"/>
          <w:color w:val="0000ff"/>
          <w:w w:val="97"/>
          <w:sz w:val="18"/>
        </w:rPr>
        <w:t>&lt;개정 2022. 12. 31.&gt;</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제87조의27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제3장 거주자의 양도소득에 대한 납세의무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제1절 양도의 정의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제88조(정의)</w:t>
      </w:r>
      <w:r>
        <w:rPr>
          <w:rFonts w:ascii="한양신명조" w:eastAsia="한양신명조"/>
          <w:w w:val="97"/>
        </w:rPr>
        <w:t xml:space="preserve"> 이 장에서 사용하는 용어의 뜻은 다음과 같다. </w:t>
      </w:r>
      <w:r>
        <w:rPr>
          <w:rFonts w:ascii="한양신명조" w:eastAsia="한양신명조"/>
          <w:color w:val="0000ff"/>
          <w:w w:val="97"/>
          <w:sz w:val="18"/>
        </w:rPr>
        <w:t>&lt;개정 2018. 12. 31., 2020. 6. 9., 2020. 8. 18., 2020. 12. 29., 2021. 12. 8., 2023. 12. 31.&gt;</w:t>
      </w:r>
    </w:p>
    <w:p>
      <w:pPr>
        <w:pStyle w:val="0"/>
        <w:widowControl w:val="off"/>
        <w:ind w:left="360" w:hanging="360"/>
      </w:pPr>
      <w:r>
        <w:rPr>
          <w:rFonts w:ascii="한양신명조" w:eastAsia="한양신명조"/>
          <w:w w:val="97"/>
        </w:rPr>
        <w:t xml:space="preserve">  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pPr>
        <w:pStyle w:val="0"/>
        <w:widowControl w:val="off"/>
        <w:ind w:left="650" w:hanging="650"/>
      </w:pPr>
      <w:r>
        <w:rPr>
          <w:rFonts w:ascii="한양신명조" w:eastAsia="한양신명조"/>
          <w:w w:val="97"/>
        </w:rPr>
        <w:t xml:space="preserve">    가. </w:t>
      </w:r>
      <w:r>
        <w:rPr>
          <w:rFonts w:ascii="한양신명조" w:eastAsia="한양신명조"/>
          <w:w w:val="97"/>
        </w:rPr>
        <w:t>「도시개발법」이나</w:t>
      </w:r>
      <w:r>
        <w:rPr>
          <w:rFonts w:ascii="한양신명조" w:eastAsia="한양신명조"/>
          <w:w w:val="97"/>
        </w:rPr>
        <w:t xml:space="preserve"> 그 밖의 법률에 따른 환지처분으로 지목 또는 지번이 변경되거나 보류지(</w:t>
      </w:r>
      <w:r>
        <w:rPr>
          <w:rFonts w:ascii="한양신명조" w:eastAsia="한양신명조"/>
          <w:w w:val="97"/>
        </w:rPr>
        <w:t>保留地)</w:t>
      </w:r>
      <w:r>
        <w:rPr>
          <w:rFonts w:ascii="한양신명조" w:eastAsia="한양신명조"/>
          <w:w w:val="97"/>
        </w:rPr>
        <w:t>로 충당되는 경우</w:t>
      </w:r>
    </w:p>
    <w:p>
      <w:pPr>
        <w:pStyle w:val="0"/>
        <w:widowControl w:val="off"/>
        <w:ind w:left="650" w:hanging="650"/>
      </w:pPr>
      <w:r>
        <w:rPr>
          <w:rFonts w:ascii="한양신명조" w:eastAsia="한양신명조"/>
          <w:w w:val="97"/>
        </w:rPr>
        <w:t xml:space="preserve">    나. 토지의 경계를 변경하기 위하여 </w:t>
      </w:r>
      <w:r>
        <w:rPr>
          <w:rFonts w:ascii="한양신명조" w:eastAsia="한양신명조"/>
          <w:w w:val="97"/>
        </w:rPr>
        <w:t>「공간정보의</w:t>
      </w:r>
      <w:r>
        <w:rPr>
          <w:rFonts w:ascii="한양신명조" w:eastAsia="한양신명조"/>
          <w:w w:val="97"/>
        </w:rPr>
        <w:t xml:space="preserve"> 구축 및 관리 등에 관한 법률</w:t>
      </w:r>
      <w:r>
        <w:rPr>
          <w:rFonts w:ascii="한양신명조"/>
          <w:w w:val="97"/>
        </w:rPr>
        <w:t>」</w:t>
      </w:r>
      <w:r>
        <w:rPr>
          <w:rFonts w:ascii="한양신명조" w:eastAsia="한양신명조"/>
          <w:w w:val="97"/>
        </w:rPr>
        <w:t xml:space="preserve"> 제79조에 따른 토지의 분할 등 대통령령으로 정하는 방법과 절차로 하는 토지 교환의 경우</w:t>
      </w:r>
    </w:p>
    <w:p>
      <w:pPr>
        <w:pStyle w:val="0"/>
        <w:widowControl w:val="off"/>
        <w:ind w:left="650" w:hanging="650"/>
      </w:pPr>
      <w:r>
        <w:rPr>
          <w:rFonts w:ascii="한양신명조" w:eastAsia="한양신명조"/>
          <w:w w:val="97"/>
        </w:rPr>
        <w:t xml:space="preserve">    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pPr>
        <w:pStyle w:val="0"/>
        <w:widowControl w:val="off"/>
        <w:ind w:left="360" w:hanging="360"/>
      </w:pPr>
      <w:r>
        <w:rPr>
          <w:rFonts w:ascii="한양신명조" w:eastAsia="한양신명조"/>
          <w:w w:val="97"/>
        </w:rPr>
        <w:t xml:space="preserve">  2. “주식등”이란 주식 또는 출자지분을 말하며, 신주인수권과 대통령령으로 정하는 증권예탁증권을 포함한다.</w:t>
      </w:r>
    </w:p>
    <w:p>
      <w:pPr>
        <w:pStyle w:val="0"/>
        <w:widowControl w:val="off"/>
        <w:ind w:left="360" w:hanging="360"/>
      </w:pPr>
      <w:r>
        <w:rPr>
          <w:rFonts w:ascii="한양신명조" w:eastAsia="한양신명조"/>
          <w:w w:val="97"/>
        </w:rPr>
        <w:t xml:space="preserve">  3. “주권상장법인”이란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제9조제15항제3호에 따른 주권상장법인을 말한다.</w:t>
      </w:r>
    </w:p>
    <w:p>
      <w:pPr>
        <w:pStyle w:val="0"/>
        <w:widowControl w:val="off"/>
        <w:ind w:left="360" w:hanging="360"/>
      </w:pPr>
      <w:r>
        <w:rPr>
          <w:rFonts w:ascii="한양신명조" w:eastAsia="한양신명조"/>
          <w:w w:val="97"/>
        </w:rPr>
        <w:t xml:space="preserve">  4. “주권비상장법인”이란 제3호에 따른 주권상장법인이 아닌 법인을 말한다.</w:t>
      </w:r>
    </w:p>
    <w:p>
      <w:pPr>
        <w:pStyle w:val="0"/>
        <w:widowControl w:val="off"/>
        <w:ind w:left="360" w:hanging="360"/>
      </w:pPr>
      <w:r>
        <w:rPr>
          <w:rFonts w:ascii="한양신명조" w:eastAsia="한양신명조"/>
          <w:w w:val="97"/>
        </w:rPr>
        <w:t xml:space="preserve">  5. “실지거래가액”이란 자산의 양도 또는 취득 당시에 양도자와 양수자가 실제로 거래한 가액으로서 해당 자산의 양도 또는 취득과 대가관계에 있는 금전과 그 밖의 재산가액을 말한다.</w:t>
      </w:r>
    </w:p>
    <w:p>
      <w:pPr>
        <w:pStyle w:val="0"/>
        <w:widowControl w:val="off"/>
        <w:ind w:left="360" w:hanging="360"/>
      </w:pPr>
      <w:r>
        <w:rPr>
          <w:rFonts w:ascii="한양신명조" w:eastAsia="한양신명조"/>
          <w:w w:val="97"/>
        </w:rPr>
        <w:t xml:space="preserve">  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pPr>
        <w:pStyle w:val="0"/>
        <w:widowControl w:val="off"/>
        <w:ind w:left="360" w:hanging="360"/>
      </w:pPr>
      <w:r>
        <w:rPr>
          <w:rFonts w:ascii="한양신명조" w:eastAsia="한양신명조"/>
          <w:w w:val="97"/>
        </w:rPr>
        <w:t xml:space="preserve">  7. “주택”이란 허가 여부나 공부(</w:t>
      </w:r>
      <w:r>
        <w:rPr>
          <w:rFonts w:ascii="한양신명조" w:eastAsia="한양신명조"/>
          <w:w w:val="97"/>
        </w:rPr>
        <w:t>公簿)</w:t>
      </w:r>
      <w:r>
        <w:rPr>
          <w:rFonts w:ascii="한양신명조" w:eastAsia="한양신명조"/>
          <w:w w:val="97"/>
        </w:rPr>
        <w:t>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pPr>
        <w:pStyle w:val="0"/>
        <w:widowControl w:val="off"/>
        <w:ind w:left="360" w:hanging="360"/>
      </w:pPr>
      <w:r>
        <w:rPr>
          <w:rFonts w:ascii="한양신명조" w:eastAsia="한양신명조"/>
          <w:w w:val="97"/>
        </w:rPr>
        <w:t xml:space="preserve">  8. “농지”란 논밭이나 과수원으로서 지적공부(</w:t>
      </w:r>
      <w:r>
        <w:rPr>
          <w:rFonts w:ascii="한양신명조" w:eastAsia="한양신명조"/>
          <w:w w:val="97"/>
        </w:rPr>
        <w:t>地籍公簿)</w:t>
      </w:r>
      <w:r>
        <w:rPr>
          <w:rFonts w:ascii="한양신명조" w:eastAsia="한양신명조"/>
          <w:w w:val="97"/>
        </w:rPr>
        <w:t>의 지목과 관계없이 실제로 경작에 사용되는 토지를 말한다. 이 경우 농지의 경영에 직접 필요한 농막, 퇴비사, 양수장, 지소(</w:t>
      </w:r>
      <w:r>
        <w:rPr>
          <w:rFonts w:ascii="한양신명조" w:eastAsia="한양신명조"/>
          <w:w w:val="97"/>
        </w:rPr>
        <w:t xml:space="preserve">池沼), </w:t>
      </w:r>
      <w:r>
        <w:rPr>
          <w:rFonts w:ascii="한양신명조" w:eastAsia="한양신명조"/>
          <w:w w:val="97"/>
        </w:rPr>
        <w:t>농도(</w:t>
      </w:r>
      <w:r>
        <w:rPr>
          <w:rFonts w:ascii="한양신명조" w:eastAsia="한양신명조"/>
          <w:w w:val="97"/>
        </w:rPr>
        <w:t xml:space="preserve">農道) </w:t>
      </w:r>
      <w:r>
        <w:rPr>
          <w:rFonts w:ascii="한양신명조" w:eastAsia="한양신명조"/>
          <w:w w:val="97"/>
        </w:rPr>
        <w:t>및 수로(</w:t>
      </w:r>
      <w:r>
        <w:rPr>
          <w:rFonts w:ascii="한양신명조" w:eastAsia="한양신명조"/>
          <w:w w:val="97"/>
        </w:rPr>
        <w:t xml:space="preserve">水路) </w:t>
      </w:r>
      <w:r>
        <w:rPr>
          <w:rFonts w:ascii="한양신명조" w:eastAsia="한양신명조"/>
          <w:w w:val="97"/>
        </w:rPr>
        <w:t>등에 사용되는 토지를 포함한다.</w:t>
      </w:r>
    </w:p>
    <w:p>
      <w:pPr>
        <w:pStyle w:val="0"/>
        <w:widowControl w:val="off"/>
        <w:ind w:left="360" w:hanging="360"/>
      </w:pPr>
      <w:r>
        <w:rPr>
          <w:rFonts w:ascii="한양신명조" w:eastAsia="한양신명조"/>
          <w:w w:val="97"/>
        </w:rPr>
        <w:t xml:space="preserve">  9. “조합원입주권”이란 </w:t>
      </w:r>
      <w:r>
        <w:rPr>
          <w:rFonts w:ascii="한양신명조" w:eastAsia="한양신명조"/>
          <w:w w:val="97"/>
        </w:rPr>
        <w:t>「도시</w:t>
      </w:r>
      <w:r>
        <w:rPr>
          <w:rFonts w:ascii="한양신명조" w:eastAsia="한양신명조"/>
          <w:w w:val="97"/>
        </w:rPr>
        <w:t xml:space="preserve"> 및 주거환경정비법</w:t>
      </w:r>
      <w:r>
        <w:rPr>
          <w:rFonts w:ascii="한양신명조"/>
          <w:w w:val="97"/>
        </w:rPr>
        <w:t>」</w:t>
      </w:r>
      <w:r>
        <w:rPr>
          <w:rFonts w:ascii="한양신명조" w:eastAsia="한양신명조"/>
          <w:w w:val="97"/>
        </w:rPr>
        <w:t xml:space="preserve"> 제74조에 따른 관리처분계획의 인가 및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w w:val="97"/>
        </w:rPr>
        <w:t>」</w:t>
      </w:r>
      <w:r>
        <w:rPr>
          <w:rFonts w:ascii="한양신명조" w:eastAsia="한양신명조"/>
          <w:w w:val="97"/>
        </w:rPr>
        <w:t xml:space="preserve"> 제29조에 따른 사업시행계획인가로 인하여 취득한 입주자로 선정된 지위를 말한다. 이 경우 </w:t>
      </w:r>
      <w:r>
        <w:rPr>
          <w:rFonts w:ascii="한양신명조" w:eastAsia="한양신명조"/>
          <w:w w:val="97"/>
        </w:rPr>
        <w:t>「도시</w:t>
      </w:r>
      <w:r>
        <w:rPr>
          <w:rFonts w:ascii="한양신명조" w:eastAsia="한양신명조"/>
          <w:w w:val="97"/>
        </w:rPr>
        <w:t xml:space="preserve"> 및 주거환경정비법</w:t>
      </w:r>
      <w:r>
        <w:rPr>
          <w:rFonts w:ascii="한양신명조" w:eastAsia="한양신명조"/>
          <w:w w:val="97"/>
        </w:rPr>
        <w:t>」에</w:t>
      </w:r>
      <w:r>
        <w:rPr>
          <w:rFonts w:ascii="한양신명조" w:eastAsia="한양신명조"/>
          <w:w w:val="97"/>
        </w:rPr>
        <w:t xml:space="preserve"> 따른 재건축사업 또는 재개발사업,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eastAsia="한양신명조"/>
          <w:w w:val="97"/>
        </w:rPr>
        <w:t>」에</w:t>
      </w:r>
      <w:r>
        <w:rPr>
          <w:rFonts w:ascii="한양신명조" w:eastAsia="한양신명조"/>
          <w:w w:val="97"/>
        </w:rPr>
        <w:t xml:space="preserve">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pPr>
        <w:pStyle w:val="0"/>
        <w:widowControl w:val="off"/>
        <w:ind w:left="360" w:hanging="360"/>
      </w:pPr>
      <w:r>
        <w:rPr>
          <w:rFonts w:ascii="한양신명조" w:eastAsia="한양신명조"/>
          <w:w w:val="97"/>
        </w:rPr>
        <w:t xml:space="preserve">  10. “분양권”이란 </w:t>
      </w:r>
      <w:r>
        <w:rPr>
          <w:rFonts w:ascii="한양신명조" w:eastAsia="한양신명조"/>
          <w:w w:val="97"/>
        </w:rPr>
        <w:t>「주택법」</w:t>
      </w:r>
      <w:r>
        <w:rPr>
          <w:rFonts w:ascii="한양신명조" w:eastAsia="한양신명조"/>
          <w:w w:val="97"/>
        </w:rPr>
        <w:t xml:space="preserve"> 등 대통령령으로 정하는 법률에 따른 주택에 대한 공급계약을 통하여 주택을 공급받는 자로 선정된 지위(해당 지위를 매매 또는 증여 등의 방법으로 취득한 것을 포함한다)를 말한다.</w:t>
      </w:r>
    </w:p>
    <w:p>
      <w:pPr>
        <w:pStyle w:val="0"/>
        <w:widowControl w:val="off"/>
        <w:ind w:left="194" w:hanging="194"/>
      </w:pPr>
      <w:r>
        <w:rPr>
          <w:rFonts w:ascii="한양신명조" w:eastAsia="한양신명조"/>
          <w:color w:val="0000ff"/>
          <w:w w:val="97"/>
          <w:sz w:val="18"/>
        </w:rPr>
        <w:t xml:space="preserve">  [전문개정 2016. 12. 20.]</w:t>
      </w:r>
    </w:p>
    <w:p>
      <w:pPr>
        <w:pStyle w:val="0"/>
        <w:widowControl w:val="off"/>
        <w:spacing w:before="100"/>
        <w:ind w:left="194" w:hanging="194"/>
      </w:pPr>
      <w:r>
        <w:rPr>
          <w:rFonts w:ascii="한양견고딕" w:eastAsia="한양견고딕"/>
          <w:color w:val="ff0000"/>
          <w:w w:val="97"/>
        </w:rPr>
        <w:t>제88조(정의)</w:t>
      </w:r>
      <w:r>
        <w:rPr>
          <w:rFonts w:ascii="한양신명조" w:eastAsia="한양신명조"/>
          <w:w w:val="97"/>
        </w:rPr>
        <w:t xml:space="preserve"> 이 장에서 사용하는 용어의 뜻은 다음과 같다. </w:t>
      </w:r>
      <w:r>
        <w:rPr>
          <w:rFonts w:ascii="한양신명조" w:eastAsia="한양신명조"/>
          <w:color w:val="0000ff"/>
          <w:w w:val="97"/>
          <w:sz w:val="18"/>
        </w:rPr>
        <w:t>&lt;개정 2018. 12. 31., 2020. 6. 9., 2020. 8. 18., 2020. 12. 29., 2021. 12. 8., 2023. 12. 31.&gt;</w:t>
      </w:r>
    </w:p>
    <w:p>
      <w:pPr>
        <w:pStyle w:val="0"/>
        <w:widowControl w:val="off"/>
        <w:ind w:left="360" w:hanging="360"/>
      </w:pPr>
      <w:r>
        <w:rPr>
          <w:rFonts w:ascii="한양신명조" w:eastAsia="한양신명조"/>
          <w:w w:val="97"/>
        </w:rPr>
        <w:t xml:space="preserve">  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pPr>
        <w:pStyle w:val="0"/>
        <w:widowControl w:val="off"/>
        <w:ind w:left="650" w:hanging="650"/>
      </w:pPr>
      <w:r>
        <w:rPr>
          <w:rFonts w:ascii="한양신명조" w:eastAsia="한양신명조"/>
          <w:w w:val="97"/>
        </w:rPr>
        <w:t xml:space="preserve">    가. </w:t>
      </w:r>
      <w:r>
        <w:rPr>
          <w:rFonts w:ascii="한양신명조" w:eastAsia="한양신명조"/>
          <w:w w:val="97"/>
        </w:rPr>
        <w:t>「도시개발법」이나</w:t>
      </w:r>
      <w:r>
        <w:rPr>
          <w:rFonts w:ascii="한양신명조" w:eastAsia="한양신명조"/>
          <w:w w:val="97"/>
        </w:rPr>
        <w:t xml:space="preserve"> 그 밖의 법률에 따른 환지처분으로 지목 또는 지번이 변경되거나 보류지(</w:t>
      </w:r>
      <w:r>
        <w:rPr>
          <w:rFonts w:ascii="한양신명조" w:eastAsia="한양신명조"/>
          <w:w w:val="97"/>
        </w:rPr>
        <w:t>保留地)</w:t>
      </w:r>
      <w:r>
        <w:rPr>
          <w:rFonts w:ascii="한양신명조" w:eastAsia="한양신명조"/>
          <w:w w:val="97"/>
        </w:rPr>
        <w:t>로 충당되는 경우</w:t>
      </w:r>
    </w:p>
    <w:p>
      <w:pPr>
        <w:pStyle w:val="0"/>
        <w:widowControl w:val="off"/>
        <w:ind w:left="650" w:hanging="650"/>
      </w:pPr>
      <w:r>
        <w:rPr>
          <w:rFonts w:ascii="한양신명조" w:eastAsia="한양신명조"/>
          <w:w w:val="97"/>
        </w:rPr>
        <w:t xml:space="preserve">    나. 토지의 경계를 변경하기 위하여 </w:t>
      </w:r>
      <w:r>
        <w:rPr>
          <w:rFonts w:ascii="한양신명조" w:eastAsia="한양신명조"/>
          <w:w w:val="97"/>
        </w:rPr>
        <w:t>「공간정보의</w:t>
      </w:r>
      <w:r>
        <w:rPr>
          <w:rFonts w:ascii="한양신명조" w:eastAsia="한양신명조"/>
          <w:w w:val="97"/>
        </w:rPr>
        <w:t xml:space="preserve"> 구축 및 관리 등에 관한 법률</w:t>
      </w:r>
      <w:r>
        <w:rPr>
          <w:rFonts w:ascii="한양신명조"/>
          <w:w w:val="97"/>
        </w:rPr>
        <w:t>」</w:t>
      </w:r>
      <w:r>
        <w:rPr>
          <w:rFonts w:ascii="한양신명조" w:eastAsia="한양신명조"/>
          <w:w w:val="97"/>
        </w:rPr>
        <w:t xml:space="preserve"> 제79조에 따른 토지의 분할 등 대통령령으로 정하는 방법과 절차로 하는 토지 교환의 경우</w:t>
      </w:r>
    </w:p>
    <w:p>
      <w:pPr>
        <w:pStyle w:val="0"/>
        <w:widowControl w:val="off"/>
        <w:ind w:left="650" w:hanging="650"/>
      </w:pPr>
      <w:r>
        <w:rPr>
          <w:rFonts w:ascii="한양신명조" w:eastAsia="한양신명조"/>
          <w:w w:val="97"/>
        </w:rPr>
        <w:t xml:space="preserve">    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pPr>
        <w:pStyle w:val="0"/>
        <w:widowControl w:val="off"/>
        <w:ind w:left="360" w:hanging="360"/>
      </w:pPr>
      <w:r>
        <w:rPr>
          <w:rFonts w:ascii="한양신명조" w:eastAsia="한양신명조"/>
          <w:color w:val="ff0000"/>
          <w:w w:val="97"/>
        </w:rPr>
        <w:t xml:space="preserve">  2. “주식등”이란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4.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5. “실지거래가액”이란 자산의 양도 또는 취득 당시에 양도자와 양수자가 실제로 거래한 가액으로서 해당 자산의 양도 또는 취득과 대가관계에 있는 금전과 그 밖의 재산가액을 말한다.</w:t>
      </w:r>
    </w:p>
    <w:p>
      <w:pPr>
        <w:pStyle w:val="0"/>
        <w:widowControl w:val="off"/>
        <w:ind w:left="360" w:hanging="360"/>
      </w:pPr>
      <w:r>
        <w:rPr>
          <w:rFonts w:ascii="한양신명조" w:eastAsia="한양신명조"/>
          <w:w w:val="97"/>
        </w:rPr>
        <w:t xml:space="preserve">  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pPr>
        <w:pStyle w:val="0"/>
        <w:widowControl w:val="off"/>
        <w:ind w:left="360" w:hanging="360"/>
      </w:pPr>
      <w:r>
        <w:rPr>
          <w:rFonts w:ascii="한양신명조" w:eastAsia="한양신명조"/>
          <w:w w:val="97"/>
        </w:rPr>
        <w:t xml:space="preserve">  7. “주택”이란 허가 여부나 공부(</w:t>
      </w:r>
      <w:r>
        <w:rPr>
          <w:rFonts w:ascii="한양신명조" w:eastAsia="한양신명조"/>
          <w:w w:val="97"/>
        </w:rPr>
        <w:t>公簿)</w:t>
      </w:r>
      <w:r>
        <w:rPr>
          <w:rFonts w:ascii="한양신명조" w:eastAsia="한양신명조"/>
          <w:w w:val="97"/>
        </w:rPr>
        <w:t>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pPr>
        <w:pStyle w:val="0"/>
        <w:widowControl w:val="off"/>
        <w:ind w:left="360" w:hanging="360"/>
      </w:pPr>
      <w:r>
        <w:rPr>
          <w:rFonts w:ascii="한양신명조" w:eastAsia="한양신명조"/>
          <w:w w:val="97"/>
        </w:rPr>
        <w:t xml:space="preserve">  8. “농지”란 논밭이나 과수원으로서 지적공부(</w:t>
      </w:r>
      <w:r>
        <w:rPr>
          <w:rFonts w:ascii="한양신명조" w:eastAsia="한양신명조"/>
          <w:w w:val="97"/>
        </w:rPr>
        <w:t>地籍公簿)</w:t>
      </w:r>
      <w:r>
        <w:rPr>
          <w:rFonts w:ascii="한양신명조" w:eastAsia="한양신명조"/>
          <w:w w:val="97"/>
        </w:rPr>
        <w:t>의 지목과 관계없이 실제로 경작에 사용되는 토지를 말한다. 이 경우 농지의 경영에 직접 필요한 농막, 퇴비사, 양수장, 지소(</w:t>
      </w:r>
      <w:r>
        <w:rPr>
          <w:rFonts w:ascii="한양신명조" w:eastAsia="한양신명조"/>
          <w:w w:val="97"/>
        </w:rPr>
        <w:t xml:space="preserve">池沼), </w:t>
      </w:r>
      <w:r>
        <w:rPr>
          <w:rFonts w:ascii="한양신명조" w:eastAsia="한양신명조"/>
          <w:w w:val="97"/>
        </w:rPr>
        <w:t>농도(</w:t>
      </w:r>
      <w:r>
        <w:rPr>
          <w:rFonts w:ascii="한양신명조" w:eastAsia="한양신명조"/>
          <w:w w:val="97"/>
        </w:rPr>
        <w:t xml:space="preserve">農道) </w:t>
      </w:r>
      <w:r>
        <w:rPr>
          <w:rFonts w:ascii="한양신명조" w:eastAsia="한양신명조"/>
          <w:w w:val="97"/>
        </w:rPr>
        <w:t>및 수로(</w:t>
      </w:r>
      <w:r>
        <w:rPr>
          <w:rFonts w:ascii="한양신명조" w:eastAsia="한양신명조"/>
          <w:w w:val="97"/>
        </w:rPr>
        <w:t xml:space="preserve">水路) </w:t>
      </w:r>
      <w:r>
        <w:rPr>
          <w:rFonts w:ascii="한양신명조" w:eastAsia="한양신명조"/>
          <w:w w:val="97"/>
        </w:rPr>
        <w:t>등에 사용되는 토지를 포함한다.</w:t>
      </w:r>
    </w:p>
    <w:p>
      <w:pPr>
        <w:pStyle w:val="0"/>
        <w:widowControl w:val="off"/>
        <w:ind w:left="360" w:hanging="360"/>
      </w:pPr>
      <w:r>
        <w:rPr>
          <w:rFonts w:ascii="한양신명조" w:eastAsia="한양신명조"/>
          <w:w w:val="97"/>
        </w:rPr>
        <w:t xml:space="preserve">  9. “조합원입주권”이란 </w:t>
      </w:r>
      <w:r>
        <w:rPr>
          <w:rFonts w:ascii="한양신명조" w:eastAsia="한양신명조"/>
          <w:w w:val="97"/>
        </w:rPr>
        <w:t>「도시</w:t>
      </w:r>
      <w:r>
        <w:rPr>
          <w:rFonts w:ascii="한양신명조" w:eastAsia="한양신명조"/>
          <w:w w:val="97"/>
        </w:rPr>
        <w:t xml:space="preserve"> 및 주거환경정비법</w:t>
      </w:r>
      <w:r>
        <w:rPr>
          <w:rFonts w:ascii="한양신명조"/>
          <w:w w:val="97"/>
        </w:rPr>
        <w:t>」</w:t>
      </w:r>
      <w:r>
        <w:rPr>
          <w:rFonts w:ascii="한양신명조" w:eastAsia="한양신명조"/>
          <w:w w:val="97"/>
        </w:rPr>
        <w:t xml:space="preserve"> 제74조에 따른 관리처분계획의 인가 및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w w:val="97"/>
        </w:rPr>
        <w:t>」</w:t>
      </w:r>
      <w:r>
        <w:rPr>
          <w:rFonts w:ascii="한양신명조" w:eastAsia="한양신명조"/>
          <w:w w:val="97"/>
        </w:rPr>
        <w:t xml:space="preserve"> 제29조에 따른 사업시행계획인가로 인하여 취득한 입주자로 선정된 지위를 말한다. 이 경우 </w:t>
      </w:r>
      <w:r>
        <w:rPr>
          <w:rFonts w:ascii="한양신명조" w:eastAsia="한양신명조"/>
          <w:w w:val="97"/>
        </w:rPr>
        <w:t>「도시</w:t>
      </w:r>
      <w:r>
        <w:rPr>
          <w:rFonts w:ascii="한양신명조" w:eastAsia="한양신명조"/>
          <w:w w:val="97"/>
        </w:rPr>
        <w:t xml:space="preserve"> 및 주거환경정비법</w:t>
      </w:r>
      <w:r>
        <w:rPr>
          <w:rFonts w:ascii="한양신명조" w:eastAsia="한양신명조"/>
          <w:w w:val="97"/>
        </w:rPr>
        <w:t>」에</w:t>
      </w:r>
      <w:r>
        <w:rPr>
          <w:rFonts w:ascii="한양신명조" w:eastAsia="한양신명조"/>
          <w:w w:val="97"/>
        </w:rPr>
        <w:t xml:space="preserve"> 따른 재건축사업 또는 재개발사업,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eastAsia="한양신명조"/>
          <w:w w:val="97"/>
        </w:rPr>
        <w:t>」에</w:t>
      </w:r>
      <w:r>
        <w:rPr>
          <w:rFonts w:ascii="한양신명조" w:eastAsia="한양신명조"/>
          <w:w w:val="97"/>
        </w:rPr>
        <w:t xml:space="preserve">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pPr>
        <w:pStyle w:val="0"/>
        <w:widowControl w:val="off"/>
        <w:ind w:left="360" w:hanging="360"/>
      </w:pPr>
      <w:r>
        <w:rPr>
          <w:rFonts w:ascii="한양신명조" w:eastAsia="한양신명조"/>
          <w:w w:val="97"/>
        </w:rPr>
        <w:t xml:space="preserve">  10. “분양권”이란 </w:t>
      </w:r>
      <w:r>
        <w:rPr>
          <w:rFonts w:ascii="한양신명조" w:eastAsia="한양신명조"/>
          <w:w w:val="97"/>
        </w:rPr>
        <w:t>「주택법」</w:t>
      </w:r>
      <w:r>
        <w:rPr>
          <w:rFonts w:ascii="한양신명조" w:eastAsia="한양신명조"/>
          <w:w w:val="97"/>
        </w:rPr>
        <w:t xml:space="preserve"> 등 대통령령으로 정하는 법률에 따른 주택에 대한 공급계약을 통하여 주택을 공급받는 자로 선정된 지위(해당 지위를 매매 또는 증여 등의 방법으로 취득한 것을 포함한다)를 말한다.</w:t>
      </w:r>
    </w:p>
    <w:p>
      <w:pPr>
        <w:pStyle w:val="0"/>
        <w:widowControl w:val="off"/>
        <w:ind w:left="194" w:hanging="194"/>
      </w:pPr>
      <w:r>
        <w:rPr>
          <w:rFonts w:ascii="한양신명조" w:eastAsia="한양신명조"/>
          <w:color w:val="0000ff"/>
          <w:w w:val="97"/>
          <w:sz w:val="18"/>
        </w:rPr>
        <w:t xml:space="preserve">  [전문개정 2016. 12. 20.]</w:t>
      </w:r>
    </w:p>
    <w:p>
      <w:pPr>
        <w:pStyle w:val="0"/>
        <w:widowControl w:val="off"/>
        <w:ind w:left="194" w:hanging="194"/>
      </w:pPr>
      <w:r>
        <w:rPr>
          <w:rFonts w:ascii="한양신명조" w:eastAsia="한양신명조"/>
          <w:color w:val="0000ff"/>
          <w:w w:val="97"/>
          <w:sz w:val="18"/>
        </w:rPr>
        <w:t xml:space="preserve">  [시행일: 2025. 1. 1.]  제88조제2호, 제88조제3호, 제88조제4호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제2절 양도소득에 대한 비과세 및 감면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제89조(비과세 양도소득)</w:t>
      </w:r>
      <w:r>
        <w:rPr>
          <w:rFonts w:ascii="한양신명조"/>
          <w:w w:val="97"/>
        </w:rPr>
        <w:t xml:space="preserve"> </w:t>
      </w:r>
      <w:r>
        <w:rPr>
          <w:rFonts w:ascii="한양신명조"/>
          <w:w w:val="97"/>
        </w:rPr>
        <w:t>①</w:t>
      </w:r>
      <w:r>
        <w:rPr>
          <w:rFonts w:ascii="한양신명조" w:eastAsia="한양신명조"/>
          <w:w w:val="97"/>
        </w:rPr>
        <w:t xml:space="preserve"> 다음 각 호의 소득에 대해서는 양도소득에 대한 소득세(이하 “양도소득세”라 한다)를 과세하지 아니한다. </w:t>
      </w:r>
      <w:r>
        <w:rPr>
          <w:rFonts w:ascii="한양신명조" w:eastAsia="한양신명조"/>
          <w:color w:val="0000ff"/>
          <w:w w:val="97"/>
          <w:sz w:val="18"/>
        </w:rPr>
        <w:t>&lt;개정 2014. 1. 1., 2016. 12. 20., 2018. 12. 31., 2020. 8. 18., 2021. 12. 8.&gt;</w:t>
      </w:r>
    </w:p>
    <w:p>
      <w:pPr>
        <w:pStyle w:val="0"/>
        <w:widowControl w:val="off"/>
        <w:ind w:left="360" w:hanging="360"/>
      </w:pPr>
      <w:r>
        <w:rPr>
          <w:rFonts w:ascii="한양신명조" w:eastAsia="한양신명조"/>
          <w:w w:val="97"/>
        </w:rPr>
        <w:t xml:space="preserve">  1. 파산선고에 의한 처분으로 발생하는 소득</w:t>
      </w:r>
    </w:p>
    <w:p>
      <w:pPr>
        <w:pStyle w:val="0"/>
        <w:widowControl w:val="off"/>
        <w:ind w:left="360" w:hanging="360"/>
      </w:pPr>
      <w:r>
        <w:rPr>
          <w:rFonts w:ascii="한양신명조" w:eastAsia="한양신명조"/>
          <w:w w:val="97"/>
        </w:rPr>
        <w:t xml:space="preserve">  2. 대통령령으로 정하는 경우에 해당하는 농지의 교환 또는 분합(</w:t>
      </w:r>
      <w:r>
        <w:rPr>
          <w:rFonts w:ascii="한양신명조" w:eastAsia="한양신명조"/>
          <w:w w:val="97"/>
        </w:rPr>
        <w:t>分合)</w:t>
      </w:r>
      <w:r>
        <w:rPr>
          <w:rFonts w:ascii="한양신명조" w:eastAsia="한양신명조"/>
          <w:w w:val="97"/>
        </w:rPr>
        <w:t>으로 발생하는 소득</w:t>
      </w:r>
    </w:p>
    <w:p>
      <w:pPr>
        <w:pStyle w:val="0"/>
        <w:widowControl w:val="off"/>
        <w:ind w:left="360" w:hanging="360"/>
      </w:pPr>
      <w:r>
        <w:rPr>
          <w:rFonts w:ascii="한양신명조" w:eastAsia="한양신명조"/>
          <w:w w:val="97"/>
        </w:rPr>
        <w:t xml:space="preserve">  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pPr>
        <w:pStyle w:val="0"/>
        <w:widowControl w:val="off"/>
        <w:ind w:left="650" w:hanging="650"/>
      </w:pPr>
      <w:r>
        <w:rPr>
          <w:rFonts w:ascii="한양신명조" w:eastAsia="한양신명조"/>
          <w:w w:val="97"/>
        </w:rPr>
        <w:t xml:space="preserve">    가. 1세대가 1주택을 보유하는 경우로서 대통령령으로 정하는 요건을 충족하는 주택</w:t>
      </w:r>
    </w:p>
    <w:p>
      <w:pPr>
        <w:pStyle w:val="0"/>
        <w:widowControl w:val="off"/>
        <w:ind w:left="650" w:hanging="650"/>
      </w:pPr>
      <w:r>
        <w:rPr>
          <w:rFonts w:ascii="한양신명조" w:eastAsia="한양신명조"/>
          <w:w w:val="97"/>
        </w:rPr>
        <w:t xml:space="preserve">    나. 1세대가 1주택을 양도하기 전에 다른 주택을 대체취득하거나 상속, 동거봉양, 혼인 등으로 인하여 2주택 이상을 보유하는 경우로서 대통령령으로 정하는 주택</w:t>
      </w:r>
    </w:p>
    <w:p>
      <w:pPr>
        <w:pStyle w:val="0"/>
        <w:widowControl w:val="off"/>
        <w:ind w:left="360" w:hanging="360"/>
      </w:pPr>
      <w:r>
        <w:rPr>
          <w:rFonts w:ascii="한양신명조" w:eastAsia="한양신명조"/>
          <w:w w:val="97"/>
        </w:rPr>
        <w:t xml:space="preserve">  4. 조합원입주권을 1개 보유한 1세대[</w:t>
      </w:r>
      <w:r>
        <w:rPr>
          <w:rFonts w:ascii="한양신명조" w:eastAsia="한양신명조"/>
          <w:w w:val="97"/>
        </w:rPr>
        <w:t>「도시</w:t>
      </w:r>
      <w:r>
        <w:rPr>
          <w:rFonts w:ascii="한양신명조" w:eastAsia="한양신명조"/>
          <w:w w:val="97"/>
        </w:rPr>
        <w:t xml:space="preserve"> 및 주거환경정비법</w:t>
      </w:r>
      <w:r>
        <w:rPr>
          <w:rFonts w:ascii="한양신명조"/>
          <w:w w:val="97"/>
        </w:rPr>
        <w:t>」</w:t>
      </w:r>
      <w:r>
        <w:rPr>
          <w:rFonts w:ascii="한양신명조" w:eastAsia="한양신명조"/>
          <w:w w:val="97"/>
        </w:rPr>
        <w:t xml:space="preserve"> 제74조에 따른 관리처분계획의 인가일 및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w w:val="97"/>
        </w:rPr>
        <w:t>」</w:t>
      </w:r>
      <w:r>
        <w:rPr>
          <w:rFonts w:ascii="한양신명조" w:eastAsia="한양신명조"/>
          <w:w w:val="97"/>
        </w:rPr>
        <w:t xml:space="preserve">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pPr>
        <w:pStyle w:val="0"/>
        <w:widowControl w:val="off"/>
        <w:ind w:left="650" w:hanging="650"/>
      </w:pPr>
      <w:r>
        <w:rPr>
          <w:rFonts w:ascii="한양신명조" w:eastAsia="한양신명조"/>
          <w:w w:val="97"/>
        </w:rPr>
        <w:t xml:space="preserve">    가. 양도일 현재 다른 주택 또는 분양권을 보유하지 아니할 것</w:t>
      </w:r>
    </w:p>
    <w:p>
      <w:pPr>
        <w:pStyle w:val="0"/>
        <w:widowControl w:val="off"/>
        <w:ind w:left="650" w:hanging="650"/>
      </w:pPr>
      <w:r>
        <w:rPr>
          <w:rFonts w:ascii="한양신명조" w:eastAsia="한양신명조"/>
          <w:w w:val="97"/>
        </w:rPr>
        <w:t xml:space="preserve">    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pPr>
        <w:pStyle w:val="0"/>
        <w:widowControl w:val="off"/>
        <w:ind w:left="360" w:hanging="360"/>
      </w:pPr>
      <w:r>
        <w:rPr>
          <w:rFonts w:ascii="한양신명조"/>
          <w:w w:val="97"/>
        </w:rPr>
        <w:t xml:space="preserve">  5. </w:t>
      </w:r>
      <w:r>
        <w:rPr>
          <w:rFonts w:ascii="한양신명조" w:eastAsia="한양신명조"/>
          <w:w w:val="97"/>
        </w:rPr>
        <w:t>「지적재조사에</w:t>
      </w:r>
      <w:r>
        <w:rPr>
          <w:rFonts w:ascii="한양신명조" w:eastAsia="한양신명조"/>
          <w:w w:val="97"/>
        </w:rPr>
        <w:t xml:space="preserve"> 관한 특별법</w:t>
      </w:r>
      <w:r>
        <w:rPr>
          <w:rFonts w:ascii="한양신명조"/>
          <w:w w:val="97"/>
        </w:rPr>
        <w:t>」</w:t>
      </w:r>
      <w:r>
        <w:rPr>
          <w:rFonts w:ascii="한양신명조" w:eastAsia="한양신명조"/>
          <w:w w:val="97"/>
        </w:rPr>
        <w:t xml:space="preserve"> 제18조에 따른 경계의 확정으로 지적공부상의 면적이 감소되어 같은 법 제20조에 따라 지급받는 조정금</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1세대가 주택(주택부수토지를 포함한다. 이하 이 조에서 같다)과 조합원입주권 또는 분양권을 보유하다가 그 주택을 양도하는 경우에는 제1항에도 불구하고 같은 항 제3호를 적용하지 아니한다. 다만, </w:t>
      </w:r>
      <w:r>
        <w:rPr>
          <w:rFonts w:ascii="한양신명조" w:eastAsia="한양신명조"/>
          <w:w w:val="97"/>
        </w:rPr>
        <w:t>「도시</w:t>
      </w:r>
      <w:r>
        <w:rPr>
          <w:rFonts w:ascii="한양신명조" w:eastAsia="한양신명조"/>
          <w:w w:val="97"/>
        </w:rPr>
        <w:t xml:space="preserve"> 및 주거환경정비법</w:t>
      </w:r>
      <w:r>
        <w:rPr>
          <w:rFonts w:ascii="한양신명조" w:eastAsia="한양신명조"/>
          <w:w w:val="97"/>
        </w:rPr>
        <w:t>」에</w:t>
      </w:r>
      <w:r>
        <w:rPr>
          <w:rFonts w:ascii="한양신명조" w:eastAsia="한양신명조"/>
          <w:w w:val="97"/>
        </w:rPr>
        <w:t xml:space="preserve"> 따른 재건축사업 또는 재개발사업,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eastAsia="한양신명조"/>
          <w:w w:val="97"/>
        </w:rPr>
        <w:t>」에</w:t>
      </w:r>
      <w:r>
        <w:rPr>
          <w:rFonts w:ascii="한양신명조" w:eastAsia="한양신명조"/>
          <w:w w:val="97"/>
        </w:rPr>
        <w:t xml:space="preserve">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 </w:t>
      </w:r>
      <w:r>
        <w:rPr>
          <w:rFonts w:ascii="한양신명조" w:eastAsia="한양신명조"/>
          <w:color w:val="0000ff"/>
          <w:w w:val="97"/>
          <w:sz w:val="18"/>
        </w:rPr>
        <w:t>&lt;개정 2016. 12. 20., 2017. 2. 8., 2020. 8. 18., 2021. 12. 8.&gt;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실지거래가액의 계산 및 그 밖에 필요한 사항은 대통령령으로 정한다. </w:t>
      </w:r>
      <w:r>
        <w:rPr>
          <w:rFonts w:ascii="한양신명조" w:eastAsia="한양신명조"/>
          <w:color w:val="0000ff"/>
          <w:w w:val="97"/>
          <w:sz w:val="18"/>
        </w:rPr>
        <w:t>&lt;신설 2021. 12. 8.&gt;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제90조(양도소득세액의 감면)</w:t>
      </w:r>
      <w:r>
        <w:rPr>
          <w:rFonts w:ascii="한양신명조"/>
          <w:w w:val="97"/>
        </w:rPr>
        <w:t xml:space="preserve"> </w:t>
      </w:r>
      <w:r>
        <w:rPr>
          <w:rFonts w:ascii="한양신명조" w:eastAsia="한양신명조"/>
          <w:w w:val="97"/>
        </w:rPr>
        <w:t>①제</w:t>
      </w:r>
      <w:r>
        <w:rPr>
          <w:rFonts w:ascii="한양신명조" w:eastAsia="한양신명조"/>
          <w:w w:val="97"/>
        </w:rPr>
        <w:t xml:space="preserve">95조에 따른 양도소득금액에 이 법 또는 다른 조세에 관한 법률에 따른 감면대상 양도소득금액이 있을 때에는 다음 계산식에 따라 계산한 양도소득세 감면액을 양도소득 산출세액에서 감면한다. </w:t>
      </w:r>
      <w:r>
        <w:rPr>
          <w:rFonts w:ascii="한양신명조" w:eastAsia="한양신명조"/>
          <w:color w:val="0000ff"/>
          <w:w w:val="97"/>
          <w:sz w:val="18"/>
        </w:rPr>
        <w:t>&lt;개정 2016. 12. 20.&gt;</w:t>
      </w:r>
    </w:p>
    <w:p>
      <w:pPr>
        <w:pStyle w:val="0"/>
        <w:widowControl w:val="off"/>
        <w:ind w:left="190" w:hanging="190"/>
      </w:pPr>
      <w:r>
        <w:rPr>
          <w:rFonts w:ascii="한양신명조"/>
          <w:w w:val="97"/>
        </w:rPr>
        <w:t xml:space="preserve">   </w:t>
      </w:r>
      <w:r>
        <w:drawing>
          <wp:inline distT="0" distB="0" distL="0" distR="0">
            <wp:extent cx="5347208" cy="1737360"/>
            <wp:effectExtent l="0" t="0" r="0" b="0"/>
            <wp:docPr id="26" name="그림 %d 26"/>
            <wp:cNvGraphicFramePr/>
            <a:graphic>
              <a:graphicData uri="http://schemas.openxmlformats.org/drawingml/2006/picture">
                <pic:pic>
                  <pic:nvPicPr>
                    <pic:cNvPr id="0" name="C:\Users\DATALO~1\AppData\Local\Temp\Hnc\BinData\EMB00001744041b.gif"/>
                    <pic:cNvPicPr/>
                  </pic:nvPicPr>
                  <pic:blipFill>
                    <a:blip r:embed="rId26"/>
                    <a:stretch>
                      <a:fillRect/>
                    </a:stretch>
                  </pic:blipFill>
                  <pic:spPr>
                    <a:xfrm>
                      <a:off x="0" y="0"/>
                      <a:ext cx="5347208" cy="1737360"/>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w:t>
      </w:r>
      <w:r>
        <w:rPr>
          <w:rFonts w:ascii="한양신명조" w:eastAsia="한양신명조"/>
          <w:w w:val="97"/>
        </w:rPr>
        <w:t>「조세특례제한법」에서</w:t>
      </w:r>
      <w:r>
        <w:rPr>
          <w:rFonts w:ascii="한양신명조" w:eastAsia="한양신명조"/>
          <w:w w:val="97"/>
        </w:rPr>
        <w:t xml:space="preserve">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 </w:t>
      </w:r>
      <w:r>
        <w:rPr>
          <w:rFonts w:ascii="한양신명조" w:eastAsia="한양신명조"/>
          <w:color w:val="0000ff"/>
          <w:w w:val="97"/>
          <w:sz w:val="18"/>
        </w:rPr>
        <w:t>&lt;신설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제91조(양도소득세 비과세 또는 감면의 배제 등)</w:t>
      </w:r>
      <w:r>
        <w:rPr>
          <w:rFonts w:ascii="한양신명조"/>
          <w:w w:val="97"/>
        </w:rPr>
        <w:t xml:space="preserve"> </w:t>
      </w:r>
      <w:r>
        <w:rPr>
          <w:rFonts w:ascii="한양신명조"/>
          <w:w w:val="97"/>
        </w:rPr>
        <w:t>①</w:t>
      </w:r>
      <w:r>
        <w:rPr>
          <w:rFonts w:ascii="한양신명조" w:eastAsia="한양신명조"/>
          <w:w w:val="97"/>
        </w:rPr>
        <w:t xml:space="preserve"> 제104조제3항에서 규정하는 미등기양도자산에 대하여는 이 법 또는 이 법 외의 법률 중 양도소득에 대한 소득세의 비과세에 관한 규정을 적용하지 아니한다.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pPr>
        <w:pStyle w:val="0"/>
        <w:widowControl w:val="off"/>
        <w:ind w:left="360" w:hanging="360"/>
      </w:pPr>
      <w:r>
        <w:rPr>
          <w:rFonts w:ascii="한양신명조" w:eastAsia="한양신명조"/>
          <w:w w:val="97"/>
        </w:rPr>
        <w:t xml:space="preserve">  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pPr>
        <w:pStyle w:val="0"/>
        <w:widowControl w:val="off"/>
        <w:ind w:left="360" w:hanging="360"/>
      </w:pPr>
      <w:r>
        <w:rPr>
          <w:rFonts w:ascii="한양신명조" w:eastAsia="한양신명조"/>
          <w:w w:val="97"/>
        </w:rPr>
        <w:t xml:space="preserve">  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제3절 양도소득과세표준과 세액의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제92조(양도소득과세표준과 세액의 계산)</w:t>
      </w:r>
      <w:r>
        <w:rPr>
          <w:rFonts w:ascii="한양신명조"/>
          <w:w w:val="97"/>
        </w:rPr>
        <w:t xml:space="preserve"> </w:t>
      </w:r>
      <w:r>
        <w:rPr>
          <w:rFonts w:ascii="한양신명조"/>
          <w:w w:val="97"/>
        </w:rPr>
        <w:t>①</w:t>
      </w:r>
      <w:r>
        <w:rPr>
          <w:rFonts w:ascii="한양신명조" w:eastAsia="한양신명조"/>
          <w:w w:val="97"/>
        </w:rPr>
        <w:t xml:space="preserve"> 거주자의 양도소득에 대한 과세표준(이하 “양도소득과세표준”이라 한다)은 종합소득 및 퇴직소득에 대한 과세표준과 구분하여 계산한다.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양도소득과세표준은 다음 각 호의 순서에 따라 계산한다.</w:t>
      </w:r>
    </w:p>
    <w:p>
      <w:pPr>
        <w:pStyle w:val="0"/>
        <w:widowControl w:val="off"/>
        <w:ind w:left="360" w:hanging="360"/>
      </w:pPr>
      <w:r>
        <w:rPr>
          <w:rFonts w:ascii="한양신명조" w:eastAsia="한양신명조"/>
          <w:w w:val="97"/>
        </w:rPr>
        <w:t xml:space="preserve">  1. 양도차익: 제94조에 따른 양도소득의 총수입금액(이하 “양도가액”이라 한다)에서 제97조에 따른 필요경비를 공제하여 계산</w:t>
      </w:r>
    </w:p>
    <w:p>
      <w:pPr>
        <w:pStyle w:val="0"/>
        <w:widowControl w:val="off"/>
        <w:ind w:left="360" w:hanging="360"/>
      </w:pPr>
      <w:r>
        <w:rPr>
          <w:rFonts w:ascii="한양신명조" w:eastAsia="한양신명조"/>
          <w:w w:val="97"/>
        </w:rPr>
        <w:t xml:space="preserve">  2. 양도소득금액: 제1호의 양도차익(이하 “양도차익”이라 한다)에서 제95조에 따른 장기보유 특별공제액을 공제하여 계산</w:t>
      </w:r>
    </w:p>
    <w:p>
      <w:pPr>
        <w:pStyle w:val="0"/>
        <w:widowControl w:val="off"/>
        <w:ind w:left="360" w:hanging="360"/>
      </w:pPr>
      <w:r>
        <w:rPr>
          <w:rFonts w:ascii="한양신명조" w:eastAsia="한양신명조"/>
          <w:w w:val="97"/>
        </w:rPr>
        <w:t xml:space="preserve">  3. 양도소득과세표준: 제2호의 양도소득금액에서 제103조에 따른 양도소득 기본공제액을 공제하여 계산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양도소득세액은 이 법에 특별한 규정이 있는 경우를 제외하고는 다음 각 호의 순서에 따라 계산한다.</w:t>
      </w:r>
    </w:p>
    <w:p>
      <w:pPr>
        <w:pStyle w:val="0"/>
        <w:widowControl w:val="off"/>
        <w:ind w:left="360" w:hanging="360"/>
      </w:pPr>
      <w:r>
        <w:rPr>
          <w:rFonts w:ascii="한양신명조" w:eastAsia="한양신명조"/>
          <w:w w:val="97"/>
        </w:rPr>
        <w:t xml:space="preserve">  1. 양도소득 산출세액: 제2항에 따라 계산한 양도소득과세표준에 제104조에 따른 세율을 적용하여 계산</w:t>
      </w:r>
    </w:p>
    <w:p>
      <w:pPr>
        <w:pStyle w:val="0"/>
        <w:widowControl w:val="off"/>
        <w:ind w:left="360" w:hanging="360"/>
      </w:pPr>
      <w:r>
        <w:rPr>
          <w:rFonts w:ascii="한양신명조" w:eastAsia="한양신명조"/>
          <w:w w:val="97"/>
        </w:rPr>
        <w:t xml:space="preserve">  2. 양도소득 결정세액: 제1호의 양도소득 산출세액에서 제90조에 따라 감면되는 세액이 있을 때에는 이를 공제하여 계산</w:t>
      </w:r>
    </w:p>
    <w:p>
      <w:pPr>
        <w:pStyle w:val="0"/>
        <w:widowControl w:val="off"/>
        <w:ind w:left="360" w:hanging="360"/>
      </w:pPr>
      <w:r>
        <w:rPr>
          <w:rFonts w:ascii="한양신명조" w:eastAsia="한양신명조"/>
          <w:w w:val="97"/>
        </w:rPr>
        <w:t xml:space="preserve">  3. 양도소득 총결정세액: 제2호의 양도소득 결정세액에 제114조의2, 제115조 및 </w:t>
      </w:r>
      <w:r>
        <w:rPr>
          <w:rFonts w:ascii="한양신명조" w:eastAsia="한양신명조"/>
          <w:w w:val="97"/>
        </w:rPr>
        <w:t>「국세기본법」</w:t>
      </w:r>
      <w:r>
        <w:rPr>
          <w:rFonts w:ascii="한양신명조" w:eastAsia="한양신명조"/>
          <w:w w:val="97"/>
        </w:rPr>
        <w:t xml:space="preserve"> 제47조의2부터 제47조의4까지에 따른 가산세를 더하여 계산</w:t>
      </w:r>
    </w:p>
    <w:p>
      <w:pPr>
        <w:pStyle w:val="0"/>
        <w:widowControl w:val="off"/>
        <w:ind w:left="194" w:hanging="194"/>
      </w:pPr>
      <w:r>
        <w:rPr>
          <w:rFonts w:ascii="한양신명조" w:eastAsia="한양신명조"/>
          <w:color w:val="0000ff"/>
          <w:w w:val="97"/>
          <w:sz w:val="18"/>
        </w:rPr>
        <w:t xml:space="preserve">  [전문개정 2023. 12. 31.]</w:t>
      </w:r>
    </w:p>
    <w:p>
      <w:pPr>
        <w:pStyle w:val="0"/>
        <w:widowControl w:val="off"/>
        <w:spacing w:before="100"/>
        <w:ind w:left="194" w:hanging="194"/>
      </w:pPr>
      <w:r>
        <w:rPr>
          <w:rFonts w:ascii="한양견고딕" w:eastAsia="한양견고딕"/>
          <w:color w:val="ff0000"/>
          <w:w w:val="97"/>
        </w:rPr>
        <w:t>제92조(양도소득과세표준과 세액의 계산)</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거주자의 양도소득에 대한 과세표준(이하 “양도소득과세표준”이라 한다)은 종합소득, 퇴직소득 및 금융투자소득에 대한 과세표준과 구분하여 계산한다.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양도소득과세표준은 다음 각 호의 순서에 따라 계산한다.</w:t>
      </w:r>
    </w:p>
    <w:p>
      <w:pPr>
        <w:pStyle w:val="0"/>
        <w:widowControl w:val="off"/>
        <w:ind w:left="360" w:hanging="360"/>
      </w:pPr>
      <w:r>
        <w:rPr>
          <w:rFonts w:ascii="한양신명조" w:eastAsia="한양신명조"/>
          <w:w w:val="97"/>
        </w:rPr>
        <w:t xml:space="preserve">  1. 양도차익: 제94조에 따른 양도소득의 총수입금액(이하 “양도가액”이라 한다)에서 제97조에 따른 필요경비를 공제하여 계산</w:t>
      </w:r>
    </w:p>
    <w:p>
      <w:pPr>
        <w:pStyle w:val="0"/>
        <w:widowControl w:val="off"/>
        <w:ind w:left="360" w:hanging="360"/>
      </w:pPr>
      <w:r>
        <w:rPr>
          <w:rFonts w:ascii="한양신명조" w:eastAsia="한양신명조"/>
          <w:w w:val="97"/>
        </w:rPr>
        <w:t xml:space="preserve">  2. 양도소득금액: 제1호의 양도차익(이하 “양도차익”이라 한다)에서 제95조에 따른 장기보유 특별공제액을 공제하여 계산</w:t>
      </w:r>
    </w:p>
    <w:p>
      <w:pPr>
        <w:pStyle w:val="0"/>
        <w:widowControl w:val="off"/>
        <w:ind w:left="360" w:hanging="360"/>
      </w:pPr>
      <w:r>
        <w:rPr>
          <w:rFonts w:ascii="한양신명조" w:eastAsia="한양신명조"/>
          <w:w w:val="97"/>
        </w:rPr>
        <w:t xml:space="preserve">  3. 양도소득과세표준: 제2호의 양도소득금액에서 제103조에 따른 양도소득 기본공제액을 공제하여 계산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양도소득세액은 이 법에 특별한 규정이 있는 경우를 제외하고는 다음 각 호의 순서에 따라 계산한다.</w:t>
      </w:r>
    </w:p>
    <w:p>
      <w:pPr>
        <w:pStyle w:val="0"/>
        <w:widowControl w:val="off"/>
        <w:ind w:left="360" w:hanging="360"/>
      </w:pPr>
      <w:r>
        <w:rPr>
          <w:rFonts w:ascii="한양신명조" w:eastAsia="한양신명조"/>
          <w:w w:val="97"/>
        </w:rPr>
        <w:t xml:space="preserve">  1. 양도소득 산출세액: 제2항에 따라 계산한 양도소득과세표준에 제104조에 따른 세율을 적용하여 계산</w:t>
      </w:r>
    </w:p>
    <w:p>
      <w:pPr>
        <w:pStyle w:val="0"/>
        <w:widowControl w:val="off"/>
        <w:ind w:left="360" w:hanging="360"/>
      </w:pPr>
      <w:r>
        <w:rPr>
          <w:rFonts w:ascii="한양신명조" w:eastAsia="한양신명조"/>
          <w:w w:val="97"/>
        </w:rPr>
        <w:t xml:space="preserve">  2. 양도소득 결정세액: 제1호의 양도소득 산출세액에서 제90조에 따라 감면되는 세액이 있을 때에는 이를 공제하여 계산</w:t>
      </w:r>
    </w:p>
    <w:p>
      <w:pPr>
        <w:pStyle w:val="0"/>
        <w:widowControl w:val="off"/>
        <w:ind w:left="360" w:hanging="360"/>
      </w:pPr>
      <w:r>
        <w:rPr>
          <w:rFonts w:ascii="한양신명조" w:eastAsia="한양신명조"/>
          <w:w w:val="97"/>
        </w:rPr>
        <w:t xml:space="preserve">  3. 양도소득 총결정세액: 제2호의 양도소득 결정세액에 제114조의2, 제115조 및 </w:t>
      </w:r>
      <w:r>
        <w:rPr>
          <w:rFonts w:ascii="한양신명조" w:eastAsia="한양신명조"/>
          <w:w w:val="97"/>
        </w:rPr>
        <w:t>「국세기본법」</w:t>
      </w:r>
      <w:r>
        <w:rPr>
          <w:rFonts w:ascii="한양신명조" w:eastAsia="한양신명조"/>
          <w:w w:val="97"/>
        </w:rPr>
        <w:t xml:space="preserve"> 제47조의2부터 제47조의4까지에 따른 가산세를 더하여 계산</w:t>
      </w:r>
    </w:p>
    <w:p>
      <w:pPr>
        <w:pStyle w:val="0"/>
        <w:widowControl w:val="off"/>
        <w:ind w:left="194" w:hanging="194"/>
      </w:pPr>
      <w:r>
        <w:rPr>
          <w:rFonts w:ascii="한양신명조" w:eastAsia="한양신명조"/>
          <w:color w:val="0000ff"/>
          <w:w w:val="97"/>
          <w:sz w:val="18"/>
        </w:rPr>
        <w:t xml:space="preserve">  [전문개정 2023. 12. 31.]</w:t>
      </w:r>
    </w:p>
    <w:p>
      <w:pPr>
        <w:pStyle w:val="0"/>
        <w:widowControl w:val="off"/>
        <w:ind w:left="194" w:hanging="194"/>
      </w:pPr>
      <w:r>
        <w:rPr>
          <w:rFonts w:ascii="한양신명조" w:eastAsia="한양신명조"/>
          <w:color w:val="0000ff"/>
          <w:w w:val="97"/>
          <w:sz w:val="18"/>
        </w:rPr>
        <w:t xml:space="preserve">  [시행일: 2025. 1. 1.]  제92조제1항</w:t>
      </w:r>
    </w:p>
    <w:p>
      <w:pPr>
        <w:pStyle w:val="0"/>
        <w:widowControl w:val="off"/>
        <w:spacing w:before="100"/>
        <w:ind w:left="194" w:hanging="194"/>
      </w:pPr>
      <w:r>
        <w:rPr>
          <w:rFonts w:ascii="한양견고딕" w:eastAsia="한양견고딕"/>
          <w:w w:val="97"/>
        </w:rPr>
        <w:t>제93조</w:t>
      </w:r>
      <w:r>
        <w:rPr>
          <w:rFonts w:ascii="한양신명조" w:eastAsia="한양신명조"/>
          <w:w w:val="97"/>
        </w:rPr>
        <w:t xml:space="preserve"> 삭제 </w:t>
      </w:r>
      <w:r>
        <w:rPr>
          <w:rFonts w:ascii="한양신명조"/>
          <w:color w:val="0000ff"/>
          <w:w w:val="97"/>
          <w:sz w:val="18"/>
        </w:rPr>
        <w:t>&lt;2023. 12. 31.&gt;</w:t>
      </w:r>
    </w:p>
    <w:p>
      <w:pPr>
        <w:pStyle w:val="0"/>
        <w:widowControl w:val="off"/>
        <w:ind w:left="194" w:hanging="194"/>
      </w:pPr>
      <w:r>
        <w:rPr>
          <w:rFonts w:ascii="한양신명조" w:eastAsia="한양신명조"/>
          <w:color w:val="0000ff"/>
          <w:w w:val="97"/>
          <w:sz w:val="18"/>
        </w:rPr>
        <w:t xml:space="preserve">  [시행일: 2025. 1. 1.]  제93조제3호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제4절 양도소득금액의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제94조(양도소득의 범위)</w:t>
      </w:r>
      <w:r>
        <w:rPr>
          <w:rFonts w:ascii="한양신명조"/>
          <w:w w:val="97"/>
        </w:rPr>
        <w:t xml:space="preserve"> </w:t>
      </w:r>
      <w:r>
        <w:rPr>
          <w:rFonts w:ascii="한양신명조"/>
          <w:w w:val="97"/>
        </w:rPr>
        <w:t>①</w:t>
      </w:r>
      <w:r>
        <w:rPr>
          <w:rFonts w:ascii="한양신명조" w:eastAsia="한양신명조"/>
          <w:w w:val="97"/>
        </w:rPr>
        <w:t xml:space="preserve"> 양도소득은 해당 과세기간에 발생한 다음 각 호의 소득으로 한다. </w:t>
      </w:r>
      <w:r>
        <w:rPr>
          <w:rFonts w:ascii="한양신명조" w:eastAsia="한양신명조"/>
          <w:color w:val="0000ff"/>
          <w:w w:val="97"/>
          <w:sz w:val="18"/>
        </w:rPr>
        <w:t>&lt;개정 2010. 12. 27., 2014. 6. 3., 2014. 12. 23., 2016. 12. 20., 2017. 12. 19., 2018. 12. 31., 2019. 12. 31., 2020. 12. 29.&gt;</w:t>
      </w:r>
    </w:p>
    <w:p>
      <w:pPr>
        <w:pStyle w:val="0"/>
        <w:widowControl w:val="off"/>
        <w:ind w:left="360" w:hanging="360"/>
      </w:pPr>
      <w:r>
        <w:rPr>
          <w:rFonts w:ascii="한양신명조" w:eastAsia="한양신명조"/>
          <w:w w:val="97"/>
        </w:rPr>
        <w:t xml:space="preserve">  1. 토지[</w:t>
      </w:r>
      <w:r>
        <w:rPr>
          <w:rFonts w:ascii="한양신명조" w:eastAsia="한양신명조"/>
          <w:w w:val="97"/>
        </w:rPr>
        <w:t>「공간정보의</w:t>
      </w:r>
      <w:r>
        <w:rPr>
          <w:rFonts w:ascii="한양신명조" w:eastAsia="한양신명조"/>
          <w:w w:val="97"/>
        </w:rPr>
        <w:t xml:space="preserve"> 구축 및 관리 등에 관한 법률</w:t>
      </w:r>
      <w:r>
        <w:rPr>
          <w:rFonts w:ascii="한양신명조" w:eastAsia="한양신명조"/>
          <w:w w:val="97"/>
        </w:rPr>
        <w:t>」에</w:t>
      </w:r>
      <w:r>
        <w:rPr>
          <w:rFonts w:ascii="한양신명조" w:eastAsia="한양신명조"/>
          <w:w w:val="97"/>
        </w:rPr>
        <w:t xml:space="preserve"> 따라 지적공부(</w:t>
      </w:r>
      <w:r>
        <w:rPr>
          <w:rFonts w:ascii="한양신명조" w:eastAsia="한양신명조"/>
          <w:w w:val="97"/>
        </w:rPr>
        <w:t>地籍公簿)</w:t>
      </w:r>
      <w:r>
        <w:rPr>
          <w:rFonts w:ascii="한양신명조" w:eastAsia="한양신명조"/>
          <w:w w:val="97"/>
        </w:rPr>
        <w:t>에 등록하여야 할 지목에 해당하는 것을 말한다] 또는 건물(건물에 부속된 시설물과 구축물을 포함한다)의 양도로 발생하는 소득</w:t>
      </w:r>
    </w:p>
    <w:p>
      <w:pPr>
        <w:pStyle w:val="0"/>
        <w:widowControl w:val="off"/>
        <w:ind w:left="360" w:hanging="360"/>
      </w:pPr>
      <w:r>
        <w:rPr>
          <w:rFonts w:ascii="한양신명조" w:eastAsia="한양신명조"/>
          <w:w w:val="97"/>
        </w:rPr>
        <w:t xml:space="preserve">  2. 다음 각 목의 어느 하나에 해당하는 부동산에 관한 권리의 양도로 발생하는 소득</w:t>
      </w:r>
    </w:p>
    <w:p>
      <w:pPr>
        <w:pStyle w:val="0"/>
        <w:widowControl w:val="off"/>
        <w:ind w:left="650" w:hanging="650"/>
      </w:pPr>
      <w:r>
        <w:rPr>
          <w:rFonts w:ascii="한양신명조" w:eastAsia="한양신명조"/>
          <w:w w:val="97"/>
        </w:rPr>
        <w:t xml:space="preserve">    가. 부동산을 취득할 수 있는 권리(건물이 완성되는 때에 그 건물과 이에 딸린 토지를 취득할 수 있는 권리를 포함한다)</w:t>
      </w:r>
    </w:p>
    <w:p>
      <w:pPr>
        <w:pStyle w:val="0"/>
        <w:widowControl w:val="off"/>
        <w:ind w:left="650" w:hanging="650"/>
      </w:pPr>
      <w:r>
        <w:rPr>
          <w:rFonts w:ascii="한양신명조" w:eastAsia="한양신명조"/>
          <w:w w:val="97"/>
        </w:rPr>
        <w:t xml:space="preserve">    나. 지상권</w:t>
      </w:r>
    </w:p>
    <w:p>
      <w:pPr>
        <w:pStyle w:val="0"/>
        <w:widowControl w:val="off"/>
        <w:ind w:left="650" w:hanging="650"/>
      </w:pPr>
      <w:r>
        <w:rPr>
          <w:rFonts w:ascii="한양신명조" w:eastAsia="한양신명조"/>
          <w:w w:val="97"/>
        </w:rPr>
        <w:t xml:space="preserve">    다. 전세권과 등기된 부동산임차권</w:t>
      </w:r>
    </w:p>
    <w:p>
      <w:pPr>
        <w:pStyle w:val="0"/>
        <w:widowControl w:val="off"/>
        <w:ind w:left="360" w:hanging="360"/>
      </w:pPr>
      <w:r>
        <w:rPr>
          <w:rFonts w:ascii="한양신명조" w:eastAsia="한양신명조"/>
          <w:w w:val="97"/>
        </w:rPr>
        <w:t xml:space="preserve">  3. 다음 각 목의 어느 하나에 해당하는 주식등의 양도로 발생하는 소득</w:t>
      </w:r>
    </w:p>
    <w:p>
      <w:pPr>
        <w:pStyle w:val="0"/>
        <w:widowControl w:val="off"/>
        <w:ind w:left="650" w:hanging="650"/>
      </w:pPr>
      <w:r>
        <w:rPr>
          <w:rFonts w:ascii="한양신명조" w:eastAsia="한양신명조"/>
          <w:w w:val="97"/>
        </w:rPr>
        <w:t xml:space="preserve">    가. 주권상장법인의 주식등으로서 다음의 어느 하나에 해당하는 주식등</w:t>
      </w:r>
    </w:p>
    <w:p>
      <w:pPr>
        <w:pStyle w:val="0"/>
        <w:widowControl w:val="off"/>
        <w:ind w:left="190" w:hanging="190"/>
      </w:pPr>
      <w:r>
        <w:rPr>
          <w:rFonts w:ascii="한양신명조"/>
          <w:w w:val="97"/>
        </w:rPr>
        <w:t xml:space="preserve">　　　</w:t>
      </w:r>
      <w:r>
        <w:rPr>
          <w:rFonts w:ascii="한양신명조" w:eastAsia="한양신명조"/>
          <w:w w:val="97"/>
        </w:rPr>
        <w:t>1) 소유주식의 비율ㆍ시가총액 등을 고려하여 대통령령으로 정하는 주권상장법인의 대주주가 양도하는 주식등</w:t>
      </w:r>
    </w:p>
    <w:p>
      <w:pPr>
        <w:pStyle w:val="0"/>
        <w:widowControl w:val="off"/>
        <w:ind w:left="190" w:hanging="190"/>
      </w:pPr>
      <w:r>
        <w:rPr>
          <w:rFonts w:ascii="한양신명조"/>
          <w:w w:val="97"/>
        </w:rPr>
        <w:t xml:space="preserve">　　　</w:t>
      </w:r>
      <w:r>
        <w:rPr>
          <w:rFonts w:ascii="한양신명조" w:eastAsia="한양신명조"/>
          <w:w w:val="97"/>
        </w:rPr>
        <w:t xml:space="preserve">2) 1)에 따른 대주주에 해당하지 아니하는 자가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증권시장(이하 “증권시장”이라 한다)에서의 거래에 의하지 아니하고 양도하는 주식등. 다만, </w:t>
      </w:r>
      <w:r>
        <w:rPr>
          <w:rFonts w:ascii="한양신명조" w:eastAsia="한양신명조"/>
          <w:w w:val="97"/>
        </w:rPr>
        <w:t>「상법」</w:t>
      </w:r>
      <w:r>
        <w:rPr>
          <w:rFonts w:ascii="한양신명조" w:eastAsia="한양신명조"/>
          <w:w w:val="97"/>
        </w:rPr>
        <w:t xml:space="preserve"> 제360조의2 및 제360조의15에 따른 주식의 포괄적 교환ㆍ이전 또는 같은 법 제360조의5 및 제360조의22에 따른 주식의 포괄적 교환ㆍ이전에 대한 주식매수청구권 행사로 양도하는 주식등은 제외한다.</w:t>
      </w:r>
    </w:p>
    <w:p>
      <w:pPr>
        <w:pStyle w:val="0"/>
        <w:widowControl w:val="off"/>
        <w:ind w:left="650" w:hanging="650"/>
      </w:pPr>
      <w:r>
        <w:rPr>
          <w:rFonts w:ascii="한양신명조" w:eastAsia="한양신명조"/>
          <w:w w:val="97"/>
        </w:rPr>
        <w:t xml:space="preserve">    나. 주권비상장법인의 주식등. 다만, 소유주식의 비율ㆍ시가총액 등을 고려하여 대통령령으로 정하는 주권비상장법인의 대주주에 해당하지 아니하는 자가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pPr>
        <w:pStyle w:val="0"/>
        <w:widowControl w:val="off"/>
        <w:ind w:left="650" w:hanging="650"/>
      </w:pPr>
      <w:r>
        <w:rPr>
          <w:rFonts w:ascii="한양신명조" w:eastAsia="한양신명조"/>
          <w:w w:val="97"/>
        </w:rPr>
        <w:t xml:space="preserve">    다. 외국법인이 발행하였거나 외국에 있는 시장에 상장된 주식등으로서 대통령령으로 정하는 것</w:t>
      </w:r>
    </w:p>
    <w:p>
      <w:pPr>
        <w:pStyle w:val="0"/>
        <w:widowControl w:val="off"/>
        <w:ind w:left="360" w:hanging="360"/>
      </w:pPr>
      <w:r>
        <w:rPr>
          <w:rFonts w:ascii="한양신명조" w:eastAsia="한양신명조"/>
          <w:w w:val="97"/>
        </w:rPr>
        <w:t xml:space="preserve">  4. 다음 각 목의 어느 하나에 해당하는 자산(이하 이 장에서 “기타자산”이라 한다)의 양도로 발생하는 소득</w:t>
      </w:r>
    </w:p>
    <w:p>
      <w:pPr>
        <w:pStyle w:val="0"/>
        <w:widowControl w:val="off"/>
        <w:ind w:left="650" w:hanging="650"/>
      </w:pPr>
      <w:r>
        <w:rPr>
          <w:rFonts w:ascii="한양신명조" w:eastAsia="한양신명조"/>
          <w:w w:val="97"/>
        </w:rPr>
        <w:t xml:space="preserve">    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pPr>
        <w:pStyle w:val="0"/>
        <w:widowControl w:val="off"/>
        <w:ind w:left="650" w:hanging="650"/>
      </w:pPr>
      <w:r>
        <w:rPr>
          <w:rFonts w:ascii="한양신명조" w:eastAsia="한양신명조"/>
          <w:w w:val="97"/>
        </w:rPr>
        <w:t xml:space="preserve">    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pPr>
        <w:pStyle w:val="0"/>
        <w:widowControl w:val="off"/>
        <w:ind w:left="650" w:hanging="650"/>
      </w:pPr>
      <w:r>
        <w:rPr>
          <w:rFonts w:ascii="한양신명조" w:eastAsia="한양신명조"/>
          <w:w w:val="97"/>
        </w:rPr>
        <w:t xml:space="preserve">    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pPr>
        <w:pStyle w:val="0"/>
        <w:widowControl w:val="off"/>
        <w:ind w:left="190" w:hanging="190"/>
      </w:pPr>
      <w:r>
        <w:rPr>
          <w:rFonts w:ascii="한양신명조"/>
          <w:w w:val="97"/>
        </w:rPr>
        <w:t xml:space="preserve">　　　</w:t>
      </w:r>
      <w:r>
        <w:rPr>
          <w:rFonts w:ascii="한양신명조" w:eastAsia="한양신명조"/>
          <w:w w:val="97"/>
        </w:rPr>
        <w:t>1) 제1호 및 제2호에 따른 자산(이하 이 조에서 “부동산등”이라 한다)의 가액</w:t>
      </w:r>
    </w:p>
    <w:p>
      <w:pPr>
        <w:pStyle w:val="0"/>
        <w:widowControl w:val="off"/>
        <w:ind w:left="190" w:hanging="190"/>
      </w:pPr>
      <w:r>
        <w:rPr>
          <w:rFonts w:ascii="한양신명조"/>
          <w:w w:val="97"/>
        </w:rPr>
        <w:t xml:space="preserve">　　　</w:t>
      </w:r>
      <w:r>
        <w:rPr>
          <w:rFonts w:ascii="한양신명조" w:eastAsia="한양신명조"/>
          <w:w w:val="97"/>
        </w:rPr>
        <w:t>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pPr>
        <w:pStyle w:val="0"/>
        <w:widowControl w:val="off"/>
        <w:ind w:left="650" w:hanging="650"/>
      </w:pPr>
      <w:r>
        <w:rPr>
          <w:rFonts w:ascii="한양신명조" w:eastAsia="한양신명조"/>
          <w:w w:val="97"/>
        </w:rPr>
        <w:t xml:space="preserve">    라. 대통령령으로 정하는 사업을 하는 법인으로서 자산총액 중 다목1) 및 2)의 합계액이 차지하는 비율이 100분의 80 이상인 법인의 주식등</w:t>
      </w:r>
    </w:p>
    <w:p>
      <w:pPr>
        <w:pStyle w:val="0"/>
        <w:widowControl w:val="off"/>
        <w:ind w:left="650" w:hanging="650"/>
      </w:pPr>
      <w:r>
        <w:rPr>
          <w:rFonts w:ascii="한양신명조" w:eastAsia="한양신명조"/>
          <w:w w:val="97"/>
        </w:rPr>
        <w:t xml:space="preserve">    마. 제1호의 자산과 함께 양도하는 </w:t>
      </w:r>
      <w:r>
        <w:rPr>
          <w:rFonts w:ascii="한양신명조" w:eastAsia="한양신명조"/>
          <w:w w:val="97"/>
        </w:rPr>
        <w:t>「개발제한구역의</w:t>
      </w:r>
      <w:r>
        <w:rPr>
          <w:rFonts w:ascii="한양신명조" w:eastAsia="한양신명조"/>
          <w:w w:val="97"/>
        </w:rPr>
        <w:t xml:space="preserve"> 지정 및 관리에 관한 특별조치법</w:t>
      </w:r>
      <w:r>
        <w:rPr>
          <w:rFonts w:ascii="한양신명조"/>
          <w:w w:val="97"/>
        </w:rPr>
        <w:t>」</w:t>
      </w:r>
      <w:r>
        <w:rPr>
          <w:rFonts w:ascii="한양신명조" w:eastAsia="한양신명조"/>
          <w:w w:val="97"/>
        </w:rPr>
        <w:t xml:space="preserve"> 제12조제1항제2호 및 제3호의2에 따른 이축을 할 수 있는 권리(이하 “이축권”이라 한다). 다만, 해당 이축권 가액을 대통령령으로 정하는 방법에 따라 별도로 평가하여 신고하는 경우는 제외한다.</w:t>
      </w:r>
    </w:p>
    <w:p>
      <w:pPr>
        <w:pStyle w:val="0"/>
        <w:widowControl w:val="off"/>
        <w:ind w:left="360" w:hanging="360"/>
      </w:pPr>
      <w:r>
        <w:rPr>
          <w:rFonts w:ascii="한양신명조" w:eastAsia="한양신명조"/>
          <w:w w:val="97"/>
        </w:rPr>
        <w:t xml:space="preserve">  5. 대통령령으로 정하는 파생상품등의 거래 또는 행위로 발생하는 소득(제16조제1항제13호 및 제17조제1항제10호에 따른 파생상품의 거래 또는 행위로부터의 이익은 제외한다)</w:t>
      </w:r>
    </w:p>
    <w:p>
      <w:pPr>
        <w:pStyle w:val="0"/>
        <w:widowControl w:val="off"/>
        <w:ind w:left="360" w:hanging="360"/>
      </w:pPr>
      <w:r>
        <w:rPr>
          <w:rFonts w:ascii="한양신명조" w:eastAsia="한양신명조"/>
          <w:w w:val="97"/>
        </w:rPr>
        <w:t xml:space="preserve">  6. 신탁의 이익을 받을 권리(</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제1항제3호 및 제4호에 모두 해당되는 경우에는 제4호를 적용한다.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제94조(양도소득의 범위)</w:t>
      </w:r>
      <w:r>
        <w:rPr>
          <w:rFonts w:ascii="한양신명조"/>
          <w:w w:val="97"/>
        </w:rPr>
        <w:t xml:space="preserve"> </w:t>
      </w:r>
      <w:r>
        <w:rPr>
          <w:rFonts w:ascii="한양신명조"/>
          <w:w w:val="97"/>
        </w:rPr>
        <w:t>①</w:t>
      </w:r>
      <w:r>
        <w:rPr>
          <w:rFonts w:ascii="한양신명조" w:eastAsia="한양신명조"/>
          <w:w w:val="97"/>
        </w:rPr>
        <w:t xml:space="preserve"> 양도소득은 해당 과세기간에 발생한 다음 각 호의 소득으로 한다. </w:t>
      </w:r>
      <w:r>
        <w:rPr>
          <w:rFonts w:ascii="한양신명조" w:eastAsia="한양신명조"/>
          <w:color w:val="0000ff"/>
          <w:w w:val="97"/>
          <w:sz w:val="18"/>
        </w:rPr>
        <w:t>&lt;개정 2010. 12. 27., 2014. 6. 3., 2014. 12. 23., 2016. 12. 20., 2017. 12. 19., 2018. 12. 31., 2019. 12. 31., 2020. 12. 29.&gt;</w:t>
      </w:r>
    </w:p>
    <w:p>
      <w:pPr>
        <w:pStyle w:val="0"/>
        <w:widowControl w:val="off"/>
        <w:ind w:left="360" w:hanging="360"/>
      </w:pPr>
      <w:r>
        <w:rPr>
          <w:rFonts w:ascii="한양신명조" w:eastAsia="한양신명조"/>
          <w:w w:val="97"/>
        </w:rPr>
        <w:t xml:space="preserve">  1. 토지[</w:t>
      </w:r>
      <w:r>
        <w:rPr>
          <w:rFonts w:ascii="한양신명조" w:eastAsia="한양신명조"/>
          <w:w w:val="97"/>
        </w:rPr>
        <w:t>「공간정보의</w:t>
      </w:r>
      <w:r>
        <w:rPr>
          <w:rFonts w:ascii="한양신명조" w:eastAsia="한양신명조"/>
          <w:w w:val="97"/>
        </w:rPr>
        <w:t xml:space="preserve"> 구축 및 관리 등에 관한 법률</w:t>
      </w:r>
      <w:r>
        <w:rPr>
          <w:rFonts w:ascii="한양신명조" w:eastAsia="한양신명조"/>
          <w:w w:val="97"/>
        </w:rPr>
        <w:t>」에</w:t>
      </w:r>
      <w:r>
        <w:rPr>
          <w:rFonts w:ascii="한양신명조" w:eastAsia="한양신명조"/>
          <w:w w:val="97"/>
        </w:rPr>
        <w:t xml:space="preserve"> 따라 지적공부(</w:t>
      </w:r>
      <w:r>
        <w:rPr>
          <w:rFonts w:ascii="한양신명조" w:eastAsia="한양신명조"/>
          <w:w w:val="97"/>
        </w:rPr>
        <w:t>地籍公簿)</w:t>
      </w:r>
      <w:r>
        <w:rPr>
          <w:rFonts w:ascii="한양신명조" w:eastAsia="한양신명조"/>
          <w:w w:val="97"/>
        </w:rPr>
        <w:t>에 등록하여야 할 지목에 해당하는 것을 말한다] 또는 건물(건물에 부속된 시설물과 구축물을 포함한다)의 양도로 발생하는 소득</w:t>
      </w:r>
    </w:p>
    <w:p>
      <w:pPr>
        <w:pStyle w:val="0"/>
        <w:widowControl w:val="off"/>
        <w:ind w:left="360" w:hanging="360"/>
      </w:pPr>
      <w:r>
        <w:rPr>
          <w:rFonts w:ascii="한양신명조" w:eastAsia="한양신명조"/>
          <w:w w:val="97"/>
        </w:rPr>
        <w:t xml:space="preserve">  2. 다음 각 목의 어느 하나에 해당하는 부동산에 관한 권리의 양도로 발생하는 소득</w:t>
      </w:r>
    </w:p>
    <w:p>
      <w:pPr>
        <w:pStyle w:val="0"/>
        <w:widowControl w:val="off"/>
        <w:ind w:left="650" w:hanging="650"/>
      </w:pPr>
      <w:r>
        <w:rPr>
          <w:rFonts w:ascii="한양신명조" w:eastAsia="한양신명조"/>
          <w:w w:val="97"/>
        </w:rPr>
        <w:t xml:space="preserve">    가. 부동산을 취득할 수 있는 권리(건물이 완성되는 때에 그 건물과 이에 딸린 토지를 취득할 수 있는 권리를 포함한다)</w:t>
      </w:r>
    </w:p>
    <w:p>
      <w:pPr>
        <w:pStyle w:val="0"/>
        <w:widowControl w:val="off"/>
        <w:ind w:left="650" w:hanging="650"/>
      </w:pPr>
      <w:r>
        <w:rPr>
          <w:rFonts w:ascii="한양신명조" w:eastAsia="한양신명조"/>
          <w:w w:val="97"/>
        </w:rPr>
        <w:t xml:space="preserve">    나. 지상권</w:t>
      </w:r>
    </w:p>
    <w:p>
      <w:pPr>
        <w:pStyle w:val="0"/>
        <w:widowControl w:val="off"/>
        <w:ind w:left="650" w:hanging="650"/>
      </w:pPr>
      <w:r>
        <w:rPr>
          <w:rFonts w:ascii="한양신명조" w:eastAsia="한양신명조"/>
          <w:w w:val="97"/>
        </w:rPr>
        <w:t xml:space="preserve">    다. 전세권과 등기된 부동산임차권</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4. 다음 각 목의 어느 하나에 해당하는 자산(이하 이 장에서 “기타자산”이라 한다)의 양도로 발생하는 소득</w:t>
      </w:r>
    </w:p>
    <w:p>
      <w:pPr>
        <w:pStyle w:val="0"/>
        <w:widowControl w:val="off"/>
        <w:ind w:left="650" w:hanging="650"/>
      </w:pPr>
      <w:r>
        <w:rPr>
          <w:rFonts w:ascii="한양신명조" w:eastAsia="한양신명조"/>
          <w:w w:val="97"/>
        </w:rPr>
        <w:t xml:space="preserve">    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pPr>
        <w:pStyle w:val="0"/>
        <w:widowControl w:val="off"/>
        <w:ind w:left="650" w:hanging="650"/>
      </w:pPr>
      <w:r>
        <w:rPr>
          <w:rFonts w:ascii="한양신명조" w:eastAsia="한양신명조"/>
          <w:w w:val="97"/>
        </w:rPr>
        <w:t xml:space="preserve">    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pPr>
        <w:pStyle w:val="0"/>
        <w:widowControl w:val="off"/>
        <w:ind w:left="650" w:hanging="650"/>
      </w:pPr>
      <w:r>
        <w:rPr>
          <w:rFonts w:ascii="한양신명조" w:eastAsia="한양신명조"/>
          <w:color w:val="ff0000"/>
          <w:w w:val="97"/>
        </w:rPr>
        <w:t xml:space="preserve">    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pPr>
        <w:pStyle w:val="0"/>
        <w:widowControl w:val="off"/>
        <w:ind w:left="190" w:hanging="190"/>
      </w:pPr>
      <w:r>
        <w:rPr>
          <w:rFonts w:ascii="한양신명조"/>
          <w:w w:val="97"/>
        </w:rPr>
        <w:t xml:space="preserve">　　　</w:t>
      </w:r>
      <w:r>
        <w:rPr>
          <w:rFonts w:ascii="한양신명조" w:eastAsia="한양신명조"/>
          <w:w w:val="97"/>
        </w:rPr>
        <w:t>1) 제1호 및 제2호에 따른 자산(이하 이 조에서 “부동산등”이라 한다)의 가액</w:t>
      </w:r>
    </w:p>
    <w:p>
      <w:pPr>
        <w:pStyle w:val="0"/>
        <w:widowControl w:val="off"/>
        <w:ind w:left="190" w:hanging="190"/>
      </w:pPr>
      <w:r>
        <w:rPr>
          <w:rFonts w:ascii="한양신명조"/>
          <w:w w:val="97"/>
        </w:rPr>
        <w:t xml:space="preserve">　　　</w:t>
      </w:r>
      <w:r>
        <w:rPr>
          <w:rFonts w:ascii="한양신명조" w:eastAsia="한양신명조"/>
          <w:w w:val="97"/>
        </w:rPr>
        <w:t>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pPr>
        <w:pStyle w:val="0"/>
        <w:widowControl w:val="off"/>
        <w:ind w:left="650" w:hanging="650"/>
      </w:pPr>
      <w:r>
        <w:rPr>
          <w:rFonts w:ascii="한양신명조" w:eastAsia="한양신명조"/>
          <w:w w:val="97"/>
        </w:rPr>
        <w:t xml:space="preserve">    라. 대통령령으로 정하는 사업을 하는 법인으로서 자산총액 중 다목1) 및 2)의 합계액이 차지하는 비율이 100분의 80 이상인 법인의 주식등</w:t>
      </w:r>
    </w:p>
    <w:p>
      <w:pPr>
        <w:pStyle w:val="0"/>
        <w:widowControl w:val="off"/>
        <w:ind w:left="650" w:hanging="650"/>
      </w:pPr>
      <w:r>
        <w:rPr>
          <w:rFonts w:ascii="한양신명조" w:eastAsia="한양신명조"/>
          <w:w w:val="97"/>
        </w:rPr>
        <w:t xml:space="preserve">    마. 제1호의 자산과 함께 양도하는 </w:t>
      </w:r>
      <w:r>
        <w:rPr>
          <w:rFonts w:ascii="한양신명조" w:eastAsia="한양신명조"/>
          <w:w w:val="97"/>
        </w:rPr>
        <w:t>「개발제한구역의</w:t>
      </w:r>
      <w:r>
        <w:rPr>
          <w:rFonts w:ascii="한양신명조" w:eastAsia="한양신명조"/>
          <w:w w:val="97"/>
        </w:rPr>
        <w:t xml:space="preserve"> 지정 및 관리에 관한 특별조치법</w:t>
      </w:r>
      <w:r>
        <w:rPr>
          <w:rFonts w:ascii="한양신명조"/>
          <w:w w:val="97"/>
        </w:rPr>
        <w:t>」</w:t>
      </w:r>
      <w:r>
        <w:rPr>
          <w:rFonts w:ascii="한양신명조" w:eastAsia="한양신명조"/>
          <w:w w:val="97"/>
        </w:rPr>
        <w:t xml:space="preserve"> 제12조제1항제2호 및 제3호의2에 따른 이축을 할 수 있는 권리(이하 “이축권”이라 한다). 다만, 해당 이축권 가액을 대통령령으로 정하는 방법에 따라 별도로 평가하여 신고하는 경우는 제외한다.</w:t>
      </w:r>
    </w:p>
    <w:p>
      <w:pPr>
        <w:pStyle w:val="0"/>
        <w:widowControl w:val="off"/>
        <w:ind w:left="360" w:hanging="360"/>
      </w:pPr>
      <w:r>
        <w:rPr>
          <w:rFonts w:ascii="한양신명조" w:eastAsia="한양신명조"/>
          <w:color w:val="ff0000"/>
          <w:w w:val="97"/>
        </w:rPr>
        <w:t xml:space="preserve">  5.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6. 신탁의 이익을 받을 권리(</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제87조의6제1항제1호 및 이 조 제1항제4호에 모두 해당되는 경우에는 이 조 제1항제4호를 적용한다. </w:t>
      </w:r>
      <w:r>
        <w:rPr>
          <w:rFonts w:ascii="한양신명조" w:eastAsia="한양신명조"/>
          <w:color w:val="0000ff"/>
          <w:w w:val="97"/>
          <w:sz w:val="18"/>
        </w:rPr>
        <w:t>&lt;개정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제94조제1항제3호, 제94조제1항제5호, 제94조제2항</w:t>
      </w:r>
    </w:p>
    <w:p>
      <w:pPr>
        <w:pStyle w:val="0"/>
        <w:widowControl w:val="off"/>
        <w:spacing w:before="100"/>
        <w:ind w:left="194" w:hanging="194"/>
      </w:pPr>
      <w:r>
        <w:rPr>
          <w:rFonts w:ascii="한양견고딕" w:eastAsia="한양견고딕"/>
          <w:w w:val="97"/>
        </w:rPr>
        <w:t>제95조(양도소득금액과 장기보유 특별공제액)</w:t>
      </w:r>
      <w:r>
        <w:rPr>
          <w:rFonts w:ascii="한양신명조"/>
          <w:w w:val="97"/>
        </w:rPr>
        <w:t xml:space="preserve"> </w:t>
      </w:r>
      <w:r>
        <w:rPr>
          <w:rFonts w:ascii="한양신명조"/>
          <w:w w:val="97"/>
        </w:rPr>
        <w:t>①</w:t>
      </w:r>
      <w:r>
        <w:rPr>
          <w:rFonts w:ascii="한양신명조" w:eastAsia="한양신명조"/>
          <w:w w:val="97"/>
        </w:rPr>
        <w:t xml:space="preserve"> 양도소득금액은 양도차익에서 장기보유 특별공제액을 공제한 금액으로 한다. </w:t>
      </w:r>
      <w:r>
        <w:rPr>
          <w:rFonts w:ascii="한양신명조" w:eastAsia="한양신명조"/>
          <w:color w:val="0000ff"/>
          <w:w w:val="97"/>
          <w:sz w:val="18"/>
        </w:rPr>
        <w:t>&lt;개정 2023. 12. 31.&gt;</w:t>
      </w:r>
    </w:p>
    <w:p>
      <w:pPr>
        <w:pStyle w:val="0"/>
        <w:widowControl w:val="off"/>
        <w:ind w:left="190" w:hanging="190"/>
      </w:pPr>
      <w:r>
        <w:rPr>
          <w:rFonts w:ascii="한양신명조"/>
          <w:w w:val="97"/>
        </w:rPr>
        <w:t xml:space="preserve">  </w:t>
      </w:r>
      <w:r>
        <w:rPr>
          <w:rFonts w:ascii="한양신명조" w:eastAsia="한양신명조"/>
          <w:w w:val="97"/>
        </w:rPr>
        <w:t>②제</w:t>
      </w:r>
      <w:r>
        <w:rPr>
          <w:rFonts w:ascii="한양신명조" w:eastAsia="한양신명조"/>
          <w:w w:val="97"/>
        </w:rPr>
        <w:t xml:space="preserve">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w:t>
      </w:r>
      <w:r>
        <w:rPr>
          <w:rFonts w:ascii="한양신명조" w:eastAsia="한양신명조"/>
          <w:w w:val="97"/>
        </w:rPr>
        <w:t>「도시</w:t>
      </w:r>
      <w:r>
        <w:rPr>
          <w:rFonts w:ascii="한양신명조" w:eastAsia="한양신명조"/>
          <w:w w:val="97"/>
        </w:rPr>
        <w:t xml:space="preserve"> 및 주거환경정비법</w:t>
      </w:r>
      <w:r>
        <w:rPr>
          <w:rFonts w:ascii="한양신명조"/>
          <w:w w:val="97"/>
        </w:rPr>
        <w:t>」</w:t>
      </w:r>
      <w:r>
        <w:rPr>
          <w:rFonts w:ascii="한양신명조" w:eastAsia="한양신명조"/>
          <w:w w:val="97"/>
        </w:rPr>
        <w:t xml:space="preserve"> 제74조에 따른 관리처분계획 인가 및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w w:val="97"/>
        </w:rPr>
        <w:t>」</w:t>
      </w:r>
      <w:r>
        <w:rPr>
          <w:rFonts w:ascii="한양신명조" w:eastAsia="한양신명조"/>
          <w:w w:val="97"/>
        </w:rPr>
        <w:t xml:space="preserve">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 </w:t>
      </w:r>
      <w:r>
        <w:rPr>
          <w:rFonts w:ascii="한양신명조" w:eastAsia="한양신명조"/>
          <w:color w:val="0000ff"/>
          <w:w w:val="97"/>
          <w:sz w:val="18"/>
        </w:rPr>
        <w:t>&lt;개정 2012. 1. 1., 2013. 1. 1., 2014. 1. 1., 2015. 12. 15., 2017. 2. 8., 2017. 12. 19., 2020. 8. 18., 2023. 12. 31.&gt;</w:t>
      </w:r>
    </w:p>
    <w:p>
      <w:pPr>
        <w:pStyle w:val="0"/>
        <w:widowControl w:val="off"/>
        <w:wordWrap w:val="1"/>
        <w:jc w:val="center"/>
      </w:pPr>
      <w:r>
        <w:rPr>
          <w:rFonts w:ascii="한양신명조"/>
          <w:w w:val="97"/>
        </w:rPr>
        <w:t xml:space="preserve"> </w:t>
      </w:r>
      <w:r>
        <w:drawing>
          <wp:inline distT="0" distB="0" distL="0" distR="0">
            <wp:extent cx="3204464" cy="3870452"/>
            <wp:effectExtent l="0" t="0" r="0" b="0"/>
            <wp:docPr id="27" name="그림 %d 27"/>
            <wp:cNvGraphicFramePr/>
            <a:graphic>
              <a:graphicData uri="http://schemas.openxmlformats.org/drawingml/2006/picture">
                <pic:pic>
                  <pic:nvPicPr>
                    <pic:cNvPr id="0" name="C:\Users\DATALO~1\AppData\Local\Temp\Hnc\BinData\EMB00001744041c.gif"/>
                    <pic:cNvPicPr/>
                  </pic:nvPicPr>
                  <pic:blipFill>
                    <a:blip r:embed="rId27"/>
                    <a:stretch>
                      <a:fillRect/>
                    </a:stretch>
                  </pic:blipFill>
                  <pic:spPr>
                    <a:xfrm>
                      <a:off x="0" y="0"/>
                      <a:ext cx="3204464" cy="3870452"/>
                    </a:xfrm>
                    <a:prstGeom prst="rect">
                      <a:avLst/>
                    </a:prstGeom>
                    <a:effectLst/>
                  </pic:spPr>
                </pic:pic>
              </a:graphicData>
            </a:graphic>
          </wp:inline>
        </w:drawing>
        <w:rPr>
          <w:rFonts w:ascii="한양신명조"/>
          <w:w w:val="97"/>
        </w:rPr>
        <w:t xml:space="preserve"> </w:t>
      </w:r>
    </w:p>
    <w:p>
      <w:pPr>
        <w:pStyle w:val="0"/>
        <w:widowControl w:val="off"/>
        <w:wordWrap w:val="1"/>
        <w:jc w:val="center"/>
      </w:pPr>
      <w:r>
        <w:rPr>
          <w:rFonts w:ascii="한양신명조"/>
          <w:w w:val="97"/>
        </w:rPr>
        <w:t xml:space="preserve"> </w:t>
      </w:r>
      <w:r>
        <w:drawing>
          <wp:inline distT="0" distB="0" distL="0" distR="0">
            <wp:extent cx="5810504" cy="3484372"/>
            <wp:effectExtent l="0" t="0" r="0" b="0"/>
            <wp:docPr id="28" name="그림 %d 28"/>
            <wp:cNvGraphicFramePr/>
            <a:graphic>
              <a:graphicData uri="http://schemas.openxmlformats.org/drawingml/2006/picture">
                <pic:pic>
                  <pic:nvPicPr>
                    <pic:cNvPr id="0" name="C:\Users\DATALO~1\AppData\Local\Temp\Hnc\BinData\EMB00001744041d.gif"/>
                    <pic:cNvPicPr/>
                  </pic:nvPicPr>
                  <pic:blipFill>
                    <a:blip r:embed="rId28"/>
                    <a:stretch>
                      <a:fillRect/>
                    </a:stretch>
                  </pic:blipFill>
                  <pic:spPr>
                    <a:xfrm>
                      <a:off x="0" y="0"/>
                      <a:ext cx="5810504" cy="348437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제2항에서 규정하는 자산의 보유기간은 그 자산의 취득일부터 양도일까지로 한다. 다만, 제97조의2제1항의 경우에는 증여한 배우자 또는 직계존비속이 해당 자산을 취득한 날부터 기산(</w:t>
      </w:r>
      <w:r>
        <w:rPr>
          <w:rFonts w:ascii="한양신명조" w:eastAsia="한양신명조"/>
          <w:w w:val="97"/>
        </w:rPr>
        <w:t>起算)</w:t>
      </w:r>
      <w:r>
        <w:rPr>
          <w:rFonts w:ascii="한양신명조" w:eastAsia="한양신명조"/>
          <w:w w:val="97"/>
        </w:rPr>
        <w:t xml:space="preserve">하고, 같은 조 제4항제1호에 따른 가업상속공제가 적용된 비율에 해당하는 자산의 경우에는 피상속인이 해당 자산을 취득한 날부터 기산한다. </w:t>
      </w:r>
      <w:r>
        <w:rPr>
          <w:rFonts w:ascii="한양신명조" w:eastAsia="한양신명조"/>
          <w:color w:val="0000ff"/>
          <w:w w:val="97"/>
          <w:sz w:val="18"/>
        </w:rPr>
        <w:t>&lt;개정 2014. 1. 1., 2015. 12. 15., 2016. 12. 20.&gt;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양도소득금액의 계산에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2023. 12. 31.]</w:t>
      </w:r>
    </w:p>
    <w:p>
      <w:pPr>
        <w:pStyle w:val="0"/>
        <w:widowControl w:val="off"/>
        <w:spacing w:before="100"/>
        <w:ind w:left="194" w:hanging="194"/>
      </w:pPr>
      <w:r>
        <w:rPr>
          <w:rFonts w:ascii="한양견고딕" w:eastAsia="한양견고딕"/>
          <w:color w:val="ff0000"/>
          <w:w w:val="97"/>
        </w:rPr>
        <w:t>제95조(양도소득금액과 장기보유 특별공제액)</w:t>
      </w:r>
      <w:r>
        <w:rPr>
          <w:rFonts w:ascii="한양신명조"/>
          <w:w w:val="97"/>
        </w:rPr>
        <w:t xml:space="preserve"> </w:t>
      </w:r>
      <w:r>
        <w:rPr>
          <w:rFonts w:ascii="한양신명조"/>
          <w:w w:val="97"/>
        </w:rPr>
        <w:t>①</w:t>
      </w:r>
      <w:r>
        <w:rPr>
          <w:rFonts w:ascii="한양신명조" w:eastAsia="한양신명조"/>
          <w:w w:val="97"/>
        </w:rPr>
        <w:t xml:space="preserve"> 양도소득금액은 양도차익에서 장기보유 특별공제액을 공제한 금액으로 한다. </w:t>
      </w:r>
      <w:r>
        <w:rPr>
          <w:rFonts w:ascii="한양신명조" w:eastAsia="한양신명조"/>
          <w:color w:val="0000ff"/>
          <w:w w:val="97"/>
          <w:sz w:val="18"/>
        </w:rPr>
        <w:t>&lt;개정 2023. 12. 31.&gt;</w:t>
      </w:r>
    </w:p>
    <w:p>
      <w:pPr>
        <w:pStyle w:val="0"/>
        <w:widowControl w:val="off"/>
        <w:ind w:left="190" w:hanging="190"/>
      </w:pPr>
      <w:r>
        <w:rPr>
          <w:rFonts w:ascii="한양신명조"/>
          <w:w w:val="97"/>
        </w:rPr>
        <w:t xml:space="preserve">  </w:t>
      </w:r>
      <w:r>
        <w:rPr>
          <w:rFonts w:ascii="한양신명조" w:eastAsia="한양신명조"/>
          <w:w w:val="97"/>
        </w:rPr>
        <w:t>②제</w:t>
      </w:r>
      <w:r>
        <w:rPr>
          <w:rFonts w:ascii="한양신명조" w:eastAsia="한양신명조"/>
          <w:w w:val="97"/>
        </w:rPr>
        <w:t xml:space="preserve">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w:t>
      </w:r>
      <w:r>
        <w:rPr>
          <w:rFonts w:ascii="한양신명조" w:eastAsia="한양신명조"/>
          <w:w w:val="97"/>
        </w:rPr>
        <w:t>「도시</w:t>
      </w:r>
      <w:r>
        <w:rPr>
          <w:rFonts w:ascii="한양신명조" w:eastAsia="한양신명조"/>
          <w:w w:val="97"/>
        </w:rPr>
        <w:t xml:space="preserve"> 및 주거환경정비법</w:t>
      </w:r>
      <w:r>
        <w:rPr>
          <w:rFonts w:ascii="한양신명조"/>
          <w:w w:val="97"/>
        </w:rPr>
        <w:t>」</w:t>
      </w:r>
      <w:r>
        <w:rPr>
          <w:rFonts w:ascii="한양신명조" w:eastAsia="한양신명조"/>
          <w:w w:val="97"/>
        </w:rPr>
        <w:t xml:space="preserve"> 제74조에 따른 관리처분계획 인가 및 </w:t>
      </w:r>
      <w:r>
        <w:rPr>
          <w:rFonts w:ascii="한양신명조" w:eastAsia="한양신명조"/>
          <w:w w:val="97"/>
        </w:rPr>
        <w:t>「빈집</w:t>
      </w:r>
      <w:r>
        <w:rPr>
          <w:rFonts w:ascii="한양신명조" w:eastAsia="한양신명조"/>
          <w:w w:val="97"/>
        </w:rPr>
        <w:t xml:space="preserve"> 및 소규모주택 정비에 관한 특례법</w:t>
      </w:r>
      <w:r>
        <w:rPr>
          <w:rFonts w:ascii="한양신명조"/>
          <w:w w:val="97"/>
        </w:rPr>
        <w:t>」</w:t>
      </w:r>
      <w:r>
        <w:rPr>
          <w:rFonts w:ascii="한양신명조" w:eastAsia="한양신명조"/>
          <w:w w:val="97"/>
        </w:rPr>
        <w:t xml:space="preserve">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 </w:t>
      </w:r>
      <w:r>
        <w:rPr>
          <w:rFonts w:ascii="한양신명조" w:eastAsia="한양신명조"/>
          <w:color w:val="0000ff"/>
          <w:w w:val="97"/>
          <w:sz w:val="18"/>
        </w:rPr>
        <w:t>&lt;개정 2012. 1. 1., 2013. 1. 1., 2014. 1. 1., 2015. 12. 15., 2017. 2. 8., 2017. 12. 19., 2020. 8. 18., 2023. 12. 31.&gt;</w:t>
      </w:r>
    </w:p>
    <w:p>
      <w:pPr>
        <w:pStyle w:val="0"/>
        <w:widowControl w:val="off"/>
        <w:wordWrap w:val="1"/>
        <w:jc w:val="center"/>
      </w:pPr>
      <w:r>
        <w:rPr>
          <w:rFonts w:ascii="한양신명조"/>
          <w:w w:val="97"/>
        </w:rPr>
        <w:t xml:space="preserve"> </w:t>
      </w:r>
      <w:r>
        <w:drawing>
          <wp:inline distT="0" distB="0" distL="0" distR="0">
            <wp:extent cx="3204464" cy="3870452"/>
            <wp:effectExtent l="0" t="0" r="0" b="0"/>
            <wp:docPr id="29" name="그림 %d 29"/>
            <wp:cNvGraphicFramePr/>
            <a:graphic>
              <a:graphicData uri="http://schemas.openxmlformats.org/drawingml/2006/picture">
                <pic:pic>
                  <pic:nvPicPr>
                    <pic:cNvPr id="0" name="C:\Users\DATALO~1\AppData\Local\Temp\Hnc\BinData\EMB00001744041c.gif"/>
                    <pic:cNvPicPr/>
                  </pic:nvPicPr>
                  <pic:blipFill>
                    <a:blip r:embed="rId29"/>
                    <a:stretch>
                      <a:fillRect/>
                    </a:stretch>
                  </pic:blipFill>
                  <pic:spPr>
                    <a:xfrm>
                      <a:off x="0" y="0"/>
                      <a:ext cx="3204464" cy="3870452"/>
                    </a:xfrm>
                    <a:prstGeom prst="rect">
                      <a:avLst/>
                    </a:prstGeom>
                    <a:effectLst/>
                  </pic:spPr>
                </pic:pic>
              </a:graphicData>
            </a:graphic>
          </wp:inline>
        </w:drawing>
        <w:rPr>
          <w:rFonts w:ascii="한양신명조"/>
          <w:w w:val="97"/>
        </w:rPr>
        <w:t xml:space="preserve"> </w:t>
      </w:r>
    </w:p>
    <w:p>
      <w:pPr>
        <w:pStyle w:val="0"/>
        <w:widowControl w:val="off"/>
        <w:wordWrap w:val="1"/>
        <w:jc w:val="center"/>
      </w:pPr>
      <w:r>
        <w:rPr>
          <w:rFonts w:ascii="한양신명조"/>
          <w:w w:val="97"/>
        </w:rPr>
        <w:t xml:space="preserve"> </w:t>
      </w:r>
      <w:r>
        <w:drawing>
          <wp:inline distT="0" distB="0" distL="0" distR="0">
            <wp:extent cx="5810504" cy="3484372"/>
            <wp:effectExtent l="0" t="0" r="0" b="0"/>
            <wp:docPr id="30" name="그림 %d 30"/>
            <wp:cNvGraphicFramePr/>
            <a:graphic>
              <a:graphicData uri="http://schemas.openxmlformats.org/drawingml/2006/picture">
                <pic:pic>
                  <pic:nvPicPr>
                    <pic:cNvPr id="0" name="C:\Users\DATALO~1\AppData\Local\Temp\Hnc\BinData\EMB00001744041d.gif"/>
                    <pic:cNvPicPr/>
                  </pic:nvPicPr>
                  <pic:blipFill>
                    <a:blip r:embed="rId30"/>
                    <a:stretch>
                      <a:fillRect/>
                    </a:stretch>
                  </pic:blipFill>
                  <pic:spPr>
                    <a:xfrm>
                      <a:off x="0" y="0"/>
                      <a:ext cx="5810504" cy="348437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제2항에서 규정하는 자산의 보유기간은 그 자산의 취득일부터 양도일까지로 한다. 다만, 제97조의2제1항의 경우에는 증여한 배우자 또는 직계존비속이 해당 자산을 취득한 날부터 기산(</w:t>
      </w:r>
      <w:r>
        <w:rPr>
          <w:rFonts w:ascii="한양신명조" w:eastAsia="한양신명조"/>
          <w:w w:val="97"/>
        </w:rPr>
        <w:t>起算)</w:t>
      </w:r>
      <w:r>
        <w:rPr>
          <w:rFonts w:ascii="한양신명조" w:eastAsia="한양신명조"/>
          <w:w w:val="97"/>
        </w:rPr>
        <w:t xml:space="preserve">하고, 같은 조 제4항제1호에 따른 가업상속공제가 적용된 비율에 해당하는 자산의 경우에는 피상속인이 해당 자산을 취득한 날부터 기산한다. </w:t>
      </w:r>
      <w:r>
        <w:rPr>
          <w:rFonts w:ascii="한양신명조" w:eastAsia="한양신명조"/>
          <w:color w:val="0000ff"/>
          <w:w w:val="97"/>
          <w:sz w:val="18"/>
        </w:rPr>
        <w:t>&lt;개정 2014. 1. 1., 2015. 12. 15., 2016. 12. 20.&gt;</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 </w:t>
      </w:r>
      <w:r>
        <w:rPr>
          <w:rFonts w:ascii="한양신명조" w:eastAsia="한양신명조"/>
          <w:color w:val="0000ff"/>
          <w:w w:val="97"/>
          <w:sz w:val="18"/>
        </w:rPr>
        <w:t>&lt;신설 2023. 12. 31.&gt;</w:t>
      </w:r>
    </w:p>
    <w:p>
      <w:pPr>
        <w:pStyle w:val="0"/>
        <w:widowControl w:val="off"/>
        <w:ind w:left="360" w:hanging="360"/>
      </w:pPr>
      <w:r>
        <w:rPr>
          <w:rFonts w:ascii="한양신명조" w:eastAsia="한양신명조"/>
          <w:w w:val="97"/>
        </w:rPr>
        <w:t xml:space="preserve">  1. 보유기간별 공제율: 다음 계산식에 따라 계산한 공제율. 다만, 다음 계산식에 따라 계산한 공제율이 100분의 40보다 큰 경우에는 100분의 40으로 한다.</w:t>
      </w:r>
    </w:p>
    <w:p>
      <w:pPr>
        <w:pStyle w:val="0"/>
        <w:widowControl w:val="off"/>
        <w:wordWrap w:val="1"/>
        <w:jc w:val="center"/>
      </w:pPr>
      <w:r>
        <w:rPr>
          <w:rFonts w:ascii="한양신명조"/>
          <w:w w:val="97"/>
        </w:rPr>
        <w:t xml:space="preserve"> </w:t>
      </w:r>
      <w:r>
        <w:drawing>
          <wp:inline distT="0" distB="0" distL="0" distR="0">
            <wp:extent cx="5405120" cy="994156"/>
            <wp:effectExtent l="0" t="0" r="0" b="0"/>
            <wp:docPr id="31" name="그림 %d 31"/>
            <wp:cNvGraphicFramePr/>
            <a:graphic>
              <a:graphicData uri="http://schemas.openxmlformats.org/drawingml/2006/picture">
                <pic:pic>
                  <pic:nvPicPr>
                    <pic:cNvPr id="0" name="C:\Users\DATALO~1\AppData\Local\Temp\Hnc\BinData\EMB000017440420.gif"/>
                    <pic:cNvPicPr/>
                  </pic:nvPicPr>
                  <pic:blipFill>
                    <a:blip r:embed="rId31"/>
                    <a:stretch>
                      <a:fillRect/>
                    </a:stretch>
                  </pic:blipFill>
                  <pic:spPr>
                    <a:xfrm>
                      <a:off x="0" y="0"/>
                      <a:ext cx="5405120" cy="994156"/>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거주기간별 공제율: 다음 계산식에 따라 계산한 공제율</w:t>
      </w:r>
    </w:p>
    <w:p>
      <w:pPr>
        <w:pStyle w:val="0"/>
        <w:widowControl w:val="off"/>
        <w:wordWrap w:val="1"/>
        <w:jc w:val="center"/>
      </w:pPr>
      <w:r>
        <w:rPr>
          <w:rFonts w:ascii="한양신명조"/>
          <w:w w:val="97"/>
        </w:rPr>
        <w:t xml:space="preserve"> </w:t>
      </w:r>
      <w:r>
        <w:drawing>
          <wp:inline distT="0" distB="0" distL="0" distR="0">
            <wp:extent cx="5405120" cy="704596"/>
            <wp:effectExtent l="0" t="0" r="0" b="0"/>
            <wp:docPr id="32" name="그림 %d 32"/>
            <wp:cNvGraphicFramePr/>
            <a:graphic>
              <a:graphicData uri="http://schemas.openxmlformats.org/drawingml/2006/picture">
                <pic:pic>
                  <pic:nvPicPr>
                    <pic:cNvPr id="0" name="C:\Users\DATALO~1\AppData\Local\Temp\Hnc\BinData\EMB000017440421.gif"/>
                    <pic:cNvPicPr/>
                  </pic:nvPicPr>
                  <pic:blipFill>
                    <a:blip r:embed="rId32"/>
                    <a:stretch>
                      <a:fillRect/>
                    </a:stretch>
                  </pic:blipFill>
                  <pic:spPr>
                    <a:xfrm>
                      <a:off x="0" y="0"/>
                      <a:ext cx="5405120" cy="704596"/>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 </w:t>
      </w:r>
      <w:r>
        <w:rPr>
          <w:rFonts w:ascii="한양신명조" w:eastAsia="한양신명조"/>
          <w:color w:val="0000ff"/>
          <w:w w:val="97"/>
          <w:sz w:val="18"/>
        </w:rPr>
        <w:t>&lt;신설 2023. 12. 31.&gt;</w:t>
      </w:r>
    </w:p>
    <w:p>
      <w:pPr>
        <w:pStyle w:val="0"/>
        <w:widowControl w:val="off"/>
        <w:ind w:left="190" w:hanging="190"/>
      </w:pPr>
      <w:r>
        <w:rPr>
          <w:rFonts w:ascii="한양신명조"/>
          <w:color w:val="ff0000"/>
          <w:w w:val="97"/>
        </w:rPr>
        <w:t xml:space="preserve">  </w:t>
      </w:r>
      <w:r>
        <w:rPr>
          <w:rFonts w:ascii="한양신명조"/>
          <w:color w:val="ff0000"/>
          <w:w w:val="97"/>
        </w:rPr>
        <w:t>⑦</w:t>
      </w:r>
      <w:r>
        <w:rPr>
          <w:rFonts w:ascii="한양신명조" w:eastAsia="한양신명조"/>
          <w:color w:val="ff0000"/>
          <w:w w:val="97"/>
        </w:rPr>
        <w:t xml:space="preserve"> 양도소득금액의 계산에 필요한 사항은 대통령령으로 정한다. </w:t>
      </w:r>
      <w:r>
        <w:rPr>
          <w:rFonts w:ascii="한양신명조" w:eastAsia="한양신명조"/>
          <w:color w:val="0000ff"/>
          <w:w w:val="97"/>
          <w:sz w:val="18"/>
        </w:rPr>
        <w:t>&lt;개정 2023.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2023. 12. 31.]</w:t>
      </w:r>
    </w:p>
    <w:p>
      <w:pPr>
        <w:pStyle w:val="0"/>
        <w:widowControl w:val="off"/>
        <w:ind w:left="194" w:hanging="194"/>
      </w:pPr>
      <w:r>
        <w:rPr>
          <w:rFonts w:ascii="한양신명조" w:eastAsia="한양신명조"/>
          <w:color w:val="0000ff"/>
          <w:w w:val="97"/>
          <w:sz w:val="18"/>
        </w:rPr>
        <w:t xml:space="preserve">  [시행일: 2025. 1. 1.] 제95조제5항, 제95조제6항</w:t>
      </w:r>
    </w:p>
    <w:p>
      <w:pPr>
        <w:pStyle w:val="0"/>
        <w:widowControl w:val="off"/>
        <w:spacing w:before="100"/>
        <w:ind w:left="194" w:hanging="194"/>
      </w:pPr>
      <w:r>
        <w:rPr>
          <w:rFonts w:ascii="한양견고딕" w:eastAsia="한양견고딕"/>
          <w:w w:val="97"/>
        </w:rPr>
        <w:t>제96조(양도가액)</w:t>
      </w:r>
      <w:r>
        <w:rPr>
          <w:rFonts w:ascii="한양신명조"/>
          <w:w w:val="97"/>
        </w:rPr>
        <w:t xml:space="preserve"> </w:t>
      </w:r>
      <w:r>
        <w:rPr>
          <w:rFonts w:ascii="한양신명조"/>
          <w:w w:val="97"/>
        </w:rPr>
        <w:t>①</w:t>
      </w:r>
      <w:r>
        <w:rPr>
          <w:rFonts w:ascii="한양신명조" w:eastAsia="한양신명조"/>
          <w:w w:val="97"/>
        </w:rPr>
        <w:t xml:space="preserve"> 제94조제1항 각 호에 따른 자산의 양도가액은 그 자산의 양도 당시의 양도자와 양수자 간에 실지거래가액에 따른다. </w:t>
      </w:r>
      <w:r>
        <w:rPr>
          <w:rFonts w:ascii="한양신명조" w:eastAsia="한양신명조"/>
          <w:color w:val="0000ff"/>
          <w:w w:val="97"/>
          <w:sz w:val="18"/>
        </w:rPr>
        <w:t>&lt;개정 2016. 12. 20.&gt;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&lt;2016. 12. 20.&gt;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제1항을 적용할 때 거주자가 제94조제1항 각 호의 자산을 양도하는 경우로서 다음 각 호의 어느 하나에 해당하는 경우에는 그 가액을 해당 자산의 양도 당시의 실지거래가액으로 본다. </w:t>
      </w:r>
      <w:r>
        <w:rPr>
          <w:rFonts w:ascii="한양신명조" w:eastAsia="한양신명조"/>
          <w:color w:val="0000ff"/>
          <w:w w:val="97"/>
          <w:sz w:val="18"/>
        </w:rPr>
        <w:t>&lt;개정 2012. 1. 1., 2016. 12. 20., 2018. 12. 31.&gt;</w:t>
      </w:r>
    </w:p>
    <w:p>
      <w:pPr>
        <w:pStyle w:val="0"/>
        <w:widowControl w:val="off"/>
        <w:ind w:left="360" w:hanging="360"/>
      </w:pPr>
      <w:r>
        <w:rPr>
          <w:rFonts w:ascii="한양신명조"/>
          <w:w w:val="97"/>
        </w:rPr>
        <w:t xml:space="preserve">  1. </w:t>
      </w:r>
      <w:r>
        <w:rPr>
          <w:rFonts w:ascii="한양신명조" w:eastAsia="한양신명조"/>
          <w:w w:val="97"/>
        </w:rPr>
        <w:t>「법인세법」</w:t>
      </w:r>
      <w:r>
        <w:rPr>
          <w:rFonts w:ascii="한양신명조" w:eastAsia="한양신명조"/>
          <w:w w:val="97"/>
        </w:rPr>
        <w:t xml:space="preserve">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pPr>
        <w:pStyle w:val="0"/>
        <w:widowControl w:val="off"/>
        <w:ind w:left="360" w:hanging="360"/>
      </w:pPr>
      <w:r>
        <w:rPr>
          <w:rFonts w:ascii="한양신명조" w:eastAsia="한양신명조"/>
          <w:w w:val="97"/>
        </w:rPr>
        <w:t xml:space="preserve">  2. 특수관계법인 외의 자에게 자산을 시가보다 높은 가격으로 양도한 경우로서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제35조에 따라 해당 거주자의 증여재산가액으로 하는 금액이 있는 경우에는 그 양도가액에서 증여재산가액을 뺀 금액</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삭제 </w:t>
      </w:r>
      <w:r>
        <w:rPr>
          <w:rFonts w:ascii="한양신명조"/>
          <w:color w:val="0000ff"/>
          <w:w w:val="97"/>
          <w:sz w:val="18"/>
        </w:rPr>
        <w:t>&lt;2016. 12. 20.&gt;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제97조(양도소득의 필요경비 계산)</w:t>
      </w:r>
      <w:r>
        <w:rPr>
          <w:rFonts w:ascii="한양신명조"/>
          <w:w w:val="97"/>
        </w:rPr>
        <w:t xml:space="preserve"> </w:t>
      </w:r>
      <w:r>
        <w:rPr>
          <w:rFonts w:ascii="한양신명조"/>
          <w:w w:val="97"/>
        </w:rPr>
        <w:t>①</w:t>
      </w:r>
      <w:r>
        <w:rPr>
          <w:rFonts w:ascii="한양신명조" w:eastAsia="한양신명조"/>
          <w:w w:val="97"/>
        </w:rPr>
        <w:t xml:space="preserve"> 거주자의 양도차익을 계산할 때 양도가액에서 공제할 필요경비는 다음 각 호에서 규정하는 것으로 한다. </w:t>
      </w:r>
      <w:r>
        <w:rPr>
          <w:rFonts w:ascii="한양신명조" w:eastAsia="한양신명조"/>
          <w:color w:val="0000ff"/>
          <w:w w:val="97"/>
          <w:sz w:val="18"/>
        </w:rPr>
        <w:t>&lt;개정 2016. 12. 20., 2017. 12. 19., 2018. 12. 31., 2019. 12. 31., 2020. 6. 9.&gt;</w:t>
      </w:r>
    </w:p>
    <w:p>
      <w:pPr>
        <w:pStyle w:val="0"/>
        <w:widowControl w:val="off"/>
        <w:ind w:left="360" w:hanging="360"/>
      </w:pPr>
      <w:r>
        <w:rPr>
          <w:rFonts w:ascii="한양신명조" w:eastAsia="한양신명조"/>
          <w:w w:val="97"/>
        </w:rPr>
        <w:t xml:space="preserve">  1. 취득가액(</w:t>
      </w:r>
      <w:r>
        <w:rPr>
          <w:rFonts w:ascii="한양신명조" w:eastAsia="한양신명조"/>
          <w:w w:val="97"/>
        </w:rPr>
        <w:t>「지적재조사에</w:t>
      </w:r>
      <w:r>
        <w:rPr>
          <w:rFonts w:ascii="한양신명조" w:eastAsia="한양신명조"/>
          <w:w w:val="97"/>
        </w:rPr>
        <w:t xml:space="preserve"> 관한 특별법</w:t>
      </w:r>
      <w:r>
        <w:rPr>
          <w:rFonts w:ascii="한양신명조"/>
          <w:w w:val="97"/>
        </w:rPr>
        <w:t>」</w:t>
      </w:r>
      <w:r>
        <w:rPr>
          <w:rFonts w:ascii="한양신명조" w:eastAsia="한양신명조"/>
          <w:w w:val="97"/>
        </w:rPr>
        <w:t xml:space="preserve"> 제18조에 따른 경계의 확정으로 지적공부상의 면적이 증가되어 같은 법 제20조에 따라 징수한 조정금은 제외한다). 다만, 가목의 실지거래가액을 확인할 수 없는 경우에 한정하여 나목의 금액을 적용한다.</w:t>
      </w:r>
    </w:p>
    <w:p>
      <w:pPr>
        <w:pStyle w:val="0"/>
        <w:widowControl w:val="off"/>
        <w:ind w:left="650" w:hanging="650"/>
      </w:pPr>
      <w:r>
        <w:rPr>
          <w:rFonts w:ascii="한양신명조" w:eastAsia="한양신명조"/>
          <w:w w:val="97"/>
        </w:rPr>
        <w:t xml:space="preserve">    가. 제94조제1항 각 호의 자산 취득에 든 실지거래가액</w:t>
      </w:r>
    </w:p>
    <w:p>
      <w:pPr>
        <w:pStyle w:val="0"/>
        <w:widowControl w:val="off"/>
        <w:ind w:left="650" w:hanging="650"/>
      </w:pPr>
      <w:r>
        <w:rPr>
          <w:rFonts w:ascii="한양신명조" w:eastAsia="한양신명조"/>
          <w:w w:val="97"/>
        </w:rPr>
        <w:t xml:space="preserve">    나. 대통령령으로 정하는 매매사례가액, 감정가액 또는 환산취득가액을 순차적으로 적용한 금액</w:t>
      </w:r>
    </w:p>
    <w:p>
      <w:pPr>
        <w:pStyle w:val="0"/>
        <w:widowControl w:val="off"/>
        <w:ind w:left="360" w:hanging="360"/>
      </w:pPr>
      <w:r>
        <w:rPr>
          <w:rFonts w:ascii="한양신명조" w:eastAsia="한양신명조"/>
          <w:w w:val="97"/>
        </w:rPr>
        <w:t xml:space="preserve">  2. 자본적지출액 등으로서 대통령령으로 정하는 것</w:t>
      </w:r>
    </w:p>
    <w:p>
      <w:pPr>
        <w:pStyle w:val="0"/>
        <w:widowControl w:val="off"/>
        <w:ind w:left="360" w:hanging="360"/>
      </w:pPr>
      <w:r>
        <w:rPr>
          <w:rFonts w:ascii="한양신명조" w:eastAsia="한양신명조"/>
          <w:w w:val="97"/>
        </w:rPr>
        <w:t xml:space="preserve">  3. 양도비 등으로서 대통령령으로 정하는 것</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양도소득의 필요경비는 다음 각 호에 따라 계산한다. </w:t>
      </w:r>
      <w:r>
        <w:rPr>
          <w:rFonts w:ascii="한양신명조" w:eastAsia="한양신명조"/>
          <w:color w:val="0000ff"/>
          <w:w w:val="97"/>
          <w:sz w:val="18"/>
        </w:rPr>
        <w:t>&lt;개정 2010. 12. 27., 2017. 12. 19., 2019. 12. 31.&gt;</w:t>
      </w:r>
    </w:p>
    <w:p>
      <w:pPr>
        <w:pStyle w:val="0"/>
        <w:widowControl w:val="off"/>
        <w:ind w:left="360" w:hanging="360"/>
      </w:pPr>
      <w:r>
        <w:rPr>
          <w:rFonts w:ascii="한양신명조" w:eastAsia="한양신명조"/>
          <w:w w:val="97"/>
        </w:rPr>
        <w:t xml:space="preserve">  1. 취득가액을 실지거래가액에 의하는 경우의 필요경비는 다음 각 목의 금액에 제1항제2호 및 제3호의 금액을 더한 금액으로 한다.</w:t>
      </w:r>
    </w:p>
    <w:p>
      <w:pPr>
        <w:pStyle w:val="0"/>
        <w:widowControl w:val="off"/>
        <w:ind w:left="650" w:hanging="650"/>
      </w:pPr>
      <w:r>
        <w:rPr>
          <w:rFonts w:ascii="한양신명조" w:eastAsia="한양신명조"/>
          <w:w w:val="97"/>
        </w:rPr>
        <w:t xml:space="preserve">    가. 제1항제1호가목에 따르는 경우에는 해당 실지거래가액</w:t>
      </w:r>
    </w:p>
    <w:p>
      <w:pPr>
        <w:pStyle w:val="0"/>
        <w:widowControl w:val="off"/>
        <w:ind w:left="650" w:hanging="650"/>
      </w:pPr>
      <w:r>
        <w:rPr>
          <w:rFonts w:ascii="한양신명조" w:eastAsia="한양신명조"/>
          <w:w w:val="97"/>
        </w:rPr>
        <w:t xml:space="preserve">    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pPr>
        <w:pStyle w:val="0"/>
        <w:widowControl w:val="off"/>
        <w:ind w:left="650" w:hanging="650"/>
      </w:pPr>
      <w:r>
        <w:rPr>
          <w:rFonts w:ascii="한양신명조" w:eastAsia="한양신명조"/>
          <w:w w:val="97"/>
        </w:rPr>
        <w:t xml:space="preserve">    다. 제7항 각 호 외의 부분 본문에 의하는 경우에는 해당 실지거래가액</w:t>
      </w:r>
    </w:p>
    <w:p>
      <w:pPr>
        <w:pStyle w:val="0"/>
        <w:widowControl w:val="off"/>
        <w:ind w:left="360" w:hanging="360"/>
      </w:pPr>
      <w:r>
        <w:rPr>
          <w:rFonts w:ascii="한양신명조" w:eastAsia="한양신명조"/>
          <w:w w:val="97"/>
        </w:rPr>
        <w:t xml:space="preserve">  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pPr>
        <w:pStyle w:val="0"/>
        <w:widowControl w:val="off"/>
        <w:ind w:left="650" w:hanging="650"/>
      </w:pPr>
      <w:r>
        <w:rPr>
          <w:rFonts w:ascii="한양신명조" w:eastAsia="한양신명조"/>
          <w:w w:val="97"/>
        </w:rPr>
        <w:t xml:space="preserve">    가. 제1항제1호나목에 따른 환산취득가액과 본문 중 대통령령으로 정하는 금액의 합계액</w:t>
      </w:r>
    </w:p>
    <w:p>
      <w:pPr>
        <w:pStyle w:val="0"/>
        <w:widowControl w:val="off"/>
        <w:ind w:left="650" w:hanging="650"/>
      </w:pPr>
      <w:r>
        <w:rPr>
          <w:rFonts w:ascii="한양신명조" w:eastAsia="한양신명조"/>
          <w:w w:val="97"/>
        </w:rPr>
        <w:t xml:space="preserve">    나. 제1항제2호 및 제3호에 따른 금액의 합계액</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취득에 든 실지거래가액의 범위 등 필요경비의 계산에 필요한 사항은 대통령령으로 정한다.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삭제 </w:t>
      </w:r>
      <w:r>
        <w:rPr>
          <w:rFonts w:ascii="한양신명조"/>
          <w:color w:val="0000ff"/>
          <w:w w:val="97"/>
          <w:sz w:val="18"/>
        </w:rPr>
        <w:t>&lt;2014. 1. 1.&gt;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 </w:t>
      </w:r>
      <w:r>
        <w:rPr>
          <w:rFonts w:ascii="한양신명조" w:eastAsia="한양신명조"/>
          <w:color w:val="0000ff"/>
          <w:w w:val="97"/>
          <w:sz w:val="18"/>
        </w:rPr>
        <w:t>&lt;개정 2017. 12. 19.&gt;</w:t>
      </w:r>
    </w:p>
    <w:p>
      <w:pPr>
        <w:pStyle w:val="0"/>
        <w:widowControl w:val="off"/>
        <w:ind w:left="360" w:hanging="360"/>
      </w:pPr>
      <w:r>
        <w:rPr>
          <w:rFonts w:ascii="한양신명조" w:eastAsia="한양신명조"/>
          <w:w w:val="97"/>
        </w:rPr>
        <w:t xml:space="preserve">  1. 해당 자산에 대한 전 소유자의 양도가액이 제114조에 따라 경정되는 경우</w:t>
      </w:r>
    </w:p>
    <w:p>
      <w:pPr>
        <w:pStyle w:val="0"/>
        <w:widowControl w:val="off"/>
        <w:ind w:left="360" w:hanging="360"/>
      </w:pPr>
      <w:r>
        <w:rPr>
          <w:rFonts w:ascii="한양신명조" w:eastAsia="한양신명조"/>
          <w:w w:val="97"/>
        </w:rPr>
        <w:t xml:space="preserve">  2. 전 소유자의 해당 자산에 대한 양도소득세가 비과세되는 경우로서 실지거래가액보다 높은 가액으로 거래한 것으로 확인한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제97조의2(양도소득의 필요경비 계산 특례)</w:t>
      </w:r>
      <w:r>
        <w:rPr>
          <w:rFonts w:ascii="한양신명조"/>
          <w:w w:val="97"/>
        </w:rPr>
        <w:t xml:space="preserve"> </w:t>
      </w:r>
      <w:r>
        <w:rPr>
          <w:rFonts w:ascii="한양신명조"/>
          <w:w w:val="97"/>
        </w:rPr>
        <w:t>①</w:t>
      </w:r>
      <w:r>
        <w:rPr>
          <w:rFonts w:ascii="한양신명조" w:eastAsia="한양신명조"/>
          <w:w w:val="97"/>
        </w:rPr>
        <w:t xml:space="preserve">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Pr>
          <w:rFonts w:ascii="한양신명조" w:eastAsia="한양신명조"/>
          <w:color w:val="0000ff"/>
          <w:w w:val="97"/>
          <w:sz w:val="18"/>
        </w:rPr>
        <w:t>&lt;개정 2023. 12. 31.&gt;</w:t>
      </w:r>
    </w:p>
    <w:p>
      <w:pPr>
        <w:pStyle w:val="0"/>
        <w:widowControl w:val="off"/>
        <w:ind w:left="360" w:hanging="360"/>
      </w:pPr>
      <w:r>
        <w:rPr>
          <w:rFonts w:ascii="한양신명조" w:eastAsia="한양신명조"/>
          <w:w w:val="97"/>
        </w:rPr>
        <w:t xml:space="preserve">  1. 취득가액은 거주자의 배우자 또는 직계존비속이 해당 자산을 취득할 당시의 제97조제1항제1호에 따른 금액으로 한다.</w:t>
      </w:r>
    </w:p>
    <w:p>
      <w:pPr>
        <w:pStyle w:val="0"/>
        <w:widowControl w:val="off"/>
        <w:ind w:left="360" w:hanging="360"/>
      </w:pPr>
      <w:r>
        <w:rPr>
          <w:rFonts w:ascii="한양신명조" w:eastAsia="한양신명조"/>
          <w:w w:val="97"/>
        </w:rPr>
        <w:t xml:space="preserve">  2. 제97조제1항제2호에 따른 필요경비에는 거주자의 배우자 또는 직계존비속이 해당 자산에 대하여 지출한 같은 호에 따른 금액을 포함한다.</w:t>
      </w:r>
    </w:p>
    <w:p>
      <w:pPr>
        <w:pStyle w:val="0"/>
        <w:widowControl w:val="off"/>
        <w:ind w:left="360" w:hanging="360"/>
      </w:pPr>
      <w:r>
        <w:rPr>
          <w:rFonts w:ascii="한양신명조" w:eastAsia="한양신명조"/>
          <w:w w:val="97"/>
        </w:rPr>
        <w:t xml:space="preserve">  3. 거주자가 해당 자산에 대하여 납부하였거나 납부할 증여세 상당액이 있는 경우 필요경비에 산입한다.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어느 하나에 해당하는 경우에는 제1항을 적용하지 아니한다. </w:t>
      </w:r>
      <w:r>
        <w:rPr>
          <w:rFonts w:ascii="한양신명조" w:eastAsia="한양신명조"/>
          <w:color w:val="0000ff"/>
          <w:w w:val="97"/>
          <w:sz w:val="18"/>
        </w:rPr>
        <w:t>&lt;개정 2014. 12. 23., 2015. 12. 15., 2016. 12. 20.&gt;</w:t>
      </w:r>
    </w:p>
    <w:p>
      <w:pPr>
        <w:pStyle w:val="0"/>
        <w:widowControl w:val="off"/>
        <w:ind w:left="360" w:hanging="360"/>
      </w:pPr>
      <w:r>
        <w:rPr>
          <w:rFonts w:ascii="한양신명조" w:eastAsia="한양신명조"/>
          <w:w w:val="97"/>
        </w:rPr>
        <w:t xml:space="preserve">  1. 사업인정고시일부터 소급하여 2년 이전에 증여받은 경우로서 </w:t>
      </w:r>
      <w:r>
        <w:rPr>
          <w:rFonts w:ascii="한양신명조" w:eastAsia="한양신명조"/>
          <w:w w:val="97"/>
        </w:rPr>
        <w:t>「공익사업을</w:t>
      </w:r>
      <w:r>
        <w:rPr>
          <w:rFonts w:ascii="한양신명조" w:eastAsia="한양신명조"/>
          <w:w w:val="97"/>
        </w:rPr>
        <w:t xml:space="preserve"> 위한 토지 등의 취득 및 보상에 관한 법률</w:t>
      </w:r>
      <w:r>
        <w:rPr>
          <w:rFonts w:ascii="한양신명조" w:eastAsia="한양신명조"/>
          <w:w w:val="97"/>
        </w:rPr>
        <w:t>」이나</w:t>
      </w:r>
      <w:r>
        <w:rPr>
          <w:rFonts w:ascii="한양신명조" w:eastAsia="한양신명조"/>
          <w:w w:val="97"/>
        </w:rPr>
        <w:t xml:space="preserve"> 그 밖의 법률에 따라 협의매수 또는 수용된 경우</w:t>
      </w:r>
    </w:p>
    <w:p>
      <w:pPr>
        <w:pStyle w:val="0"/>
        <w:widowControl w:val="off"/>
        <w:ind w:left="360" w:hanging="360"/>
      </w:pPr>
      <w:r>
        <w:rPr>
          <w:rFonts w:ascii="한양신명조" w:eastAsia="한양신명조"/>
          <w:w w:val="97"/>
        </w:rPr>
        <w:t xml:space="preserve">  2. 제1항을 적용할 경우 제89조제1항제3호 각 목의 주택[같은 호에 따라 양도소득의 비과세대상에서 제외되는 고가주택(이에 딸린 토지를 포함한다)을 포함한다]의 양도에 해당하게 되는 경우</w:t>
      </w:r>
    </w:p>
    <w:p>
      <w:pPr>
        <w:pStyle w:val="0"/>
        <w:widowControl w:val="off"/>
        <w:ind w:left="360" w:hanging="360"/>
      </w:pPr>
      <w:r>
        <w:rPr>
          <w:rFonts w:ascii="한양신명조" w:eastAsia="한양신명조"/>
          <w:w w:val="97"/>
        </w:rPr>
        <w:t xml:space="preserve">  3. 제1항을 적용하여 계산한 양도소득 결정세액이 제1항을 적용하지 아니하고 계산한 양도소득 결정세액보다 적은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제1항에서 규정하는 연수는 등기부에 기재된 소유기간에 따른다.</w:t>
      </w:r>
    </w:p>
    <w:p>
      <w:pPr>
        <w:pStyle w:val="0"/>
        <w:widowControl w:val="off"/>
        <w:ind w:left="190" w:hanging="190"/>
      </w:pPr>
      <w:r>
        <w:rPr>
          <w:rFonts w:ascii="한양신명조"/>
          <w:w w:val="97"/>
        </w:rPr>
        <w:t xml:space="preserve">  </w:t>
      </w:r>
      <w:r>
        <w:rPr>
          <w:rFonts w:ascii="한양신명조"/>
          <w:w w:val="97"/>
        </w:rPr>
        <w:t>④</w:t>
      </w:r>
      <w:r>
        <w:rPr>
          <w:rFonts w:ascii="한양신명조"/>
          <w:w w:val="97"/>
        </w:rPr>
        <w:t xml:space="preserve">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 </w:t>
      </w:r>
      <w:r>
        <w:rPr>
          <w:rFonts w:ascii="한양신명조" w:eastAsia="한양신명조"/>
          <w:color w:val="0000ff"/>
          <w:w w:val="97"/>
          <w:sz w:val="18"/>
        </w:rPr>
        <w:t>&lt;개정 2017. 12. 19., 2022. 12. 31.&gt;</w:t>
      </w:r>
    </w:p>
    <w:p>
      <w:pPr>
        <w:pStyle w:val="0"/>
        <w:widowControl w:val="off"/>
        <w:ind w:left="360" w:hanging="360"/>
      </w:pPr>
      <w:r>
        <w:rPr>
          <w:rFonts w:ascii="한양신명조" w:eastAsia="한양신명조"/>
          <w:w w:val="97"/>
        </w:rPr>
        <w:t xml:space="preserve">  1. 피상속인의 취득가액(제97조제1항제1호에 따른 금액) × 해당 자산가액 중 가업상속공제가 적용된 비율(이하 이 조에서 “가업상속공제적용률”이라 한다)</w:t>
      </w:r>
    </w:p>
    <w:p>
      <w:pPr>
        <w:pStyle w:val="0"/>
        <w:widowControl w:val="off"/>
        <w:ind w:left="360" w:hanging="360"/>
      </w:pPr>
      <w:r>
        <w:rPr>
          <w:rFonts w:ascii="한양신명조" w:eastAsia="한양신명조"/>
          <w:w w:val="97"/>
        </w:rPr>
        <w:t xml:space="preserve">  2. 상속개시일 현재 해당 자산가액 × (1 - 가업상속공제적용률)</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제1항부터 제4항까지의 규정을 적용할 때 증여세 상당액의 계산과 가업상속공제적용률의 계산방법 등 필요경비의 계산에 필요한 사항은 대통령령으로 정한다.</w:t>
      </w:r>
    </w:p>
    <w:p>
      <w:pPr>
        <w:pStyle w:val="0"/>
        <w:widowControl w:val="off"/>
        <w:ind w:left="194" w:hanging="194"/>
      </w:pPr>
      <w:r>
        <w:rPr>
          <w:rFonts w:ascii="한양신명조" w:eastAsia="한양신명조"/>
          <w:color w:val="0000ff"/>
          <w:w w:val="97"/>
          <w:sz w:val="18"/>
        </w:rPr>
        <w:t xml:space="preserve">  [본조신설 2014. 1. 1.]</w:t>
      </w:r>
    </w:p>
    <w:p>
      <w:pPr>
        <w:pStyle w:val="0"/>
        <w:widowControl w:val="off"/>
        <w:spacing w:before="100"/>
        <w:ind w:left="194" w:hanging="194"/>
      </w:pPr>
      <w:r>
        <w:rPr>
          <w:rFonts w:ascii="한양견고딕" w:eastAsia="한양견고딕"/>
          <w:w w:val="97"/>
        </w:rPr>
        <w:t>제98조(양도 또는 취득의 시기)</w:t>
      </w:r>
      <w:r>
        <w:rPr>
          <w:rFonts w:ascii="한양신명조" w:eastAsia="한양신명조"/>
          <w:w w:val="97"/>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제99조(기준시가의 산정)</w:t>
      </w:r>
      <w:r>
        <w:rPr>
          <w:rFonts w:ascii="한양신명조"/>
          <w:w w:val="97"/>
        </w:rPr>
        <w:t xml:space="preserve"> </w:t>
      </w:r>
      <w:r>
        <w:rPr>
          <w:rFonts w:ascii="한양신명조"/>
          <w:w w:val="97"/>
        </w:rPr>
        <w:t>①</w:t>
      </w:r>
      <w:r>
        <w:rPr>
          <w:rFonts w:ascii="한양신명조" w:eastAsia="한양신명조"/>
          <w:w w:val="97"/>
        </w:rPr>
        <w:t xml:space="preserve"> 제100조 및 제114조제7항에 따른 기준시가는 다음 각 호에서 정하는 바에 따른다. </w:t>
      </w:r>
      <w:r>
        <w:rPr>
          <w:rFonts w:ascii="한양신명조" w:eastAsia="한양신명조"/>
          <w:color w:val="0000ff"/>
          <w:w w:val="97"/>
          <w:sz w:val="18"/>
        </w:rPr>
        <w:t>&lt;개정 2013. 5. 28., 2014. 12. 23., 2016. 1. 19., 2016. 12. 20., 2017. 12. 19., 2019. 12. 31., 2020. 12. 29.&gt;</w:t>
      </w:r>
    </w:p>
    <w:p>
      <w:pPr>
        <w:pStyle w:val="0"/>
        <w:widowControl w:val="off"/>
        <w:ind w:left="360" w:hanging="360"/>
      </w:pPr>
      <w:r>
        <w:rPr>
          <w:rFonts w:ascii="한양신명조" w:eastAsia="한양신명조"/>
          <w:w w:val="97"/>
        </w:rPr>
        <w:t xml:space="preserve">  1. 제94조제1항제1호에 따른 토지 또는 건물</w:t>
      </w:r>
    </w:p>
    <w:p>
      <w:pPr>
        <w:pStyle w:val="0"/>
        <w:widowControl w:val="off"/>
        <w:ind w:left="650" w:hanging="650"/>
      </w:pPr>
      <w:r>
        <w:rPr>
          <w:rFonts w:ascii="한양신명조" w:eastAsia="한양신명조"/>
          <w:w w:val="97"/>
        </w:rPr>
        <w:t xml:space="preserve">    가. 토지</w:t>
      </w:r>
    </w:p>
    <w:p>
      <w:pPr>
        <w:pStyle w:val="0"/>
        <w:widowControl w:val="off"/>
        <w:ind w:left="190" w:hanging="190"/>
      </w:pPr>
      <w:r>
        <w:rPr>
          <w:rFonts w:ascii="한양신명조" w:eastAsia="한양신명조"/>
          <w:w w:val="97"/>
        </w:rPr>
        <w:t xml:space="preserve">　　「부동산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w:t>
      </w:r>
      <w:r>
        <w:rPr>
          <w:rFonts w:ascii="한양신명조" w:eastAsia="한양신명조"/>
          <w:w w:val="97"/>
        </w:rPr>
        <w:t>地價)</w:t>
      </w:r>
      <w:r>
        <w:rPr>
          <w:rFonts w:ascii="한양신명조" w:eastAsia="한양신명조"/>
          <w:w w:val="97"/>
        </w:rPr>
        <w:t>가 급등하는 지역으로서 대통령령으로 정하는 지역의 경우에는 배율방법에 따라 평가한 가액으로 한다.</w:t>
      </w:r>
    </w:p>
    <w:p>
      <w:pPr>
        <w:pStyle w:val="0"/>
        <w:widowControl w:val="off"/>
        <w:ind w:left="650" w:hanging="650"/>
      </w:pPr>
      <w:r>
        <w:rPr>
          <w:rFonts w:ascii="한양신명조" w:eastAsia="한양신명조"/>
          <w:w w:val="97"/>
        </w:rPr>
        <w:t xml:space="preserve">    나. 건물</w:t>
      </w:r>
    </w:p>
    <w:p>
      <w:pPr>
        <w:pStyle w:val="0"/>
        <w:widowControl w:val="off"/>
        <w:ind w:left="190" w:hanging="190"/>
      </w:pPr>
      <w:r>
        <w:rPr>
          <w:rFonts w:ascii="한양신명조" w:eastAsia="한양신명조"/>
          <w:w w:val="97"/>
        </w:rPr>
        <w:t xml:space="preserve">　　건물</w:t>
      </w:r>
      <w:r>
        <w:rPr>
          <w:rFonts w:ascii="한양신명조" w:eastAsia="한양신명조"/>
          <w:w w:val="97"/>
        </w:rPr>
        <w:t>(다목 및 라목에 해당하는 건물은 제외한다)의 신축가격, 구조, 용도, 위치, 신축연도 등을 고려하여 매년 1회 이상 국세청장이 산정ㆍ고시하는 가액</w:t>
      </w:r>
    </w:p>
    <w:p>
      <w:pPr>
        <w:pStyle w:val="0"/>
        <w:widowControl w:val="off"/>
        <w:ind w:left="650" w:hanging="650"/>
      </w:pPr>
      <w:r>
        <w:rPr>
          <w:rFonts w:ascii="한양신명조" w:eastAsia="한양신명조"/>
          <w:w w:val="97"/>
        </w:rPr>
        <w:t xml:space="preserve">    다. 오피스텔 및 상업용 건물</w:t>
      </w:r>
    </w:p>
    <w:p>
      <w:pPr>
        <w:pStyle w:val="0"/>
        <w:widowControl w:val="off"/>
        <w:ind w:left="190" w:hanging="190"/>
      </w:pPr>
      <w:r>
        <w:rPr>
          <w:rFonts w:ascii="한양신명조" w:eastAsia="한양신명조"/>
          <w:w w:val="97"/>
        </w:rPr>
        <w:t xml:space="preserve">　　건물에</w:t>
      </w:r>
      <w:r>
        <w:rPr>
          <w:rFonts w:ascii="한양신명조" w:eastAsia="한양신명조"/>
          <w:w w:val="97"/>
        </w:rPr>
        <w:t xml:space="preserve"> 딸린 토지를 공유로 하고 건물을 구분소유하는 것으로서 건물의 용도ㆍ면적 및 구분소유하는 건물의 수(</w:t>
      </w:r>
      <w:r>
        <w:rPr>
          <w:rFonts w:ascii="한양신명조" w:eastAsia="한양신명조"/>
          <w:w w:val="97"/>
        </w:rPr>
        <w:t xml:space="preserve">數) </w:t>
      </w:r>
      <w:r>
        <w:rPr>
          <w:rFonts w:ascii="한양신명조" w:eastAsia="한양신명조"/>
          <w:w w:val="97"/>
        </w:rPr>
        <w:t>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pPr>
        <w:pStyle w:val="0"/>
        <w:widowControl w:val="off"/>
        <w:ind w:left="650" w:hanging="650"/>
      </w:pPr>
      <w:r>
        <w:rPr>
          <w:rFonts w:ascii="한양신명조" w:eastAsia="한양신명조"/>
          <w:w w:val="97"/>
        </w:rPr>
        <w:t xml:space="preserve">    라. 주택</w:t>
      </w:r>
    </w:p>
    <w:p>
      <w:pPr>
        <w:pStyle w:val="0"/>
        <w:widowControl w:val="off"/>
        <w:ind w:left="190" w:hanging="190"/>
      </w:pPr>
      <w:r>
        <w:rPr>
          <w:rFonts w:ascii="한양신명조" w:eastAsia="한양신명조"/>
          <w:w w:val="97"/>
        </w:rPr>
        <w:t xml:space="preserve">　　「부동산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pPr>
        <w:pStyle w:val="0"/>
        <w:widowControl w:val="off"/>
        <w:ind w:left="360" w:hanging="360"/>
      </w:pPr>
      <w:r>
        <w:rPr>
          <w:rFonts w:ascii="한양신명조" w:eastAsia="한양신명조"/>
          <w:w w:val="97"/>
        </w:rPr>
        <w:t xml:space="preserve">  2. 제94조제1항제2호에 따른 부동산에 관한 권리</w:t>
      </w:r>
    </w:p>
    <w:p>
      <w:pPr>
        <w:pStyle w:val="0"/>
        <w:widowControl w:val="off"/>
        <w:ind w:left="650" w:hanging="650"/>
      </w:pPr>
      <w:r>
        <w:rPr>
          <w:rFonts w:ascii="한양신명조" w:eastAsia="한양신명조"/>
          <w:w w:val="97"/>
        </w:rPr>
        <w:t xml:space="preserve">    가. 부동산을 취득할 수 있는 권리</w:t>
      </w:r>
    </w:p>
    <w:p>
      <w:pPr>
        <w:pStyle w:val="0"/>
        <w:widowControl w:val="off"/>
        <w:ind w:left="190" w:hanging="190"/>
      </w:pPr>
      <w:r>
        <w:rPr>
          <w:rFonts w:ascii="한양신명조" w:eastAsia="한양신명조"/>
          <w:w w:val="97"/>
        </w:rPr>
        <w:t xml:space="preserve">　　양도자산의</w:t>
      </w:r>
      <w:r>
        <w:rPr>
          <w:rFonts w:ascii="한양신명조" w:eastAsia="한양신명조"/>
          <w:w w:val="97"/>
        </w:rPr>
        <w:t xml:space="preserve"> 종류, 규모, 거래상황 등을 고려하여 대통령령으로 정하는 방법에 따라 평가한 가액</w:t>
      </w:r>
    </w:p>
    <w:p>
      <w:pPr>
        <w:pStyle w:val="0"/>
        <w:widowControl w:val="off"/>
        <w:ind w:left="650" w:hanging="650"/>
      </w:pPr>
      <w:r>
        <w:rPr>
          <w:rFonts w:ascii="한양신명조" w:eastAsia="한양신명조"/>
          <w:w w:val="97"/>
        </w:rPr>
        <w:t xml:space="preserve">    나. 지상권ㆍ전세권 및 등기된 부동산임차권</w:t>
      </w:r>
    </w:p>
    <w:p>
      <w:pPr>
        <w:pStyle w:val="0"/>
        <w:widowControl w:val="off"/>
        <w:ind w:left="190" w:hanging="190"/>
      </w:pPr>
      <w:r>
        <w:rPr>
          <w:rFonts w:ascii="한양신명조" w:eastAsia="한양신명조"/>
          <w:w w:val="97"/>
        </w:rPr>
        <w:t xml:space="preserve">　　권리의</w:t>
      </w:r>
      <w:r>
        <w:rPr>
          <w:rFonts w:ascii="한양신명조" w:eastAsia="한양신명조"/>
          <w:w w:val="97"/>
        </w:rPr>
        <w:t xml:space="preserve"> 남은 기간, 성질, 내용 및 거래상황 등을 고려하여 대통령령으로 정하는 방법에 따라 평가한 가액</w:t>
      </w:r>
    </w:p>
    <w:p>
      <w:pPr>
        <w:pStyle w:val="0"/>
        <w:widowControl w:val="off"/>
        <w:ind w:left="360" w:hanging="360"/>
      </w:pPr>
      <w:r>
        <w:rPr>
          <w:rFonts w:ascii="한양신명조" w:eastAsia="한양신명조"/>
          <w:w w:val="97"/>
        </w:rPr>
        <w:t xml:space="preserve">  3. 제94조제1항제3호가목에 따른 주식등(대통령령으로 정하는 주권상장법인의 주식등은 대통령령으로 정하는 것만 해당한다):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제63조제1항제1호가목을 준용하여 평가한 가액. 이 경우 가목 중 “평가기준일 이전ㆍ이후 각 2개월”은 “양도일ㆍ취득일 이전 1개월”로 본다.</w:t>
      </w:r>
    </w:p>
    <w:p>
      <w:pPr>
        <w:pStyle w:val="0"/>
        <w:widowControl w:val="off"/>
        <w:ind w:left="360" w:hanging="360"/>
      </w:pPr>
      <w:r>
        <w:rPr>
          <w:rFonts w:ascii="한양신명조" w:eastAsia="한양신명조"/>
          <w:w w:val="97"/>
        </w:rPr>
        <w:t xml:space="preserve">  4. 제3호에 따른 대통령령으로 정하는 주권상장법인의 주식등 중 제3호에 해당하지 아니하는 것과 제94조제1항제3호나목에 따른 주식등</w:t>
      </w:r>
    </w:p>
    <w:p>
      <w:pPr>
        <w:pStyle w:val="0"/>
        <w:widowControl w:val="off"/>
        <w:ind w:left="190" w:hanging="190"/>
      </w:pPr>
      <w:r>
        <w:rPr>
          <w:rFonts w:ascii="한양신명조" w:eastAsia="한양신명조"/>
          <w:w w:val="97"/>
        </w:rPr>
        <w:t xml:space="preserve">　「상속세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pPr>
        <w:pStyle w:val="0"/>
        <w:widowControl w:val="off"/>
        <w:ind w:left="360" w:hanging="360"/>
      </w:pPr>
      <w:r>
        <w:rPr>
          <w:rFonts w:ascii="한양신명조" w:eastAsia="한양신명조"/>
          <w:w w:val="97"/>
        </w:rPr>
        <w:t xml:space="preserve">  5. 제94조제1항제3호에 따른 신주인수권</w:t>
      </w:r>
    </w:p>
    <w:p>
      <w:pPr>
        <w:pStyle w:val="0"/>
        <w:widowControl w:val="off"/>
        <w:ind w:left="190" w:hanging="190"/>
      </w:pPr>
      <w:r>
        <w:rPr>
          <w:rFonts w:ascii="한양신명조" w:eastAsia="한양신명조"/>
          <w:w w:val="97"/>
        </w:rPr>
        <w:t xml:space="preserve">　양도자산의</w:t>
      </w:r>
      <w:r>
        <w:rPr>
          <w:rFonts w:ascii="한양신명조" w:eastAsia="한양신명조"/>
          <w:w w:val="97"/>
        </w:rPr>
        <w:t xml:space="preserve"> 종류, 규모, 거래상황 등을 고려하여 대통령령으로 정하는 방법에 따라 평가한 가액</w:t>
      </w:r>
    </w:p>
    <w:p>
      <w:pPr>
        <w:pStyle w:val="0"/>
        <w:widowControl w:val="off"/>
        <w:ind w:left="360" w:hanging="360"/>
      </w:pPr>
      <w:r>
        <w:rPr>
          <w:rFonts w:ascii="한양신명조" w:eastAsia="한양신명조"/>
          <w:w w:val="97"/>
        </w:rPr>
        <w:t xml:space="preserve">  6. 제94조제1항제4호에 따른 기타자산</w:t>
      </w:r>
    </w:p>
    <w:p>
      <w:pPr>
        <w:pStyle w:val="0"/>
        <w:widowControl w:val="off"/>
        <w:ind w:left="190" w:hanging="190"/>
      </w:pPr>
      <w:r>
        <w:rPr>
          <w:rFonts w:ascii="한양신명조" w:eastAsia="한양신명조"/>
          <w:w w:val="97"/>
        </w:rPr>
        <w:t xml:space="preserve">　양도자산의</w:t>
      </w:r>
      <w:r>
        <w:rPr>
          <w:rFonts w:ascii="한양신명조" w:eastAsia="한양신명조"/>
          <w:w w:val="97"/>
        </w:rPr>
        <w:t xml:space="preserve"> 종류, 규모, 거래상황 등을 고려하여 대통령령으로 정하는 방법에 따라 평가한 가액</w:t>
      </w:r>
    </w:p>
    <w:p>
      <w:pPr>
        <w:pStyle w:val="0"/>
        <w:widowControl w:val="off"/>
        <w:ind w:left="360" w:hanging="360"/>
      </w:pPr>
      <w:r>
        <w:rPr>
          <w:rFonts w:ascii="한양신명조" w:eastAsia="한양신명조"/>
          <w:w w:val="97"/>
        </w:rPr>
        <w:t xml:space="preserve">  7. 제94조제1항제5호에 따른 파생상품등</w:t>
      </w:r>
    </w:p>
    <w:p>
      <w:pPr>
        <w:pStyle w:val="0"/>
        <w:widowControl w:val="off"/>
        <w:ind w:left="190" w:hanging="190"/>
      </w:pPr>
      <w:r>
        <w:rPr>
          <w:rFonts w:ascii="한양신명조" w:eastAsia="한양신명조"/>
          <w:w w:val="97"/>
        </w:rPr>
        <w:t xml:space="preserve">　파생상품등의</w:t>
      </w:r>
      <w:r>
        <w:rPr>
          <w:rFonts w:ascii="한양신명조" w:eastAsia="한양신명조"/>
          <w:w w:val="97"/>
        </w:rPr>
        <w:t xml:space="preserve"> 종류, 규모, 거래상황 등을 고려하여 대통령령으로 정하는 방법에 따라 평가한 가액</w:t>
      </w:r>
    </w:p>
    <w:p>
      <w:pPr>
        <w:pStyle w:val="0"/>
        <w:widowControl w:val="off"/>
        <w:ind w:left="360" w:hanging="360"/>
      </w:pPr>
      <w:r>
        <w:rPr>
          <w:rFonts w:ascii="한양신명조" w:eastAsia="한양신명조"/>
          <w:w w:val="97"/>
        </w:rPr>
        <w:t xml:space="preserve">  8. 제94조제1항제6호에 따른 신탁 수익권: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제65조제1항을 준용하여 평가한 가액. 이 경우 평가기준시기 및 평가액은 대통령령으로 정하는 바에 따른다.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제1항제1호가목 단서에서 “배율방법”이란 양도ㆍ취득 당시의 개별공시지가에 대통령령으로 정하는 배율을 곱하여 계산한 금액에 따라 평가하는 방법을 말한다.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다음 각 호의 기준시가 산정에 필요한 사항은 건물의 종류, 거래상황, 기준시가 고시여부 등을 고려하여 대통령령으로 정한다. </w:t>
      </w:r>
      <w:r>
        <w:rPr>
          <w:rFonts w:ascii="한양신명조" w:eastAsia="한양신명조"/>
          <w:color w:val="0000ff"/>
          <w:w w:val="97"/>
          <w:sz w:val="18"/>
        </w:rPr>
        <w:t>&lt;개정 2016. 1. 19., 2019. 12. 31.&gt;</w:t>
      </w:r>
    </w:p>
    <w:p>
      <w:pPr>
        <w:pStyle w:val="0"/>
        <w:widowControl w:val="off"/>
        <w:ind w:left="360" w:hanging="360"/>
      </w:pPr>
      <w:r>
        <w:rPr>
          <w:rFonts w:ascii="한양신명조" w:eastAsia="한양신명조"/>
          <w:w w:val="97"/>
        </w:rPr>
        <w:t xml:space="preserve">  1. 제1항에 따라 산정한 양도 당시의 기준시가와 취득 당시의 기준시가가 같은 경우 양도 당시의 기준시가</w:t>
      </w:r>
    </w:p>
    <w:p>
      <w:pPr>
        <w:pStyle w:val="0"/>
        <w:widowControl w:val="off"/>
        <w:ind w:left="360" w:hanging="360"/>
      </w:pPr>
      <w:r>
        <w:rPr>
          <w:rFonts w:ascii="한양신명조"/>
          <w:w w:val="97"/>
        </w:rPr>
        <w:t xml:space="preserve">  2. </w:t>
      </w:r>
      <w:r>
        <w:rPr>
          <w:rFonts w:ascii="한양신명조" w:eastAsia="한양신명조"/>
          <w:w w:val="97"/>
        </w:rPr>
        <w:t>「부동산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따라 개별공시지가, 개별주택가격 또는 공동주택가격이 공시 또는 고시되기 전에 취득한 토지 및 주택의 취득 당시의 기준시가</w:t>
      </w:r>
    </w:p>
    <w:p>
      <w:pPr>
        <w:pStyle w:val="0"/>
        <w:widowControl w:val="off"/>
        <w:ind w:left="360" w:hanging="360"/>
      </w:pPr>
      <w:r>
        <w:rPr>
          <w:rFonts w:ascii="한양신명조" w:eastAsia="한양신명조"/>
          <w:w w:val="97"/>
        </w:rPr>
        <w:t xml:space="preserve">  3. 제1항제1호나목에 따른 기준시가가 고시되기 전에 취득한 건물의 취득 당시의 기준시가</w:t>
      </w:r>
    </w:p>
    <w:p>
      <w:pPr>
        <w:pStyle w:val="0"/>
        <w:widowControl w:val="off"/>
        <w:ind w:left="360" w:hanging="360"/>
      </w:pPr>
      <w:r>
        <w:rPr>
          <w:rFonts w:ascii="한양신명조" w:eastAsia="한양신명조"/>
          <w:w w:val="97"/>
        </w:rPr>
        <w:t xml:space="preserve">  4. 제1항제1호다목 또는 같은 호 라목 단서에 따른 기준시가가 고시되기 전에 취득한 오피스텔(이에 딸린 토지를 포함한다), 상업용 건물(이에 딸린 토지를 포함한다) 또는 공동주택의 취득 당시의 기준시가</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국세청장은 제4항에 따라 소유자나 그 밖의 이해관계인으로부터 의견을 제출받았을 때에는 의견 제출기간이 끝난 날부터 30일 이내에 그 처리 결과를 알려야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제4항에 따른 공고에는 기준시가 열람부의 열람 장소, 의견 제출기간 등 대통령령으로 정하는 사항이 포함되어야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제99조(기준시가의 산정)</w:t>
      </w:r>
      <w:r>
        <w:rPr>
          <w:rFonts w:ascii="한양신명조"/>
          <w:w w:val="97"/>
        </w:rPr>
        <w:t xml:space="preserve"> </w:t>
      </w:r>
      <w:r>
        <w:rPr>
          <w:rFonts w:ascii="한양신명조"/>
          <w:w w:val="97"/>
        </w:rPr>
        <w:t>①</w:t>
      </w:r>
      <w:r>
        <w:rPr>
          <w:rFonts w:ascii="한양신명조" w:eastAsia="한양신명조"/>
          <w:w w:val="97"/>
        </w:rPr>
        <w:t xml:space="preserve"> 제100조 및 제114조제7항에 따른 기준시가는 다음 각 호에서 정하는 바에 따른다. </w:t>
      </w:r>
      <w:r>
        <w:rPr>
          <w:rFonts w:ascii="한양신명조" w:eastAsia="한양신명조"/>
          <w:color w:val="0000ff"/>
          <w:w w:val="97"/>
          <w:sz w:val="18"/>
        </w:rPr>
        <w:t>&lt;개정 2013. 5. 28., 2014. 12. 23., 2016. 1. 19., 2016. 12. 20., 2017. 12. 19., 2019. 12. 31., 2020. 12. 29.&gt;</w:t>
      </w:r>
    </w:p>
    <w:p>
      <w:pPr>
        <w:pStyle w:val="0"/>
        <w:widowControl w:val="off"/>
        <w:ind w:left="360" w:hanging="360"/>
      </w:pPr>
      <w:r>
        <w:rPr>
          <w:rFonts w:ascii="한양신명조" w:eastAsia="한양신명조"/>
          <w:w w:val="97"/>
        </w:rPr>
        <w:t xml:space="preserve">  1. 제94조제1항제1호에 따른 토지 또는 건물</w:t>
      </w:r>
    </w:p>
    <w:p>
      <w:pPr>
        <w:pStyle w:val="0"/>
        <w:widowControl w:val="off"/>
        <w:ind w:left="650" w:hanging="650"/>
      </w:pPr>
      <w:r>
        <w:rPr>
          <w:rFonts w:ascii="한양신명조" w:eastAsia="한양신명조"/>
          <w:color w:val="ff0000"/>
          <w:w w:val="97"/>
        </w:rPr>
        <w:t xml:space="preserve">    가. 토지</w:t>
      </w:r>
    </w:p>
    <w:p>
      <w:pPr>
        <w:pStyle w:val="0"/>
        <w:widowControl w:val="off"/>
        <w:ind w:left="190" w:hanging="190"/>
      </w:pPr>
      <w:r>
        <w:rPr>
          <w:rFonts w:ascii="한양신명조" w:eastAsia="한양신명조"/>
          <w:w w:val="97"/>
        </w:rPr>
        <w:t xml:space="preserve">　　「부동산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w:t>
      </w:r>
      <w:r>
        <w:rPr>
          <w:rFonts w:ascii="한양신명조" w:eastAsia="한양신명조"/>
          <w:w w:val="97"/>
        </w:rPr>
        <w:t>地價)</w:t>
      </w:r>
      <w:r>
        <w:rPr>
          <w:rFonts w:ascii="한양신명조" w:eastAsia="한양신명조"/>
          <w:w w:val="97"/>
        </w:rPr>
        <w:t>가 급등하는 지역으로서 대통령령으로 정하는 지역의 경우에는 배율방법에 따라 평가한 가액으로 한다.</w:t>
      </w:r>
    </w:p>
    <w:p>
      <w:pPr>
        <w:pStyle w:val="0"/>
        <w:widowControl w:val="off"/>
        <w:ind w:left="650" w:hanging="650"/>
      </w:pPr>
      <w:r>
        <w:rPr>
          <w:rFonts w:ascii="한양신명조" w:eastAsia="한양신명조"/>
          <w:color w:val="ff0000"/>
          <w:w w:val="97"/>
        </w:rPr>
        <w:t xml:space="preserve">    나. 건물</w:t>
      </w:r>
    </w:p>
    <w:p>
      <w:pPr>
        <w:pStyle w:val="0"/>
        <w:widowControl w:val="off"/>
        <w:ind w:left="190" w:hanging="190"/>
      </w:pPr>
      <w:r>
        <w:rPr>
          <w:rFonts w:ascii="한양신명조" w:eastAsia="한양신명조"/>
          <w:w w:val="97"/>
        </w:rPr>
        <w:t xml:space="preserve">　　건물</w:t>
      </w:r>
      <w:r>
        <w:rPr>
          <w:rFonts w:ascii="한양신명조" w:eastAsia="한양신명조"/>
          <w:w w:val="97"/>
        </w:rPr>
        <w:t>(다목 및 라목에 해당하는 건물은 제외한다)의 신축가격, 구조, 용도, 위치, 신축연도 등을 고려하여 매년 1회 이상 국세청장이 산정ㆍ고시하는 가액</w:t>
      </w:r>
    </w:p>
    <w:p>
      <w:pPr>
        <w:pStyle w:val="0"/>
        <w:widowControl w:val="off"/>
        <w:ind w:left="650" w:hanging="650"/>
      </w:pPr>
      <w:r>
        <w:rPr>
          <w:rFonts w:ascii="한양신명조" w:eastAsia="한양신명조"/>
          <w:color w:val="ff0000"/>
          <w:w w:val="97"/>
        </w:rPr>
        <w:t xml:space="preserve">    다. 오피스텔 및 상업용 건물</w:t>
      </w:r>
    </w:p>
    <w:p>
      <w:pPr>
        <w:pStyle w:val="0"/>
        <w:widowControl w:val="off"/>
        <w:ind w:left="190" w:hanging="190"/>
      </w:pPr>
      <w:r>
        <w:rPr>
          <w:rFonts w:ascii="한양신명조" w:eastAsia="한양신명조"/>
          <w:w w:val="97"/>
        </w:rPr>
        <w:t xml:space="preserve">　　건물에</w:t>
      </w:r>
      <w:r>
        <w:rPr>
          <w:rFonts w:ascii="한양신명조" w:eastAsia="한양신명조"/>
          <w:w w:val="97"/>
        </w:rPr>
        <w:t xml:space="preserve"> 딸린 토지를 공유로 하고 건물을 구분소유하는 것으로서 건물의 용도ㆍ면적 및 구분소유하는 건물의 수(</w:t>
      </w:r>
      <w:r>
        <w:rPr>
          <w:rFonts w:ascii="한양신명조" w:eastAsia="한양신명조"/>
          <w:w w:val="97"/>
        </w:rPr>
        <w:t xml:space="preserve">數) </w:t>
      </w:r>
      <w:r>
        <w:rPr>
          <w:rFonts w:ascii="한양신명조" w:eastAsia="한양신명조"/>
          <w:w w:val="97"/>
        </w:rPr>
        <w:t>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pPr>
        <w:pStyle w:val="0"/>
        <w:widowControl w:val="off"/>
        <w:ind w:left="650" w:hanging="650"/>
      </w:pPr>
      <w:r>
        <w:rPr>
          <w:rFonts w:ascii="한양신명조" w:eastAsia="한양신명조"/>
          <w:color w:val="ff0000"/>
          <w:w w:val="97"/>
        </w:rPr>
        <w:t xml:space="preserve">    라. 주택</w:t>
      </w:r>
    </w:p>
    <w:p>
      <w:pPr>
        <w:pStyle w:val="0"/>
        <w:widowControl w:val="off"/>
        <w:ind w:left="190" w:hanging="190"/>
      </w:pPr>
      <w:r>
        <w:rPr>
          <w:rFonts w:ascii="한양신명조" w:eastAsia="한양신명조"/>
          <w:w w:val="97"/>
        </w:rPr>
        <w:t xml:space="preserve">　　「부동산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pPr>
        <w:pStyle w:val="0"/>
        <w:widowControl w:val="off"/>
        <w:ind w:left="360" w:hanging="360"/>
      </w:pPr>
      <w:r>
        <w:rPr>
          <w:rFonts w:ascii="한양신명조" w:eastAsia="한양신명조"/>
          <w:w w:val="97"/>
        </w:rPr>
        <w:t xml:space="preserve">  2. 제94조제1항제2호에 따른 부동산에 관한 권리</w:t>
      </w:r>
    </w:p>
    <w:p>
      <w:pPr>
        <w:pStyle w:val="0"/>
        <w:widowControl w:val="off"/>
        <w:ind w:left="650" w:hanging="650"/>
      </w:pPr>
      <w:r>
        <w:rPr>
          <w:rFonts w:ascii="한양신명조" w:eastAsia="한양신명조"/>
          <w:color w:val="ff0000"/>
          <w:w w:val="97"/>
        </w:rPr>
        <w:t xml:space="preserve">    가. 부동산을 취득할 수 있는 권리</w:t>
      </w:r>
    </w:p>
    <w:p>
      <w:pPr>
        <w:pStyle w:val="0"/>
        <w:widowControl w:val="off"/>
        <w:ind w:left="190" w:hanging="190"/>
      </w:pPr>
      <w:r>
        <w:rPr>
          <w:rFonts w:ascii="한양신명조" w:eastAsia="한양신명조"/>
          <w:w w:val="97"/>
        </w:rPr>
        <w:t xml:space="preserve">　　양도자산의</w:t>
      </w:r>
      <w:r>
        <w:rPr>
          <w:rFonts w:ascii="한양신명조" w:eastAsia="한양신명조"/>
          <w:w w:val="97"/>
        </w:rPr>
        <w:t xml:space="preserve"> 종류, 규모, 거래상황 등을 고려하여 대통령령으로 정하는 방법에 따라 평가한 가액</w:t>
      </w:r>
    </w:p>
    <w:p>
      <w:pPr>
        <w:pStyle w:val="0"/>
        <w:widowControl w:val="off"/>
        <w:ind w:left="650" w:hanging="650"/>
      </w:pPr>
      <w:r>
        <w:rPr>
          <w:rFonts w:ascii="한양신명조" w:eastAsia="한양신명조"/>
          <w:color w:val="ff0000"/>
          <w:w w:val="97"/>
        </w:rPr>
        <w:t xml:space="preserve">    나. 지상권ㆍ전세권 및 등기된 부동산임차권</w:t>
      </w:r>
    </w:p>
    <w:p>
      <w:pPr>
        <w:pStyle w:val="0"/>
        <w:widowControl w:val="off"/>
        <w:ind w:left="190" w:hanging="190"/>
      </w:pPr>
      <w:r>
        <w:rPr>
          <w:rFonts w:ascii="한양신명조" w:eastAsia="한양신명조"/>
          <w:w w:val="97"/>
        </w:rPr>
        <w:t xml:space="preserve">　　권리의</w:t>
      </w:r>
      <w:r>
        <w:rPr>
          <w:rFonts w:ascii="한양신명조" w:eastAsia="한양신명조"/>
          <w:w w:val="97"/>
        </w:rPr>
        <w:t xml:space="preserve"> 남은 기간, 성질, 내용 및 거래상황 등을 고려하여 대통령령으로 정하는 방법에 따라 평가한 가액</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4.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5.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6. 제94조제1항제4호에 따른 기타자산</w:t>
      </w:r>
    </w:p>
    <w:p>
      <w:pPr>
        <w:pStyle w:val="0"/>
        <w:widowControl w:val="off"/>
        <w:ind w:left="190" w:hanging="190"/>
      </w:pPr>
      <w:r>
        <w:rPr>
          <w:rFonts w:ascii="한양신명조" w:eastAsia="한양신명조"/>
          <w:w w:val="97"/>
        </w:rPr>
        <w:t xml:space="preserve">　양도자산의</w:t>
      </w:r>
      <w:r>
        <w:rPr>
          <w:rFonts w:ascii="한양신명조" w:eastAsia="한양신명조"/>
          <w:w w:val="97"/>
        </w:rPr>
        <w:t xml:space="preserve"> 종류, 규모, 거래상황 등을 고려하여 대통령령으로 정하는 방법에 따라 평가한 가액</w:t>
      </w:r>
    </w:p>
    <w:p>
      <w:pPr>
        <w:pStyle w:val="0"/>
        <w:widowControl w:val="off"/>
        <w:ind w:left="360" w:hanging="360"/>
      </w:pPr>
      <w:r>
        <w:rPr>
          <w:rFonts w:ascii="한양신명조" w:eastAsia="한양신명조"/>
          <w:color w:val="ff0000"/>
          <w:w w:val="97"/>
        </w:rPr>
        <w:t xml:space="preserve">  7.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8. 제94조제1항제6호에 따른 신탁 수익권: </w:t>
      </w:r>
      <w:r>
        <w:rPr>
          <w:rFonts w:ascii="한양신명조" w:eastAsia="한양신명조"/>
          <w:w w:val="97"/>
        </w:rPr>
        <w:t>「상속세</w:t>
      </w:r>
      <w:r>
        <w:rPr>
          <w:rFonts w:ascii="한양신명조" w:eastAsia="한양신명조"/>
          <w:w w:val="97"/>
        </w:rPr>
        <w:t xml:space="preserve"> 및 증여세법</w:t>
      </w:r>
      <w:r>
        <w:rPr>
          <w:rFonts w:ascii="한양신명조"/>
          <w:w w:val="97"/>
        </w:rPr>
        <w:t>」</w:t>
      </w:r>
      <w:r>
        <w:rPr>
          <w:rFonts w:ascii="한양신명조" w:eastAsia="한양신명조"/>
          <w:w w:val="97"/>
        </w:rPr>
        <w:t xml:space="preserve"> 제65조제1항을 준용하여 평가한 가액. 이 경우 평가기준시기 및 평가액은 대통령령으로 정하는 바에 따른다.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제1항제1호가목 단서에서 “배율방법”이란 양도ㆍ취득 당시의 개별공시지가에 대통령령으로 정하는 배율을 곱하여 계산한 금액에 따라 평가하는 방법을 말한다.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다음 각 호의 기준시가 산정에 필요한 사항은 건물의 종류, 거래상황, 기준시가 고시여부 등을 고려하여 대통령령으로 정한다. </w:t>
      </w:r>
      <w:r>
        <w:rPr>
          <w:rFonts w:ascii="한양신명조" w:eastAsia="한양신명조"/>
          <w:color w:val="0000ff"/>
          <w:w w:val="97"/>
          <w:sz w:val="18"/>
        </w:rPr>
        <w:t>&lt;개정 2016. 1. 19., 2019. 12. 31.&gt;</w:t>
      </w:r>
    </w:p>
    <w:p>
      <w:pPr>
        <w:pStyle w:val="0"/>
        <w:widowControl w:val="off"/>
        <w:ind w:left="360" w:hanging="360"/>
      </w:pPr>
      <w:r>
        <w:rPr>
          <w:rFonts w:ascii="한양신명조" w:eastAsia="한양신명조"/>
          <w:w w:val="97"/>
        </w:rPr>
        <w:t xml:space="preserve">  1. 제1항에 따라 산정한 양도 당시의 기준시가와 취득 당시의 기준시가가 같은 경우 양도 당시의 기준시가</w:t>
      </w:r>
    </w:p>
    <w:p>
      <w:pPr>
        <w:pStyle w:val="0"/>
        <w:widowControl w:val="off"/>
        <w:ind w:left="360" w:hanging="360"/>
      </w:pPr>
      <w:r>
        <w:rPr>
          <w:rFonts w:ascii="한양신명조"/>
          <w:w w:val="97"/>
        </w:rPr>
        <w:t xml:space="preserve">  2. </w:t>
      </w:r>
      <w:r>
        <w:rPr>
          <w:rFonts w:ascii="한양신명조" w:eastAsia="한양신명조"/>
          <w:w w:val="97"/>
        </w:rPr>
        <w:t>「부동산</w:t>
      </w:r>
      <w:r>
        <w:rPr>
          <w:rFonts w:ascii="한양신명조" w:eastAsia="한양신명조"/>
          <w:w w:val="97"/>
        </w:rPr>
        <w:t xml:space="preserve"> 가격공시에 관한 법률</w:t>
      </w:r>
      <w:r>
        <w:rPr>
          <w:rFonts w:ascii="한양신명조" w:eastAsia="한양신명조"/>
          <w:w w:val="97"/>
        </w:rPr>
        <w:t>」에</w:t>
      </w:r>
      <w:r>
        <w:rPr>
          <w:rFonts w:ascii="한양신명조" w:eastAsia="한양신명조"/>
          <w:w w:val="97"/>
        </w:rPr>
        <w:t xml:space="preserve"> 따라 개별공시지가, 개별주택가격 또는 공동주택가격이 공시 또는 고시되기 전에 취득한 토지 및 주택의 취득 당시의 기준시가</w:t>
      </w:r>
    </w:p>
    <w:p>
      <w:pPr>
        <w:pStyle w:val="0"/>
        <w:widowControl w:val="off"/>
        <w:ind w:left="360" w:hanging="360"/>
      </w:pPr>
      <w:r>
        <w:rPr>
          <w:rFonts w:ascii="한양신명조" w:eastAsia="한양신명조"/>
          <w:w w:val="97"/>
        </w:rPr>
        <w:t xml:space="preserve">  3. 제1항제1호나목에 따른 기준시가가 고시되기 전에 취득한 건물의 취득 당시의 기준시가</w:t>
      </w:r>
    </w:p>
    <w:p>
      <w:pPr>
        <w:pStyle w:val="0"/>
        <w:widowControl w:val="off"/>
        <w:ind w:left="360" w:hanging="360"/>
      </w:pPr>
      <w:r>
        <w:rPr>
          <w:rFonts w:ascii="한양신명조" w:eastAsia="한양신명조"/>
          <w:w w:val="97"/>
        </w:rPr>
        <w:t xml:space="preserve">  4. 제1항제1호다목 또는 같은 호 라목 단서에 따른 기준시가가 고시되기 전에 취득한 오피스텔(이에 딸린 토지를 포함한다), 상업용 건물(이에 딸린 토지를 포함한다) 또는 공동주택의 취득 당시의 기준시가</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국세청장은 제4항에 따라 소유자나 그 밖의 이해관계인으로부터 의견을 제출받았을 때에는 의견 제출기간이 끝난 날부터 30일 이내에 그 처리 결과를 알려야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제4항에 따른 공고에는 기준시가 열람부의 열람 장소, 의견 제출기간 등 대통령령으로 정하는 사항이 포함되어야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제99조제1항제3호, 제99조제1항제4호, 제99조제1항제5호, 제99조제1항제7호</w:t>
      </w:r>
    </w:p>
    <w:p>
      <w:pPr>
        <w:pStyle w:val="0"/>
        <w:widowControl w:val="off"/>
        <w:spacing w:before="100"/>
        <w:ind w:left="194" w:hanging="194"/>
      </w:pPr>
      <w:r>
        <w:rPr>
          <w:rFonts w:ascii="한양견고딕" w:eastAsia="한양견고딕"/>
          <w:w w:val="97"/>
        </w:rPr>
        <w:t>제99조의2(기준시가의 재산정 및 고시 신청)</w:t>
      </w:r>
      <w:r>
        <w:rPr>
          <w:rFonts w:ascii="한양신명조"/>
          <w:w w:val="97"/>
        </w:rPr>
        <w:t xml:space="preserve"> </w:t>
      </w:r>
      <w:r>
        <w:rPr>
          <w:rFonts w:ascii="한양신명조"/>
          <w:w w:val="97"/>
        </w:rPr>
        <w:t>①</w:t>
      </w:r>
      <w:r>
        <w:rPr>
          <w:rFonts w:ascii="한양신명조" w:eastAsia="한양신명조"/>
          <w:w w:val="97"/>
        </w:rPr>
        <w:t xml:space="preserve"> 제99조제1항제1호다목에 따라 고시한 기준시가에 이의가 있는 소유자나 그 밖의 이해관계인은 기준시가 고시일부터 30일 이내에 서면으로 국세청장에게 재산정 및 고시를 신청할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국세청장은 기준시가 산정ㆍ고시가 잘못되었거나 오기 또는 그 밖에 대통령령으로 정하는 명백한 오류를 발견한 경우에는 지체 없이 다시 산정하여 고시하여야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재산정, 고시 신청 및 처리 절차 등에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제100조(양도차익의 산정)</w:t>
      </w:r>
      <w:r>
        <w:rPr>
          <w:rFonts w:ascii="한양신명조"/>
          <w:w w:val="97"/>
        </w:rPr>
        <w:t xml:space="preserve"> </w:t>
      </w:r>
      <w:r>
        <w:rPr>
          <w:rFonts w:ascii="한양신명조"/>
          <w:w w:val="97"/>
        </w:rPr>
        <w:t>①</w:t>
      </w:r>
      <w:r>
        <w:rPr>
          <w:rFonts w:ascii="한양신명조" w:eastAsia="한양신명조"/>
          <w:w w:val="97"/>
        </w:rPr>
        <w:t xml:space="preserve">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Pr>
          <w:rFonts w:ascii="한양신명조" w:eastAsia="한양신명조"/>
          <w:color w:val="0000ff"/>
          <w:w w:val="97"/>
          <w:sz w:val="18"/>
        </w:rPr>
        <w:t>&lt;개정 2019.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w:t>
      </w:r>
      <w:r>
        <w:rPr>
          <w:rFonts w:ascii="한양신명조" w:eastAsia="한양신명조"/>
          <w:w w:val="97"/>
        </w:rPr>
        <w:t>按分計算)</w:t>
      </w:r>
      <w:r>
        <w:rPr>
          <w:rFonts w:ascii="한양신명조" w:eastAsia="한양신명조"/>
          <w:w w:val="97"/>
        </w:rPr>
        <w:t>한다. 이 경우 공통되는 취득가액과 양도비용은 해당 자산의 가액에 비례하여 안분계산한다.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w:t>
      </w:r>
      <w:r>
        <w:rPr>
          <w:rFonts w:ascii="한양신명조" w:eastAsia="한양신명조"/>
          <w:color w:val="0000ff"/>
          <w:w w:val="97"/>
          <w:sz w:val="18"/>
        </w:rPr>
        <w:t>&lt;신설 2015. 12. 15.&gt;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양도차익을 산정하는 데에 필요한 사항은 대통령령으로 정한다. </w:t>
      </w:r>
      <w:r>
        <w:rPr>
          <w:rFonts w:ascii="한양신명조" w:eastAsia="한양신명조"/>
          <w:color w:val="0000ff"/>
          <w:w w:val="97"/>
          <w:sz w:val="18"/>
        </w:rPr>
        <w:t>&lt;개정 2015. 12. 15.&gt;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제101조(양도소득의 부당행위계산)</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 </w:t>
      </w:r>
      <w:r>
        <w:rPr>
          <w:rFonts w:ascii="한양신명조" w:eastAsia="한양신명조"/>
          <w:color w:val="0000ff"/>
          <w:w w:val="97"/>
          <w:sz w:val="18"/>
        </w:rPr>
        <w:t>&lt;개정 2012. 1. 1., 2014. 1. 1., 2022. 12. 31.&gt;</w:t>
      </w:r>
    </w:p>
    <w:p>
      <w:pPr>
        <w:pStyle w:val="0"/>
        <w:widowControl w:val="off"/>
        <w:ind w:left="360" w:hanging="360"/>
      </w:pPr>
      <w:r>
        <w:rPr>
          <w:rFonts w:ascii="한양신명조" w:eastAsia="한양신명조"/>
          <w:w w:val="97"/>
        </w:rPr>
        <w:t xml:space="preserve">  1. 증여받은 자의 증여세(</w:t>
      </w:r>
      <w:r>
        <w:rPr>
          <w:rFonts w:ascii="한양신명조" w:eastAsia="한양신명조"/>
          <w:w w:val="97"/>
        </w:rPr>
        <w:t>「상속세</w:t>
      </w:r>
      <w:r>
        <w:rPr>
          <w:rFonts w:ascii="한양신명조" w:eastAsia="한양신명조"/>
          <w:w w:val="97"/>
        </w:rPr>
        <w:t xml:space="preserve"> 및 증여세법</w:t>
      </w:r>
      <w:r>
        <w:rPr>
          <w:rFonts w:ascii="한양신명조" w:eastAsia="한양신명조"/>
          <w:w w:val="97"/>
        </w:rPr>
        <w:t>」에</w:t>
      </w:r>
      <w:r>
        <w:rPr>
          <w:rFonts w:ascii="한양신명조" w:eastAsia="한양신명조"/>
          <w:w w:val="97"/>
        </w:rPr>
        <w:t xml:space="preserve"> 따른 산출세액에서 공제ㆍ감면세액을 뺀 세액을 말한다)와 양도소득세(이 법에 따른 산출세액에서 공제ㆍ감면세액을 뺀 결정세액을 말한다. 이하 제2호에서 같다)를 합한 세액</w:t>
      </w:r>
    </w:p>
    <w:p>
      <w:pPr>
        <w:pStyle w:val="0"/>
        <w:widowControl w:val="off"/>
        <w:ind w:left="360" w:hanging="360"/>
      </w:pPr>
      <w:r>
        <w:rPr>
          <w:rFonts w:ascii="한양신명조" w:eastAsia="한양신명조"/>
          <w:w w:val="97"/>
        </w:rPr>
        <w:t xml:space="preserve">  2. 증여자가 직접 양도하는 경우로 보아 계산한 양도소득세</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따라 증여자에게 양도소득세가 과세되는 경우에는 당초 증여받은 자산에 대해서는 </w:t>
      </w:r>
      <w:r>
        <w:rPr>
          <w:rFonts w:ascii="한양신명조" w:eastAsia="한양신명조"/>
          <w:w w:val="97"/>
        </w:rPr>
        <w:t>「상속세</w:t>
      </w:r>
      <w:r>
        <w:rPr>
          <w:rFonts w:ascii="한양신명조" w:eastAsia="한양신명조"/>
          <w:w w:val="97"/>
        </w:rPr>
        <w:t xml:space="preserve"> 및 증여세법</w:t>
      </w:r>
      <w:r>
        <w:rPr>
          <w:rFonts w:ascii="한양신명조" w:eastAsia="한양신명조"/>
          <w:w w:val="97"/>
        </w:rPr>
        <w:t>」의</w:t>
      </w:r>
      <w:r>
        <w:rPr>
          <w:rFonts w:ascii="한양신명조" w:eastAsia="한양신명조"/>
          <w:w w:val="97"/>
        </w:rPr>
        <w:t xml:space="preserve"> 규정에도 불구하고 증여세를 부과하지 아니한다.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제2항에 따른 연수의 계산에 관하여는 제97조의2제3항을 준용한다.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제1항에 따른 특수관계인의 범위와 그 밖에 부당행위계산에 필요한 사항은 대통령령으로 정한다. </w:t>
      </w:r>
      <w:r>
        <w:rPr>
          <w:rFonts w:ascii="한양신명조" w:eastAsia="한양신명조"/>
          <w:color w:val="0000ff"/>
          <w:w w:val="97"/>
          <w:sz w:val="18"/>
        </w:rPr>
        <w:t>&lt;개정 2012.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제102조(양도소득금액의 구분 계산 등)</w:t>
      </w:r>
      <w:r>
        <w:rPr>
          <w:rFonts w:ascii="한양신명조"/>
          <w:w w:val="97"/>
        </w:rPr>
        <w:t xml:space="preserve"> </w:t>
      </w:r>
      <w:r>
        <w:rPr>
          <w:rFonts w:ascii="한양신명조"/>
          <w:w w:val="97"/>
        </w:rPr>
        <w:t>①</w:t>
      </w:r>
      <w:r>
        <w:rPr>
          <w:rFonts w:ascii="한양신명조" w:eastAsia="한양신명조"/>
          <w:w w:val="97"/>
        </w:rPr>
        <w:t xml:space="preserve"> 양도소득금액은 다음 각 호의 소득별로 구분하여 계산한다. 이 경우 소득금액을 계산할 때 발생하는 결손금은 다른 호의 소득금액과 합산하지 아니한다. </w:t>
      </w:r>
      <w:r>
        <w:rPr>
          <w:rFonts w:ascii="한양신명조" w:eastAsia="한양신명조"/>
          <w:color w:val="0000ff"/>
          <w:w w:val="97"/>
          <w:sz w:val="18"/>
        </w:rPr>
        <w:t>&lt;개정 2014. 12. 23., 2020. 12. 29.&gt;</w:t>
      </w:r>
    </w:p>
    <w:p>
      <w:pPr>
        <w:pStyle w:val="0"/>
        <w:widowControl w:val="off"/>
        <w:ind w:left="360" w:hanging="360"/>
      </w:pPr>
      <w:r>
        <w:rPr>
          <w:rFonts w:ascii="한양신명조" w:eastAsia="한양신명조"/>
          <w:w w:val="97"/>
        </w:rPr>
        <w:t xml:space="preserve">  1. 제94조제1항제1호ㆍ제2호 및 제4호에 따른 소득</w:t>
      </w:r>
    </w:p>
    <w:p>
      <w:pPr>
        <w:pStyle w:val="0"/>
        <w:widowControl w:val="off"/>
        <w:ind w:left="360" w:hanging="360"/>
      </w:pPr>
      <w:r>
        <w:rPr>
          <w:rFonts w:ascii="한양신명조" w:eastAsia="한양신명조"/>
          <w:w w:val="97"/>
        </w:rPr>
        <w:t xml:space="preserve">  2. 제94조제1항제3호에 따른 소득</w:t>
      </w:r>
    </w:p>
    <w:p>
      <w:pPr>
        <w:pStyle w:val="0"/>
        <w:widowControl w:val="off"/>
        <w:ind w:left="360" w:hanging="360"/>
      </w:pPr>
      <w:r>
        <w:rPr>
          <w:rFonts w:ascii="한양신명조" w:eastAsia="한양신명조"/>
          <w:w w:val="97"/>
        </w:rPr>
        <w:t xml:space="preserve">  3. 제94조제1항제5호에 따른 소득</w:t>
      </w:r>
    </w:p>
    <w:p>
      <w:pPr>
        <w:pStyle w:val="0"/>
        <w:widowControl w:val="off"/>
        <w:ind w:left="360" w:hanging="360"/>
      </w:pPr>
      <w:r>
        <w:rPr>
          <w:rFonts w:ascii="한양신명조" w:eastAsia="한양신명조"/>
          <w:w w:val="97"/>
        </w:rPr>
        <w:t xml:space="preserve">  4. 제94조제1항제6호에 따른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제102조(양도소득금액의 구분 계산 등)</w:t>
      </w:r>
      <w:r>
        <w:rPr>
          <w:rFonts w:ascii="한양신명조"/>
          <w:w w:val="97"/>
        </w:rPr>
        <w:t xml:space="preserve"> </w:t>
      </w:r>
      <w:r>
        <w:rPr>
          <w:rFonts w:ascii="한양신명조"/>
          <w:w w:val="97"/>
        </w:rPr>
        <w:t>①</w:t>
      </w:r>
      <w:r>
        <w:rPr>
          <w:rFonts w:ascii="한양신명조" w:eastAsia="한양신명조"/>
          <w:w w:val="97"/>
        </w:rPr>
        <w:t xml:space="preserve"> 양도소득금액은 다음 각 호의 소득별로 구분하여 계산한다. 이 경우 소득금액을 계산할 때 발생하는 결손금은 다른 호의 소득금액과 합산하지 아니한다. </w:t>
      </w:r>
      <w:r>
        <w:rPr>
          <w:rFonts w:ascii="한양신명조" w:eastAsia="한양신명조"/>
          <w:color w:val="0000ff"/>
          <w:w w:val="97"/>
          <w:sz w:val="18"/>
        </w:rPr>
        <w:t>&lt;개정 2014. 12. 23., 2020. 12. 29.&gt;</w:t>
      </w:r>
    </w:p>
    <w:p>
      <w:pPr>
        <w:pStyle w:val="0"/>
        <w:widowControl w:val="off"/>
        <w:ind w:left="360" w:hanging="360"/>
      </w:pPr>
      <w:r>
        <w:rPr>
          <w:rFonts w:ascii="한양신명조" w:eastAsia="한양신명조"/>
          <w:w w:val="97"/>
        </w:rPr>
        <w:t xml:space="preserve">  1. 제94조제1항제1호ㆍ제2호 및 제4호에 따른 소득</w:t>
      </w:r>
    </w:p>
    <w:p>
      <w:pPr>
        <w:pStyle w:val="0"/>
        <w:widowControl w:val="off"/>
        <w:ind w:left="360" w:hanging="360"/>
      </w:pPr>
      <w:r>
        <w:rPr>
          <w:rFonts w:ascii="한양신명조" w:eastAsia="한양신명조"/>
          <w:color w:val="ff0000"/>
          <w:w w:val="97"/>
        </w:rPr>
        <w:t xml:space="preserve">  2.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4. 제94조제1항제6호에 따른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제102조제1항제2호, 제102조제1항제3호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제5절 양도소득 기본공제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제103조(양도소득 기본공제)</w:t>
      </w:r>
      <w:r>
        <w:rPr>
          <w:rFonts w:ascii="한양신명조"/>
          <w:w w:val="97"/>
        </w:rPr>
        <w:t xml:space="preserve"> </w:t>
      </w:r>
      <w:r>
        <w:rPr>
          <w:rFonts w:ascii="한양신명조"/>
          <w:w w:val="97"/>
        </w:rPr>
        <w:t>①</w:t>
      </w:r>
      <w:r>
        <w:rPr>
          <w:rFonts w:ascii="한양신명조" w:eastAsia="한양신명조"/>
          <w:w w:val="97"/>
        </w:rPr>
        <w:t xml:space="preserve"> 양도소득이 있는 거주자에 대해서는 다음 각 호의 소득별로 해당 과세기간의 양도소득금액에서 각각 연 250만원을 공제한다. </w:t>
      </w:r>
      <w:r>
        <w:rPr>
          <w:rFonts w:ascii="한양신명조" w:eastAsia="한양신명조"/>
          <w:color w:val="0000ff"/>
          <w:w w:val="97"/>
          <w:sz w:val="18"/>
        </w:rPr>
        <w:t>&lt;개정 2014. 12. 23., 2020. 12. 29.&gt;</w:t>
      </w:r>
    </w:p>
    <w:p>
      <w:pPr>
        <w:pStyle w:val="0"/>
        <w:widowControl w:val="off"/>
        <w:ind w:left="360" w:hanging="360"/>
      </w:pPr>
      <w:r>
        <w:rPr>
          <w:rFonts w:ascii="한양신명조" w:eastAsia="한양신명조"/>
          <w:w w:val="97"/>
        </w:rPr>
        <w:t xml:space="preserve">  1. 제94조제1항제1호ㆍ제2호 및 제4호에 따른 소득. 다만, 제104조제3항에 따른 미등기양도자산의 양도소득금액에 대해서는 그러하지 아니하다.</w:t>
      </w:r>
    </w:p>
    <w:p>
      <w:pPr>
        <w:pStyle w:val="0"/>
        <w:widowControl w:val="off"/>
        <w:ind w:left="360" w:hanging="360"/>
      </w:pPr>
      <w:r>
        <w:rPr>
          <w:rFonts w:ascii="한양신명조" w:eastAsia="한양신명조"/>
          <w:w w:val="97"/>
        </w:rPr>
        <w:t xml:space="preserve">  2. 제94조제1항제3호에 따른 소득</w:t>
      </w:r>
    </w:p>
    <w:p>
      <w:pPr>
        <w:pStyle w:val="0"/>
        <w:widowControl w:val="off"/>
        <w:ind w:left="360" w:hanging="360"/>
      </w:pPr>
      <w:r>
        <w:rPr>
          <w:rFonts w:ascii="한양신명조" w:eastAsia="한양신명조"/>
          <w:w w:val="97"/>
        </w:rPr>
        <w:t xml:space="preserve">  3. 제94조제1항제5호에 따른 소득</w:t>
      </w:r>
    </w:p>
    <w:p>
      <w:pPr>
        <w:pStyle w:val="0"/>
        <w:widowControl w:val="off"/>
        <w:ind w:left="360" w:hanging="360"/>
      </w:pPr>
      <w:r>
        <w:rPr>
          <w:rFonts w:ascii="한양신명조" w:eastAsia="한양신명조"/>
          <w:w w:val="97"/>
        </w:rPr>
        <w:t xml:space="preserve">  4. 제94조제1항제6호에 따른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제95조에 따른 양도소득금액에 이 법 또는 </w:t>
      </w:r>
      <w:r>
        <w:rPr>
          <w:rFonts w:ascii="한양신명조" w:eastAsia="한양신명조"/>
          <w:w w:val="97"/>
        </w:rPr>
        <w:t>「조세특례제한법」이나</w:t>
      </w:r>
      <w:r>
        <w:rPr>
          <w:rFonts w:ascii="한양신명조" w:eastAsia="한양신명조"/>
          <w:w w:val="97"/>
        </w:rPr>
        <w:t xml:space="preserve">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공제를 “양도소득 기본공제”라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제103조(양도소득 기본공제)</w:t>
      </w:r>
      <w:r>
        <w:rPr>
          <w:rFonts w:ascii="한양신명조"/>
          <w:w w:val="97"/>
        </w:rPr>
        <w:t xml:space="preserve"> </w:t>
      </w:r>
      <w:r>
        <w:rPr>
          <w:rFonts w:ascii="한양신명조"/>
          <w:w w:val="97"/>
        </w:rPr>
        <w:t>①</w:t>
      </w:r>
      <w:r>
        <w:rPr>
          <w:rFonts w:ascii="한양신명조" w:eastAsia="한양신명조"/>
          <w:w w:val="97"/>
        </w:rPr>
        <w:t xml:space="preserve"> 양도소득이 있는 거주자에 대해서는 다음 각 호의 소득별로 해당 과세기간의 양도소득금액에서 각각 연 250만원을 공제한다. </w:t>
      </w:r>
      <w:r>
        <w:rPr>
          <w:rFonts w:ascii="한양신명조" w:eastAsia="한양신명조"/>
          <w:color w:val="0000ff"/>
          <w:w w:val="97"/>
          <w:sz w:val="18"/>
        </w:rPr>
        <w:t>&lt;개정 2014. 12. 23., 2020. 12. 29.&gt;</w:t>
      </w:r>
    </w:p>
    <w:p>
      <w:pPr>
        <w:pStyle w:val="0"/>
        <w:widowControl w:val="off"/>
        <w:ind w:left="360" w:hanging="360"/>
      </w:pPr>
      <w:r>
        <w:rPr>
          <w:rFonts w:ascii="한양신명조" w:eastAsia="한양신명조"/>
          <w:w w:val="97"/>
        </w:rPr>
        <w:t xml:space="preserve">  1. 제94조제1항제1호ㆍ제2호 및 제4호에 따른 소득. 다만, 제104조제3항에 따른 미등기양도자산의 양도소득금액에 대해서는 그러하지 아니하다.</w:t>
      </w:r>
    </w:p>
    <w:p>
      <w:pPr>
        <w:pStyle w:val="0"/>
        <w:widowControl w:val="off"/>
        <w:ind w:left="360" w:hanging="360"/>
      </w:pPr>
      <w:r>
        <w:rPr>
          <w:rFonts w:ascii="한양신명조" w:eastAsia="한양신명조"/>
          <w:color w:val="ff0000"/>
          <w:w w:val="97"/>
        </w:rPr>
        <w:t xml:space="preserve">  2.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4. 제94조제1항제6호에 따른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제95조에 따른 양도소득금액에 이 법 또는 </w:t>
      </w:r>
      <w:r>
        <w:rPr>
          <w:rFonts w:ascii="한양신명조" w:eastAsia="한양신명조"/>
          <w:w w:val="97"/>
        </w:rPr>
        <w:t>「조세특례제한법」이나</w:t>
      </w:r>
      <w:r>
        <w:rPr>
          <w:rFonts w:ascii="한양신명조" w:eastAsia="한양신명조"/>
          <w:w w:val="97"/>
        </w:rPr>
        <w:t xml:space="preserve">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공제를 “양도소득 기본공제”라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제103조제1항제2호, 제103조제1항제3호</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제6절 양도소득에 대한 세액의 계산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제104조(양도소득세의 세율)</w:t>
      </w:r>
      <w:r>
        <w:rPr>
          <w:rFonts w:ascii="한양신명조"/>
          <w:w w:val="97"/>
        </w:rPr>
        <w:t xml:space="preserve"> </w:t>
      </w:r>
      <w:r>
        <w:rPr>
          <w:rFonts w:ascii="한양신명조"/>
          <w:w w:val="97"/>
        </w:rPr>
        <w:t>①</w:t>
      </w:r>
      <w:r>
        <w:rPr>
          <w:rFonts w:ascii="한양신명조" w:eastAsia="한양신명조"/>
          <w:w w:val="97"/>
        </w:rPr>
        <w:t xml:space="preserve">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Pr>
          <w:rFonts w:ascii="한양신명조" w:eastAsia="한양신명조"/>
          <w:color w:val="0000ff"/>
          <w:w w:val="97"/>
          <w:sz w:val="18"/>
        </w:rPr>
        <w:t>&lt;개정 2010. 12. 27., 2014. 1. 1., 2014. 12. 23., 2015. 12. 15., 2016. 12. 20., 2017. 12. 19., 2018. 12. 31., 2019. 12. 31., 2020. 8. 18., 2020. 12. 29., 2022. 12. 31.&gt;</w:t>
      </w:r>
    </w:p>
    <w:p>
      <w:pPr>
        <w:pStyle w:val="0"/>
        <w:widowControl w:val="off"/>
        <w:ind w:left="360" w:hanging="360"/>
      </w:pPr>
      <w:r>
        <w:rPr>
          <w:rFonts w:ascii="한양신명조" w:eastAsia="한양신명조"/>
          <w:w w:val="97"/>
        </w:rPr>
        <w:t xml:space="preserve">  1. 제94조제1항제1호ㆍ제2호 및 제4호에 따른 자산</w:t>
      </w:r>
    </w:p>
    <w:p>
      <w:pPr>
        <w:pStyle w:val="0"/>
        <w:widowControl w:val="off"/>
        <w:ind w:left="190" w:hanging="190"/>
      </w:pPr>
      <w:r>
        <w:rPr>
          <w:rFonts w:ascii="한양신명조" w:eastAsia="한양신명조"/>
          <w:w w:val="97"/>
        </w:rPr>
        <w:t xml:space="preserve">　제</w:t>
      </w:r>
      <w:r>
        <w:rPr>
          <w:rFonts w:ascii="한양신명조" w:eastAsia="한양신명조"/>
          <w:w w:val="97"/>
        </w:rPr>
        <w:t>55조제1항에 따른 세율(분양권의 경우에는 양도소득 과세표준의 100분의 60)</w:t>
      </w:r>
    </w:p>
    <w:p>
      <w:pPr>
        <w:pStyle w:val="0"/>
        <w:widowControl w:val="off"/>
        <w:ind w:left="360" w:hanging="360"/>
      </w:pPr>
      <w:r>
        <w:rPr>
          <w:rFonts w:ascii="한양신명조" w:eastAsia="한양신명조"/>
          <w:w w:val="97"/>
        </w:rPr>
        <w:t xml:space="preserve">  2. 제94조제1항제1호 및 제2호에서 규정하는 자산으로서 그 보유기간이 1년 이상 2년 미만인 것</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40[주택(이에 딸린 토지로서 대통령령으로 정하는 토지를 포함한다. 이하 이 항에서 같다), 조합원입주권 및 분양권의 경우에는 100분의 60]</w:t>
      </w:r>
    </w:p>
    <w:p>
      <w:pPr>
        <w:pStyle w:val="0"/>
        <w:widowControl w:val="off"/>
        <w:ind w:left="360" w:hanging="360"/>
      </w:pPr>
      <w:r>
        <w:rPr>
          <w:rFonts w:ascii="한양신명조" w:eastAsia="한양신명조"/>
          <w:w w:val="97"/>
        </w:rPr>
        <w:t xml:space="preserve">  3. 제94조제1항제1호 및 제2호에 따른 자산으로서 그 보유기간이 1년 미만인 것</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50(주택, 조합원입주권 및 분양권의 경우에는 100분의 70)</w:t>
      </w:r>
    </w:p>
    <w:p>
      <w:pPr>
        <w:pStyle w:val="0"/>
        <w:widowControl w:val="off"/>
        <w:ind w:left="360" w:hanging="360"/>
      </w:pPr>
      <w:r>
        <w:rPr>
          <w:rFonts w:ascii="한양신명조" w:eastAsia="한양신명조"/>
          <w:w w:val="97"/>
        </w:rPr>
        <w:t xml:space="preserve">  4. 삭제 </w:t>
      </w:r>
      <w:r>
        <w:rPr>
          <w:rFonts w:ascii="한양신명조"/>
          <w:color w:val="0000ff"/>
          <w:w w:val="97"/>
          <w:sz w:val="18"/>
        </w:rPr>
        <w:t>&lt;2020. 8. 18.&gt;</w:t>
      </w:r>
    </w:p>
    <w:p>
      <w:pPr>
        <w:pStyle w:val="0"/>
        <w:widowControl w:val="off"/>
        <w:ind w:left="360" w:hanging="360"/>
      </w:pPr>
      <w:r>
        <w:rPr>
          <w:rFonts w:ascii="한양신명조" w:eastAsia="한양신명조"/>
          <w:w w:val="97"/>
        </w:rPr>
        <w:t xml:space="preserve">  5.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6.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7.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8. 제104조의3에 따른 비사업용 토지</w:t>
      </w:r>
    </w:p>
    <w:p>
      <w:pPr>
        <w:pStyle w:val="0"/>
        <w:widowControl w:val="off"/>
        <w:wordWrap w:val="1"/>
        <w:jc w:val="center"/>
      </w:pPr>
      <w:r>
        <w:rPr>
          <w:rFonts w:ascii="한양신명조"/>
          <w:w w:val="97"/>
        </w:rPr>
        <w:t xml:space="preserve"> </w:t>
      </w:r>
      <w:r>
        <w:drawing>
          <wp:inline distT="0" distB="0" distL="0" distR="0">
            <wp:extent cx="5540248" cy="4063492"/>
            <wp:effectExtent l="0" t="0" r="0" b="0"/>
            <wp:docPr id="33" name="그림 %d 33"/>
            <wp:cNvGraphicFramePr/>
            <a:graphic>
              <a:graphicData uri="http://schemas.openxmlformats.org/drawingml/2006/picture">
                <pic:pic>
                  <pic:nvPicPr>
                    <pic:cNvPr id="0" name="C:\Users\DATALO~1\AppData\Local\Temp\Hnc\BinData\EMB000017440422.gif"/>
                    <pic:cNvPicPr/>
                  </pic:nvPicPr>
                  <pic:blipFill>
                    <a:blip r:embed="rId33"/>
                    <a:stretch>
                      <a:fillRect/>
                    </a:stretch>
                  </pic:blipFill>
                  <pic:spPr>
                    <a:xfrm>
                      <a:off x="0" y="0"/>
                      <a:ext cx="5540248" cy="406349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9. 제94조제1항제4호다목 및 라목에 따른 자산 중 제104조의3에 따른 비사업용 토지의 보유 현황을 고려하여 대통령령으로 정하는 자산</w:t>
      </w:r>
    </w:p>
    <w:p>
      <w:pPr>
        <w:pStyle w:val="0"/>
        <w:widowControl w:val="off"/>
        <w:wordWrap w:val="1"/>
        <w:jc w:val="center"/>
      </w:pPr>
      <w:r>
        <w:rPr>
          <w:rFonts w:ascii="한양신명조"/>
          <w:w w:val="97"/>
        </w:rPr>
        <w:t xml:space="preserve"> </w:t>
      </w:r>
      <w:r>
        <w:drawing>
          <wp:inline distT="0" distB="0" distL="0" distR="0">
            <wp:extent cx="5540248" cy="3407156"/>
            <wp:effectExtent l="0" t="0" r="0" b="0"/>
            <wp:docPr id="34" name="그림 %d 34"/>
            <wp:cNvGraphicFramePr/>
            <a:graphic>
              <a:graphicData uri="http://schemas.openxmlformats.org/drawingml/2006/picture">
                <pic:pic>
                  <pic:nvPicPr>
                    <pic:cNvPr id="0" name="C:\Users\DATALO~1\AppData\Local\Temp\Hnc\BinData\EMB000017440423.gif"/>
                    <pic:cNvPicPr/>
                  </pic:nvPicPr>
                  <pic:blipFill>
                    <a:blip r:embed="rId34"/>
                    <a:stretch>
                      <a:fillRect/>
                    </a:stretch>
                  </pic:blipFill>
                  <pic:spPr>
                    <a:xfrm>
                      <a:off x="0" y="0"/>
                      <a:ext cx="5540248" cy="3407156"/>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10. 미등기양도자산</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70</w:t>
      </w:r>
    </w:p>
    <w:p>
      <w:pPr>
        <w:pStyle w:val="0"/>
        <w:widowControl w:val="off"/>
        <w:ind w:left="360" w:hanging="360"/>
      </w:pPr>
      <w:r>
        <w:rPr>
          <w:rFonts w:ascii="한양신명조" w:eastAsia="한양신명조"/>
          <w:w w:val="97"/>
        </w:rPr>
        <w:t xml:space="preserve">  11. 제94조제1항제3호가목 및 나목에 따른 자산</w:t>
      </w:r>
    </w:p>
    <w:p>
      <w:pPr>
        <w:pStyle w:val="0"/>
        <w:widowControl w:val="off"/>
        <w:ind w:left="650" w:hanging="650"/>
      </w:pPr>
      <w:r>
        <w:rPr>
          <w:rFonts w:ascii="한양신명조" w:eastAsia="한양신명조"/>
          <w:w w:val="97"/>
        </w:rPr>
        <w:t xml:space="preserve">    가. 소유주식의 비율ㆍ시가총액 등을 고려하여 대통령령으로 정하는 대주주(이하 이 장에서 “대주주”라 한다)가 양도하는 주식등</w:t>
      </w:r>
    </w:p>
    <w:p>
      <w:pPr>
        <w:pStyle w:val="0"/>
        <w:widowControl w:val="off"/>
        <w:ind w:left="360" w:hanging="360"/>
      </w:pPr>
      <w:r>
        <w:rPr>
          <w:rFonts w:ascii="한양신명조" w:eastAsia="한양신명조"/>
          <w:w w:val="97"/>
        </w:rPr>
        <w:t xml:space="preserve">  1) 1년 미만 보유한 주식등으로서 중소기업 외의 법인의 주식등: 양도소득 과세표준의 100분의 30</w:t>
      </w:r>
    </w:p>
    <w:p>
      <w:pPr>
        <w:pStyle w:val="0"/>
        <w:widowControl w:val="off"/>
        <w:ind w:left="360" w:hanging="360"/>
      </w:pPr>
      <w:r>
        <w:rPr>
          <w:rFonts w:ascii="한양신명조" w:eastAsia="한양신명조"/>
          <w:w w:val="97"/>
        </w:rPr>
        <w:t xml:space="preserve">  2) 1)에 해당하지 아니하는 주식등</w:t>
      </w:r>
    </w:p>
    <w:p>
      <w:pPr>
        <w:pStyle w:val="0"/>
        <w:widowControl w:val="off"/>
        <w:wordWrap w:val="1"/>
        <w:jc w:val="center"/>
      </w:pPr>
      <w:r>
        <w:rPr>
          <w:rFonts w:ascii="한양신명조"/>
          <w:w w:val="97"/>
        </w:rPr>
        <w:t xml:space="preserve"> </w:t>
      </w:r>
      <w:r>
        <w:drawing>
          <wp:inline distT="0" distB="0" distL="0" distR="0">
            <wp:extent cx="5540248" cy="1303020"/>
            <wp:effectExtent l="0" t="0" r="0" b="0"/>
            <wp:docPr id="35" name="그림 %d 35"/>
            <wp:cNvGraphicFramePr/>
            <a:graphic>
              <a:graphicData uri="http://schemas.openxmlformats.org/drawingml/2006/picture">
                <pic:pic>
                  <pic:nvPicPr>
                    <pic:cNvPr id="0" name="C:\Users\DATALO~1\AppData\Local\Temp\Hnc\BinData\EMB000017440424.gif"/>
                    <pic:cNvPicPr/>
                  </pic:nvPicPr>
                  <pic:blipFill>
                    <a:blip r:embed="rId35"/>
                    <a:stretch>
                      <a:fillRect/>
                    </a:stretch>
                  </pic:blipFill>
                  <pic:spPr>
                    <a:xfrm>
                      <a:off x="0" y="0"/>
                      <a:ext cx="5540248" cy="1303020"/>
                    </a:xfrm>
                    <a:prstGeom prst="rect">
                      <a:avLst/>
                    </a:prstGeom>
                    <a:effectLst/>
                  </pic:spPr>
                </pic:pic>
              </a:graphicData>
            </a:graphic>
          </wp:inline>
        </w:drawing>
        <w:rPr>
          <w:rFonts w:ascii="한양신명조"/>
          <w:w w:val="97"/>
        </w:rPr>
        <w:t xml:space="preserve"> </w:t>
      </w:r>
    </w:p>
    <w:p>
      <w:pPr>
        <w:pStyle w:val="0"/>
        <w:widowControl w:val="off"/>
        <w:ind w:left="650" w:hanging="650"/>
      </w:pPr>
      <w:r>
        <w:rPr>
          <w:rFonts w:ascii="한양신명조" w:eastAsia="한양신명조"/>
          <w:w w:val="97"/>
        </w:rPr>
        <w:t xml:space="preserve">    나. 대주주가 아닌 자가 양도하는 주식등</w:t>
      </w:r>
    </w:p>
    <w:p>
      <w:pPr>
        <w:pStyle w:val="0"/>
        <w:widowControl w:val="off"/>
        <w:ind w:left="360" w:hanging="360"/>
      </w:pPr>
      <w:r>
        <w:rPr>
          <w:rFonts w:ascii="한양신명조" w:eastAsia="한양신명조"/>
          <w:w w:val="97"/>
        </w:rPr>
        <w:t xml:space="preserve">  1) 중소기업의 주식등: 양도소득 과세표준의 100분의 10</w:t>
      </w:r>
    </w:p>
    <w:p>
      <w:pPr>
        <w:pStyle w:val="0"/>
        <w:widowControl w:val="off"/>
        <w:ind w:left="360" w:hanging="360"/>
      </w:pPr>
      <w:r>
        <w:rPr>
          <w:rFonts w:ascii="한양신명조" w:eastAsia="한양신명조"/>
          <w:w w:val="97"/>
        </w:rPr>
        <w:t xml:space="preserve">  2) 1)에 해당하지 아니하는 주식등: 양도소득 과세표준의 100분의 20</w:t>
      </w:r>
    </w:p>
    <w:p>
      <w:pPr>
        <w:pStyle w:val="0"/>
        <w:widowControl w:val="off"/>
        <w:ind w:left="360" w:hanging="360"/>
      </w:pPr>
      <w:r>
        <w:rPr>
          <w:rFonts w:ascii="한양신명조" w:eastAsia="한양신명조"/>
          <w:w w:val="97"/>
        </w:rPr>
        <w:t xml:space="preserve">  12. 제94조제1항제3호다목에 따른 자산</w:t>
      </w:r>
    </w:p>
    <w:p>
      <w:pPr>
        <w:pStyle w:val="0"/>
        <w:widowControl w:val="off"/>
        <w:ind w:left="650" w:hanging="650"/>
      </w:pPr>
      <w:r>
        <w:rPr>
          <w:rFonts w:ascii="한양신명조" w:eastAsia="한양신명조"/>
          <w:w w:val="97"/>
        </w:rPr>
        <w:t xml:space="preserve">    가. 중소기업의 주식등</w:t>
      </w:r>
    </w:p>
    <w:p>
      <w:pPr>
        <w:pStyle w:val="0"/>
        <w:widowControl w:val="off"/>
        <w:ind w:left="190" w:hanging="190"/>
      </w:pPr>
      <w:r>
        <w:rPr>
          <w:rFonts w:ascii="한양신명조" w:eastAsia="한양신명조"/>
          <w:w w:val="97"/>
        </w:rPr>
        <w:t xml:space="preserve">   양도소득 과세표준의 100분의 10</w:t>
      </w:r>
    </w:p>
    <w:p>
      <w:pPr>
        <w:pStyle w:val="0"/>
        <w:widowControl w:val="off"/>
        <w:ind w:left="650" w:hanging="650"/>
      </w:pPr>
      <w:r>
        <w:rPr>
          <w:rFonts w:ascii="한양신명조" w:eastAsia="한양신명조"/>
          <w:w w:val="97"/>
        </w:rPr>
        <w:t xml:space="preserve">    나. 그 밖의 주식등</w:t>
      </w:r>
    </w:p>
    <w:p>
      <w:pPr>
        <w:pStyle w:val="0"/>
        <w:widowControl w:val="off"/>
        <w:ind w:left="190" w:hanging="190"/>
      </w:pPr>
      <w:r>
        <w:rPr>
          <w:rFonts w:ascii="한양신명조" w:eastAsia="한양신명조"/>
          <w:w w:val="97"/>
        </w:rPr>
        <w:t xml:space="preserve">   양도소득 과세표준의 100분의 20</w:t>
      </w:r>
    </w:p>
    <w:p>
      <w:pPr>
        <w:pStyle w:val="0"/>
        <w:widowControl w:val="off"/>
        <w:ind w:left="360" w:hanging="360"/>
      </w:pPr>
      <w:r>
        <w:rPr>
          <w:rFonts w:ascii="한양신명조" w:eastAsia="한양신명조"/>
          <w:w w:val="97"/>
        </w:rPr>
        <w:t xml:space="preserve">  13. 제94조제1항제5호에 따른 파생상품등</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20</w:t>
      </w:r>
    </w:p>
    <w:p>
      <w:pPr>
        <w:pStyle w:val="0"/>
        <w:widowControl w:val="off"/>
        <w:ind w:left="360" w:hanging="360"/>
      </w:pPr>
      <w:r>
        <w:rPr>
          <w:rFonts w:ascii="한양신명조" w:eastAsia="한양신명조"/>
          <w:w w:val="97"/>
        </w:rPr>
        <w:t xml:space="preserve">  14. 제94조제1항제6호에 따른 신탁 수익권</w:t>
      </w:r>
    </w:p>
    <w:p>
      <w:pPr>
        <w:pStyle w:val="0"/>
        <w:widowControl w:val="off"/>
        <w:wordWrap w:val="1"/>
        <w:jc w:val="center"/>
      </w:pPr>
      <w:r>
        <w:rPr>
          <w:rFonts w:ascii="한양신명조"/>
          <w:w w:val="97"/>
        </w:rPr>
        <w:t xml:space="preserve"> </w:t>
      </w:r>
      <w:r>
        <w:drawing>
          <wp:inline distT="0" distB="0" distL="0" distR="0">
            <wp:extent cx="5540248" cy="1129284"/>
            <wp:effectExtent l="0" t="0" r="0" b="0"/>
            <wp:docPr id="36" name="그림 %d 36"/>
            <wp:cNvGraphicFramePr/>
            <a:graphic>
              <a:graphicData uri="http://schemas.openxmlformats.org/drawingml/2006/picture">
                <pic:pic>
                  <pic:nvPicPr>
                    <pic:cNvPr id="0" name="C:\Users\DATALO~1\AppData\Local\Temp\Hnc\BinData\EMB000017440425.gif"/>
                    <pic:cNvPicPr/>
                  </pic:nvPicPr>
                  <pic:blipFill>
                    <a:blip r:embed="rId36"/>
                    <a:stretch>
                      <a:fillRect/>
                    </a:stretch>
                  </pic:blipFill>
                  <pic:spPr>
                    <a:xfrm>
                      <a:off x="0" y="0"/>
                      <a:ext cx="5540248" cy="1129284"/>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제1항제2호ㆍ제3호 및 제11호가목의 보유기간은 해당 자산의 취득일부터 양도일까지로 한다. 다만, 다음 각 호의 어느 하나에 해당하는 경우에는 각각 그 정한 날을 그 자산의 취득일로 본다. </w:t>
      </w:r>
      <w:r>
        <w:rPr>
          <w:rFonts w:ascii="한양신명조" w:eastAsia="한양신명조"/>
          <w:color w:val="0000ff"/>
          <w:w w:val="97"/>
          <w:sz w:val="18"/>
        </w:rPr>
        <w:t>&lt;개정 2014. 1. 1., 2016. 12. 20., 2017. 12. 19.&gt;</w:t>
      </w:r>
    </w:p>
    <w:p>
      <w:pPr>
        <w:pStyle w:val="0"/>
        <w:widowControl w:val="off"/>
        <w:ind w:left="360" w:hanging="360"/>
      </w:pPr>
      <w:r>
        <w:rPr>
          <w:rFonts w:ascii="한양신명조" w:eastAsia="한양신명조"/>
          <w:w w:val="97"/>
        </w:rPr>
        <w:t xml:space="preserve">  1. 상속받은 자산은 피상속인이 그 자산을 취득한 날</w:t>
      </w:r>
    </w:p>
    <w:p>
      <w:pPr>
        <w:pStyle w:val="0"/>
        <w:widowControl w:val="off"/>
        <w:ind w:left="360" w:hanging="360"/>
      </w:pPr>
      <w:r>
        <w:rPr>
          <w:rFonts w:ascii="한양신명조" w:eastAsia="한양신명조"/>
          <w:w w:val="97"/>
        </w:rPr>
        <w:t xml:space="preserve">  2. 제97조의2제1항에 해당하는 자산은 증여자가 그 자산을 취득한 날</w:t>
      </w:r>
    </w:p>
    <w:p>
      <w:pPr>
        <w:pStyle w:val="0"/>
        <w:widowControl w:val="off"/>
        <w:ind w:left="360" w:hanging="360"/>
      </w:pPr>
      <w:r>
        <w:rPr>
          <w:rFonts w:ascii="한양신명조" w:eastAsia="한양신명조"/>
          <w:w w:val="97"/>
        </w:rPr>
        <w:t xml:space="preserve">  3. 법인의 합병ㆍ분할[물적분할(</w:t>
      </w:r>
      <w:r>
        <w:rPr>
          <w:rFonts w:ascii="한양신명조" w:eastAsia="한양신명조"/>
          <w:w w:val="97"/>
        </w:rPr>
        <w:t>物的分割)</w:t>
      </w:r>
      <w:r>
        <w:rPr>
          <w:rFonts w:ascii="한양신명조" w:eastAsia="한양신명조"/>
          <w:w w:val="97"/>
        </w:rPr>
        <w:t>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 </w:t>
      </w:r>
      <w:r>
        <w:rPr>
          <w:rFonts w:ascii="한양신명조" w:eastAsia="한양신명조"/>
          <w:color w:val="0000ff"/>
          <w:w w:val="97"/>
          <w:sz w:val="18"/>
        </w:rPr>
        <w:t>&lt;개정 2010. 12. 27., 2013. 1. 1., 2014. 1. 1., 2014. 12. 23., 2015. 12. 15., 2016. 12. 20., 2017. 12. 19., 2019. 12. 31.&gt;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&lt;2017. 12. 19.&gt;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&lt;2017. 12. 19.&gt;</w:t>
      </w:r>
    </w:p>
    <w:p>
      <w:pPr>
        <w:pStyle w:val="0"/>
        <w:widowControl w:val="off"/>
        <w:ind w:left="360" w:hanging="360"/>
      </w:pPr>
      <w:r>
        <w:rPr>
          <w:rFonts w:ascii="한양신명조" w:eastAsia="한양신명조"/>
          <w:w w:val="97"/>
        </w:rPr>
        <w:t xml:space="preserve">  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pPr>
        <w:pStyle w:val="0"/>
        <w:widowControl w:val="off"/>
        <w:ind w:left="360" w:hanging="360"/>
      </w:pPr>
      <w:r>
        <w:rPr>
          <w:rFonts w:ascii="한양신명조" w:eastAsia="한양신명조"/>
          <w:w w:val="97"/>
        </w:rPr>
        <w:t xml:space="preserve">  4. 그 밖에 부동산 가격이 급등하였거나 급등할 우려가 있어 부동산 가격의 안정을 위하여 필요한 경우에 대통령령으로 정하는 부동산</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 </w:t>
      </w:r>
      <w:r>
        <w:rPr>
          <w:rFonts w:ascii="한양신명조" w:eastAsia="한양신명조"/>
          <w:color w:val="0000ff"/>
          <w:w w:val="97"/>
          <w:sz w:val="18"/>
        </w:rPr>
        <w:t>&lt;신설 2014. 12. 23., 2017. 12. 19., 2018. 12. 31., 2019. 12. 31.&gt;</w:t>
      </w:r>
    </w:p>
    <w:p>
      <w:pPr>
        <w:pStyle w:val="0"/>
        <w:widowControl w:val="off"/>
        <w:ind w:left="360" w:hanging="360"/>
      </w:pPr>
      <w:r>
        <w:rPr>
          <w:rFonts w:ascii="한양신명조" w:eastAsia="한양신명조"/>
          <w:w w:val="97"/>
        </w:rPr>
        <w:t xml:space="preserve">  1. 해당 과세기간의 양도소득과세표준 합계액에 대하여 제55조제1항에 따른 세율을 적용하여 계산한 양도소득 산출세액</w:t>
      </w:r>
    </w:p>
    <w:p>
      <w:pPr>
        <w:pStyle w:val="0"/>
        <w:widowControl w:val="off"/>
        <w:ind w:left="360" w:hanging="360"/>
      </w:pPr>
      <w:r>
        <w:rPr>
          <w:rFonts w:ascii="한양신명조" w:eastAsia="한양신명조"/>
          <w:w w:val="97"/>
        </w:rPr>
        <w:t xml:space="preserve">  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제1항제13호에 따른 세율은 자본시장 육성 등을 위하여 필요한 경우 그 세율의 100분의 75의 범위에서 대통령령으로 정하는 바에 따라 인하할 수 있다. </w:t>
      </w:r>
      <w:r>
        <w:rPr>
          <w:rFonts w:ascii="한양신명조" w:eastAsia="한양신명조"/>
          <w:color w:val="0000ff"/>
          <w:w w:val="97"/>
          <w:sz w:val="18"/>
        </w:rPr>
        <w:t>&lt;신설 2016. 12. 20., 2019. 12. 31.&gt;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 </w:t>
      </w:r>
      <w:r>
        <w:rPr>
          <w:rFonts w:ascii="한양신명조" w:eastAsia="한양신명조"/>
          <w:color w:val="0000ff"/>
          <w:w w:val="97"/>
          <w:sz w:val="18"/>
        </w:rPr>
        <w:t>&lt;신설 2017. 12. 19., 2020. 8. 18.&gt;</w:t>
      </w:r>
    </w:p>
    <w:p>
      <w:pPr>
        <w:pStyle w:val="0"/>
        <w:widowControl w:val="off"/>
        <w:ind w:left="360" w:hanging="360"/>
      </w:pPr>
      <w:r>
        <w:rPr>
          <w:rFonts w:ascii="한양신명조"/>
          <w:w w:val="97"/>
        </w:rPr>
        <w:t xml:space="preserve">  1. </w:t>
      </w:r>
      <w:r>
        <w:rPr>
          <w:rFonts w:ascii="한양신명조" w:eastAsia="한양신명조"/>
          <w:w w:val="97"/>
        </w:rPr>
        <w:t>「주택법」</w:t>
      </w:r>
      <w:r>
        <w:rPr>
          <w:rFonts w:ascii="한양신명조" w:eastAsia="한양신명조"/>
          <w:w w:val="97"/>
        </w:rPr>
        <w:t xml:space="preserve"> 제63조의2제1항제1호에 따른 조정대상지역(이하 이 조에서 “조정대상지역”이라 한다)에 있는 주택으로서 대통령령으로 정하는 1세대 2주택에 해당하는 주택</w:t>
      </w:r>
    </w:p>
    <w:p>
      <w:pPr>
        <w:pStyle w:val="0"/>
        <w:widowControl w:val="off"/>
        <w:ind w:left="360" w:hanging="360"/>
      </w:pPr>
      <w:r>
        <w:rPr>
          <w:rFonts w:ascii="한양신명조" w:eastAsia="한양신명조"/>
          <w:w w:val="97"/>
        </w:rPr>
        <w:t xml:space="preserve">  2. 조정대상지역에 있는 주택으로서 1세대가 1주택과 조합원입주권 또는 분양권을 1개 보유한 경우의 해당 주택. 다만, 대통령령으로 정하는 장기임대주택 등은 제외한다.</w:t>
      </w:r>
    </w:p>
    <w:p>
      <w:pPr>
        <w:pStyle w:val="0"/>
        <w:widowControl w:val="off"/>
        <w:ind w:left="360" w:hanging="360"/>
      </w:pPr>
      <w:r>
        <w:rPr>
          <w:rFonts w:ascii="한양신명조" w:eastAsia="한양신명조"/>
          <w:w w:val="97"/>
        </w:rPr>
        <w:t xml:space="preserve">  3. 조정대상지역에 있는 주택으로서 대통령령으로 정하는 1세대 3주택 이상에 해당하는 주택</w:t>
      </w:r>
    </w:p>
    <w:p>
      <w:pPr>
        <w:pStyle w:val="0"/>
        <w:widowControl w:val="off"/>
        <w:ind w:left="360" w:hanging="360"/>
      </w:pPr>
      <w:r>
        <w:rPr>
          <w:rFonts w:ascii="한양신명조" w:eastAsia="한양신명조"/>
          <w:w w:val="97"/>
        </w:rPr>
        <w:t xml:space="preserve">  4. 조정대상지역에 있는 주택으로서 1세대가 주택과 조합원입주권 또는 분양권을 보유한 경우로서 그 수의 합이 3 이상인 경우 해당 주택. 다만, 대통령령으로 정하는 장기임대주택 등은 제외한다.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그 밖에 양도소득 산출세액의 계산에 필요한 사항은 대통령령으로 정한다. </w:t>
      </w:r>
      <w:r>
        <w:rPr>
          <w:rFonts w:ascii="한양신명조" w:eastAsia="한양신명조"/>
          <w:color w:val="0000ff"/>
          <w:w w:val="97"/>
          <w:sz w:val="18"/>
        </w:rPr>
        <w:t>&lt;개정 2014. 12. 23., 2016. 12. 20., 2017. 12. 19.&gt;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제104조(양도소득세의 세율)</w:t>
      </w:r>
      <w:r>
        <w:rPr>
          <w:rFonts w:ascii="한양신명조"/>
          <w:w w:val="97"/>
        </w:rPr>
        <w:t xml:space="preserve"> </w:t>
      </w:r>
      <w:r>
        <w:rPr>
          <w:rFonts w:ascii="한양신명조"/>
          <w:w w:val="97"/>
        </w:rPr>
        <w:t>①</w:t>
      </w:r>
      <w:r>
        <w:rPr>
          <w:rFonts w:ascii="한양신명조" w:eastAsia="한양신명조"/>
          <w:w w:val="97"/>
        </w:rPr>
        <w:t xml:space="preserve">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Pr>
          <w:rFonts w:ascii="한양신명조" w:eastAsia="한양신명조"/>
          <w:color w:val="0000ff"/>
          <w:w w:val="97"/>
          <w:sz w:val="18"/>
        </w:rPr>
        <w:t>&lt;개정 2010. 12. 27., 2014. 1. 1., 2014. 12. 23., 2015. 12. 15., 2016. 12. 20., 2017. 12. 19., 2018. 12. 31., 2019. 12. 31., 2020. 8. 18., 2020. 12. 29., 2022. 12. 31.&gt;</w:t>
      </w:r>
    </w:p>
    <w:p>
      <w:pPr>
        <w:pStyle w:val="0"/>
        <w:widowControl w:val="off"/>
        <w:ind w:left="360" w:hanging="360"/>
      </w:pPr>
      <w:r>
        <w:rPr>
          <w:rFonts w:ascii="한양신명조" w:eastAsia="한양신명조"/>
          <w:w w:val="97"/>
        </w:rPr>
        <w:t xml:space="preserve">  1. 제94조제1항제1호ㆍ제2호 및 제4호에 따른 자산</w:t>
      </w:r>
    </w:p>
    <w:p>
      <w:pPr>
        <w:pStyle w:val="0"/>
        <w:widowControl w:val="off"/>
        <w:ind w:left="190" w:hanging="190"/>
      </w:pPr>
      <w:r>
        <w:rPr>
          <w:rFonts w:ascii="한양신명조" w:eastAsia="한양신명조"/>
          <w:w w:val="97"/>
        </w:rPr>
        <w:t xml:space="preserve">　제</w:t>
      </w:r>
      <w:r>
        <w:rPr>
          <w:rFonts w:ascii="한양신명조" w:eastAsia="한양신명조"/>
          <w:w w:val="97"/>
        </w:rPr>
        <w:t>55조제1항에 따른 세율(분양권의 경우에는 양도소득 과세표준의 100분의 60)</w:t>
      </w:r>
    </w:p>
    <w:p>
      <w:pPr>
        <w:pStyle w:val="0"/>
        <w:widowControl w:val="off"/>
        <w:ind w:left="360" w:hanging="360"/>
      </w:pPr>
      <w:r>
        <w:rPr>
          <w:rFonts w:ascii="한양신명조" w:eastAsia="한양신명조"/>
          <w:w w:val="97"/>
        </w:rPr>
        <w:t xml:space="preserve">  2. 제94조제1항제1호 및 제2호에서 규정하는 자산으로서 그 보유기간이 1년 이상 2년 미만인 것</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40[주택(이에 딸린 토지로서 대통령령으로 정하는 토지를 포함한다. 이하 이 항에서 같다), 조합원입주권 및 분양권의 경우에는 100분의 60]</w:t>
      </w:r>
    </w:p>
    <w:p>
      <w:pPr>
        <w:pStyle w:val="0"/>
        <w:widowControl w:val="off"/>
        <w:ind w:left="360" w:hanging="360"/>
      </w:pPr>
      <w:r>
        <w:rPr>
          <w:rFonts w:ascii="한양신명조" w:eastAsia="한양신명조"/>
          <w:w w:val="97"/>
        </w:rPr>
        <w:t xml:space="preserve">  3. 제94조제1항제1호 및 제2호에 따른 자산으로서 그 보유기간이 1년 미만인 것</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50(주택, 조합원입주권 및 분양권의 경우에는 100분의 70)</w:t>
      </w:r>
    </w:p>
    <w:p>
      <w:pPr>
        <w:pStyle w:val="0"/>
        <w:widowControl w:val="off"/>
        <w:ind w:left="360" w:hanging="360"/>
      </w:pPr>
      <w:r>
        <w:rPr>
          <w:rFonts w:ascii="한양신명조" w:eastAsia="한양신명조"/>
          <w:w w:val="97"/>
        </w:rPr>
        <w:t xml:space="preserve">  4. 삭제 </w:t>
      </w:r>
      <w:r>
        <w:rPr>
          <w:rFonts w:ascii="한양신명조"/>
          <w:color w:val="0000ff"/>
          <w:w w:val="97"/>
          <w:sz w:val="18"/>
        </w:rPr>
        <w:t>&lt;2020. 8. 18.&gt;</w:t>
      </w:r>
    </w:p>
    <w:p>
      <w:pPr>
        <w:pStyle w:val="0"/>
        <w:widowControl w:val="off"/>
        <w:ind w:left="360" w:hanging="360"/>
      </w:pPr>
      <w:r>
        <w:rPr>
          <w:rFonts w:ascii="한양신명조" w:eastAsia="한양신명조"/>
          <w:w w:val="97"/>
        </w:rPr>
        <w:t xml:space="preserve">  5.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6.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7. 삭제 </w:t>
      </w:r>
      <w:r>
        <w:rPr>
          <w:rFonts w:ascii="한양신명조"/>
          <w:color w:val="0000ff"/>
          <w:w w:val="97"/>
          <w:sz w:val="18"/>
        </w:rPr>
        <w:t>&lt;2014. 1. 1.&gt;</w:t>
      </w:r>
    </w:p>
    <w:p>
      <w:pPr>
        <w:pStyle w:val="0"/>
        <w:widowControl w:val="off"/>
        <w:ind w:left="360" w:hanging="360"/>
      </w:pPr>
      <w:r>
        <w:rPr>
          <w:rFonts w:ascii="한양신명조" w:eastAsia="한양신명조"/>
          <w:w w:val="97"/>
        </w:rPr>
        <w:t xml:space="preserve">  8. 제104조의3에 따른 비사업용 토지</w:t>
      </w:r>
    </w:p>
    <w:p>
      <w:pPr>
        <w:pStyle w:val="0"/>
        <w:widowControl w:val="off"/>
        <w:wordWrap w:val="1"/>
        <w:jc w:val="center"/>
      </w:pPr>
      <w:r>
        <w:rPr>
          <w:rFonts w:ascii="한양신명조"/>
          <w:w w:val="97"/>
        </w:rPr>
        <w:t xml:space="preserve"> </w:t>
      </w:r>
      <w:r>
        <w:drawing>
          <wp:inline distT="0" distB="0" distL="0" distR="0">
            <wp:extent cx="5540248" cy="4063492"/>
            <wp:effectExtent l="0" t="0" r="0" b="0"/>
            <wp:docPr id="37" name="그림 %d 37"/>
            <wp:cNvGraphicFramePr/>
            <a:graphic>
              <a:graphicData uri="http://schemas.openxmlformats.org/drawingml/2006/picture">
                <pic:pic>
                  <pic:nvPicPr>
                    <pic:cNvPr id="0" name="C:\Users\DATALO~1\AppData\Local\Temp\Hnc\BinData\EMB000017440422.gif"/>
                    <pic:cNvPicPr/>
                  </pic:nvPicPr>
                  <pic:blipFill>
                    <a:blip r:embed="rId37"/>
                    <a:stretch>
                      <a:fillRect/>
                    </a:stretch>
                  </pic:blipFill>
                  <pic:spPr>
                    <a:xfrm>
                      <a:off x="0" y="0"/>
                      <a:ext cx="5540248" cy="406349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9. 제94조제1항제4호다목 및 라목에 따른 자산 중 제104조의3에 따른 비사업용 토지의 보유 현황을 고려하여 대통령령으로 정하는 자산</w:t>
      </w:r>
    </w:p>
    <w:p>
      <w:pPr>
        <w:pStyle w:val="0"/>
        <w:widowControl w:val="off"/>
        <w:wordWrap w:val="1"/>
        <w:jc w:val="center"/>
      </w:pPr>
      <w:r>
        <w:rPr>
          <w:rFonts w:ascii="한양신명조"/>
          <w:w w:val="97"/>
        </w:rPr>
        <w:t xml:space="preserve"> </w:t>
      </w:r>
      <w:r>
        <w:drawing>
          <wp:inline distT="0" distB="0" distL="0" distR="0">
            <wp:extent cx="5540248" cy="3407156"/>
            <wp:effectExtent l="0" t="0" r="0" b="0"/>
            <wp:docPr id="38" name="그림 %d 38"/>
            <wp:cNvGraphicFramePr/>
            <a:graphic>
              <a:graphicData uri="http://schemas.openxmlformats.org/drawingml/2006/picture">
                <pic:pic>
                  <pic:nvPicPr>
                    <pic:cNvPr id="0" name="C:\Users\DATALO~1\AppData\Local\Temp\Hnc\BinData\EMB000017440423.gif"/>
                    <pic:cNvPicPr/>
                  </pic:nvPicPr>
                  <pic:blipFill>
                    <a:blip r:embed="rId38"/>
                    <a:stretch>
                      <a:fillRect/>
                    </a:stretch>
                  </pic:blipFill>
                  <pic:spPr>
                    <a:xfrm>
                      <a:off x="0" y="0"/>
                      <a:ext cx="5540248" cy="3407156"/>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10. 미등기양도자산</w:t>
      </w:r>
    </w:p>
    <w:p>
      <w:pPr>
        <w:pStyle w:val="0"/>
        <w:widowControl w:val="off"/>
        <w:ind w:left="190" w:hanging="190"/>
      </w:pPr>
      <w:r>
        <w:rPr>
          <w:rFonts w:ascii="한양신명조" w:eastAsia="한양신명조"/>
          <w:w w:val="97"/>
        </w:rPr>
        <w:t xml:space="preserve">　　양도소득</w:t>
      </w:r>
      <w:r>
        <w:rPr>
          <w:rFonts w:ascii="한양신명조" w:eastAsia="한양신명조"/>
          <w:w w:val="97"/>
        </w:rPr>
        <w:t xml:space="preserve"> 과세표준의 100분의 70</w:t>
      </w:r>
    </w:p>
    <w:p>
      <w:pPr>
        <w:pStyle w:val="0"/>
        <w:widowControl w:val="off"/>
        <w:ind w:left="360" w:hanging="360"/>
      </w:pPr>
      <w:r>
        <w:rPr>
          <w:rFonts w:ascii="한양신명조" w:eastAsia="한양신명조"/>
          <w:color w:val="ff0000"/>
          <w:w w:val="97"/>
        </w:rPr>
        <w:t xml:space="preserve">  11.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12. 삭제 </w:t>
      </w:r>
      <w:r>
        <w:rPr>
          <w:rFonts w:ascii="한양신명조"/>
          <w:color w:val="0000ff"/>
          <w:w w:val="97"/>
          <w:sz w:val="18"/>
        </w:rPr>
        <w:t>&lt;2020. 12. 29.&gt;</w:t>
      </w:r>
    </w:p>
    <w:p>
      <w:pPr>
        <w:pStyle w:val="0"/>
        <w:widowControl w:val="off"/>
        <w:ind w:left="360" w:hanging="360"/>
      </w:pPr>
      <w:r>
        <w:rPr>
          <w:rFonts w:ascii="한양신명조" w:eastAsia="한양신명조"/>
          <w:color w:val="ff0000"/>
          <w:w w:val="97"/>
        </w:rPr>
        <w:t xml:space="preserve">  13.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14. 제94조제1항제6호에 따른 신탁 수익권</w:t>
      </w:r>
    </w:p>
    <w:p>
      <w:pPr>
        <w:pStyle w:val="0"/>
        <w:widowControl w:val="off"/>
        <w:wordWrap w:val="1"/>
        <w:jc w:val="center"/>
      </w:pPr>
      <w:r>
        <w:rPr>
          <w:rFonts w:ascii="한양신명조"/>
          <w:w w:val="97"/>
        </w:rPr>
        <w:t xml:space="preserve"> </w:t>
      </w:r>
      <w:r>
        <w:drawing>
          <wp:inline distT="0" distB="0" distL="0" distR="0">
            <wp:extent cx="5540248" cy="1129284"/>
            <wp:effectExtent l="0" t="0" r="0" b="0"/>
            <wp:docPr id="39" name="그림 %d 39"/>
            <wp:cNvGraphicFramePr/>
            <a:graphic>
              <a:graphicData uri="http://schemas.openxmlformats.org/drawingml/2006/picture">
                <pic:pic>
                  <pic:nvPicPr>
                    <pic:cNvPr id="0" name="C:\Users\DATALO~1\AppData\Local\Temp\Hnc\BinData\EMB000017440425.gif"/>
                    <pic:cNvPicPr/>
                  </pic:nvPicPr>
                  <pic:blipFill>
                    <a:blip r:embed="rId39"/>
                    <a:stretch>
                      <a:fillRect/>
                    </a:stretch>
                  </pic:blipFill>
                  <pic:spPr>
                    <a:xfrm>
                      <a:off x="0" y="0"/>
                      <a:ext cx="5540248" cy="1129284"/>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제1항제2호 및 제3호의 보유기간은 해당 자산의 취득일부터 양도일까지로 한다. 다만, 다음 각 호의 어느 하나에 해당하는 경우에는 각각 그 정한 날을 그 자산의 취득일로 본다. </w:t>
      </w:r>
      <w:r>
        <w:rPr>
          <w:rFonts w:ascii="한양신명조" w:eastAsia="한양신명조"/>
          <w:color w:val="0000ff"/>
          <w:w w:val="97"/>
          <w:sz w:val="18"/>
        </w:rPr>
        <w:t>&lt;개정 2014. 1. 1., 2016. 12. 20., 2017. 12. 19., 2020. 12. 29.&gt;</w:t>
      </w:r>
    </w:p>
    <w:p>
      <w:pPr>
        <w:pStyle w:val="0"/>
        <w:widowControl w:val="off"/>
        <w:ind w:left="360" w:hanging="360"/>
      </w:pPr>
      <w:r>
        <w:rPr>
          <w:rFonts w:ascii="한양신명조" w:eastAsia="한양신명조"/>
          <w:w w:val="97"/>
        </w:rPr>
        <w:t xml:space="preserve">  1. 상속받은 자산은 피상속인이 그 자산을 취득한 날</w:t>
      </w:r>
    </w:p>
    <w:p>
      <w:pPr>
        <w:pStyle w:val="0"/>
        <w:widowControl w:val="off"/>
        <w:ind w:left="360" w:hanging="360"/>
      </w:pPr>
      <w:r>
        <w:rPr>
          <w:rFonts w:ascii="한양신명조" w:eastAsia="한양신명조"/>
          <w:w w:val="97"/>
        </w:rPr>
        <w:t xml:space="preserve">  2. 제97조의2제1항에 해당하는 자산은 증여자가 그 자산을 취득한 날</w:t>
      </w:r>
    </w:p>
    <w:p>
      <w:pPr>
        <w:pStyle w:val="0"/>
        <w:widowControl w:val="off"/>
        <w:ind w:left="360" w:hanging="360"/>
      </w:pPr>
      <w:r>
        <w:rPr>
          <w:rFonts w:ascii="한양신명조" w:eastAsia="한양신명조"/>
          <w:w w:val="97"/>
        </w:rPr>
        <w:t xml:space="preserve">  3. 법인의 합병ㆍ분할[물적분할(</w:t>
      </w:r>
      <w:r>
        <w:rPr>
          <w:rFonts w:ascii="한양신명조" w:eastAsia="한양신명조"/>
          <w:w w:val="97"/>
        </w:rPr>
        <w:t>物的分割)</w:t>
      </w:r>
      <w:r>
        <w:rPr>
          <w:rFonts w:ascii="한양신명조" w:eastAsia="한양신명조"/>
          <w:w w:val="97"/>
        </w:rPr>
        <w:t>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 </w:t>
      </w:r>
      <w:r>
        <w:rPr>
          <w:rFonts w:ascii="한양신명조" w:eastAsia="한양신명조"/>
          <w:color w:val="0000ff"/>
          <w:w w:val="97"/>
          <w:sz w:val="18"/>
        </w:rPr>
        <w:t>&lt;개정 2010. 12. 27., 2013. 1. 1., 2014. 1. 1., 2014. 12. 23., 2015. 12. 15., 2016. 12. 20., 2017. 12. 19., 2019. 12. 31.&gt;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&lt;2017. 12. 19.&gt;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&lt;2017. 12. 19.&gt;</w:t>
      </w:r>
    </w:p>
    <w:p>
      <w:pPr>
        <w:pStyle w:val="0"/>
        <w:widowControl w:val="off"/>
        <w:ind w:left="360" w:hanging="360"/>
      </w:pPr>
      <w:r>
        <w:rPr>
          <w:rFonts w:ascii="한양신명조" w:eastAsia="한양신명조"/>
          <w:w w:val="97"/>
        </w:rPr>
        <w:t xml:space="preserve">  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pPr>
        <w:pStyle w:val="0"/>
        <w:widowControl w:val="off"/>
        <w:ind w:left="360" w:hanging="360"/>
      </w:pPr>
      <w:r>
        <w:rPr>
          <w:rFonts w:ascii="한양신명조" w:eastAsia="한양신명조"/>
          <w:w w:val="97"/>
        </w:rPr>
        <w:t xml:space="preserve">  4. 그 밖에 부동산 가격이 급등하였거나 급등할 우려가 있어 부동산 가격의 안정을 위하여 필요한 경우에 대통령령으로 정하는 부동산</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 </w:t>
      </w:r>
      <w:r>
        <w:rPr>
          <w:rFonts w:ascii="한양신명조" w:eastAsia="한양신명조"/>
          <w:color w:val="0000ff"/>
          <w:w w:val="97"/>
          <w:sz w:val="18"/>
        </w:rPr>
        <w:t>&lt;신설 2014. 12. 23., 2017. 12. 19., 2018. 12. 31., 2019. 12. 31.&gt;</w:t>
      </w:r>
    </w:p>
    <w:p>
      <w:pPr>
        <w:pStyle w:val="0"/>
        <w:widowControl w:val="off"/>
        <w:ind w:left="360" w:hanging="360"/>
      </w:pPr>
      <w:r>
        <w:rPr>
          <w:rFonts w:ascii="한양신명조" w:eastAsia="한양신명조"/>
          <w:w w:val="97"/>
        </w:rPr>
        <w:t xml:space="preserve">  1. 해당 과세기간의 양도소득과세표준 합계액에 대하여 제55조제1항에 따른 세율을 적용하여 계산한 양도소득 산출세액</w:t>
      </w:r>
    </w:p>
    <w:p>
      <w:pPr>
        <w:pStyle w:val="0"/>
        <w:widowControl w:val="off"/>
        <w:ind w:left="360" w:hanging="360"/>
      </w:pPr>
      <w:r>
        <w:rPr>
          <w:rFonts w:ascii="한양신명조" w:eastAsia="한양신명조"/>
          <w:w w:val="97"/>
        </w:rPr>
        <w:t xml:space="preserve">  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 </w:t>
      </w:r>
      <w:r>
        <w:rPr>
          <w:rFonts w:ascii="한양신명조" w:eastAsia="한양신명조"/>
          <w:color w:val="0000ff"/>
          <w:w w:val="97"/>
          <w:sz w:val="18"/>
        </w:rPr>
        <w:t>&lt;신설 2017. 12. 19., 2020. 8. 18.&gt;</w:t>
      </w:r>
    </w:p>
    <w:p>
      <w:pPr>
        <w:pStyle w:val="0"/>
        <w:widowControl w:val="off"/>
        <w:ind w:left="360" w:hanging="360"/>
      </w:pPr>
      <w:r>
        <w:rPr>
          <w:rFonts w:ascii="한양신명조"/>
          <w:w w:val="97"/>
        </w:rPr>
        <w:t xml:space="preserve">  1. </w:t>
      </w:r>
      <w:r>
        <w:rPr>
          <w:rFonts w:ascii="한양신명조" w:eastAsia="한양신명조"/>
          <w:w w:val="97"/>
        </w:rPr>
        <w:t>「주택법」</w:t>
      </w:r>
      <w:r>
        <w:rPr>
          <w:rFonts w:ascii="한양신명조" w:eastAsia="한양신명조"/>
          <w:w w:val="97"/>
        </w:rPr>
        <w:t xml:space="preserve"> 제63조의2제1항제1호에 따른 조정대상지역(이하 이 조에서 “조정대상지역”이라 한다)에 있는 주택으로서 대통령령으로 정하는 1세대 2주택에 해당하는 주택</w:t>
      </w:r>
    </w:p>
    <w:p>
      <w:pPr>
        <w:pStyle w:val="0"/>
        <w:widowControl w:val="off"/>
        <w:ind w:left="360" w:hanging="360"/>
      </w:pPr>
      <w:r>
        <w:rPr>
          <w:rFonts w:ascii="한양신명조" w:eastAsia="한양신명조"/>
          <w:w w:val="97"/>
        </w:rPr>
        <w:t xml:space="preserve">  2. 조정대상지역에 있는 주택으로서 1세대가 1주택과 조합원입주권 또는 분양권을 1개 보유한 경우의 해당 주택. 다만, 대통령령으로 정하는 장기임대주택 등은 제외한다.</w:t>
      </w:r>
    </w:p>
    <w:p>
      <w:pPr>
        <w:pStyle w:val="0"/>
        <w:widowControl w:val="off"/>
        <w:ind w:left="360" w:hanging="360"/>
      </w:pPr>
      <w:r>
        <w:rPr>
          <w:rFonts w:ascii="한양신명조" w:eastAsia="한양신명조"/>
          <w:w w:val="97"/>
        </w:rPr>
        <w:t xml:space="preserve">  3. 조정대상지역에 있는 주택으로서 대통령령으로 정하는 1세대 3주택 이상에 해당하는 주택</w:t>
      </w:r>
    </w:p>
    <w:p>
      <w:pPr>
        <w:pStyle w:val="0"/>
        <w:widowControl w:val="off"/>
        <w:ind w:left="360" w:hanging="360"/>
      </w:pPr>
      <w:r>
        <w:rPr>
          <w:rFonts w:ascii="한양신명조" w:eastAsia="한양신명조"/>
          <w:w w:val="97"/>
        </w:rPr>
        <w:t xml:space="preserve">  4. 조정대상지역에 있는 주택으로서 1세대가 주택과 조합원입주권 또는 분양권을 보유한 경우로서 그 수의 합이 3 이상인 경우 해당 주택. 다만, 대통령령으로 정하는 장기임대주택 등은 제외한다.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그 밖에 양도소득 산출세액의 계산에 필요한 사항은 대통령령으로 정한다. </w:t>
      </w:r>
      <w:r>
        <w:rPr>
          <w:rFonts w:ascii="한양신명조" w:eastAsia="한양신명조"/>
          <w:color w:val="0000ff"/>
          <w:w w:val="97"/>
          <w:sz w:val="18"/>
        </w:rPr>
        <w:t>&lt;개정 2014. 12. 23., 2016. 12. 20., 2017. 12. 19.&gt;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제104조제1항제11호, 제104조제1항제12호, 제104조제1항제13호, 제104조제2항, 제104조제6항</w:t>
      </w:r>
    </w:p>
    <w:p>
      <w:pPr>
        <w:pStyle w:val="0"/>
        <w:widowControl w:val="off"/>
        <w:spacing w:before="100"/>
        <w:ind w:left="194" w:hanging="194"/>
      </w:pPr>
      <w:r>
        <w:rPr>
          <w:rFonts w:ascii="한양견고딕" w:eastAsia="한양견고딕"/>
          <w:w w:val="97"/>
        </w:rPr>
        <w:t>제104조의2(지정지역의 운영)</w:t>
      </w:r>
      <w:r>
        <w:rPr>
          <w:rFonts w:ascii="한양신명조"/>
          <w:w w:val="97"/>
        </w:rPr>
        <w:t xml:space="preserve"> </w:t>
      </w:r>
      <w:r>
        <w:rPr>
          <w:rFonts w:ascii="한양신명조"/>
          <w:w w:val="97"/>
        </w:rPr>
        <w:t>①</w:t>
      </w:r>
      <w:r>
        <w:rPr>
          <w:rFonts w:ascii="한양신명조" w:eastAsia="한양신명조"/>
          <w:w w:val="97"/>
        </w:rPr>
        <w:t xml:space="preserve">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제104조제4항제3호에서 “지정지역에 있는 부동산”이란 제1항에 따른 지정지역에 있는 부동산 중 대통령령으로 정하는 부동산을 말한다. </w:t>
      </w:r>
      <w:r>
        <w:rPr>
          <w:rFonts w:ascii="한양신명조" w:eastAsia="한양신명조"/>
          <w:color w:val="0000ff"/>
          <w:w w:val="97"/>
          <w:sz w:val="18"/>
        </w:rPr>
        <w:t>&lt;개정 2016. 12. 20., 2017. 12. 19.&gt;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지정지역의 지정과 해제, 그 밖에 필요한 사항을 심의하기 위하여 기획재정부에 부동산 가격안정 심의위원회를 둔다.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따른 지정지역 해제의 기준 및 방법과 부동산 가격안정 심의위원회의 구성 및 운용 등에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제104조의3(비사업용 토지의 범위)</w:t>
      </w:r>
      <w:r>
        <w:rPr>
          <w:rFonts w:ascii="한양신명조"/>
          <w:w w:val="97"/>
        </w:rPr>
        <w:t xml:space="preserve"> </w:t>
      </w:r>
      <w:r>
        <w:rPr>
          <w:rFonts w:ascii="한양신명조"/>
          <w:w w:val="97"/>
        </w:rPr>
        <w:t>①</w:t>
      </w:r>
      <w:r>
        <w:rPr>
          <w:rFonts w:ascii="한양신명조" w:eastAsia="한양신명조"/>
          <w:w w:val="97"/>
        </w:rPr>
        <w:t xml:space="preserve"> 제104조제1항제8호에서 “비사업용 토지”란 해당 토지를 소유하는 기간 중 대통령령으로 정하는 기간 동안 다음 각 호의 어느 하나에 해당하는 토지를 말한다. </w:t>
      </w:r>
      <w:r>
        <w:rPr>
          <w:rFonts w:ascii="한양신명조" w:eastAsia="한양신명조"/>
          <w:color w:val="0000ff"/>
          <w:w w:val="97"/>
          <w:sz w:val="18"/>
        </w:rPr>
        <w:t>&lt;개정 2010. 3. 31., 2013. 1. 1., 2014. 12. 23., 2015. 7. 24., 2016. 12. 20.&gt;</w:t>
      </w:r>
    </w:p>
    <w:p>
      <w:pPr>
        <w:pStyle w:val="0"/>
        <w:widowControl w:val="off"/>
        <w:ind w:left="360" w:hanging="360"/>
      </w:pPr>
      <w:r>
        <w:rPr>
          <w:rFonts w:ascii="한양신명조" w:eastAsia="한양신명조"/>
          <w:w w:val="97"/>
        </w:rPr>
        <w:t xml:space="preserve">  1. 농지로서 다음 각 목의 어느 하나에 해당하는 것</w:t>
      </w:r>
    </w:p>
    <w:p>
      <w:pPr>
        <w:pStyle w:val="0"/>
        <w:widowControl w:val="off"/>
        <w:ind w:left="650" w:hanging="650"/>
      </w:pPr>
      <w:r>
        <w:rPr>
          <w:rFonts w:ascii="한양신명조" w:eastAsia="한양신명조"/>
          <w:w w:val="97"/>
        </w:rPr>
        <w:t xml:space="preserve">    가. 대통령령으로 정하는 바에 따라 소유자가 농지 소재지에 거주하지 아니하거나 자기가 경작하지 아니하는 농지. 다만, </w:t>
      </w:r>
      <w:r>
        <w:rPr>
          <w:rFonts w:ascii="한양신명조" w:eastAsia="한양신명조"/>
          <w:w w:val="97"/>
        </w:rPr>
        <w:t>「농지법」이나</w:t>
      </w:r>
      <w:r>
        <w:rPr>
          <w:rFonts w:ascii="한양신명조" w:eastAsia="한양신명조"/>
          <w:w w:val="97"/>
        </w:rPr>
        <w:t xml:space="preserve"> 그 밖의 법률에 따라 소유할 수 있는 농지로서 대통령령으로 정하는 경우는 제외한다.</w:t>
      </w:r>
    </w:p>
    <w:p>
      <w:pPr>
        <w:pStyle w:val="0"/>
        <w:widowControl w:val="off"/>
        <w:ind w:left="650" w:hanging="650"/>
      </w:pPr>
      <w:r>
        <w:rPr>
          <w:rFonts w:ascii="한양신명조" w:eastAsia="한양신명조"/>
          <w:w w:val="97"/>
        </w:rPr>
        <w:t xml:space="preserve">    나. 특별시ㆍ광역시(광역시에 있는 군은 제외한다. 이하 이 항에서 같다)ㆍ특별자치시(특별자치시에 있는 읍ㆍ면지역은 제외한다. 이하 이 항에서 같다)ㆍ특별자치도(</w:t>
      </w:r>
      <w:r>
        <w:rPr>
          <w:rFonts w:ascii="한양신명조" w:eastAsia="한양신명조"/>
          <w:w w:val="97"/>
        </w:rPr>
        <w:t>「제주특별자치도</w:t>
      </w:r>
      <w:r>
        <w:rPr>
          <w:rFonts w:ascii="한양신명조" w:eastAsia="한양신명조"/>
          <w:w w:val="97"/>
        </w:rPr>
        <w:t xml:space="preserve"> 설치 및 국제자유도시 조성을 위한 특별법</w:t>
      </w:r>
      <w:r>
        <w:rPr>
          <w:rFonts w:ascii="한양신명조"/>
          <w:w w:val="97"/>
        </w:rPr>
        <w:t>」</w:t>
      </w:r>
      <w:r>
        <w:rPr>
          <w:rFonts w:ascii="한양신명조" w:eastAsia="한양신명조"/>
          <w:w w:val="97"/>
        </w:rPr>
        <w:t xml:space="preserve"> 제10조제2항에 따라 설치된 행정시의 읍ㆍ면지역은 제외한다. 이하 이 항에서 같다) 및 시지역(</w:t>
      </w:r>
      <w:r>
        <w:rPr>
          <w:rFonts w:ascii="한양신명조" w:eastAsia="한양신명조"/>
          <w:w w:val="97"/>
        </w:rPr>
        <w:t>「지방자치법」</w:t>
      </w:r>
      <w:r>
        <w:rPr>
          <w:rFonts w:ascii="한양신명조" w:eastAsia="한양신명조"/>
          <w:w w:val="97"/>
        </w:rPr>
        <w:t xml:space="preserve"> 제3조제4항에 따른 도농 복합형태인 시의 읍ㆍ면지역은 제외한다. 이하 이 항에서 같다) 중 </w:t>
      </w:r>
      <w:r>
        <w:rPr>
          <w:rFonts w:ascii="한양신명조" w:eastAsia="한양신명조"/>
          <w:w w:val="97"/>
        </w:rPr>
        <w:t>「국토의</w:t>
      </w:r>
      <w:r>
        <w:rPr>
          <w:rFonts w:ascii="한양신명조" w:eastAsia="한양신명조"/>
          <w:w w:val="97"/>
        </w:rPr>
        <w:t xml:space="preserve"> 계획 및 이용에 관한 법률</w:t>
      </w:r>
      <w:r>
        <w:rPr>
          <w:rFonts w:ascii="한양신명조" w:eastAsia="한양신명조"/>
          <w:w w:val="97"/>
        </w:rPr>
        <w:t>」에</w:t>
      </w:r>
      <w:r>
        <w:rPr>
          <w:rFonts w:ascii="한양신명조" w:eastAsia="한양신명조"/>
          <w:w w:val="97"/>
        </w:rPr>
        <w:t xml:space="preserve">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pPr>
        <w:pStyle w:val="0"/>
        <w:widowControl w:val="off"/>
        <w:ind w:left="360" w:hanging="360"/>
      </w:pPr>
      <w:r>
        <w:rPr>
          <w:rFonts w:ascii="한양신명조" w:eastAsia="한양신명조"/>
          <w:w w:val="97"/>
        </w:rPr>
        <w:t xml:space="preserve">  2. 임야. 다만, 다음 각 목의 어느 하나에 해당하는 것은 제외한다.</w:t>
      </w:r>
    </w:p>
    <w:p>
      <w:pPr>
        <w:pStyle w:val="0"/>
        <w:widowControl w:val="off"/>
        <w:ind w:left="650" w:hanging="650"/>
      </w:pPr>
      <w:r>
        <w:rPr>
          <w:rFonts w:ascii="한양신명조" w:eastAsia="한양신명조"/>
          <w:w w:val="97"/>
        </w:rPr>
        <w:t xml:space="preserve">    가. </w:t>
      </w:r>
      <w:r>
        <w:rPr>
          <w:rFonts w:ascii="한양신명조" w:eastAsia="한양신명조"/>
          <w:w w:val="97"/>
        </w:rPr>
        <w:t>「산림자원의</w:t>
      </w:r>
      <w:r>
        <w:rPr>
          <w:rFonts w:ascii="한양신명조" w:eastAsia="한양신명조"/>
          <w:w w:val="97"/>
        </w:rPr>
        <w:t xml:space="preserve"> 조성 및 관리에 관한 법률</w:t>
      </w:r>
      <w:r>
        <w:rPr>
          <w:rFonts w:ascii="한양신명조" w:eastAsia="한양신명조"/>
          <w:w w:val="97"/>
        </w:rPr>
        <w:t>」에</w:t>
      </w:r>
      <w:r>
        <w:rPr>
          <w:rFonts w:ascii="한양신명조" w:eastAsia="한양신명조"/>
          <w:w w:val="97"/>
        </w:rPr>
        <w:t xml:space="preserve"> 따라 지정된 산림유전자원보호림, 보안림(</w:t>
      </w:r>
      <w:r>
        <w:rPr>
          <w:rFonts w:ascii="한양신명조" w:eastAsia="한양신명조"/>
          <w:w w:val="97"/>
        </w:rPr>
        <w:t xml:space="preserve">保安林), </w:t>
      </w:r>
      <w:r>
        <w:rPr>
          <w:rFonts w:ascii="한양신명조" w:eastAsia="한양신명조"/>
          <w:w w:val="97"/>
        </w:rPr>
        <w:t>채종림(</w:t>
      </w:r>
      <w:r>
        <w:rPr>
          <w:rFonts w:ascii="한양신명조" w:eastAsia="한양신명조"/>
          <w:w w:val="97"/>
        </w:rPr>
        <w:t xml:space="preserve">採種林), </w:t>
      </w:r>
      <w:r>
        <w:rPr>
          <w:rFonts w:ascii="한양신명조" w:eastAsia="한양신명조"/>
          <w:w w:val="97"/>
        </w:rPr>
        <w:t>시험림(</w:t>
      </w:r>
      <w:r>
        <w:rPr>
          <w:rFonts w:ascii="한양신명조" w:eastAsia="한양신명조"/>
          <w:w w:val="97"/>
        </w:rPr>
        <w:t xml:space="preserve">試驗林), </w:t>
      </w:r>
      <w:r>
        <w:rPr>
          <w:rFonts w:ascii="한양신명조" w:eastAsia="한양신명조"/>
          <w:w w:val="97"/>
        </w:rPr>
        <w:t>그 밖에 공익을 위하여 필요하거나 산림의 보호ㆍ육성을 위하여 필요한 임야로서 대통령령으로 정하는 것</w:t>
      </w:r>
    </w:p>
    <w:p>
      <w:pPr>
        <w:pStyle w:val="0"/>
        <w:widowControl w:val="off"/>
        <w:ind w:left="650" w:hanging="650"/>
      </w:pPr>
      <w:r>
        <w:rPr>
          <w:rFonts w:ascii="한양신명조" w:eastAsia="한양신명조"/>
          <w:w w:val="97"/>
        </w:rPr>
        <w:t xml:space="preserve">    나. 대통령령으로 정하는 바에 따라 임야 소재지에 거주하는 자가 소유한 임야</w:t>
      </w:r>
    </w:p>
    <w:p>
      <w:pPr>
        <w:pStyle w:val="0"/>
        <w:widowControl w:val="off"/>
        <w:ind w:left="650" w:hanging="650"/>
      </w:pPr>
      <w:r>
        <w:rPr>
          <w:rFonts w:ascii="한양신명조" w:eastAsia="한양신명조"/>
          <w:w w:val="97"/>
        </w:rPr>
        <w:t xml:space="preserve">    다. 토지의 소유자, 소재지, 이용 상황, 보유기간 및 면적 등을 고려하여 거주 또는 사업과 직접 관련이 있다고 인정할 만한 상당한 이유가 있는 임야로서 대통령령으로 정하는 것</w:t>
      </w:r>
    </w:p>
    <w:p>
      <w:pPr>
        <w:pStyle w:val="0"/>
        <w:widowControl w:val="off"/>
        <w:ind w:left="360" w:hanging="360"/>
      </w:pPr>
      <w:r>
        <w:rPr>
          <w:rFonts w:ascii="한양신명조" w:eastAsia="한양신명조"/>
          <w:w w:val="97"/>
        </w:rPr>
        <w:t xml:space="preserve">  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pPr>
        <w:pStyle w:val="0"/>
        <w:widowControl w:val="off"/>
        <w:ind w:left="650" w:hanging="650"/>
      </w:pPr>
      <w:r>
        <w:rPr>
          <w:rFonts w:ascii="한양신명조" w:eastAsia="한양신명조"/>
          <w:w w:val="97"/>
        </w:rPr>
        <w:t xml:space="preserve">    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pPr>
        <w:pStyle w:val="0"/>
        <w:widowControl w:val="off"/>
        <w:ind w:left="650" w:hanging="650"/>
      </w:pPr>
      <w:r>
        <w:rPr>
          <w:rFonts w:ascii="한양신명조" w:eastAsia="한양신명조"/>
          <w:w w:val="97"/>
        </w:rPr>
        <w:t xml:space="preserve">    나. 축산업을 경영하지 아니하는 자가 소유하는 토지</w:t>
      </w:r>
    </w:p>
    <w:p>
      <w:pPr>
        <w:pStyle w:val="0"/>
        <w:widowControl w:val="off"/>
        <w:ind w:left="360" w:hanging="360"/>
      </w:pPr>
      <w:r>
        <w:rPr>
          <w:rFonts w:ascii="한양신명조" w:eastAsia="한양신명조"/>
          <w:w w:val="97"/>
        </w:rPr>
        <w:t xml:space="preserve">  4. 농지, 임야 및 목장용지 외의 토지 중 다음 각 목을 제외한 토지</w:t>
      </w:r>
    </w:p>
    <w:p>
      <w:pPr>
        <w:pStyle w:val="0"/>
        <w:widowControl w:val="off"/>
        <w:ind w:left="650" w:hanging="650"/>
      </w:pPr>
      <w:r>
        <w:rPr>
          <w:rFonts w:ascii="한양신명조" w:eastAsia="한양신명조"/>
          <w:w w:val="97"/>
        </w:rPr>
        <w:t xml:space="preserve">    가. </w:t>
      </w:r>
      <w:r>
        <w:rPr>
          <w:rFonts w:ascii="한양신명조" w:eastAsia="한양신명조"/>
          <w:w w:val="97"/>
        </w:rPr>
        <w:t>「지방세법」</w:t>
      </w:r>
      <w:r>
        <w:rPr>
          <w:rFonts w:ascii="한양신명조" w:eastAsia="한양신명조"/>
          <w:w w:val="97"/>
        </w:rPr>
        <w:t xml:space="preserve"> 또는 관계 법률에 따라 재산세가 비과세되거나 면제되는 토지</w:t>
      </w:r>
    </w:p>
    <w:p>
      <w:pPr>
        <w:pStyle w:val="0"/>
        <w:widowControl w:val="off"/>
        <w:ind w:left="650" w:hanging="650"/>
      </w:pPr>
      <w:r>
        <w:rPr>
          <w:rFonts w:ascii="한양신명조" w:eastAsia="한양신명조"/>
          <w:w w:val="97"/>
        </w:rPr>
        <w:t xml:space="preserve">    나. </w:t>
      </w:r>
      <w:r>
        <w:rPr>
          <w:rFonts w:ascii="한양신명조" w:eastAsia="한양신명조"/>
          <w:w w:val="97"/>
        </w:rPr>
        <w:t>「지방세법」</w:t>
      </w:r>
      <w:r>
        <w:rPr>
          <w:rFonts w:ascii="한양신명조" w:eastAsia="한양신명조"/>
          <w:w w:val="97"/>
        </w:rPr>
        <w:t xml:space="preserve"> 제106조제1항제2호 및 제3호에 따른 재산세 별도합산과세대상 또는 분리과세대상이 되는 토지</w:t>
      </w:r>
    </w:p>
    <w:p>
      <w:pPr>
        <w:pStyle w:val="0"/>
        <w:widowControl w:val="off"/>
        <w:ind w:left="650" w:hanging="650"/>
      </w:pPr>
      <w:r>
        <w:rPr>
          <w:rFonts w:ascii="한양신명조" w:eastAsia="한양신명조"/>
          <w:w w:val="97"/>
        </w:rPr>
        <w:t xml:space="preserve">    다. 토지의 이용 상황, 관계 법률의 의무 이행 여부 및 수입금액 등을 고려하여 거주 또는 사업과 직접 관련이 있다고 인정할 만한 상당한 이유가 있는 토지로서 대통령령으로 정하는 것</w:t>
      </w:r>
    </w:p>
    <w:p>
      <w:pPr>
        <w:pStyle w:val="0"/>
        <w:widowControl w:val="off"/>
        <w:ind w:left="360" w:hanging="360"/>
      </w:pPr>
      <w:r>
        <w:rPr>
          <w:rFonts w:ascii="한양신명조"/>
          <w:w w:val="97"/>
        </w:rPr>
        <w:t xml:space="preserve">  5. </w:t>
      </w:r>
      <w:r>
        <w:rPr>
          <w:rFonts w:ascii="한양신명조" w:eastAsia="한양신명조"/>
          <w:w w:val="97"/>
        </w:rPr>
        <w:t>「지방세법」</w:t>
      </w:r>
      <w:r>
        <w:rPr>
          <w:rFonts w:ascii="한양신명조" w:eastAsia="한양신명조"/>
          <w:w w:val="97"/>
        </w:rPr>
        <w:t xml:space="preserve"> 제106조제2항에 따른 주택부속토지 중 주택이 정착된 면적에 지역별로 대통령령으로 정하는 배율을 곱하여 산정한 면적을 초과하는 토지</w:t>
      </w:r>
    </w:p>
    <w:p>
      <w:pPr>
        <w:pStyle w:val="0"/>
        <w:widowControl w:val="off"/>
        <w:ind w:left="360" w:hanging="360"/>
      </w:pPr>
      <w:r>
        <w:rPr>
          <w:rFonts w:ascii="한양신명조" w:eastAsia="한양신명조"/>
          <w:w w:val="97"/>
        </w:rPr>
        <w:t xml:space="preserve">  6. 주거용 건축물로서 상시주거용으로 사용하지 아니하고 휴양, 피서, 위락 등의 용도로 사용하는 건축물(이하 이 호에서 “별장”이라 한다)의 부속토지. 다만, </w:t>
      </w:r>
      <w:r>
        <w:rPr>
          <w:rFonts w:ascii="한양신명조" w:eastAsia="한양신명조"/>
          <w:w w:val="97"/>
        </w:rPr>
        <w:t>「지방자치법」</w:t>
      </w:r>
      <w:r>
        <w:rPr>
          <w:rFonts w:ascii="한양신명조" w:eastAsia="한양신명조"/>
          <w:w w:val="97"/>
        </w:rPr>
        <w:t xml:space="preserve">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pPr>
        <w:pStyle w:val="0"/>
        <w:widowControl w:val="off"/>
        <w:ind w:left="360" w:hanging="360"/>
      </w:pPr>
      <w:r>
        <w:rPr>
          <w:rFonts w:ascii="한양신명조" w:eastAsia="한양신명조"/>
          <w:w w:val="97"/>
        </w:rPr>
        <w:t xml:space="preserve">  7. 그 밖에 제1호부터 제6호까지와 유사한 토지로서 거주자의 거주 또는 사업과 직접 관련이 없다고 인정할 만한 상당한 이유가 있는 대통령령으로 정하는 토지</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제1항과 제2항을 적용할 때 농지ㆍ임야ㆍ목장용지의 범위 등에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제7절 양도소득과세표준의 예정신고와 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제105조(양도소득과세표준 예정신고)</w:t>
      </w:r>
      <w:r>
        <w:rPr>
          <w:rFonts w:ascii="한양신명조"/>
          <w:w w:val="97"/>
        </w:rPr>
        <w:t xml:space="preserve"> </w:t>
      </w:r>
      <w:r>
        <w:rPr>
          <w:rFonts w:ascii="한양신명조"/>
          <w:w w:val="97"/>
        </w:rPr>
        <w:t>①</w:t>
      </w:r>
      <w:r>
        <w:rPr>
          <w:rFonts w:ascii="한양신명조" w:eastAsia="한양신명조"/>
          <w:w w:val="97"/>
        </w:rPr>
        <w:t xml:space="preserve">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Pr>
          <w:rFonts w:ascii="한양신명조" w:eastAsia="한양신명조"/>
          <w:color w:val="0000ff"/>
          <w:w w:val="97"/>
          <w:sz w:val="18"/>
        </w:rPr>
        <w:t>&lt;개정 2014. 12. 23., 2016. 1. 19., 2016. 12. 20., 2017. 12. 19., 2019. 12. 31., 2020. 12. 29.&gt;</w:t>
      </w:r>
    </w:p>
    <w:p>
      <w:pPr>
        <w:pStyle w:val="0"/>
        <w:widowControl w:val="off"/>
        <w:ind w:left="360" w:hanging="360"/>
      </w:pPr>
      <w:r>
        <w:rPr>
          <w:rFonts w:ascii="한양신명조" w:eastAsia="한양신명조"/>
          <w:w w:val="97"/>
        </w:rPr>
        <w:t xml:space="preserve">  1. 제94조제1항제1호ㆍ제2호ㆍ제4호 및 제6호에 따른 자산을 양도한 경우에는 그 양도일이 속하는 달의 말일부터 2개월. 다만, </w:t>
      </w:r>
      <w:r>
        <w:rPr>
          <w:rFonts w:ascii="한양신명조" w:eastAsia="한양신명조"/>
          <w:w w:val="97"/>
        </w:rPr>
        <w:t>「부동산</w:t>
      </w:r>
      <w:r>
        <w:rPr>
          <w:rFonts w:ascii="한양신명조" w:eastAsia="한양신명조"/>
          <w:w w:val="97"/>
        </w:rPr>
        <w:t xml:space="preserve"> 거래신고 등에 관한 법률</w:t>
      </w:r>
      <w:r>
        <w:rPr>
          <w:rFonts w:ascii="한양신명조"/>
          <w:w w:val="97"/>
        </w:rPr>
        <w:t>」</w:t>
      </w:r>
      <w:r>
        <w:rPr>
          <w:rFonts w:ascii="한양신명조" w:eastAsia="한양신명조"/>
          <w:w w:val="97"/>
        </w:rPr>
        <w:t xml:space="preserve">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pPr>
        <w:pStyle w:val="0"/>
        <w:widowControl w:val="off"/>
        <w:ind w:left="360" w:hanging="360"/>
      </w:pPr>
      <w:r>
        <w:rPr>
          <w:rFonts w:ascii="한양신명조" w:eastAsia="한양신명조"/>
          <w:w w:val="97"/>
        </w:rPr>
        <w:t xml:space="preserve">  2. 제94조제1항제3호가목 및 나목에 따른 자산을 양도한 경우에는 그 양도일이 속하는 반기(</w:t>
      </w:r>
      <w:r>
        <w:rPr>
          <w:rFonts w:ascii="한양신명조" w:eastAsia="한양신명조"/>
          <w:w w:val="97"/>
        </w:rPr>
        <w:t>半期)</w:t>
      </w:r>
      <w:r>
        <w:rPr>
          <w:rFonts w:ascii="한양신명조" w:eastAsia="한양신명조"/>
          <w:w w:val="97"/>
        </w:rPr>
        <w:t>의 말일부터 2개월</w:t>
      </w:r>
    </w:p>
    <w:p>
      <w:pPr>
        <w:pStyle w:val="0"/>
        <w:widowControl w:val="off"/>
        <w:ind w:left="360" w:hanging="360"/>
      </w:pPr>
      <w:r>
        <w:rPr>
          <w:rFonts w:ascii="한양신명조" w:eastAsia="한양신명조"/>
          <w:w w:val="97"/>
        </w:rPr>
        <w:t xml:space="preserve">  3. 제1호 및 제2호에도 불구하고 제88조제1호 각 목 외의 부분 후단에 따른 부담부증여의 채무액에 해당하는 부분으로서 양도로 보는 경우에는 그 양도일이 속하는 달의 말일부터 3개월</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양도소득 과세표준의 신고를 예정신고라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제1항은 양도차익이 없거나 양도차손이 발생한 경우에도 적용한다.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제105조(양도소득과세표준 예정신고)</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Pr>
          <w:rFonts w:ascii="한양신명조" w:eastAsia="한양신명조"/>
          <w:color w:val="0000ff"/>
          <w:w w:val="97"/>
          <w:sz w:val="18"/>
        </w:rPr>
        <w:t>&lt;개정 2014. 12. 23., 2016. 1. 19., 2016. 12. 20., 2017. 12. 19., 2019. 12. 31., 2020. 12. 29.&gt;</w:t>
      </w:r>
    </w:p>
    <w:p>
      <w:pPr>
        <w:pStyle w:val="0"/>
        <w:widowControl w:val="off"/>
        <w:ind w:left="360" w:hanging="360"/>
      </w:pPr>
      <w:r>
        <w:rPr>
          <w:rFonts w:ascii="한양신명조" w:eastAsia="한양신명조"/>
          <w:w w:val="97"/>
        </w:rPr>
        <w:t xml:space="preserve">  1. 제94조제1항제1호ㆍ제2호ㆍ제4호 및 제6호에 따른 자산을 양도한 경우에는 그 양도일이 속하는 달의 말일부터 2개월. 다만, </w:t>
      </w:r>
      <w:r>
        <w:rPr>
          <w:rFonts w:ascii="한양신명조" w:eastAsia="한양신명조"/>
          <w:w w:val="97"/>
        </w:rPr>
        <w:t>「부동산</w:t>
      </w:r>
      <w:r>
        <w:rPr>
          <w:rFonts w:ascii="한양신명조" w:eastAsia="한양신명조"/>
          <w:w w:val="97"/>
        </w:rPr>
        <w:t xml:space="preserve"> 거래신고 등에 관한 법률</w:t>
      </w:r>
      <w:r>
        <w:rPr>
          <w:rFonts w:ascii="한양신명조"/>
          <w:w w:val="97"/>
        </w:rPr>
        <w:t>」</w:t>
      </w:r>
      <w:r>
        <w:rPr>
          <w:rFonts w:ascii="한양신명조" w:eastAsia="한양신명조"/>
          <w:w w:val="97"/>
        </w:rPr>
        <w:t xml:space="preserve">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pPr>
        <w:pStyle w:val="0"/>
        <w:widowControl w:val="off"/>
        <w:ind w:left="360" w:hanging="360"/>
      </w:pPr>
      <w:r>
        <w:rPr>
          <w:rFonts w:ascii="한양신명조" w:eastAsia="한양신명조"/>
          <w:color w:val="ff0000"/>
          <w:w w:val="97"/>
        </w:rPr>
        <w:t xml:space="preserve">  2.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3. 제1호 및 제2호에도 불구하고 제88조제1호 각 목 외의 부분 후단에 따른 부담부증여의 채무액에 해당하는 부분으로서 양도로 보는 경우에는 그 양도일이 속하는 달의 말일부터 3개월</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양도소득 과세표준의 신고를 예정신고라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제1항은 양도차익이 없거나 양도차손이 발생한 경우에도 적용한다.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제105조제1항 각 호 외의 부분, 제105조제1항제2호</w:t>
      </w:r>
    </w:p>
    <w:p>
      <w:pPr>
        <w:pStyle w:val="0"/>
        <w:widowControl w:val="off"/>
        <w:spacing w:before="100"/>
        <w:ind w:left="194" w:hanging="194"/>
      </w:pPr>
      <w:r>
        <w:rPr>
          <w:rFonts w:ascii="한양견고딕" w:eastAsia="한양견고딕"/>
          <w:w w:val="97"/>
        </w:rPr>
        <w:t>제106조(예정신고납부)</w:t>
      </w:r>
      <w:r>
        <w:rPr>
          <w:rFonts w:ascii="한양신명조"/>
          <w:w w:val="97"/>
        </w:rPr>
        <w:t xml:space="preserve"> </w:t>
      </w:r>
      <w:r>
        <w:rPr>
          <w:rFonts w:ascii="한양신명조"/>
          <w:w w:val="97"/>
        </w:rPr>
        <w:t>①</w:t>
      </w:r>
      <w:r>
        <w:rPr>
          <w:rFonts w:ascii="한양신명조" w:eastAsia="한양신명조"/>
          <w:w w:val="97"/>
        </w:rPr>
        <w:t xml:space="preserve"> 거주자가 예정신고를 할 때에는 제107조에 따라 계산한 산출세액에서 </w:t>
      </w:r>
      <w:r>
        <w:rPr>
          <w:rFonts w:ascii="한양신명조" w:eastAsia="한양신명조"/>
          <w:w w:val="97"/>
        </w:rPr>
        <w:t>「조세특례제한법」이나</w:t>
      </w:r>
      <w:r>
        <w:rPr>
          <w:rFonts w:ascii="한양신명조" w:eastAsia="한양신명조"/>
          <w:w w:val="97"/>
        </w:rPr>
        <w:t xml:space="preserve"> 그 밖의 법률에 따른 감면세액을 뺀 세액을 대통령령으로 정하는 바에 따라 납세지 관할 세무서, 한국은행 또는 체신관서에 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납부를 이 장에서 “예정신고납부”라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예정신고납부를 하는 경우 제82조 및 제118조에 따른 수시부과세액이 있을 때에는 이를 공제하여 납부한다.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제107조(예정신고 산출세액의 계산)</w:t>
      </w:r>
      <w:r>
        <w:rPr>
          <w:rFonts w:ascii="한양신명조"/>
          <w:w w:val="97"/>
        </w:rPr>
        <w:t xml:space="preserve"> </w:t>
      </w:r>
      <w:r>
        <w:rPr>
          <w:rFonts w:ascii="한양신명조" w:eastAsia="한양신명조"/>
          <w:w w:val="97"/>
        </w:rPr>
        <w:t>①거주자가</w:t>
      </w:r>
      <w:r>
        <w:rPr>
          <w:rFonts w:ascii="한양신명조" w:eastAsia="한양신명조"/>
          <w:w w:val="97"/>
        </w:rPr>
        <w:t xml:space="preserve"> 예정신고를 할 때 예정신고 산출세액은 다음 계산식에 따라 계산한다.</w:t>
      </w:r>
    </w:p>
    <w:p>
      <w:pPr>
        <w:pStyle w:val="0"/>
        <w:widowControl w:val="off"/>
        <w:ind w:left="190" w:hanging="190"/>
      </w:pPr>
      <w:r>
        <w:rPr>
          <w:rFonts w:ascii="한양신명조"/>
          <w:w w:val="97"/>
        </w:rPr>
        <w:t xml:space="preserve">   </w:t>
      </w:r>
      <w:r>
        <w:drawing>
          <wp:inline distT="0" distB="0" distL="0" distR="0">
            <wp:extent cx="4893564" cy="1505712"/>
            <wp:effectExtent l="0" t="0" r="0" b="0"/>
            <wp:docPr id="40" name="그림 %d 40"/>
            <wp:cNvGraphicFramePr/>
            <a:graphic>
              <a:graphicData uri="http://schemas.openxmlformats.org/drawingml/2006/picture">
                <pic:pic>
                  <pic:nvPicPr>
                    <pic:cNvPr id="0" name="C:\Users\DATALO~1\AppData\Local\Temp\Hnc\BinData\EMB000017440429.gif"/>
                    <pic:cNvPicPr/>
                  </pic:nvPicPr>
                  <pic:blipFill>
                    <a:blip r:embed="rId40"/>
                    <a:stretch>
                      <a:fillRect/>
                    </a:stretch>
                  </pic:blipFill>
                  <pic:spPr>
                    <a:xfrm>
                      <a:off x="0" y="0"/>
                      <a:ext cx="4893564" cy="150571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 </w:t>
      </w:r>
      <w:r>
        <w:rPr>
          <w:rFonts w:ascii="한양신명조" w:eastAsia="한양신명조"/>
          <w:color w:val="0000ff"/>
          <w:w w:val="97"/>
          <w:sz w:val="18"/>
        </w:rPr>
        <w:t>&lt;개정 2017. 12. 19., 2020. 12. 29.&gt;</w:t>
      </w:r>
    </w:p>
    <w:p>
      <w:pPr>
        <w:pStyle w:val="0"/>
        <w:widowControl w:val="off"/>
        <w:ind w:left="360" w:hanging="360"/>
      </w:pPr>
      <w:r>
        <w:rPr>
          <w:rFonts w:ascii="한양신명조" w:eastAsia="한양신명조"/>
          <w:w w:val="97"/>
        </w:rPr>
        <w:t xml:space="preserve">  1. 제104조제1항제1호에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4748784" cy="1891792"/>
            <wp:effectExtent l="0" t="0" r="0" b="0"/>
            <wp:docPr id="41" name="그림 %d 41"/>
            <wp:cNvGraphicFramePr/>
            <a:graphic>
              <a:graphicData uri="http://schemas.openxmlformats.org/drawingml/2006/picture">
                <pic:pic>
                  <pic:nvPicPr>
                    <pic:cNvPr id="0" name="C:\Users\DATALO~1\AppData\Local\Temp\Hnc\BinData\EMB00001744042a.gif"/>
                    <pic:cNvPicPr/>
                  </pic:nvPicPr>
                  <pic:blipFill>
                    <a:blip r:embed="rId41"/>
                    <a:stretch>
                      <a:fillRect/>
                    </a:stretch>
                  </pic:blipFill>
                  <pic:spPr>
                    <a:xfrm>
                      <a:off x="0" y="0"/>
                      <a:ext cx="4748784" cy="189179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제104조제1항제8호 또는 제9호에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4826000" cy="2036572"/>
            <wp:effectExtent l="0" t="0" r="0" b="0"/>
            <wp:docPr id="42" name="그림 %d 42"/>
            <wp:cNvGraphicFramePr/>
            <a:graphic>
              <a:graphicData uri="http://schemas.openxmlformats.org/drawingml/2006/picture">
                <pic:pic>
                  <pic:nvPicPr>
                    <pic:cNvPr id="0" name="C:\Users\DATALO~1\AppData\Local\Temp\Hnc\BinData\EMB00001744042b.gif"/>
                    <pic:cNvPicPr/>
                  </pic:nvPicPr>
                  <pic:blipFill>
                    <a:blip r:embed="rId42"/>
                    <a:stretch>
                      <a:fillRect/>
                    </a:stretch>
                  </pic:blipFill>
                  <pic:spPr>
                    <a:xfrm>
                      <a:off x="0" y="0"/>
                      <a:ext cx="4826000" cy="203657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3. 제104조제1항제11호가목2)에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5588508" cy="1515364"/>
            <wp:effectExtent l="0" t="0" r="0" b="0"/>
            <wp:docPr id="43" name="그림 %d 43"/>
            <wp:cNvGraphicFramePr/>
            <a:graphic>
              <a:graphicData uri="http://schemas.openxmlformats.org/drawingml/2006/picture">
                <pic:pic>
                  <pic:nvPicPr>
                    <pic:cNvPr id="0" name="C:\Users\DATALO~1\AppData\Local\Temp\Hnc\BinData\EMB00001744042c.gif"/>
                    <pic:cNvPicPr/>
                  </pic:nvPicPr>
                  <pic:blipFill>
                    <a:blip r:embed="rId43"/>
                    <a:stretch>
                      <a:fillRect/>
                    </a:stretch>
                  </pic:blipFill>
                  <pic:spPr>
                    <a:xfrm>
                      <a:off x="0" y="0"/>
                      <a:ext cx="5588508" cy="1515364"/>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4. 제104조제1항제14호에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5443728" cy="1843532"/>
            <wp:effectExtent l="0" t="0" r="0" b="0"/>
            <wp:docPr id="44" name="그림 %d 44"/>
            <wp:cNvGraphicFramePr/>
            <a:graphic>
              <a:graphicData uri="http://schemas.openxmlformats.org/drawingml/2006/picture">
                <pic:pic>
                  <pic:nvPicPr>
                    <pic:cNvPr id="0" name="C:\Users\DATALO~1\AppData\Local\Temp\Hnc\BinData\EMB00001744042d.gif"/>
                    <pic:cNvPicPr/>
                  </pic:nvPicPr>
                  <pic:blipFill>
                    <a:blip r:embed="rId44"/>
                    <a:stretch>
                      <a:fillRect/>
                    </a:stretch>
                  </pic:blipFill>
                  <pic:spPr>
                    <a:xfrm>
                      <a:off x="0" y="0"/>
                      <a:ext cx="5443728" cy="1843532"/>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[전문개정 2016. 12. 20.]</w:t>
      </w:r>
    </w:p>
    <w:p>
      <w:pPr>
        <w:pStyle w:val="0"/>
        <w:widowControl w:val="off"/>
        <w:spacing w:before="100"/>
        <w:ind w:left="194" w:hanging="194"/>
      </w:pPr>
      <w:r>
        <w:rPr>
          <w:rFonts w:ascii="한양견고딕" w:eastAsia="한양견고딕"/>
          <w:color w:val="ff0000"/>
          <w:w w:val="97"/>
        </w:rPr>
        <w:t>제107조(예정신고 산출세액의 계산)</w:t>
      </w:r>
      <w:r>
        <w:rPr>
          <w:rFonts w:ascii="한양신명조"/>
          <w:w w:val="97"/>
        </w:rPr>
        <w:t xml:space="preserve"> </w:t>
      </w:r>
      <w:r>
        <w:rPr>
          <w:rFonts w:ascii="한양신명조" w:eastAsia="한양신명조"/>
          <w:w w:val="97"/>
        </w:rPr>
        <w:t>①거주자가</w:t>
      </w:r>
      <w:r>
        <w:rPr>
          <w:rFonts w:ascii="한양신명조" w:eastAsia="한양신명조"/>
          <w:w w:val="97"/>
        </w:rPr>
        <w:t xml:space="preserve"> 예정신고를 할 때 예정신고 산출세액은 다음 계산식에 따라 계산한다.</w:t>
      </w:r>
    </w:p>
    <w:p>
      <w:pPr>
        <w:pStyle w:val="0"/>
        <w:widowControl w:val="off"/>
        <w:ind w:left="190" w:hanging="190"/>
      </w:pPr>
      <w:r>
        <w:rPr>
          <w:rFonts w:ascii="한양신명조"/>
          <w:w w:val="97"/>
        </w:rPr>
        <w:t xml:space="preserve">   </w:t>
      </w:r>
      <w:r>
        <w:drawing>
          <wp:inline distT="0" distB="0" distL="0" distR="0">
            <wp:extent cx="4893564" cy="1505712"/>
            <wp:effectExtent l="0" t="0" r="0" b="0"/>
            <wp:docPr id="45" name="그림 %d 45"/>
            <wp:cNvGraphicFramePr/>
            <a:graphic>
              <a:graphicData uri="http://schemas.openxmlformats.org/drawingml/2006/picture">
                <pic:pic>
                  <pic:nvPicPr>
                    <pic:cNvPr id="0" name="C:\Users\DATALO~1\AppData\Local\Temp\Hnc\BinData\EMB000017440429.gif"/>
                    <pic:cNvPicPr/>
                  </pic:nvPicPr>
                  <pic:blipFill>
                    <a:blip r:embed="rId45"/>
                    <a:stretch>
                      <a:fillRect/>
                    </a:stretch>
                  </pic:blipFill>
                  <pic:spPr>
                    <a:xfrm>
                      <a:off x="0" y="0"/>
                      <a:ext cx="4893564" cy="1505712"/>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 </w:t>
      </w:r>
      <w:r>
        <w:rPr>
          <w:rFonts w:ascii="한양신명조" w:eastAsia="한양신명조"/>
          <w:color w:val="0000ff"/>
          <w:w w:val="97"/>
          <w:sz w:val="18"/>
        </w:rPr>
        <w:t>&lt;개정 2017. 12. 19., 2020. 12. 29.&gt;</w:t>
      </w:r>
    </w:p>
    <w:p>
      <w:pPr>
        <w:pStyle w:val="0"/>
        <w:widowControl w:val="off"/>
        <w:ind w:left="360" w:hanging="360"/>
      </w:pPr>
      <w:r>
        <w:rPr>
          <w:rFonts w:ascii="한양신명조" w:eastAsia="한양신명조"/>
          <w:w w:val="97"/>
        </w:rPr>
        <w:t xml:space="preserve">  1. 제104조제1항제1호에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4748784" cy="1891792"/>
            <wp:effectExtent l="0" t="0" r="0" b="0"/>
            <wp:docPr id="46" name="그림 %d 46"/>
            <wp:cNvGraphicFramePr/>
            <a:graphic>
              <a:graphicData uri="http://schemas.openxmlformats.org/drawingml/2006/picture">
                <pic:pic>
                  <pic:nvPicPr>
                    <pic:cNvPr id="0" name="C:\Users\DATALO~1\AppData\Local\Temp\Hnc\BinData\EMB00001744042a.gif"/>
                    <pic:cNvPicPr/>
                  </pic:nvPicPr>
                  <pic:blipFill>
                    <a:blip r:embed="rId46"/>
                    <a:stretch>
                      <a:fillRect/>
                    </a:stretch>
                  </pic:blipFill>
                  <pic:spPr>
                    <a:xfrm>
                      <a:off x="0" y="0"/>
                      <a:ext cx="4748784" cy="189179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제104조제1항제8호 또는 제9호에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4826000" cy="2036572"/>
            <wp:effectExtent l="0" t="0" r="0" b="0"/>
            <wp:docPr id="47" name="그림 %d 47"/>
            <wp:cNvGraphicFramePr/>
            <a:graphic>
              <a:graphicData uri="http://schemas.openxmlformats.org/drawingml/2006/picture">
                <pic:pic>
                  <pic:nvPicPr>
                    <pic:cNvPr id="0" name="C:\Users\DATALO~1\AppData\Local\Temp\Hnc\BinData\EMB000017440430.gif"/>
                    <pic:cNvPicPr/>
                  </pic:nvPicPr>
                  <pic:blipFill>
                    <a:blip r:embed="rId47"/>
                    <a:stretch>
                      <a:fillRect/>
                    </a:stretch>
                  </pic:blipFill>
                  <pic:spPr>
                    <a:xfrm>
                      <a:off x="0" y="0"/>
                      <a:ext cx="4826000" cy="2036572"/>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&lt;2020. 12. 29.&gt;</w:t>
      </w:r>
    </w:p>
    <w:p>
      <w:pPr>
        <w:pStyle w:val="0"/>
        <w:widowControl w:val="off"/>
        <w:ind w:left="360" w:hanging="360"/>
      </w:pPr>
      <w:r>
        <w:rPr>
          <w:rFonts w:ascii="한양신명조" w:eastAsia="한양신명조"/>
          <w:w w:val="97"/>
        </w:rPr>
        <w:t xml:space="preserve">  4. 제104조제1항제14호에 따른 세율 적용대상 자산의 경우: 다음의 계산식에 따른 금액</w:t>
      </w:r>
    </w:p>
    <w:p>
      <w:pPr>
        <w:pStyle w:val="0"/>
        <w:widowControl w:val="off"/>
        <w:wordWrap w:val="1"/>
        <w:jc w:val="center"/>
      </w:pPr>
      <w:r>
        <w:rPr>
          <w:rFonts w:ascii="한양신명조"/>
          <w:w w:val="97"/>
        </w:rPr>
        <w:t xml:space="preserve"> </w:t>
      </w:r>
      <w:r>
        <w:drawing>
          <wp:inline distT="0" distB="0" distL="0" distR="0">
            <wp:extent cx="5443728" cy="1843532"/>
            <wp:effectExtent l="0" t="0" r="0" b="0"/>
            <wp:docPr id="48" name="그림 %d 48"/>
            <wp:cNvGraphicFramePr/>
            <a:graphic>
              <a:graphicData uri="http://schemas.openxmlformats.org/drawingml/2006/picture">
                <pic:pic>
                  <pic:nvPicPr>
                    <pic:cNvPr id="0" name="C:\Users\DATALO~1\AppData\Local\Temp\Hnc\BinData\EMB00001744042d.gif"/>
                    <pic:cNvPicPr/>
                  </pic:nvPicPr>
                  <pic:blipFill>
                    <a:blip r:embed="rId48"/>
                    <a:stretch>
                      <a:fillRect/>
                    </a:stretch>
                  </pic:blipFill>
                  <pic:spPr>
                    <a:xfrm>
                      <a:off x="0" y="0"/>
                      <a:ext cx="5443728" cy="1843532"/>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[전문개정 2016. 12. 20.]</w:t>
      </w:r>
    </w:p>
    <w:p>
      <w:pPr>
        <w:pStyle w:val="0"/>
        <w:widowControl w:val="off"/>
        <w:ind w:left="194" w:hanging="194"/>
      </w:pPr>
      <w:r>
        <w:rPr>
          <w:rFonts w:ascii="한양신명조" w:eastAsia="한양신명조"/>
          <w:color w:val="0000ff"/>
          <w:w w:val="97"/>
          <w:sz w:val="18"/>
        </w:rPr>
        <w:t xml:space="preserve">  [시행일: 2025. 1. 1.]  제107조제2항제3호</w:t>
      </w:r>
    </w:p>
    <w:p>
      <w:pPr>
        <w:pStyle w:val="0"/>
        <w:widowControl w:val="off"/>
        <w:spacing w:before="100"/>
        <w:ind w:left="194" w:hanging="194"/>
      </w:pPr>
      <w:r>
        <w:rPr>
          <w:rFonts w:ascii="한양견고딕" w:eastAsia="한양견고딕"/>
          <w:w w:val="97"/>
        </w:rPr>
        <w:t>제108조(재외국민과 외국인의 부동산등양도신고확인서의 제출)</w:t>
      </w:r>
      <w:r>
        <w:rPr>
          <w:rFonts w:ascii="한양신명조"/>
          <w:w w:val="97"/>
        </w:rPr>
        <w:t xml:space="preserve"> </w:t>
      </w:r>
      <w:r>
        <w:rPr>
          <w:rFonts w:ascii="한양신명조" w:eastAsia="한양신명조"/>
          <w:w w:val="97"/>
        </w:rPr>
        <w:t>「재외동포의</w:t>
      </w:r>
      <w:r>
        <w:rPr>
          <w:rFonts w:ascii="한양신명조" w:eastAsia="한양신명조"/>
          <w:w w:val="97"/>
        </w:rPr>
        <w:t xml:space="preserve"> 출입국과 법적지위에 관한 법률</w:t>
      </w:r>
      <w:r>
        <w:rPr>
          <w:rFonts w:ascii="한양신명조"/>
          <w:w w:val="97"/>
        </w:rPr>
        <w:t>」</w:t>
      </w:r>
      <w:r>
        <w:rPr>
          <w:rFonts w:ascii="한양신명조" w:eastAsia="한양신명조"/>
          <w:w w:val="97"/>
        </w:rPr>
        <w:t xml:space="preserve"> 제2조제1호에 따른 재외국민과 </w:t>
      </w:r>
      <w:r>
        <w:rPr>
          <w:rFonts w:ascii="한양신명조" w:eastAsia="한양신명조"/>
          <w:w w:val="97"/>
        </w:rPr>
        <w:t>「출입국관리법」</w:t>
      </w:r>
      <w:r>
        <w:rPr>
          <w:rFonts w:ascii="한양신명조" w:eastAsia="한양신명조"/>
          <w:w w:val="97"/>
        </w:rPr>
        <w:t xml:space="preserve">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pPr>
        <w:pStyle w:val="0"/>
        <w:widowControl w:val="off"/>
        <w:ind w:left="194" w:hanging="194"/>
      </w:pPr>
      <w:r>
        <w:rPr>
          <w:rFonts w:ascii="한양신명조" w:eastAsia="한양신명조"/>
          <w:color w:val="0000ff"/>
          <w:w w:val="97"/>
          <w:sz w:val="18"/>
        </w:rPr>
        <w:t xml:space="preserve">  [본조신설 2019. 12. 31.]</w:t>
      </w:r>
    </w:p>
    <w:p>
      <w:pPr>
        <w:pStyle w:val="0"/>
        <w:widowControl w:val="off"/>
        <w:spacing w:before="100"/>
        <w:ind w:left="194" w:hanging="194"/>
      </w:pPr>
      <w:r>
        <w:rPr>
          <w:rFonts w:ascii="한양견고딕" w:eastAsia="한양견고딕"/>
          <w:w w:val="97"/>
        </w:rPr>
        <w:t>제109조</w:t>
      </w:r>
      <w:r>
        <w:rPr>
          <w:rFonts w:ascii="한양신명조" w:eastAsia="한양신명조"/>
          <w:w w:val="97"/>
        </w:rPr>
        <w:t xml:space="preserve"> 삭제 </w:t>
      </w:r>
      <w:r>
        <w:rPr>
          <w:rFonts w:ascii="한양신명조"/>
          <w:color w:val="0000ff"/>
          <w:w w:val="97"/>
          <w:sz w:val="18"/>
        </w:rPr>
        <w:t>&lt;1999. 12. 28.&gt;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제8절 양도소득과세표준의 확정신고와 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제110조(양도소득과세표준 확정신고)</w:t>
      </w:r>
      <w:r>
        <w:rPr>
          <w:rFonts w:ascii="한양신명조"/>
          <w:w w:val="97"/>
        </w:rPr>
        <w:t xml:space="preserve"> </w:t>
      </w:r>
      <w:r>
        <w:rPr>
          <w:rFonts w:ascii="한양신명조"/>
          <w:w w:val="97"/>
        </w:rPr>
        <w:t>①</w:t>
      </w:r>
      <w:r>
        <w:rPr>
          <w:rFonts w:ascii="한양신명조" w:eastAsia="한양신명조"/>
          <w:w w:val="97"/>
        </w:rPr>
        <w:t xml:space="preserve">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Pr>
          <w:rFonts w:ascii="한양신명조" w:eastAsia="한양신명조"/>
          <w:color w:val="0000ff"/>
          <w:w w:val="97"/>
          <w:sz w:val="18"/>
        </w:rPr>
        <w:t>&lt;개정 2017. 12. 19.&gt;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제1항은 해당 과세기간의 과세표준이 없거나 결손금액이 있는 경우에도 적용한다.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양도소득 과세표준의 신고를 확정신고라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확정신고를 하는 경우 그 신고서에 양도소득금액 계산의 기초가 된 양도가액과 필요경비 계산에 필요한 서류로서 대통령령으로 정하는 것을 납세지 관할 세무서장에게 제출하여야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납세지 관할 세무서장은 제5항에 따라 제출된 신고서나 그 밖의 서류에 미비한 사항 또는 오류가 있는 경우에는 그 보정을 요구할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제111조(확정신고납부)</w:t>
      </w:r>
      <w:r>
        <w:rPr>
          <w:rFonts w:ascii="한양신명조"/>
          <w:w w:val="97"/>
        </w:rPr>
        <w:t xml:space="preserve"> </w:t>
      </w:r>
      <w:r>
        <w:rPr>
          <w:rFonts w:ascii="한양신명조"/>
          <w:w w:val="97"/>
        </w:rPr>
        <w:t>①</w:t>
      </w:r>
      <w:r>
        <w:rPr>
          <w:rFonts w:ascii="한양신명조" w:eastAsia="한양신명조"/>
          <w:w w:val="97"/>
        </w:rPr>
        <w:t xml:space="preserve">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납부를 이 장에서 “확정신고납부”라 한다.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확정신고납부를 하는 경우 제107조에 따른 예정신고 산출세액, 제114조에 따라 결정ㆍ경정한 세액 또는 제82조ㆍ제118조에 따른 수시부과세액이 있을 때에는 이를 공제하여 납부한다.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제112조(양도소득세의 분할납부)</w:t>
      </w:r>
      <w:r>
        <w:rPr>
          <w:rFonts w:ascii="한양신명조" w:eastAsia="한양신명조"/>
          <w:w w:val="97"/>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제112조의2</w:t>
      </w:r>
      <w:r>
        <w:rPr>
          <w:rFonts w:ascii="한양신명조" w:eastAsia="한양신명조"/>
          <w:w w:val="97"/>
        </w:rPr>
        <w:t xml:space="preserve"> 삭제 </w:t>
      </w:r>
      <w:r>
        <w:rPr>
          <w:rFonts w:ascii="한양신명조"/>
          <w:color w:val="0000ff"/>
          <w:w w:val="97"/>
          <w:sz w:val="18"/>
        </w:rPr>
        <w:t>&lt;2015. 12. 15.&gt;</w:t>
      </w:r>
    </w:p>
    <w:p>
      <w:pPr>
        <w:pStyle w:val="0"/>
        <w:widowControl w:val="off"/>
        <w:spacing w:before="100"/>
        <w:ind w:left="194" w:hanging="194"/>
      </w:pPr>
      <w:r>
        <w:rPr>
          <w:rFonts w:ascii="한양견고딕" w:eastAsia="한양견고딕"/>
          <w:w w:val="97"/>
        </w:rPr>
        <w:t>제113조</w:t>
      </w:r>
      <w:r>
        <w:rPr>
          <w:rFonts w:ascii="한양신명조" w:eastAsia="한양신명조"/>
          <w:w w:val="97"/>
        </w:rPr>
        <w:t xml:space="preserve"> 삭제 </w:t>
      </w:r>
      <w:r>
        <w:rPr>
          <w:rFonts w:ascii="한양신명조"/>
          <w:color w:val="0000ff"/>
          <w:w w:val="97"/>
          <w:sz w:val="18"/>
        </w:rPr>
        <w:t>&lt;1999. 12. 28.&gt;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제9절 양도소득에 대한 결정ㆍ경정과 징수 및 환급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제114조(양도소득과세표준과 세액의 결정ㆍ경정 및 통지)</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 또는 지방국세청장은 양도소득 과세표준과 세액을 결정 또는 경정한 후 그 결정 또는 경정에 탈루 또는 오류가 있는 것이 발견된 경우에는 즉시 다시 경정한다.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납세지 관할 세무서장 또는 지방국세청장은 제1항부터 제3항까지의 규정에 따라 양도소득 과세표준과 세액을 결정 또는 경정하는 경우에는 제96조, 제97조 및 제97조의2에 따른 가액에 따라야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w:t>
      </w:r>
      <w:r>
        <w:rPr>
          <w:rFonts w:ascii="한양신명조" w:eastAsia="한양신명조"/>
          <w:w w:val="97"/>
        </w:rPr>
        <w:t xml:space="preserve">疏明) </w:t>
      </w:r>
      <w:r>
        <w:rPr>
          <w:rFonts w:ascii="한양신명조" w:eastAsia="한양신명조"/>
          <w:w w:val="97"/>
        </w:rPr>
        <w:t xml:space="preserve">여부 등을 고려하여 대통령령으로 정하는 경우에 해당할 때에는 납세지 관할 세무서장 또는 지방국세청장은 제4항에도 불구하고 </w:t>
      </w:r>
      <w:r>
        <w:rPr>
          <w:rFonts w:ascii="한양신명조" w:eastAsia="한양신명조"/>
          <w:w w:val="97"/>
        </w:rPr>
        <w:t>「부동산등기법」</w:t>
      </w:r>
      <w:r>
        <w:rPr>
          <w:rFonts w:ascii="한양신명조" w:eastAsia="한양신명조"/>
          <w:w w:val="97"/>
        </w:rPr>
        <w:t xml:space="preserve">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 </w:t>
      </w:r>
      <w:r>
        <w:rPr>
          <w:rFonts w:ascii="한양신명조" w:eastAsia="한양신명조"/>
          <w:color w:val="0000ff"/>
          <w:w w:val="97"/>
          <w:sz w:val="18"/>
        </w:rPr>
        <w:t>&lt;개정 2011. 4. 12., 2012. 1. 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 </w:t>
      </w:r>
      <w:r>
        <w:rPr>
          <w:rFonts w:ascii="한양신명조" w:eastAsia="한양신명조"/>
          <w:color w:val="0000ff"/>
          <w:w w:val="97"/>
          <w:sz w:val="18"/>
        </w:rPr>
        <w:t>&lt;개정 2019. 12. 31., 2020. 12. 29.&gt;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w:t>
      </w:r>
      <w:r>
        <w:rPr>
          <w:rFonts w:ascii="한양신명조" w:eastAsia="한양신명조"/>
          <w:w w:val="97"/>
        </w:rPr>
        <w:t>「금융실명거래</w:t>
      </w:r>
      <w:r>
        <w:rPr>
          <w:rFonts w:ascii="한양신명조" w:eastAsia="한양신명조"/>
          <w:w w:val="97"/>
        </w:rPr>
        <w:t xml:space="preserve"> 및 비밀보장에 관한 법률</w:t>
      </w:r>
      <w:r>
        <w:rPr>
          <w:rFonts w:ascii="한양신명조"/>
          <w:w w:val="97"/>
        </w:rPr>
        <w:t>」</w:t>
      </w:r>
      <w:r>
        <w:rPr>
          <w:rFonts w:ascii="한양신명조" w:eastAsia="한양신명조"/>
          <w:w w:val="97"/>
        </w:rPr>
        <w:t xml:space="preserve"> 등 다른 법률의 규정에도 불구하고 대통령령으로 정하는 바에 따라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투자매매업자 또는 투자중개업자 및 그 주식등의 주권 또는 출자증권을 발행한 법인에 이를 조회할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제114조(양도소득과세표준과 세액의 결정ㆍ경정 및 통지)</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납세지 관할 세무서장 또는 지방국세청장은 양도소득 과세표준과 세액을 결정 또는 경정한 후 그 결정 또는 경정에 탈루 또는 오류가 있는 것이 발견된 경우에는 즉시 다시 경정한다.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납세지 관할 세무서장 또는 지방국세청장은 제1항부터 제3항까지의 규정에 따라 양도소득 과세표준과 세액을 결정 또는 경정하는 경우에는 제96조, 제97조 및 제97조의2에 따른 가액에 따라야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w:t>
      </w:r>
      <w:r>
        <w:rPr>
          <w:rFonts w:ascii="한양신명조" w:eastAsia="한양신명조"/>
          <w:w w:val="97"/>
        </w:rPr>
        <w:t xml:space="preserve">疏明) </w:t>
      </w:r>
      <w:r>
        <w:rPr>
          <w:rFonts w:ascii="한양신명조" w:eastAsia="한양신명조"/>
          <w:w w:val="97"/>
        </w:rPr>
        <w:t xml:space="preserve">여부 등을 고려하여 대통령령으로 정하는 경우에 해당할 때에는 납세지 관할 세무서장 또는 지방국세청장은 제4항에도 불구하고 </w:t>
      </w:r>
      <w:r>
        <w:rPr>
          <w:rFonts w:ascii="한양신명조" w:eastAsia="한양신명조"/>
          <w:w w:val="97"/>
        </w:rPr>
        <w:t>「부동산등기법」</w:t>
      </w:r>
      <w:r>
        <w:rPr>
          <w:rFonts w:ascii="한양신명조" w:eastAsia="한양신명조"/>
          <w:w w:val="97"/>
        </w:rPr>
        <w:t xml:space="preserve">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 </w:t>
      </w:r>
      <w:r>
        <w:rPr>
          <w:rFonts w:ascii="한양신명조" w:eastAsia="한양신명조"/>
          <w:color w:val="0000ff"/>
          <w:w w:val="97"/>
          <w:sz w:val="18"/>
        </w:rPr>
        <w:t>&lt;개정 2011. 4. 12., 2012. 1. 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 </w:t>
      </w:r>
      <w:r>
        <w:rPr>
          <w:rFonts w:ascii="한양신명조" w:eastAsia="한양신명조"/>
          <w:color w:val="0000ff"/>
          <w:w w:val="97"/>
          <w:sz w:val="18"/>
        </w:rPr>
        <w:t>&lt;개정 2019. 12. 31., 2020. 12. 29.&gt;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pPr>
        <w:pStyle w:val="0"/>
        <w:widowControl w:val="off"/>
        <w:ind w:left="190" w:hanging="190"/>
      </w:pPr>
      <w:r>
        <w:rPr>
          <w:rFonts w:ascii="한양신명조"/>
          <w:color w:val="ff0000"/>
          <w:w w:val="97"/>
        </w:rPr>
        <w:t xml:space="preserve">  </w:t>
      </w:r>
      <w:r>
        <w:rPr>
          <w:rFonts w:ascii="한양신명조"/>
          <w:color w:val="ff0000"/>
          <w:w w:val="97"/>
        </w:rPr>
        <w:t>⑨</w:t>
      </w:r>
      <w:r>
        <w:rPr>
          <w:rFonts w:ascii="한양신명조" w:eastAsia="한양신명조"/>
          <w:color w:val="ff0000"/>
          <w:w w:val="97"/>
        </w:rPr>
        <w:t xml:space="preserve">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w:t>
      </w:r>
      <w:r>
        <w:rPr>
          <w:rFonts w:ascii="한양신명조" w:eastAsia="한양신명조"/>
          <w:color w:val="ff0000"/>
          <w:w w:val="97"/>
        </w:rPr>
        <w:t>「금융실명거래</w:t>
      </w:r>
      <w:r>
        <w:rPr>
          <w:rFonts w:ascii="한양신명조" w:eastAsia="한양신명조"/>
          <w:color w:val="ff0000"/>
          <w:w w:val="97"/>
        </w:rPr>
        <w:t xml:space="preserve"> 및 비밀보장에 관한 법률</w:t>
      </w:r>
      <w:r>
        <w:rPr>
          <w:rFonts w:ascii="한양신명조"/>
          <w:color w:val="ff0000"/>
          <w:w w:val="97"/>
        </w:rPr>
        <w:t>」</w:t>
      </w:r>
      <w:r>
        <w:rPr>
          <w:rFonts w:ascii="한양신명조" w:eastAsia="한양신명조"/>
          <w:color w:val="ff0000"/>
          <w:w w:val="97"/>
        </w:rPr>
        <w:t xml:space="preserve"> 등 다른 법률의 규정에도 불구하고 대통령령으로 정하는 바에 따라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eastAsia="한양신명조"/>
          <w:color w:val="ff0000"/>
          <w:w w:val="97"/>
        </w:rPr>
        <w:t>」에</w:t>
      </w:r>
      <w:r>
        <w:rPr>
          <w:rFonts w:ascii="한양신명조" w:eastAsia="한양신명조"/>
          <w:color w:val="ff0000"/>
          <w:w w:val="97"/>
        </w:rPr>
        <w:t xml:space="preserve"> 따른 투자매매업자 또는 투자중개업자 및 그 주식등의 주권 또는 출자증권을 발행한 법인에 이를 조회할 수 있다. </w:t>
      </w:r>
      <w:r>
        <w:rPr>
          <w:rFonts w:ascii="한양신명조" w:eastAsia="한양신명조"/>
          <w:color w:val="0000ff"/>
          <w:w w:val="97"/>
          <w:sz w:val="18"/>
        </w:rPr>
        <w:t>&lt;개정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제114조제9항</w:t>
      </w:r>
    </w:p>
    <w:p>
      <w:pPr>
        <w:pStyle w:val="0"/>
        <w:widowControl w:val="off"/>
        <w:spacing w:before="100"/>
        <w:ind w:left="194" w:hanging="194"/>
      </w:pPr>
      <w:r>
        <w:rPr>
          <w:rFonts w:ascii="한양견고딕" w:eastAsia="한양견고딕"/>
          <w:w w:val="97"/>
        </w:rPr>
        <w:t>제114조의2(감정가액 또는 환산취득가액 적용에 따른 가산세)</w:t>
      </w:r>
      <w:r>
        <w:rPr>
          <w:rFonts w:ascii="한양신명조"/>
          <w:w w:val="97"/>
        </w:rPr>
        <w:t xml:space="preserve"> </w:t>
      </w:r>
      <w:r>
        <w:rPr>
          <w:rFonts w:ascii="한양신명조"/>
          <w:w w:val="97"/>
        </w:rPr>
        <w:t>①</w:t>
      </w:r>
      <w:r>
        <w:rPr>
          <w:rFonts w:ascii="한양신명조" w:eastAsia="한양신명조"/>
          <w:w w:val="97"/>
        </w:rPr>
        <w:t xml:space="preserve">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Pr>
          <w:rFonts w:ascii="한양신명조" w:eastAsia="한양신명조"/>
          <w:color w:val="0000ff"/>
          <w:w w:val="97"/>
          <w:sz w:val="18"/>
        </w:rPr>
        <w:t>&lt;개정 2019. 12. 31., 2023.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제1항은 제92조제3항제1호에 따른 양도소득 산출세액이 없는 경우에도 적용한다. </w:t>
      </w:r>
      <w:r>
        <w:rPr>
          <w:rFonts w:ascii="한양신명조" w:eastAsia="한양신명조"/>
          <w:color w:val="0000ff"/>
          <w:w w:val="97"/>
          <w:sz w:val="18"/>
        </w:rPr>
        <w:t>&lt;개정 2023. 12. 31.&gt;</w:t>
      </w:r>
    </w:p>
    <w:p>
      <w:pPr>
        <w:pStyle w:val="0"/>
        <w:widowControl w:val="off"/>
        <w:ind w:left="194" w:hanging="194"/>
      </w:pPr>
      <w:r>
        <w:rPr>
          <w:rFonts w:ascii="한양신명조" w:eastAsia="한양신명조"/>
          <w:color w:val="0000ff"/>
          <w:w w:val="97"/>
          <w:sz w:val="18"/>
        </w:rPr>
        <w:t xml:space="preserve">  [본조신설 2017. 12. 19.]</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제115조(주식등에 대한 장부의 비치ㆍ기록의무 및 기장 불성실가산세)</w:t>
      </w:r>
      <w:r>
        <w:rPr>
          <w:rFonts w:ascii="한양신명조"/>
          <w:w w:val="97"/>
        </w:rPr>
        <w:t xml:space="preserve"> </w:t>
      </w:r>
      <w:r>
        <w:rPr>
          <w:rFonts w:ascii="한양신명조"/>
          <w:w w:val="97"/>
        </w:rPr>
        <w:t>①</w:t>
      </w:r>
      <w:r>
        <w:rPr>
          <w:rFonts w:ascii="한양신명조" w:eastAsia="한양신명조"/>
          <w:w w:val="97"/>
        </w:rPr>
        <w:t xml:space="preserve">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투자매매업자 또는 투자중개업자가 발행한 거래명세서를 갖추어 둔 경우에는 장부를 비치ㆍ기록한 것으로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spacing w:before="100"/>
        <w:ind w:left="194" w:hanging="194"/>
      </w:pPr>
      <w:r>
        <w:rPr>
          <w:rFonts w:ascii="한양견고딕" w:eastAsia="한양견고딕"/>
          <w:color w:val="ff0000"/>
          <w:w w:val="97"/>
        </w:rPr>
        <w:t>제115조</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제115조</w:t>
      </w:r>
    </w:p>
    <w:p>
      <w:pPr>
        <w:pStyle w:val="0"/>
        <w:widowControl w:val="off"/>
        <w:spacing w:before="100"/>
        <w:ind w:left="194" w:hanging="194"/>
      </w:pPr>
      <w:r>
        <w:rPr>
          <w:rFonts w:ascii="한양견고딕" w:eastAsia="한양견고딕"/>
          <w:w w:val="97"/>
        </w:rPr>
        <w:t>제115조의2(신탁 수익자명부 변동상황명세서의 제출)</w:t>
      </w:r>
      <w:r>
        <w:rPr>
          <w:rFonts w:ascii="한양신명조" w:eastAsia="한양신명조"/>
          <w:w w:val="97"/>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w:t>
      </w:r>
      <w:r>
        <w:rPr>
          <w:rFonts w:ascii="한양신명조" w:eastAsia="한양신명조"/>
          <w:w w:val="97"/>
        </w:rPr>
        <w:t>「법인세법」</w:t>
      </w:r>
      <w:r>
        <w:rPr>
          <w:rFonts w:ascii="한양신명조" w:eastAsia="한양신명조"/>
          <w:w w:val="97"/>
        </w:rPr>
        <w:t xml:space="preserve"> 제60조에 따른 신고기한을 말한다)까지 수익자명부 변동상황명세서를 납세지 관할 세무서장에게 제출하여야 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spacing w:before="100"/>
        <w:ind w:left="194" w:hanging="194"/>
      </w:pPr>
      <w:r>
        <w:rPr>
          <w:rFonts w:ascii="한양견고딕" w:eastAsia="한양견고딕"/>
          <w:w w:val="97"/>
        </w:rPr>
        <w:t>제116조(양도소득세의 징수)</w:t>
      </w:r>
      <w:r>
        <w:rPr>
          <w:rFonts w:ascii="한양신명조"/>
          <w:w w:val="97"/>
        </w:rPr>
        <w:t xml:space="preserve"> </w:t>
      </w:r>
      <w:r>
        <w:rPr>
          <w:rFonts w:ascii="한양신명조"/>
          <w:w w:val="97"/>
        </w:rPr>
        <w:t>①</w:t>
      </w:r>
      <w:r>
        <w:rPr>
          <w:rFonts w:ascii="한양신명조" w:eastAsia="한양신명조"/>
          <w:w w:val="97"/>
        </w:rPr>
        <w:t xml:space="preserve"> 납세지 관할 세무서장은 거주자가 제111조에 따라 해당 과세기간의 양도소득세로 납부하여야 할 세액의 전부 또는 일부를 납부하지 아니한 경우에는 그 미납된 부분의 양도소득세액을 </w:t>
      </w:r>
      <w:r>
        <w:rPr>
          <w:rFonts w:ascii="한양신명조" w:eastAsia="한양신명조"/>
          <w:w w:val="97"/>
        </w:rPr>
        <w:t>「국세징수법」에</w:t>
      </w:r>
      <w:r>
        <w:rPr>
          <w:rFonts w:ascii="한양신명조" w:eastAsia="한양신명조"/>
          <w:w w:val="97"/>
        </w:rPr>
        <w:t xml:space="preserve"> 따라 징수한다. 제106조에 따른 예정신고납부세액의 경우에도 또한 같다.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 </w:t>
      </w:r>
      <w:r>
        <w:rPr>
          <w:rFonts w:ascii="한양신명조" w:eastAsia="한양신명조"/>
          <w:color w:val="0000ff"/>
          <w:w w:val="97"/>
          <w:sz w:val="18"/>
        </w:rPr>
        <w:t>&lt;개정 2018. 12. 31., 2023. 12. 31.&gt;</w:t>
      </w:r>
    </w:p>
    <w:p>
      <w:pPr>
        <w:pStyle w:val="0"/>
        <w:widowControl w:val="off"/>
        <w:ind w:left="360" w:hanging="360"/>
      </w:pPr>
      <w:r>
        <w:rPr>
          <w:rFonts w:ascii="한양신명조" w:eastAsia="한양신명조"/>
          <w:w w:val="97"/>
        </w:rPr>
        <w:t xml:space="preserve">  1. 제106조에 따른 예정신고납부세액과 제111조에 따른 확정신고납부세액</w:t>
      </w:r>
    </w:p>
    <w:p>
      <w:pPr>
        <w:pStyle w:val="0"/>
        <w:widowControl w:val="off"/>
        <w:ind w:left="360" w:hanging="360"/>
      </w:pPr>
      <w:r>
        <w:rPr>
          <w:rFonts w:ascii="한양신명조" w:eastAsia="한양신명조"/>
          <w:w w:val="97"/>
        </w:rPr>
        <w:t xml:space="preserve">  2. 제1항에 따라 징수하는 세액</w:t>
      </w:r>
    </w:p>
    <w:p>
      <w:pPr>
        <w:pStyle w:val="0"/>
        <w:widowControl w:val="off"/>
        <w:ind w:left="360" w:hanging="360"/>
      </w:pPr>
      <w:r>
        <w:rPr>
          <w:rFonts w:ascii="한양신명조" w:eastAsia="한양신명조"/>
          <w:w w:val="97"/>
        </w:rPr>
        <w:t xml:space="preserve">  3. 제82조 및 제118조에 따른 수시부과세액</w:t>
      </w:r>
    </w:p>
    <w:p>
      <w:pPr>
        <w:pStyle w:val="0"/>
        <w:widowControl w:val="off"/>
        <w:ind w:left="360" w:hanging="360"/>
      </w:pPr>
      <w:r>
        <w:rPr>
          <w:rFonts w:ascii="한양신명조" w:eastAsia="한양신명조"/>
          <w:w w:val="97"/>
        </w:rPr>
        <w:t xml:space="preserve">  4. 제156조제1항제5호에 따라 원천징수한 세액</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제117조(양도소득세의 환급)</w:t>
      </w:r>
      <w:r>
        <w:rPr>
          <w:rFonts w:ascii="한양신명조" w:eastAsia="한양신명조"/>
          <w:w w:val="97"/>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Pr>
          <w:rFonts w:ascii="한양신명조" w:eastAsia="한양신명조"/>
          <w:color w:val="0000ff"/>
          <w:w w:val="97"/>
          <w:sz w:val="18"/>
        </w:rPr>
        <w:t>&lt;개정 2020. 12. 29., 2023.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제118조(준용규정)</w:t>
      </w:r>
      <w:r>
        <w:rPr>
          <w:rFonts w:ascii="한양신명조"/>
          <w:w w:val="97"/>
        </w:rPr>
        <w:t xml:space="preserve"> </w:t>
      </w:r>
      <w:r>
        <w:rPr>
          <w:rFonts w:ascii="한양신명조"/>
          <w:w w:val="97"/>
        </w:rPr>
        <w:t>①</w:t>
      </w:r>
      <w:r>
        <w:rPr>
          <w:rFonts w:ascii="한양신명조" w:eastAsia="한양신명조"/>
          <w:w w:val="97"/>
        </w:rPr>
        <w:t xml:space="preserve"> 양도소득세에 대해서는 제24조ㆍ제27조ㆍ제33조ㆍ제39조ㆍ제43조ㆍ제44조ㆍ제46조ㆍ제74조ㆍ제75조 및 제82조를 준용한다. </w:t>
      </w:r>
      <w:r>
        <w:rPr>
          <w:rFonts w:ascii="한양신명조" w:eastAsia="한양신명조"/>
          <w:color w:val="0000ff"/>
          <w:w w:val="97"/>
          <w:sz w:val="18"/>
        </w:rPr>
        <w:t>&lt;개정 2017. 12. 19.&gt;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소득에 대한 양도소득세액의 계산에 관하여는 제118조의2부터 제118조의4까지 및 제118조의6을 준용한다. </w:t>
      </w:r>
      <w:r>
        <w:rPr>
          <w:rFonts w:ascii="한양신명조" w:eastAsia="한양신명조"/>
          <w:color w:val="0000ff"/>
          <w:w w:val="97"/>
          <w:sz w:val="18"/>
        </w:rPr>
        <w:t>&lt;신설 2017. 12. 19., 2019. 12. 31.&gt;</w:t>
      </w:r>
    </w:p>
    <w:p>
      <w:pPr>
        <w:pStyle w:val="0"/>
        <w:widowControl w:val="off"/>
        <w:ind w:left="360" w:hanging="360"/>
      </w:pPr>
      <w:r>
        <w:rPr>
          <w:rFonts w:ascii="한양신명조" w:eastAsia="한양신명조"/>
          <w:w w:val="97"/>
        </w:rPr>
        <w:t xml:space="preserve">  1. 제94조제1항제3호다목의 양도로 발생하는 소득</w:t>
      </w:r>
    </w:p>
    <w:p>
      <w:pPr>
        <w:pStyle w:val="0"/>
        <w:widowControl w:val="off"/>
        <w:ind w:left="360" w:hanging="360"/>
      </w:pPr>
      <w:r>
        <w:rPr>
          <w:rFonts w:ascii="한양신명조" w:eastAsia="한양신명조"/>
          <w:w w:val="97"/>
        </w:rPr>
        <w:t xml:space="preserve">  2. 제94조제1항제5호의 소득 중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제5조제2항제2호에 따른 해외 파생상품시장에서 거래되는 파생상품의 양도로 발생하는 소득</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제118조(준용규정)</w:t>
      </w:r>
      <w:r>
        <w:rPr>
          <w:rFonts w:ascii="한양신명조" w:eastAsia="한양신명조"/>
          <w:color w:val="ff0000"/>
          <w:w w:val="97"/>
        </w:rPr>
        <w:t xml:space="preserve"> 양도소득세에 관하여는 제24조ㆍ제27조ㆍ제33조ㆍ제39조ㆍ제43조ㆍ제44조ㆍ제46조ㆍ제74조ㆍ제75조 및 제82조를 준용한다.</w:t>
      </w:r>
    </w:p>
    <w:p>
      <w:pPr>
        <w:pStyle w:val="0"/>
        <w:widowControl w:val="off"/>
        <w:ind w:left="194" w:hanging="194"/>
      </w:pPr>
      <w:r>
        <w:rPr>
          <w:rFonts w:ascii="한양신명조" w:eastAsia="한양신명조"/>
          <w:color w:val="0000ff"/>
          <w:w w:val="97"/>
          <w:sz w:val="18"/>
        </w:rPr>
        <w:t xml:space="preserve">  [전문개정 2020. 12. 29.]</w:t>
      </w:r>
    </w:p>
    <w:p>
      <w:pPr>
        <w:pStyle w:val="0"/>
        <w:widowControl w:val="off"/>
        <w:ind w:left="194" w:hanging="194"/>
      </w:pPr>
      <w:r>
        <w:rPr>
          <w:rFonts w:ascii="한양신명조" w:eastAsia="한양신명조"/>
          <w:color w:val="0000ff"/>
          <w:w w:val="97"/>
          <w:sz w:val="18"/>
        </w:rPr>
        <w:t xml:space="preserve">  [시행일: 2025. 1. 1.]  제118조</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제10절 국외자산 양도에 대한 양도소득세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제118조의2(국외자산 양도소득의 범위)</w:t>
      </w:r>
      <w:r>
        <w:rPr>
          <w:rFonts w:ascii="한양신명조" w:eastAsia="한양신명조"/>
          <w:w w:val="97"/>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Pr>
          <w:rFonts w:ascii="한양신명조" w:eastAsia="한양신명조"/>
          <w:color w:val="0000ff"/>
          <w:w w:val="97"/>
          <w:sz w:val="18"/>
        </w:rPr>
        <w:t>&lt;개정 2010. 12. 27., 2014. 12. 23., 2015. 12. 15., 2016. 12. 20.&gt;</w:t>
      </w:r>
    </w:p>
    <w:p>
      <w:pPr>
        <w:pStyle w:val="0"/>
        <w:widowControl w:val="off"/>
        <w:ind w:left="360" w:hanging="360"/>
      </w:pPr>
      <w:r>
        <w:rPr>
          <w:rFonts w:ascii="한양신명조" w:eastAsia="한양신명조"/>
          <w:w w:val="97"/>
        </w:rPr>
        <w:t xml:space="preserve">  1. 토지 또는 건물의 양도로 발생하는 소득</w:t>
      </w:r>
    </w:p>
    <w:p>
      <w:pPr>
        <w:pStyle w:val="0"/>
        <w:widowControl w:val="off"/>
        <w:ind w:left="360" w:hanging="360"/>
      </w:pPr>
      <w:r>
        <w:rPr>
          <w:rFonts w:ascii="한양신명조" w:eastAsia="한양신명조"/>
          <w:w w:val="97"/>
        </w:rPr>
        <w:t xml:space="preserve">  2. 다음 각 목의 어느 하나에 해당하는 부동산에 관한 권리의 양도로 발생하는 소득</w:t>
      </w:r>
    </w:p>
    <w:p>
      <w:pPr>
        <w:pStyle w:val="0"/>
        <w:widowControl w:val="off"/>
        <w:ind w:left="650" w:hanging="650"/>
      </w:pPr>
      <w:r>
        <w:rPr>
          <w:rFonts w:ascii="한양신명조" w:eastAsia="한양신명조"/>
          <w:w w:val="97"/>
        </w:rPr>
        <w:t xml:space="preserve">    가. 부동산을 취득할 수 있는 권리(건물이 완성되는 때에 그 건물과 이에 딸린 토지를 취득할 수 있는 권리를 포함한다)</w:t>
      </w:r>
    </w:p>
    <w:p>
      <w:pPr>
        <w:pStyle w:val="0"/>
        <w:widowControl w:val="off"/>
        <w:ind w:left="650" w:hanging="650"/>
      </w:pPr>
      <w:r>
        <w:rPr>
          <w:rFonts w:ascii="한양신명조" w:eastAsia="한양신명조"/>
          <w:w w:val="97"/>
        </w:rPr>
        <w:t xml:space="preserve">    나. 지상권</w:t>
      </w:r>
    </w:p>
    <w:p>
      <w:pPr>
        <w:pStyle w:val="0"/>
        <w:widowControl w:val="off"/>
        <w:ind w:left="650" w:hanging="650"/>
      </w:pPr>
      <w:r>
        <w:rPr>
          <w:rFonts w:ascii="한양신명조" w:eastAsia="한양신명조"/>
          <w:w w:val="97"/>
        </w:rPr>
        <w:t xml:space="preserve">    다. 전세권과 부동산임차권</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&lt;2019. 12. 31.&gt;</w:t>
      </w:r>
    </w:p>
    <w:p>
      <w:pPr>
        <w:pStyle w:val="0"/>
        <w:widowControl w:val="off"/>
        <w:ind w:left="360" w:hanging="360"/>
      </w:pPr>
      <w:r>
        <w:rPr>
          <w:rFonts w:ascii="한양신명조" w:eastAsia="한양신명조"/>
          <w:w w:val="97"/>
        </w:rPr>
        <w:t xml:space="preserve">  4. 삭제 </w:t>
      </w:r>
      <w:r>
        <w:rPr>
          <w:rFonts w:ascii="한양신명조"/>
          <w:color w:val="0000ff"/>
          <w:w w:val="97"/>
          <w:sz w:val="18"/>
        </w:rPr>
        <w:t>&lt;2017. 12. 19.&gt;</w:t>
      </w:r>
    </w:p>
    <w:p>
      <w:pPr>
        <w:pStyle w:val="0"/>
        <w:widowControl w:val="off"/>
        <w:ind w:left="360" w:hanging="360"/>
      </w:pPr>
      <w:r>
        <w:rPr>
          <w:rFonts w:ascii="한양신명조" w:eastAsia="한양신명조"/>
          <w:w w:val="97"/>
        </w:rPr>
        <w:t xml:space="preserve">  5. 그 밖에 제94조제1항제4호에 따른 기타자산 등 대통령령으로 정하는 자산의 양도로 발생하는 소득.</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제118조의3(국외자산의 양도가액)</w:t>
      </w:r>
      <w:r>
        <w:rPr>
          <w:rFonts w:ascii="한양신명조"/>
          <w:w w:val="97"/>
        </w:rPr>
        <w:t xml:space="preserve"> </w:t>
      </w:r>
      <w:r>
        <w:rPr>
          <w:rFonts w:ascii="한양신명조"/>
          <w:w w:val="97"/>
        </w:rPr>
        <w:t>①</w:t>
      </w:r>
      <w:r>
        <w:rPr>
          <w:rFonts w:ascii="한양신명조" w:eastAsia="한양신명조"/>
          <w:w w:val="97"/>
        </w:rPr>
        <w:t xml:space="preserve">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시가의 산정에 관한 사항과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제118조의4(국외자산 양도소득의 필요경비 계산)</w:t>
      </w:r>
      <w:r>
        <w:rPr>
          <w:rFonts w:ascii="한양신명조"/>
          <w:w w:val="97"/>
        </w:rPr>
        <w:t xml:space="preserve"> </w:t>
      </w:r>
      <w:r>
        <w:rPr>
          <w:rFonts w:ascii="한양신명조"/>
          <w:w w:val="97"/>
        </w:rPr>
        <w:t>①</w:t>
      </w:r>
      <w:r>
        <w:rPr>
          <w:rFonts w:ascii="한양신명조" w:eastAsia="한양신명조"/>
          <w:w w:val="97"/>
        </w:rPr>
        <w:t xml:space="preserve"> 국외자산의 양도에 대한 양도차익을 계산할 때 양도가액에서 공제하는 필요경비는 다음 각 호의 금액을 합한 것으로 한다.</w:t>
      </w:r>
    </w:p>
    <w:p>
      <w:pPr>
        <w:pStyle w:val="0"/>
        <w:widowControl w:val="off"/>
        <w:ind w:left="360" w:hanging="360"/>
      </w:pPr>
      <w:r>
        <w:rPr>
          <w:rFonts w:ascii="한양신명조" w:eastAsia="한양신명조"/>
          <w:w w:val="97"/>
        </w:rPr>
        <w:t xml:space="preserve">  1. 취득가액</w:t>
      </w:r>
    </w:p>
    <w:p>
      <w:pPr>
        <w:pStyle w:val="0"/>
        <w:widowControl w:val="off"/>
        <w:ind w:left="190" w:hanging="190"/>
      </w:pPr>
      <w:r>
        <w:rPr>
          <w:rFonts w:ascii="한양신명조" w:eastAsia="한양신명조"/>
          <w:w w:val="97"/>
        </w:rPr>
        <w:t xml:space="preserve">　해당</w:t>
      </w:r>
      <w:r>
        <w:rPr>
          <w:rFonts w:ascii="한양신명조" w:eastAsia="한양신명조"/>
          <w:w w:val="97"/>
        </w:rPr>
        <w:t xml:space="preserve">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pPr>
        <w:pStyle w:val="0"/>
        <w:widowControl w:val="off"/>
        <w:ind w:left="360" w:hanging="360"/>
      </w:pPr>
      <w:r>
        <w:rPr>
          <w:rFonts w:ascii="한양신명조" w:eastAsia="한양신명조"/>
          <w:w w:val="97"/>
        </w:rPr>
        <w:t xml:space="preserve">  2. 대통령령으로 정하는 자본적지출액</w:t>
      </w:r>
    </w:p>
    <w:p>
      <w:pPr>
        <w:pStyle w:val="0"/>
        <w:widowControl w:val="off"/>
        <w:ind w:left="360" w:hanging="360"/>
      </w:pPr>
      <w:r>
        <w:rPr>
          <w:rFonts w:ascii="한양신명조" w:eastAsia="한양신명조"/>
          <w:w w:val="97"/>
        </w:rPr>
        <w:t xml:space="preserve">  3. 대통령령으로 정하는 양도비</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양도차익의 외화 환산, 취득에 드는 실지거래가액, 시가의 산정 등 필요경비의 계산에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제118조의5(국외자산 양도소득세의 세율)</w:t>
      </w:r>
      <w:r>
        <w:rPr>
          <w:rFonts w:ascii="한양신명조"/>
          <w:w w:val="97"/>
        </w:rPr>
        <w:t xml:space="preserve"> </w:t>
      </w:r>
      <w:r>
        <w:rPr>
          <w:rFonts w:ascii="한양신명조"/>
          <w:w w:val="97"/>
        </w:rPr>
        <w:t>①</w:t>
      </w:r>
      <w:r>
        <w:rPr>
          <w:rFonts w:ascii="한양신명조" w:eastAsia="한양신명조"/>
          <w:w w:val="97"/>
        </w:rPr>
        <w:t xml:space="preserve"> 국외자산의 양도소득에 대한 소득세는 해당 과세기간의 양도소득과세표준에 제55조제1항에 따른 세율을 적용하여 계산한 금액을 그 세액으로 한다. </w:t>
      </w:r>
      <w:r>
        <w:rPr>
          <w:rFonts w:ascii="한양신명조" w:eastAsia="한양신명조"/>
          <w:color w:val="0000ff"/>
          <w:w w:val="97"/>
          <w:sz w:val="18"/>
        </w:rPr>
        <w:t>&lt;개정 2014. 12. 23., 2019. 12. 31.&gt;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&lt;2019. 12. 31.&gt;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&lt;2019. 12. 31.&gt;</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&lt;2017. 12. 19.&gt;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세율의 조정에 관하여는 제104조제4항을 준용한다. </w:t>
      </w:r>
      <w:r>
        <w:rPr>
          <w:rFonts w:ascii="한양신명조" w:eastAsia="한양신명조"/>
          <w:color w:val="0000ff"/>
          <w:w w:val="97"/>
          <w:sz w:val="18"/>
        </w:rPr>
        <w:t>&lt;개정 2016. 12. 20., 2017. 12. 19., 2019.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제118조의6(국외자산 양도소득에 대한 외국납부세액의 공제)</w:t>
      </w:r>
      <w:r>
        <w:rPr>
          <w:rFonts w:ascii="한양신명조"/>
          <w:w w:val="97"/>
        </w:rPr>
        <w:t xml:space="preserve"> </w:t>
      </w:r>
      <w:r>
        <w:rPr>
          <w:rFonts w:ascii="한양신명조"/>
          <w:w w:val="97"/>
        </w:rPr>
        <w:t>①</w:t>
      </w:r>
      <w:r>
        <w:rPr>
          <w:rFonts w:ascii="한양신명조" w:eastAsia="한양신명조"/>
          <w:w w:val="97"/>
        </w:rPr>
        <w:t xml:space="preserve">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Pr>
          <w:rFonts w:ascii="한양신명조" w:eastAsia="한양신명조"/>
          <w:color w:val="0000ff"/>
          <w:w w:val="97"/>
          <w:sz w:val="18"/>
        </w:rPr>
        <w:t>&lt;개정 2019. 12. 31.&gt;</w:t>
      </w:r>
    </w:p>
    <w:p>
      <w:pPr>
        <w:pStyle w:val="0"/>
        <w:widowControl w:val="off"/>
        <w:ind w:left="360" w:hanging="360"/>
      </w:pPr>
      <w:r>
        <w:rPr>
          <w:rFonts w:ascii="한양신명조" w:eastAsia="한양신명조"/>
          <w:w w:val="97"/>
        </w:rPr>
        <w:t xml:space="preserve">  1. 외국납부세액의 세액공제방법: 다음 계산식에 따라 계산한 금액을 한도로 국외자산 양도소득세액을 해당 과세기간의 양도소득 산출세액에서 공제하는 방법</w:t>
      </w:r>
    </w:p>
    <w:p>
      <w:pPr>
        <w:pStyle w:val="0"/>
        <w:widowControl w:val="off"/>
        <w:wordWrap w:val="1"/>
        <w:jc w:val="center"/>
      </w:pPr>
      <w:r>
        <w:rPr>
          <w:rFonts w:ascii="한양신명조"/>
          <w:w w:val="97"/>
        </w:rPr>
        <w:t xml:space="preserve"> </w:t>
      </w:r>
      <w:r>
        <w:drawing>
          <wp:inline distT="0" distB="0" distL="0" distR="0">
            <wp:extent cx="4729480" cy="1708404"/>
            <wp:effectExtent l="0" t="0" r="0" b="0"/>
            <wp:docPr id="49" name="그림 %d 49"/>
            <wp:cNvGraphicFramePr/>
            <a:graphic>
              <a:graphicData uri="http://schemas.openxmlformats.org/drawingml/2006/picture">
                <pic:pic>
                  <pic:nvPicPr>
                    <pic:cNvPr id="0" name="C:\Users\DATALO~1\AppData\Local\Temp\Hnc\BinData\EMB000017440432.gif"/>
                    <pic:cNvPicPr/>
                  </pic:nvPicPr>
                  <pic:blipFill>
                    <a:blip r:embed="rId49"/>
                    <a:stretch>
                      <a:fillRect/>
                    </a:stretch>
                  </pic:blipFill>
                  <pic:spPr>
                    <a:xfrm>
                      <a:off x="0" y="0"/>
                      <a:ext cx="4729480" cy="1708404"/>
                    </a:xfrm>
                    <a:prstGeom prst="rect">
                      <a:avLst/>
                    </a:prstGeom>
                    <a:effectLst/>
                  </pic:spPr>
                </pic:pic>
              </a:graphicData>
            </a:graphic>
          </wp:inline>
        </w:drawing>
        <w:rPr>
          <w:rFonts w:ascii="한양신명조"/>
          <w:w w:val="97"/>
        </w:rPr>
        <w:t xml:space="preserve"> </w:t>
      </w:r>
    </w:p>
    <w:p>
      <w:pPr>
        <w:pStyle w:val="0"/>
        <w:widowControl w:val="off"/>
        <w:ind w:left="360" w:hanging="360"/>
      </w:pPr>
      <w:r>
        <w:rPr>
          <w:rFonts w:ascii="한양신명조" w:eastAsia="한양신명조"/>
          <w:w w:val="97"/>
        </w:rPr>
        <w:t xml:space="preserve">  2. 외국납부세액의 필요경비 산입방법: 국외자산 양도소득에 대하여 납부하였거나 납부할 국외자산 양도소득세액을 해당 과세기간의 필요경비에 산입하는 방법</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세액공제 및 필요경비산입에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제118조의7(국외자산 양도소득 기본공제)</w:t>
      </w:r>
      <w:r>
        <w:rPr>
          <w:rFonts w:ascii="한양신명조"/>
          <w:w w:val="97"/>
        </w:rPr>
        <w:t xml:space="preserve"> </w:t>
      </w:r>
      <w:r>
        <w:rPr>
          <w:rFonts w:ascii="한양신명조"/>
          <w:w w:val="97"/>
        </w:rPr>
        <w:t>①</w:t>
      </w:r>
      <w:r>
        <w:rPr>
          <w:rFonts w:ascii="한양신명조" w:eastAsia="한양신명조"/>
          <w:w w:val="97"/>
        </w:rPr>
        <w:t xml:space="preserve"> 국외자산의 양도에 대한 양도소득이 있는 거주자에 대해서는 해당 과세기간의 양도소득금액에서 연 250만원을 공제한다. </w:t>
      </w:r>
      <w:r>
        <w:rPr>
          <w:rFonts w:ascii="한양신명조" w:eastAsia="한양신명조"/>
          <w:color w:val="0000ff"/>
          <w:w w:val="97"/>
          <w:sz w:val="18"/>
        </w:rPr>
        <w:t>&lt;개정 2014. 12. 23., 2019. 12. 31.&gt;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&lt;2019. 12. 31.&gt;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&lt;2019. 12. 31.&gt;</w:t>
      </w:r>
    </w:p>
    <w:p>
      <w:pPr>
        <w:pStyle w:val="0"/>
        <w:widowControl w:val="off"/>
        <w:ind w:left="360" w:hanging="360"/>
      </w:pPr>
      <w:r>
        <w:rPr>
          <w:rFonts w:ascii="한양신명조" w:eastAsia="한양신명조"/>
          <w:w w:val="97"/>
        </w:rPr>
        <w:t xml:space="preserve">  3. 삭제 </w:t>
      </w:r>
      <w:r>
        <w:rPr>
          <w:rFonts w:ascii="한양신명조"/>
          <w:color w:val="0000ff"/>
          <w:w w:val="97"/>
          <w:sz w:val="18"/>
        </w:rPr>
        <w:t>&lt;2017. 12. 19.&gt;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해당 과세기간의 양도소득금액에 이 법 또는 </w:t>
      </w:r>
      <w:r>
        <w:rPr>
          <w:rFonts w:ascii="한양신명조" w:eastAsia="한양신명조"/>
          <w:w w:val="97"/>
        </w:rPr>
        <w:t>「조세특례제한법」이나</w:t>
      </w:r>
      <w:r>
        <w:rPr>
          <w:rFonts w:ascii="한양신명조" w:eastAsia="한양신명조"/>
          <w:w w:val="97"/>
        </w:rPr>
        <w:t xml:space="preserve">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w w:val="97"/>
        </w:rPr>
        <w:t>제118조의8(국외자산 양도에 대한 준용규정)</w:t>
      </w:r>
      <w:r>
        <w:rPr>
          <w:rFonts w:ascii="한양신명조" w:eastAsia="한양신명조"/>
          <w:w w:val="97"/>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Pr>
          <w:rFonts w:ascii="한양신명조" w:eastAsia="한양신명조"/>
          <w:color w:val="0000ff"/>
          <w:w w:val="97"/>
          <w:sz w:val="18"/>
        </w:rPr>
        <w:t>&lt;개정 2010. 12. 27., 2011. 7. 25., 2014. 12. 23., 2017. 12. 19., 2019. 12. 31., 2023.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제118조의8(국외자산 양도에 대한 준용규정)</w:t>
      </w:r>
      <w:r>
        <w:rPr>
          <w:rFonts w:ascii="한양신명조" w:eastAsia="한양신명조"/>
          <w:color w:val="ff0000"/>
          <w:w w:val="97"/>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Pr>
          <w:rFonts w:ascii="한양신명조" w:eastAsia="한양신명조"/>
          <w:color w:val="0000ff"/>
          <w:w w:val="97"/>
          <w:sz w:val="18"/>
        </w:rPr>
        <w:t>&lt;개정 2010. 12. 27., 2011. 7. 25., 2014. 12. 23., 2017. 12. 19., 2019. 12. 31., 2020. 12. 29., 2023.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ind w:left="194" w:hanging="194"/>
      </w:pPr>
      <w:r>
        <w:rPr>
          <w:rFonts w:ascii="한양신명조" w:eastAsia="한양신명조"/>
          <w:color w:val="0000ff"/>
          <w:w w:val="97"/>
          <w:sz w:val="18"/>
        </w:rPr>
        <w:t xml:space="preserve">  [시행일: 2025. 1. 1.]  제118조의8</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제11절 거주자의 출국 시 국내 주식 등에 대한 과세 특례 </w:t>
      </w:r>
      <w:r>
        <w:rPr>
          <w:rFonts w:ascii="한컴바탕" w:eastAsia="한컴바탕"/>
          <w:color w:val="0000ff"/>
          <w:w w:val="97"/>
        </w:rPr>
        <w:t>&lt;신설 2016. 12. 20.&gt;</w:t>
      </w:r>
    </w:p>
    <w:p>
      <w:pPr>
        <w:pStyle w:val="0"/>
        <w:widowControl w:val="off"/>
        <w:spacing w:before="100"/>
        <w:ind w:left="194" w:hanging="194"/>
      </w:pPr>
      <w:r>
        <w:rPr>
          <w:rFonts w:ascii="한양견고딕" w:eastAsia="한양견고딕"/>
          <w:color w:val="ff0000"/>
          <w:w w:val="97"/>
        </w:rPr>
        <w:t xml:space="preserve">        제11절 삭제&lt;2020. 12. 29.&gt;[시행일: 2025. 1. 1.] </w:t>
      </w:r>
      <w:r>
        <w:rPr>
          <w:rFonts w:ascii="한컴바탕"/>
          <w:color w:val="0000ff"/>
          <w:w w:val="97"/>
        </w:rPr>
        <w:t>&amp;nbsp;</w:t>
      </w:r>
    </w:p>
    <w:p>
      <w:pPr>
        <w:pStyle w:val="0"/>
        <w:widowControl w:val="off"/>
        <w:ind w:left="194" w:hanging="194"/>
      </w:pPr>
      <w:r>
        <w:rPr>
          <w:rFonts w:ascii="한양신명조" w:eastAsia="한양신명조"/>
          <w:color w:val="0000ff"/>
          <w:w w:val="97"/>
          <w:sz w:val="18"/>
        </w:rPr>
        <w:t xml:space="preserve">        [시행일: 2025. 1. 1.] </w:t>
      </w:r>
    </w:p>
    <w:p>
      <w:pPr>
        <w:pStyle w:val="0"/>
        <w:widowControl w:val="off"/>
        <w:spacing w:before="100"/>
        <w:ind w:left="194" w:hanging="194"/>
      </w:pPr>
      <w:r>
        <w:rPr>
          <w:rFonts w:ascii="한양견고딕" w:eastAsia="한양견고딕"/>
          <w:w w:val="97"/>
        </w:rPr>
        <w:t>제118조의9(거주자의 출국 시 납세의무)</w:t>
      </w:r>
      <w:r>
        <w:rPr>
          <w:rFonts w:ascii="한양신명조"/>
          <w:w w:val="97"/>
        </w:rPr>
        <w:t xml:space="preserve"> </w:t>
      </w:r>
      <w:r>
        <w:rPr>
          <w:rFonts w:ascii="한양신명조"/>
          <w:w w:val="97"/>
        </w:rPr>
        <w:t>①</w:t>
      </w:r>
      <w:r>
        <w:rPr>
          <w:rFonts w:ascii="한양신명조" w:eastAsia="한양신명조"/>
          <w:w w:val="97"/>
        </w:rPr>
        <w:t xml:space="preserve">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Pr>
          <w:rFonts w:ascii="한양신명조" w:eastAsia="한양신명조"/>
          <w:color w:val="0000ff"/>
          <w:w w:val="97"/>
          <w:sz w:val="18"/>
        </w:rPr>
        <w:t>&lt;개정 2018. 12. 31., 2019. 12. 31.&gt;</w:t>
      </w:r>
    </w:p>
    <w:p>
      <w:pPr>
        <w:pStyle w:val="0"/>
        <w:widowControl w:val="off"/>
        <w:ind w:left="360" w:hanging="360"/>
      </w:pPr>
      <w:r>
        <w:rPr>
          <w:rFonts w:ascii="한양신명조" w:eastAsia="한양신명조"/>
          <w:w w:val="97"/>
        </w:rPr>
        <w:t xml:space="preserve">  1. 출국일 10년 전부터 출국일까지의 기간 중 국내에 주소나 거소를 둔 기간의 합계가 5년 이상일 것</w:t>
      </w:r>
    </w:p>
    <w:p>
      <w:pPr>
        <w:pStyle w:val="0"/>
        <w:widowControl w:val="off"/>
        <w:ind w:left="360" w:hanging="360"/>
      </w:pPr>
      <w:r>
        <w:rPr>
          <w:rFonts w:ascii="한양신명조" w:eastAsia="한양신명조"/>
          <w:w w:val="97"/>
        </w:rPr>
        <w:t xml:space="preserve">  2. 출국일이 속하는 연도의 직전 연도 종료일 현재 소유하고 있는 주식등의 비율ㆍ시가총액 등을 고려하여 대통령령으로 정하는 대주주에 해당할 것</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&lt;2018.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국외전출자의 범위 및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spacing w:before="100"/>
        <w:ind w:left="194" w:hanging="194"/>
      </w:pPr>
      <w:r>
        <w:rPr>
          <w:rFonts w:ascii="한양견고딕" w:eastAsia="한양견고딕"/>
          <w:color w:val="ff0000"/>
          <w:w w:val="97"/>
        </w:rPr>
        <w:t>제118조의9</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제118조의9</w:t>
      </w:r>
    </w:p>
    <w:p>
      <w:pPr>
        <w:pStyle w:val="0"/>
        <w:widowControl w:val="off"/>
        <w:spacing w:before="100"/>
        <w:ind w:left="194" w:hanging="194"/>
      </w:pPr>
      <w:r>
        <w:rPr>
          <w:rFonts w:ascii="한양견고딕" w:eastAsia="한양견고딕"/>
          <w:w w:val="97"/>
        </w:rPr>
        <w:t>제118조의10(국외전출자 국내주식등에 대한 과세표준의 계산)</w:t>
      </w:r>
      <w:r>
        <w:rPr>
          <w:rFonts w:ascii="한양신명조"/>
          <w:w w:val="97"/>
        </w:rPr>
        <w:t xml:space="preserve"> </w:t>
      </w:r>
      <w:r>
        <w:rPr>
          <w:rFonts w:ascii="한양신명조"/>
          <w:w w:val="97"/>
        </w:rPr>
        <w:t>①</w:t>
      </w:r>
      <w:r>
        <w:rPr>
          <w:rFonts w:ascii="한양신명조" w:eastAsia="한양신명조"/>
          <w:w w:val="97"/>
        </w:rPr>
        <w:t xml:space="preserve">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양도가액에서 공제할 필요경비는 제97조에 따라 계산한다.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양도소득금액은 제1항에 따른 양도가액에서 제2항에 따른 필요경비를 공제한 금액으로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양도소득과세표준은 제3항에 따른 양도소득금액에서 연 250만원을 공제한 금액으로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제4항에 따른 양도소득과세표준은 종합소득, 퇴직소득 및 제92조제2항에 따른 양도소득과세표준과 구분하여 계산한다.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제1항에 따른 시가의 산정 및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제118조의10</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제118조의10</w:t>
      </w:r>
    </w:p>
    <w:p>
      <w:pPr>
        <w:pStyle w:val="0"/>
        <w:widowControl w:val="off"/>
        <w:spacing w:before="100"/>
        <w:ind w:left="194" w:hanging="194"/>
      </w:pPr>
      <w:r>
        <w:rPr>
          <w:rFonts w:ascii="한양견고딕" w:eastAsia="한양견고딕"/>
          <w:w w:val="97"/>
        </w:rPr>
        <w:t>제118조의11(국외전출자 국내주식등에 대한 세율과 산출세액)</w:t>
      </w:r>
      <w:r>
        <w:rPr>
          <w:rFonts w:ascii="한양신명조" w:eastAsia="한양신명조"/>
          <w:w w:val="97"/>
        </w:rPr>
        <w:t xml:space="preserve"> 국외전출자의 양도소득세는 제118조의10제4항에 따른 양도소득과세표준에 다음의 계산식에 따라 계산한 금액을 그 세액(이하 이 절에서 “산출세액”이라 한다)으로 한다.</w:t>
      </w:r>
    </w:p>
    <w:p>
      <w:pPr>
        <w:pStyle w:val="0"/>
        <w:widowControl w:val="off"/>
        <w:wordWrap w:val="1"/>
        <w:jc w:val="center"/>
      </w:pPr>
      <w:r>
        <w:rPr>
          <w:rFonts w:ascii="한양신명조"/>
          <w:w w:val="97"/>
        </w:rPr>
        <w:t xml:space="preserve"> </w:t>
      </w:r>
      <w:r>
        <w:drawing>
          <wp:inline distT="0" distB="0" distL="0" distR="0">
            <wp:extent cx="5405120" cy="907288"/>
            <wp:effectExtent l="0" t="0" r="0" b="0"/>
            <wp:docPr id="50" name="그림 %d 50"/>
            <wp:cNvGraphicFramePr/>
            <a:graphic>
              <a:graphicData uri="http://schemas.openxmlformats.org/drawingml/2006/picture">
                <pic:pic>
                  <pic:nvPicPr>
                    <pic:cNvPr id="0" name="C:\Users\DATALO~1\AppData\Local\Temp\Hnc\BinData\EMB000017440433.gif"/>
                    <pic:cNvPicPr/>
                  </pic:nvPicPr>
                  <pic:blipFill>
                    <a:blip r:embed="rId50"/>
                    <a:stretch>
                      <a:fillRect/>
                    </a:stretch>
                  </pic:blipFill>
                  <pic:spPr>
                    <a:xfrm>
                      <a:off x="0" y="0"/>
                      <a:ext cx="5405120" cy="907288"/>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[전문개정 2018. 12. 31.]</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제118조의11</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제118조의11</w:t>
      </w:r>
    </w:p>
    <w:p>
      <w:pPr>
        <w:pStyle w:val="0"/>
        <w:widowControl w:val="off"/>
        <w:spacing w:before="100"/>
        <w:ind w:left="194" w:hanging="194"/>
      </w:pPr>
      <w:r>
        <w:rPr>
          <w:rFonts w:ascii="한양견고딕" w:eastAsia="한양견고딕"/>
          <w:w w:val="97"/>
        </w:rPr>
        <w:t>제118조의12(조정공제)</w:t>
      </w:r>
      <w:r>
        <w:rPr>
          <w:rFonts w:ascii="한양신명조"/>
          <w:w w:val="97"/>
        </w:rPr>
        <w:t xml:space="preserve"> </w:t>
      </w:r>
      <w:r>
        <w:rPr>
          <w:rFonts w:ascii="한양신명조"/>
          <w:w w:val="97"/>
        </w:rPr>
        <w:t>①</w:t>
      </w:r>
      <w:r>
        <w:rPr>
          <w:rFonts w:ascii="한양신명조" w:eastAsia="한양신명조"/>
          <w:w w:val="97"/>
        </w:rPr>
        <w:t xml:space="preserve">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pPr>
        <w:pStyle w:val="0"/>
        <w:widowControl w:val="off"/>
        <w:ind w:left="190" w:hanging="190"/>
      </w:pPr>
      <w:r>
        <w:rPr>
          <w:rFonts w:ascii="한양신명조"/>
          <w:w w:val="97"/>
        </w:rPr>
        <w:t xml:space="preserve">　</w:t>
      </w:r>
      <w:r>
        <w:rPr>
          <w:rFonts w:ascii="한양신명조" w:eastAsia="한양신명조"/>
          <w:w w:val="97"/>
        </w:rPr>
        <w:t>[제118조의10제1항에 따른 양도가액 - 실제 양도가액] × 제118조의11에 따른 세율</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spacing w:before="100"/>
        <w:ind w:left="194" w:hanging="194"/>
      </w:pPr>
      <w:r>
        <w:rPr>
          <w:rFonts w:ascii="한양견고딕" w:eastAsia="한양견고딕"/>
          <w:color w:val="ff0000"/>
          <w:w w:val="97"/>
        </w:rPr>
        <w:t>제118조의12</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제118조의12</w:t>
      </w:r>
    </w:p>
    <w:p>
      <w:pPr>
        <w:pStyle w:val="0"/>
        <w:widowControl w:val="off"/>
        <w:spacing w:before="100"/>
        <w:ind w:left="194" w:hanging="194"/>
      </w:pPr>
      <w:r>
        <w:rPr>
          <w:rFonts w:ascii="한양견고딕" w:eastAsia="한양견고딕"/>
          <w:w w:val="97"/>
        </w:rPr>
        <w:t>제118조의13(국외전출자 국내주식등에 대한 외국납부세액의 공제)</w:t>
      </w:r>
      <w:r>
        <w:rPr>
          <w:rFonts w:ascii="한양신명조"/>
          <w:w w:val="97"/>
        </w:rPr>
        <w:t xml:space="preserve"> </w:t>
      </w:r>
      <w:r>
        <w:rPr>
          <w:rFonts w:ascii="한양신명조"/>
          <w:w w:val="97"/>
        </w:rPr>
        <w:t>①</w:t>
      </w:r>
      <w:r>
        <w:rPr>
          <w:rFonts w:ascii="한양신명조" w:eastAsia="한양신명조"/>
          <w:w w:val="97"/>
        </w:rPr>
        <w:t xml:space="preserve">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pPr>
        <w:pStyle w:val="0"/>
        <w:widowControl w:val="off"/>
        <w:ind w:left="190" w:hanging="190"/>
      </w:pPr>
      <w:r>
        <w:rPr>
          <w:rFonts w:ascii="한양신명조" w:eastAsia="한양신명조"/>
          <w:w w:val="97"/>
        </w:rPr>
        <w:t xml:space="preserve">　해당</w:t>
      </w:r>
      <w:r>
        <w:rPr>
          <w:rFonts w:ascii="한양신명조" w:eastAsia="한양신명조"/>
          <w:w w:val="97"/>
        </w:rPr>
        <w:t xml:space="preserve">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다음 각 호의 어느 하나에 해당하는 경우에는 제1항에 따른 공제를 적용하지 아니한다.</w:t>
      </w:r>
    </w:p>
    <w:p>
      <w:pPr>
        <w:pStyle w:val="0"/>
        <w:widowControl w:val="off"/>
        <w:ind w:left="360" w:hanging="360"/>
      </w:pPr>
      <w:r>
        <w:rPr>
          <w:rFonts w:ascii="한양신명조" w:eastAsia="한양신명조"/>
          <w:w w:val="97"/>
        </w:rPr>
        <w:t xml:space="preserve">  1. 외국정부가 산출세액에 대하여 외국납부세액공제를 허용하는 경우</w:t>
      </w:r>
    </w:p>
    <w:p>
      <w:pPr>
        <w:pStyle w:val="0"/>
        <w:widowControl w:val="off"/>
        <w:ind w:left="360" w:hanging="360"/>
      </w:pPr>
      <w:r>
        <w:rPr>
          <w:rFonts w:ascii="한양신명조" w:eastAsia="한양신명조"/>
          <w:w w:val="97"/>
        </w:rPr>
        <w:t xml:space="preserve">  2. 외국정부가 국외전출자 국내주식등의 취득가액을 제118조의10제1항에 따른 양도가액으로 조정하여 주는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제118조의13</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제118조의13</w:t>
      </w:r>
    </w:p>
    <w:p>
      <w:pPr>
        <w:pStyle w:val="0"/>
        <w:widowControl w:val="off"/>
        <w:spacing w:before="100"/>
        <w:ind w:left="194" w:hanging="194"/>
      </w:pPr>
      <w:r>
        <w:rPr>
          <w:rFonts w:ascii="한양견고딕" w:eastAsia="한양견고딕"/>
          <w:w w:val="97"/>
        </w:rPr>
        <w:t>제118조의14(비거주자의 국내원천소득 세액공제)</w:t>
      </w:r>
      <w:r>
        <w:rPr>
          <w:rFonts w:ascii="한양신명조"/>
          <w:w w:val="97"/>
        </w:rPr>
        <w:t xml:space="preserve"> </w:t>
      </w:r>
      <w:r>
        <w:rPr>
          <w:rFonts w:ascii="한양신명조"/>
          <w:w w:val="97"/>
        </w:rPr>
        <w:t>①</w:t>
      </w:r>
      <w:r>
        <w:rPr>
          <w:rFonts w:ascii="한양신명조" w:eastAsia="한양신명조"/>
          <w:w w:val="97"/>
        </w:rPr>
        <w:t xml:space="preserve">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공제를 하는 경우에는 제118조의13제1항에 따른 외국납부세액의 공제를 적용하지 아니한다.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spacing w:before="100"/>
        <w:ind w:left="194" w:hanging="194"/>
      </w:pPr>
      <w:r>
        <w:rPr>
          <w:rFonts w:ascii="한양견고딕" w:eastAsia="한양견고딕"/>
          <w:color w:val="ff0000"/>
          <w:w w:val="97"/>
        </w:rPr>
        <w:t>제118조의14</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제118조의14</w:t>
      </w:r>
    </w:p>
    <w:p>
      <w:pPr>
        <w:pStyle w:val="0"/>
        <w:widowControl w:val="off"/>
        <w:spacing w:before="100"/>
        <w:ind w:left="194" w:hanging="194"/>
      </w:pPr>
      <w:r>
        <w:rPr>
          <w:rFonts w:ascii="한양견고딕" w:eastAsia="한양견고딕"/>
          <w:w w:val="97"/>
        </w:rPr>
        <w:t>제118조의15(국외전출자 국내주식등에 대한 신고ㆍ납부 및 가산세 등)</w:t>
      </w:r>
      <w:r>
        <w:rPr>
          <w:rFonts w:ascii="한양신명조"/>
          <w:w w:val="97"/>
        </w:rPr>
        <w:t xml:space="preserve"> </w:t>
      </w:r>
      <w:r>
        <w:rPr>
          <w:rFonts w:ascii="한양신명조"/>
          <w:w w:val="97"/>
        </w:rPr>
        <w:t>①</w:t>
      </w:r>
      <w:r>
        <w:rPr>
          <w:rFonts w:ascii="한양신명조" w:eastAsia="한양신명조"/>
          <w:w w:val="97"/>
        </w:rPr>
        <w:t xml:space="preserve">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 </w:t>
      </w:r>
      <w:r>
        <w:rPr>
          <w:rFonts w:ascii="한양신명조" w:eastAsia="한양신명조"/>
          <w:color w:val="0000ff"/>
          <w:w w:val="97"/>
          <w:sz w:val="18"/>
        </w:rPr>
        <w:t>&lt;개정 2018. 12. 31.&gt;</w:t>
      </w:r>
    </w:p>
    <w:p>
      <w:pPr>
        <w:pStyle w:val="0"/>
        <w:widowControl w:val="off"/>
        <w:ind w:left="360" w:hanging="360"/>
      </w:pPr>
      <w:r>
        <w:rPr>
          <w:rFonts w:ascii="한양신명조" w:eastAsia="한양신명조"/>
          <w:w w:val="97"/>
        </w:rPr>
        <w:t xml:space="preserve">  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pPr>
        <w:pStyle w:val="0"/>
        <w:widowControl w:val="off"/>
        <w:ind w:left="360" w:hanging="360"/>
      </w:pPr>
      <w:r>
        <w:rPr>
          <w:rFonts w:ascii="한양신명조" w:eastAsia="한양신명조"/>
          <w:w w:val="97"/>
        </w:rPr>
        <w:t xml:space="preserve">  2. 국내주식등의 보유현황을 누락하여 신고한 경우: 신고일의 전날을 기준으로 신고를 누락한 국외전출자 국내주식등의 액면금액 또는 출자가액</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 </w:t>
      </w:r>
      <w:r>
        <w:rPr>
          <w:rFonts w:ascii="한양신명조" w:eastAsia="한양신명조"/>
          <w:color w:val="0000ff"/>
          <w:w w:val="97"/>
          <w:sz w:val="18"/>
        </w:rPr>
        <w:t>&lt;신설 2018.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제1항부터 제5항까지에서 규정한 사항 외에 국외전출자 국내주식등에 대한 양도소득세의 신고 및 납부 등에 필요한 사항은 대통령령으로 정한다. </w:t>
      </w:r>
      <w:r>
        <w:rPr>
          <w:rFonts w:ascii="한양신명조" w:eastAsia="한양신명조"/>
          <w:color w:val="0000ff"/>
          <w:w w:val="97"/>
          <w:sz w:val="18"/>
        </w:rPr>
        <w:t>&lt;개정 2018. 12. 31.&gt;</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제118조의15</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제118조의15</w:t>
      </w:r>
    </w:p>
    <w:p>
      <w:pPr>
        <w:pStyle w:val="0"/>
        <w:widowControl w:val="off"/>
        <w:spacing w:before="100"/>
        <w:ind w:left="194" w:hanging="194"/>
      </w:pPr>
      <w:r>
        <w:rPr>
          <w:rFonts w:ascii="한양견고딕" w:eastAsia="한양견고딕"/>
          <w:w w:val="97"/>
        </w:rPr>
        <w:t>제118조의16(납부유예)</w:t>
      </w:r>
      <w:r>
        <w:rPr>
          <w:rFonts w:ascii="한양신명조"/>
          <w:w w:val="97"/>
        </w:rPr>
        <w:t xml:space="preserve"> </w:t>
      </w:r>
      <w:r>
        <w:rPr>
          <w:rFonts w:ascii="한양신명조"/>
          <w:w w:val="97"/>
        </w:rPr>
        <w:t>①</w:t>
      </w:r>
      <w:r>
        <w:rPr>
          <w:rFonts w:ascii="한양신명조" w:eastAsia="한양신명조"/>
          <w:w w:val="97"/>
        </w:rPr>
        <w:t xml:space="preserve">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납부유예를 받은 국외전출자는 국외전출자 국내주식등을 실제 양도한 경우 양도일이 속하는 달의 말일부터 3개월 이내에 국외전출자 국내주식등에 대한 양도소득세를 납부하여야 한다. </w:t>
      </w:r>
      <w:r>
        <w:rPr>
          <w:rFonts w:ascii="한양신명조" w:eastAsia="한양신명조"/>
          <w:color w:val="0000ff"/>
          <w:w w:val="97"/>
          <w:sz w:val="18"/>
        </w:rPr>
        <w:t>&lt;신설 2017. 12. 19.&gt;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 </w:t>
      </w:r>
      <w:r>
        <w:rPr>
          <w:rFonts w:ascii="한양신명조" w:eastAsia="한양신명조"/>
          <w:color w:val="0000ff"/>
          <w:w w:val="97"/>
          <w:sz w:val="18"/>
        </w:rPr>
        <w:t>&lt;개정 2017. 12. 19.&gt;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국외전출자 국내주식등에 대한 양도소득세의 납부유예에 필요한 사항은 대통령령으로 정한다. </w:t>
      </w:r>
      <w:r>
        <w:rPr>
          <w:rFonts w:ascii="한양신명조" w:eastAsia="한양신명조"/>
          <w:color w:val="0000ff"/>
          <w:w w:val="97"/>
          <w:sz w:val="18"/>
        </w:rPr>
        <w:t>&lt;개정 2017. 12. 19.&gt;</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spacing w:before="100"/>
        <w:ind w:left="194" w:hanging="194"/>
      </w:pPr>
      <w:r>
        <w:rPr>
          <w:rFonts w:ascii="한양견고딕" w:eastAsia="한양견고딕"/>
          <w:color w:val="ff0000"/>
          <w:w w:val="97"/>
        </w:rPr>
        <w:t>제118조의16</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제118조의16</w:t>
      </w:r>
    </w:p>
    <w:p>
      <w:pPr>
        <w:pStyle w:val="0"/>
        <w:widowControl w:val="off"/>
        <w:spacing w:before="100"/>
        <w:ind w:left="194" w:hanging="194"/>
      </w:pPr>
      <w:r>
        <w:rPr>
          <w:rFonts w:ascii="한양견고딕" w:eastAsia="한양견고딕"/>
          <w:w w:val="97"/>
        </w:rPr>
        <w:t>제118조의17(재전입 등에 따른 환급 등)</w:t>
      </w:r>
      <w:r>
        <w:rPr>
          <w:rFonts w:ascii="한양신명조"/>
          <w:w w:val="97"/>
        </w:rPr>
        <w:t xml:space="preserve"> </w:t>
      </w:r>
      <w:r>
        <w:rPr>
          <w:rFonts w:ascii="한양신명조"/>
          <w:w w:val="97"/>
        </w:rPr>
        <w:t>①</w:t>
      </w:r>
      <w:r>
        <w:rPr>
          <w:rFonts w:ascii="한양신명조" w:eastAsia="한양신명조"/>
          <w:w w:val="97"/>
        </w:rPr>
        <w:t xml:space="preserve">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Pr>
          <w:rFonts w:ascii="한양신명조" w:eastAsia="한양신명조"/>
          <w:color w:val="0000ff"/>
          <w:w w:val="97"/>
          <w:sz w:val="18"/>
        </w:rPr>
        <w:t>&lt;개정 2017. 12. 19.&gt;</w:t>
      </w:r>
    </w:p>
    <w:p>
      <w:pPr>
        <w:pStyle w:val="0"/>
        <w:widowControl w:val="off"/>
        <w:ind w:left="360" w:hanging="360"/>
      </w:pPr>
      <w:r>
        <w:rPr>
          <w:rFonts w:ascii="한양신명조" w:eastAsia="한양신명조"/>
          <w:w w:val="97"/>
        </w:rPr>
        <w:t xml:space="preserve">  1. 국외전출자가 출국일부터 5년 이내에 국외전출자 국내주식등을 양도하지 아니하고 국내에 다시 입국하여 거주자가 되는 경우</w:t>
      </w:r>
    </w:p>
    <w:p>
      <w:pPr>
        <w:pStyle w:val="0"/>
        <w:widowControl w:val="off"/>
        <w:ind w:left="360" w:hanging="360"/>
      </w:pPr>
      <w:r>
        <w:rPr>
          <w:rFonts w:ascii="한양신명조" w:eastAsia="한양신명조"/>
          <w:w w:val="97"/>
        </w:rPr>
        <w:t xml:space="preserve">  2. 국외전출자가 출국일부터 5년 이내에 국외전출자 국내주식등을 거주자에게 증여한 경우</w:t>
      </w:r>
    </w:p>
    <w:p>
      <w:pPr>
        <w:pStyle w:val="0"/>
        <w:widowControl w:val="off"/>
        <w:ind w:left="360" w:hanging="360"/>
      </w:pPr>
      <w:r>
        <w:rPr>
          <w:rFonts w:ascii="한양신명조" w:eastAsia="한양신명조"/>
          <w:w w:val="97"/>
        </w:rPr>
        <w:t xml:space="preserve">  3. 국외전출자의 상속인이 국외전출자의 출국일부터 5년 이내에 국외전출자 국내주식등을 상속받은 경우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세무서장은 제1항에 따른 신청을 받은 경우 지체 없이 국외전출자가 납부한 세액을 환급하거나 납부유예 중인 세액을 취소하여야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해당하여 국외전출자가 납부한 세액을 환급하는 경우 제118조의15제4항에 따라 산출세액에 더하여진 금액은 환급하지 아니한다. </w:t>
      </w:r>
      <w:r>
        <w:rPr>
          <w:rFonts w:ascii="한양신명조" w:eastAsia="한양신명조"/>
          <w:color w:val="0000ff"/>
          <w:w w:val="97"/>
          <w:sz w:val="18"/>
        </w:rPr>
        <w:t>&lt;신설 2021. 12. 8.&gt;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제1항제2호 또는 제3호에 해당하여 국외전출자가 납부한 세액을 환급하는 경우에는 </w:t>
      </w:r>
      <w:r>
        <w:rPr>
          <w:rFonts w:ascii="한양신명조" w:eastAsia="한양신명조"/>
          <w:w w:val="97"/>
        </w:rPr>
        <w:t>「국세기본법」</w:t>
      </w:r>
      <w:r>
        <w:rPr>
          <w:rFonts w:ascii="한양신명조" w:eastAsia="한양신명조"/>
          <w:w w:val="97"/>
        </w:rPr>
        <w:t xml:space="preserve"> 제52조에도 불구하고 국세환급금에 국세환급가산금을 가산하지 아니한다. </w:t>
      </w:r>
      <w:r>
        <w:rPr>
          <w:rFonts w:ascii="한양신명조" w:eastAsia="한양신명조"/>
          <w:color w:val="0000ff"/>
          <w:w w:val="97"/>
          <w:sz w:val="18"/>
        </w:rPr>
        <w:t>&lt;개정 2021. 12. 8.&gt;</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spacing w:before="100"/>
        <w:ind w:left="194" w:hanging="194"/>
      </w:pPr>
      <w:r>
        <w:rPr>
          <w:rFonts w:ascii="한양견고딕" w:eastAsia="한양견고딕"/>
          <w:color w:val="ff0000"/>
          <w:w w:val="97"/>
        </w:rPr>
        <w:t>제118조의17</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제118조의17</w:t>
      </w:r>
    </w:p>
    <w:p>
      <w:pPr>
        <w:pStyle w:val="0"/>
        <w:widowControl w:val="off"/>
        <w:spacing w:before="100"/>
        <w:ind w:left="194" w:hanging="194"/>
      </w:pPr>
      <w:r>
        <w:rPr>
          <w:rFonts w:ascii="한양견고딕" w:eastAsia="한양견고딕"/>
          <w:w w:val="97"/>
        </w:rPr>
        <w:t>제118조의18(국외전출자 국내주식등에 대한 준용규정 등)</w:t>
      </w:r>
      <w:r>
        <w:rPr>
          <w:rFonts w:ascii="한양신명조"/>
          <w:w w:val="97"/>
        </w:rPr>
        <w:t xml:space="preserve"> </w:t>
      </w:r>
      <w:r>
        <w:rPr>
          <w:rFonts w:ascii="한양신명조"/>
          <w:w w:val="97"/>
        </w:rPr>
        <w:t>①</w:t>
      </w:r>
      <w:r>
        <w:rPr>
          <w:rFonts w:ascii="한양신명조" w:eastAsia="한양신명조"/>
          <w:w w:val="97"/>
        </w:rPr>
        <w:t xml:space="preserve"> 국외전출자 국내주식등에 대한 양도소득세에 관하여는 제90조, 제92조제3항, 제102조제2항, 제114조, 제116조 및 제117조의 규정을 준용한다. </w:t>
      </w:r>
      <w:r>
        <w:rPr>
          <w:rFonts w:ascii="한양신명조" w:eastAsia="한양신명조"/>
          <w:color w:val="0000ff"/>
          <w:w w:val="97"/>
          <w:sz w:val="18"/>
        </w:rPr>
        <w:t>&lt;개정 2023.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국외전출자 국내주식등에 대한 양도소득세의 부과와 그 밖에 필요한 사항은 대통령령으로 정한다. </w:t>
      </w:r>
      <w:r>
        <w:rPr>
          <w:rFonts w:ascii="한양신명조" w:eastAsia="한양신명조"/>
          <w:color w:val="0000ff"/>
          <w:w w:val="97"/>
          <w:sz w:val="18"/>
        </w:rPr>
        <w:t>&lt;개정 2018. 12. 31.&gt;</w:t>
      </w:r>
    </w:p>
    <w:p>
      <w:pPr>
        <w:pStyle w:val="0"/>
        <w:widowControl w:val="off"/>
        <w:ind w:left="194" w:hanging="194"/>
      </w:pPr>
      <w:r>
        <w:rPr>
          <w:rFonts w:ascii="한양신명조" w:eastAsia="한양신명조"/>
          <w:color w:val="0000ff"/>
          <w:w w:val="97"/>
          <w:sz w:val="18"/>
        </w:rPr>
        <w:t xml:space="preserve">  [본조신설 2016. 12. 20.]</w:t>
      </w:r>
    </w:p>
    <w:p>
      <w:pPr>
        <w:pStyle w:val="0"/>
        <w:widowControl w:val="off"/>
        <w:ind w:left="194" w:hanging="194"/>
      </w:pPr>
      <w:r>
        <w:rPr>
          <w:rFonts w:ascii="한양신명조" w:eastAsia="한양신명조"/>
          <w:color w:val="0000ff"/>
          <w:w w:val="97"/>
          <w:sz w:val="18"/>
        </w:rPr>
        <w:t xml:space="preserve">  [제목개정 2019. 12. 31.]</w:t>
      </w:r>
    </w:p>
    <w:p>
      <w:pPr>
        <w:pStyle w:val="0"/>
        <w:widowControl w:val="off"/>
        <w:spacing w:before="100"/>
        <w:ind w:left="194" w:hanging="194"/>
      </w:pPr>
      <w:r>
        <w:rPr>
          <w:rFonts w:ascii="한양견고딕" w:eastAsia="한양견고딕"/>
          <w:color w:val="ff0000"/>
          <w:w w:val="97"/>
        </w:rPr>
        <w:t>제118조의18</w:t>
      </w:r>
      <w:r>
        <w:rPr>
          <w:rFonts w:ascii="한양신명조" w:eastAsia="한양신명조"/>
          <w:color w:val="ff0000"/>
          <w:w w:val="97"/>
        </w:rPr>
        <w:t xml:space="preserve"> 삭제 </w:t>
      </w:r>
      <w:r>
        <w:rPr>
          <w:rFonts w:ascii="한양신명조"/>
          <w:color w:val="0000ff"/>
          <w:w w:val="97"/>
          <w:sz w:val="18"/>
        </w:rPr>
        <w:t>&lt;2020. 12. 29.&gt;</w:t>
      </w:r>
    </w:p>
    <w:p>
      <w:pPr>
        <w:pStyle w:val="0"/>
        <w:widowControl w:val="off"/>
        <w:ind w:left="194" w:hanging="194"/>
      </w:pPr>
      <w:r>
        <w:rPr>
          <w:rFonts w:ascii="한양신명조" w:eastAsia="한양신명조"/>
          <w:color w:val="0000ff"/>
          <w:w w:val="97"/>
          <w:sz w:val="18"/>
        </w:rPr>
        <w:t xml:space="preserve">  [시행일: 2025. 1. 1.]  제118조의18</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제4장 비거주자의 납세의무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제1절 비거주자에 대한 세액 계산 통칙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제119조(비거주자의 국내원천소득)</w:t>
      </w:r>
      <w:r>
        <w:rPr>
          <w:rFonts w:ascii="한양신명조" w:eastAsia="한양신명조"/>
          <w:w w:val="97"/>
        </w:rPr>
        <w:t xml:space="preserve"> 비거주자의 국내원천소득은 다음 각 호와 같이 구분한다. </w:t>
      </w:r>
      <w:r>
        <w:rPr>
          <w:rFonts w:ascii="한양신명조" w:eastAsia="한양신명조"/>
          <w:color w:val="0000ff"/>
          <w:w w:val="97"/>
          <w:sz w:val="18"/>
        </w:rPr>
        <w:t>&lt;개정 2010. 12. 27., 2012. 1. 1., 2013. 1. 1., 2015. 12. 15., 2016. 12. 20., 2018. 12. 31., 2019. 12. 31., 2020. 12. 29.&gt;</w:t>
      </w:r>
    </w:p>
    <w:p>
      <w:pPr>
        <w:pStyle w:val="0"/>
        <w:widowControl w:val="off"/>
        <w:ind w:left="360" w:hanging="360"/>
      </w:pPr>
      <w:r>
        <w:rPr>
          <w:rFonts w:ascii="한양신명조" w:eastAsia="한양신명조"/>
          <w:w w:val="97"/>
        </w:rPr>
        <w:t xml:space="preserve">  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pPr>
        <w:pStyle w:val="0"/>
        <w:widowControl w:val="off"/>
        <w:ind w:left="650" w:hanging="650"/>
      </w:pPr>
      <w:r>
        <w:rPr>
          <w:rFonts w:ascii="한양신명조" w:eastAsia="한양신명조"/>
          <w:w w:val="97"/>
        </w:rPr>
        <w:t xml:space="preserve">    가. 국가, 지방자치단체(지방자치단체조합을 포함한다. 이하 제156조제1항제1호가목에서 같다), 거주자, 내국법인, </w:t>
      </w:r>
      <w:r>
        <w:rPr>
          <w:rFonts w:ascii="한양신명조" w:eastAsia="한양신명조"/>
          <w:w w:val="97"/>
        </w:rPr>
        <w:t>「법인세법」</w:t>
      </w:r>
      <w:r>
        <w:rPr>
          <w:rFonts w:ascii="한양신명조" w:eastAsia="한양신명조"/>
          <w:w w:val="97"/>
        </w:rPr>
        <w:t xml:space="preserve"> 제94조에서 규정하는 외국법인의 국내사업장 또는 제120조에서 규정하는 비거주자의 국내사업장으로부터 받는 소득</w:t>
      </w:r>
    </w:p>
    <w:p>
      <w:pPr>
        <w:pStyle w:val="0"/>
        <w:widowControl w:val="off"/>
        <w:ind w:left="650" w:hanging="650"/>
      </w:pPr>
      <w:r>
        <w:rPr>
          <w:rFonts w:ascii="한양신명조" w:eastAsia="한양신명조"/>
          <w:w w:val="97"/>
        </w:rPr>
        <w:t xml:space="preserve">    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pPr>
        <w:pStyle w:val="0"/>
        <w:widowControl w:val="off"/>
        <w:ind w:left="360" w:hanging="360"/>
      </w:pPr>
      <w:r>
        <w:rPr>
          <w:rFonts w:ascii="한양신명조" w:eastAsia="한양신명조"/>
          <w:w w:val="97"/>
        </w:rPr>
        <w:t xml:space="preserve">  2. 국내원천 배당소득: 내국법인 또는 법인으로 보는 단체나 그 밖의 국내에 소재하는 자로부터 받는 다음 각 목의 소득</w:t>
      </w:r>
    </w:p>
    <w:p>
      <w:pPr>
        <w:pStyle w:val="0"/>
        <w:widowControl w:val="off"/>
        <w:ind w:left="650" w:hanging="650"/>
      </w:pPr>
      <w:r>
        <w:rPr>
          <w:rFonts w:ascii="한양신명조" w:eastAsia="한양신명조"/>
          <w:w w:val="97"/>
        </w:rPr>
        <w:t xml:space="preserve">    가. 제16조제1항제2호의2에 따른 파생결합사채로부터의 이익</w:t>
      </w:r>
    </w:p>
    <w:p>
      <w:pPr>
        <w:pStyle w:val="0"/>
        <w:widowControl w:val="off"/>
        <w:ind w:left="650" w:hanging="650"/>
      </w:pPr>
      <w:r>
        <w:rPr>
          <w:rFonts w:ascii="한양신명조" w:eastAsia="한양신명조"/>
          <w:w w:val="97"/>
        </w:rPr>
        <w:t xml:space="preserve">    나. 제17조제1항에 따른 배당소득(같은 항 제6호에 따른 소득은 제외한다)</w:t>
      </w:r>
    </w:p>
    <w:p>
      <w:pPr>
        <w:pStyle w:val="0"/>
        <w:widowControl w:val="off"/>
        <w:ind w:left="650" w:hanging="650"/>
      </w:pPr>
      <w:r>
        <w:rPr>
          <w:rFonts w:ascii="한양신명조" w:eastAsia="한양신명조"/>
          <w:w w:val="97"/>
        </w:rPr>
        <w:t xml:space="preserve">    다. 제87조의6제1항제4호에 따른 집합투자증권의 환매등으로 발생한 이익 또는 적격집합투자기구로부터의 이익 중 대통령령으로 정하는 이익</w:t>
      </w:r>
    </w:p>
    <w:p>
      <w:pPr>
        <w:pStyle w:val="0"/>
        <w:widowControl w:val="off"/>
        <w:ind w:left="650" w:hanging="650"/>
      </w:pPr>
      <w:r>
        <w:rPr>
          <w:rFonts w:ascii="한양신명조" w:eastAsia="한양신명조"/>
          <w:w w:val="97"/>
        </w:rPr>
        <w:t xml:space="preserve">    라. 제87조의6제1항제5호에 따른 파생결합증권으로부터의 이익 중 대통령령으로 정하는 이익</w:t>
      </w:r>
    </w:p>
    <w:p>
      <w:pPr>
        <w:pStyle w:val="0"/>
        <w:widowControl w:val="off"/>
        <w:ind w:left="650" w:hanging="650"/>
      </w:pPr>
      <w:r>
        <w:rPr>
          <w:rFonts w:ascii="한양신명조" w:eastAsia="한양신명조"/>
          <w:w w:val="97"/>
        </w:rPr>
        <w:t xml:space="preserve">    마.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제13조 또는 제22조에 따라 배당으로 처분된 금액</w:t>
      </w:r>
    </w:p>
    <w:p>
      <w:pPr>
        <w:pStyle w:val="0"/>
        <w:widowControl w:val="off"/>
        <w:ind w:left="360" w:hanging="360"/>
      </w:pPr>
      <w:r>
        <w:rPr>
          <w:rFonts w:ascii="한양신명조" w:eastAsia="한양신명조"/>
          <w:w w:val="97"/>
        </w:rPr>
        <w:t xml:space="preserve">  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pPr>
        <w:pStyle w:val="0"/>
        <w:widowControl w:val="off"/>
        <w:ind w:left="360" w:hanging="360"/>
      </w:pPr>
      <w:r>
        <w:rPr>
          <w:rFonts w:ascii="한양신명조" w:eastAsia="한양신명조"/>
          <w:w w:val="97"/>
        </w:rPr>
        <w:t xml:space="preserve">  4. 국내원천 선박등임대소득: 거주자ㆍ내국법인 또는 </w:t>
      </w:r>
      <w:r>
        <w:rPr>
          <w:rFonts w:ascii="한양신명조" w:eastAsia="한양신명조"/>
          <w:w w:val="97"/>
        </w:rPr>
        <w:t>「법인세법」</w:t>
      </w:r>
      <w:r>
        <w:rPr>
          <w:rFonts w:ascii="한양신명조" w:eastAsia="한양신명조"/>
          <w:w w:val="97"/>
        </w:rPr>
        <w:t xml:space="preserve">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pPr>
        <w:pStyle w:val="0"/>
        <w:widowControl w:val="off"/>
        <w:ind w:left="360" w:hanging="360"/>
      </w:pPr>
      <w:r>
        <w:rPr>
          <w:rFonts w:ascii="한양신명조" w:eastAsia="한양신명조"/>
          <w:w w:val="97"/>
        </w:rPr>
        <w:t xml:space="preserve">  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pPr>
        <w:pStyle w:val="0"/>
        <w:widowControl w:val="off"/>
        <w:ind w:left="360" w:hanging="360"/>
      </w:pPr>
      <w:r>
        <w:rPr>
          <w:rFonts w:ascii="한양신명조" w:eastAsia="한양신명조"/>
          <w:w w:val="97"/>
        </w:rPr>
        <w:t xml:space="preserve">  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pPr>
        <w:pStyle w:val="0"/>
        <w:widowControl w:val="off"/>
        <w:ind w:left="360" w:hanging="360"/>
      </w:pPr>
      <w:r>
        <w:rPr>
          <w:rFonts w:ascii="한양신명조" w:eastAsia="한양신명조"/>
          <w:w w:val="97"/>
        </w:rPr>
        <w:t xml:space="preserve">  7. 국내원천 근로소득: 국내에서 제공하는 근로와 대통령령으로 정하는 근로의 대가로서 받는 소득</w:t>
      </w:r>
    </w:p>
    <w:p>
      <w:pPr>
        <w:pStyle w:val="0"/>
        <w:widowControl w:val="off"/>
        <w:ind w:left="360" w:hanging="360"/>
      </w:pPr>
      <w:r>
        <w:rPr>
          <w:rFonts w:ascii="한양신명조" w:eastAsia="한양신명조"/>
          <w:w w:val="97"/>
        </w:rPr>
        <w:t xml:space="preserve">  8. 국내원천 퇴직소득: 국내에서 제공하는 근로의 대가로 받는 퇴직소득</w:t>
      </w:r>
    </w:p>
    <w:p>
      <w:pPr>
        <w:pStyle w:val="0"/>
        <w:widowControl w:val="off"/>
        <w:ind w:left="360" w:hanging="360"/>
      </w:pPr>
      <w:r>
        <w:rPr>
          <w:rFonts w:ascii="한양신명조" w:eastAsia="한양신명조"/>
          <w:w w:val="97"/>
        </w:rPr>
        <w:t xml:space="preserve">  8의2. 국내원천 연금소득: 국내에서 지급받는 제20조의3제1항 각 호에 따른 연금소득</w:t>
      </w:r>
    </w:p>
    <w:p>
      <w:pPr>
        <w:pStyle w:val="0"/>
        <w:widowControl w:val="off"/>
        <w:ind w:left="360" w:hanging="360"/>
      </w:pPr>
      <w:r>
        <w:rPr>
          <w:rFonts w:ascii="한양신명조" w:eastAsia="한양신명조"/>
          <w:w w:val="97"/>
        </w:rPr>
        <w:t xml:space="preserve">  9. 국내원천 부동산등양도소득: 국내에 있는 다음 각 목의 어느 하나에 해당하는 자산ㆍ권리를 양도함으로써 발생하는 소득</w:t>
      </w:r>
    </w:p>
    <w:p>
      <w:pPr>
        <w:pStyle w:val="0"/>
        <w:widowControl w:val="off"/>
        <w:ind w:left="650" w:hanging="650"/>
      </w:pPr>
      <w:r>
        <w:rPr>
          <w:rFonts w:ascii="한양신명조" w:eastAsia="한양신명조"/>
          <w:w w:val="97"/>
        </w:rPr>
        <w:t xml:space="preserve">    가. 제94조제1항제1호ㆍ제2호 및 같은 항 제4호가목ㆍ나목에 따른 자산 또는 권리</w:t>
      </w:r>
    </w:p>
    <w:p>
      <w:pPr>
        <w:pStyle w:val="0"/>
        <w:widowControl w:val="off"/>
        <w:ind w:left="650" w:hanging="650"/>
      </w:pPr>
      <w:r>
        <w:rPr>
          <w:rFonts w:ascii="한양신명조" w:eastAsia="한양신명조"/>
          <w:w w:val="97"/>
        </w:rPr>
        <w:t xml:space="preserve">    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pPr>
        <w:pStyle w:val="0"/>
        <w:widowControl w:val="off"/>
        <w:ind w:left="190" w:hanging="190"/>
      </w:pPr>
      <w:r>
        <w:rPr>
          <w:rFonts w:ascii="한양신명조"/>
          <w:w w:val="97"/>
        </w:rPr>
        <w:t xml:space="preserve">　　　</w:t>
      </w:r>
      <w:r>
        <w:rPr>
          <w:rFonts w:ascii="한양신명조" w:eastAsia="한양신명조"/>
          <w:w w:val="97"/>
        </w:rPr>
        <w:t>1) 제94조제1항제1호 및 제2호의 자산가액</w:t>
      </w:r>
    </w:p>
    <w:p>
      <w:pPr>
        <w:pStyle w:val="0"/>
        <w:widowControl w:val="off"/>
        <w:ind w:left="190" w:hanging="190"/>
      </w:pPr>
      <w:r>
        <w:rPr>
          <w:rFonts w:ascii="한양신명조"/>
          <w:w w:val="97"/>
        </w:rPr>
        <w:t xml:space="preserve">　　　</w:t>
      </w:r>
      <w:r>
        <w:rPr>
          <w:rFonts w:ascii="한양신명조" w:eastAsia="한양신명조"/>
          <w:w w:val="97"/>
        </w:rPr>
        <w:t>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pPr>
        <w:pStyle w:val="0"/>
        <w:widowControl w:val="off"/>
        <w:ind w:left="360" w:hanging="360"/>
      </w:pPr>
      <w:r>
        <w:rPr>
          <w:rFonts w:ascii="한양신명조" w:eastAsia="한양신명조"/>
          <w:w w:val="97"/>
        </w:rPr>
        <w:t xml:space="preserve">  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pPr>
        <w:pStyle w:val="0"/>
        <w:widowControl w:val="off"/>
        <w:ind w:left="650" w:hanging="650"/>
      </w:pPr>
      <w:r>
        <w:rPr>
          <w:rFonts w:ascii="한양신명조" w:eastAsia="한양신명조"/>
          <w:w w:val="97"/>
        </w:rPr>
        <w:t xml:space="preserve">    가. 학술 또는 예술과 관련된 저작물(영화필름을 포함한다)의 저작권, 특허권, 상표권, 디자인, 모형, 도면, 비밀의 공식(</w:t>
      </w:r>
      <w:r>
        <w:rPr>
          <w:rFonts w:ascii="한양신명조" w:eastAsia="한양신명조"/>
          <w:w w:val="97"/>
        </w:rPr>
        <w:t xml:space="preserve">公式) </w:t>
      </w:r>
      <w:r>
        <w:rPr>
          <w:rFonts w:ascii="한양신명조" w:eastAsia="한양신명조"/>
          <w:w w:val="97"/>
        </w:rPr>
        <w:t>또는 공정(</w:t>
      </w:r>
      <w:r>
        <w:rPr>
          <w:rFonts w:ascii="한양신명조" w:eastAsia="한양신명조"/>
          <w:w w:val="97"/>
        </w:rPr>
        <w:t xml:space="preserve">工程), </w:t>
      </w:r>
      <w:r>
        <w:rPr>
          <w:rFonts w:ascii="한양신명조" w:eastAsia="한양신명조"/>
          <w:w w:val="97"/>
        </w:rPr>
        <w:t>라디오ㆍ텔레비전방송용 필름ㆍ테이프, 그 밖에 이와 유사한 자산이나 권리</w:t>
      </w:r>
    </w:p>
    <w:p>
      <w:pPr>
        <w:pStyle w:val="0"/>
        <w:widowControl w:val="off"/>
        <w:ind w:left="650" w:hanging="650"/>
      </w:pPr>
      <w:r>
        <w:rPr>
          <w:rFonts w:ascii="한양신명조" w:eastAsia="한양신명조"/>
          <w:w w:val="97"/>
        </w:rPr>
        <w:t xml:space="preserve">    나. 산업ㆍ상업 또는 과학과 관련된 지식ㆍ경험에 관한 정보 또는 노하우</w:t>
      </w:r>
    </w:p>
    <w:p>
      <w:pPr>
        <w:pStyle w:val="0"/>
        <w:widowControl w:val="off"/>
        <w:ind w:left="650" w:hanging="650"/>
      </w:pPr>
      <w:r>
        <w:rPr>
          <w:rFonts w:ascii="한양신명조" w:eastAsia="한양신명조"/>
          <w:w w:val="97"/>
        </w:rPr>
        <w:t xml:space="preserve">    다. 사용지(</w:t>
      </w:r>
      <w:r>
        <w:rPr>
          <w:rFonts w:ascii="한양신명조" w:eastAsia="한양신명조"/>
          <w:w w:val="97"/>
        </w:rPr>
        <w:t>使用地)</w:t>
      </w:r>
      <w:r>
        <w:rPr>
          <w:rFonts w:ascii="한양신명조" w:eastAsia="한양신명조"/>
          <w:w w:val="97"/>
        </w:rPr>
        <w:t>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pPr>
        <w:pStyle w:val="0"/>
        <w:widowControl w:val="off"/>
        <w:ind w:left="360" w:hanging="360"/>
      </w:pPr>
      <w:r>
        <w:rPr>
          <w:rFonts w:ascii="한양신명조" w:eastAsia="한양신명조"/>
          <w:w w:val="97"/>
        </w:rPr>
        <w:t xml:space="preserve">  11. 국내원천 유가증권양도소득: 다음 각 목의 어느 하나에 해당하는 주식ㆍ출자지분(증권시장에 상장된 부동산주식등을 포함한다) 또는 그 밖의 유가증권(</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제4조에 따른 증권을 포함한다. 이하 같다)의 양도로 발생하는 소득으로서 대통령령으로 정하는 소득</w:t>
      </w:r>
    </w:p>
    <w:p>
      <w:pPr>
        <w:pStyle w:val="0"/>
        <w:widowControl w:val="off"/>
        <w:ind w:left="650" w:hanging="650"/>
      </w:pPr>
      <w:r>
        <w:rPr>
          <w:rFonts w:ascii="한양신명조" w:eastAsia="한양신명조"/>
          <w:w w:val="97"/>
        </w:rPr>
        <w:t xml:space="preserve">    가. 내국법인이 발행한 주식 또는 출자지분과 그 밖의 유가증권</w:t>
      </w:r>
    </w:p>
    <w:p>
      <w:pPr>
        <w:pStyle w:val="0"/>
        <w:widowControl w:val="off"/>
        <w:ind w:left="650" w:hanging="650"/>
      </w:pPr>
      <w:r>
        <w:rPr>
          <w:rFonts w:ascii="한양신명조" w:eastAsia="한양신명조"/>
          <w:w w:val="97"/>
        </w:rPr>
        <w:t xml:space="preserve">    나. 외국법인이 발행한 주식 또는 출자지분(증권시장에 상장된 것만 해당한다)</w:t>
      </w:r>
    </w:p>
    <w:p>
      <w:pPr>
        <w:pStyle w:val="0"/>
        <w:widowControl w:val="off"/>
        <w:ind w:left="650" w:hanging="650"/>
      </w:pPr>
      <w:r>
        <w:rPr>
          <w:rFonts w:ascii="한양신명조" w:eastAsia="한양신명조"/>
          <w:w w:val="97"/>
        </w:rPr>
        <w:t xml:space="preserve">    다. 외국법인의 국내사업장이 발행한 그 밖의 유가증권</w:t>
      </w:r>
    </w:p>
    <w:p>
      <w:pPr>
        <w:pStyle w:val="0"/>
        <w:widowControl w:val="off"/>
        <w:ind w:left="360" w:hanging="360"/>
      </w:pPr>
      <w:r>
        <w:rPr>
          <w:rFonts w:ascii="한양신명조" w:eastAsia="한양신명조"/>
          <w:w w:val="97"/>
        </w:rPr>
        <w:t xml:space="preserve">  12. 국내원천 기타소득: 제1호부터 제8호까지, 제8호의2, 제9호부터 제11호까지의 규정에 따른 소득 외의 소득으로서 다음 각 목의 어느 하나에 해당하는 소득</w:t>
      </w:r>
    </w:p>
    <w:p>
      <w:pPr>
        <w:pStyle w:val="0"/>
        <w:widowControl w:val="off"/>
        <w:ind w:left="650" w:hanging="650"/>
      </w:pPr>
      <w:r>
        <w:rPr>
          <w:rFonts w:ascii="한양신명조" w:eastAsia="한양신명조"/>
          <w:w w:val="97"/>
        </w:rPr>
        <w:t xml:space="preserve">    가. 국내에 있는 부동산 및 그 밖의 자산 또는 국내에서 경영하는 사업과 관련하여 받은 보험금, 보상금 또는 손해배상금</w:t>
      </w:r>
    </w:p>
    <w:p>
      <w:pPr>
        <w:pStyle w:val="0"/>
        <w:widowControl w:val="off"/>
        <w:ind w:left="650" w:hanging="650"/>
      </w:pPr>
      <w:r>
        <w:rPr>
          <w:rFonts w:ascii="한양신명조" w:eastAsia="한양신명조"/>
          <w:w w:val="97"/>
        </w:rPr>
        <w:t xml:space="preserve">    나. 국내에서 지급하는 위약금 또는 배상금으로서 대통령령으로 정하는 소득</w:t>
      </w:r>
    </w:p>
    <w:p>
      <w:pPr>
        <w:pStyle w:val="0"/>
        <w:widowControl w:val="off"/>
        <w:ind w:left="650" w:hanging="650"/>
      </w:pPr>
      <w:r>
        <w:rPr>
          <w:rFonts w:ascii="한양신명조" w:eastAsia="한양신명조"/>
          <w:w w:val="97"/>
        </w:rPr>
        <w:t xml:space="preserve">    다. 국내에서 지급하는 상금, 현상금, 포상금이나 그 밖에 이에 준하는 소득. 다만, 제12조제5호다목에서 규정하는 상금ㆍ부상은 제외한다.</w:t>
      </w:r>
    </w:p>
    <w:p>
      <w:pPr>
        <w:pStyle w:val="0"/>
        <w:widowControl w:val="off"/>
        <w:ind w:left="650" w:hanging="650"/>
      </w:pPr>
      <w:r>
        <w:rPr>
          <w:rFonts w:ascii="한양신명조" w:eastAsia="한양신명조"/>
          <w:w w:val="97"/>
        </w:rPr>
        <w:t xml:space="preserve">    라. 국내에서 발견된 매장물로 인한 소득</w:t>
      </w:r>
    </w:p>
    <w:p>
      <w:pPr>
        <w:pStyle w:val="0"/>
        <w:widowControl w:val="off"/>
        <w:ind w:left="650" w:hanging="650"/>
      </w:pPr>
      <w:r>
        <w:rPr>
          <w:rFonts w:ascii="한양신명조" w:eastAsia="한양신명조"/>
          <w:w w:val="97"/>
        </w:rPr>
        <w:t xml:space="preserve">    마. 국내법에 따른 면허ㆍ허가 또는 그 밖에 이와 유사한 처분에 따라 설정된 권리와 그 밖에 부동산 외의 국내자산을 양도함으로써 생기는 소득</w:t>
      </w:r>
    </w:p>
    <w:p>
      <w:pPr>
        <w:pStyle w:val="0"/>
        <w:widowControl w:val="off"/>
        <w:ind w:left="650" w:hanging="650"/>
      </w:pPr>
      <w:r>
        <w:rPr>
          <w:rFonts w:ascii="한양신명조" w:eastAsia="한양신명조"/>
          <w:w w:val="97"/>
        </w:rPr>
        <w:t xml:space="preserve">    바. 국내에서 발행된 복권, 경품권 또는 그 밖의 추첨권에 당첨되어 받는 당첨금품과 승마투표권, 승자투표권, 소싸움경기투표권, 체육진흥투표권의 구매자가 받는 환급금</w:t>
      </w:r>
    </w:p>
    <w:p>
      <w:pPr>
        <w:pStyle w:val="0"/>
        <w:widowControl w:val="off"/>
        <w:ind w:left="650" w:hanging="650"/>
      </w:pPr>
      <w:r>
        <w:rPr>
          <w:rFonts w:ascii="한양신명조" w:eastAsia="한양신명조"/>
          <w:w w:val="97"/>
        </w:rPr>
        <w:t xml:space="preserve">    사. 슬롯머신등을 이용하는 행위에 참가하여 받는 당첨금품등</w:t>
      </w:r>
    </w:p>
    <w:p>
      <w:pPr>
        <w:pStyle w:val="0"/>
        <w:widowControl w:val="off"/>
        <w:ind w:left="650" w:hanging="650"/>
      </w:pPr>
      <w:r>
        <w:rPr>
          <w:rFonts w:ascii="한양신명조" w:eastAsia="한양신명조"/>
          <w:w w:val="97"/>
        </w:rPr>
        <w:t xml:space="preserve">    아. </w:t>
      </w:r>
      <w:r>
        <w:rPr>
          <w:rFonts w:ascii="한양신명조" w:eastAsia="한양신명조"/>
          <w:w w:val="97"/>
        </w:rPr>
        <w:t>「법인세법」</w:t>
      </w:r>
      <w:r>
        <w:rPr>
          <w:rFonts w:ascii="한양신명조" w:eastAsia="한양신명조"/>
          <w:w w:val="97"/>
        </w:rPr>
        <w:t xml:space="preserve"> 제67조에 따라 기타소득으로 처분된 금액</w:t>
      </w:r>
    </w:p>
    <w:p>
      <w:pPr>
        <w:pStyle w:val="0"/>
        <w:widowControl w:val="off"/>
        <w:ind w:left="650" w:hanging="650"/>
      </w:pPr>
      <w:r>
        <w:rPr>
          <w:rFonts w:ascii="한양신명조" w:eastAsia="한양신명조"/>
          <w:w w:val="97"/>
        </w:rPr>
        <w:t xml:space="preserve">    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pPr>
        <w:pStyle w:val="0"/>
        <w:widowControl w:val="off"/>
        <w:ind w:left="650" w:hanging="650"/>
      </w:pPr>
      <w:r>
        <w:rPr>
          <w:rFonts w:ascii="한양신명조" w:eastAsia="한양신명조"/>
          <w:w w:val="97"/>
        </w:rPr>
        <w:t xml:space="preserve">    차. 국내의 연금계좌에서 연금외수령하는 금액으로서 제21조제1항제21호의 소득</w:t>
      </w:r>
    </w:p>
    <w:p>
      <w:pPr>
        <w:pStyle w:val="0"/>
        <w:widowControl w:val="off"/>
        <w:ind w:left="650" w:hanging="650"/>
      </w:pPr>
      <w:r>
        <w:rPr>
          <w:rFonts w:ascii="한양신명조" w:eastAsia="한양신명조"/>
          <w:w w:val="97"/>
        </w:rPr>
        <w:t xml:space="preserve">    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pPr>
        <w:pStyle w:val="0"/>
        <w:widowControl w:val="off"/>
        <w:ind w:left="650" w:hanging="650"/>
      </w:pPr>
      <w:r>
        <w:rPr>
          <w:rFonts w:ascii="한양신명조" w:eastAsia="한양신명조"/>
          <w:w w:val="97"/>
        </w:rPr>
        <w:t xml:space="preserve">    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제119조제2호가목,제119조제2호다목,제119조제2호라목</w:t>
      </w:r>
    </w:p>
    <w:p>
      <w:pPr>
        <w:pStyle w:val="0"/>
        <w:widowControl w:val="off"/>
        <w:spacing w:before="100"/>
        <w:ind w:left="194" w:hanging="194"/>
      </w:pPr>
      <w:r>
        <w:rPr>
          <w:rFonts w:ascii="한양견고딕" w:eastAsia="한양견고딕"/>
          <w:color w:val="ff0000"/>
          <w:w w:val="97"/>
        </w:rPr>
        <w:t>제119조(비거주자의 국내원천소득)</w:t>
      </w:r>
      <w:r>
        <w:rPr>
          <w:rFonts w:ascii="한양신명조" w:eastAsia="한양신명조"/>
          <w:w w:val="97"/>
        </w:rPr>
        <w:t xml:space="preserve"> 비거주자의 국내원천소득은 다음 각 호와 같이 구분한다. </w:t>
      </w:r>
      <w:r>
        <w:rPr>
          <w:rFonts w:ascii="한양신명조" w:eastAsia="한양신명조"/>
          <w:color w:val="0000ff"/>
          <w:w w:val="97"/>
          <w:sz w:val="18"/>
        </w:rPr>
        <w:t>&lt;개정 2010. 12. 27., 2012. 1. 1., 2013. 1. 1., 2015. 12. 15., 2016. 12. 20., 2018. 12. 31., 2019. 12. 31., 2020. 12. 29., 2022. 12. 31., 2023. 7. 18.&gt;</w:t>
      </w:r>
    </w:p>
    <w:p>
      <w:pPr>
        <w:pStyle w:val="0"/>
        <w:widowControl w:val="off"/>
        <w:ind w:left="360" w:hanging="360"/>
      </w:pPr>
      <w:r>
        <w:rPr>
          <w:rFonts w:ascii="한양신명조" w:eastAsia="한양신명조"/>
          <w:color w:val="ff0000"/>
          <w:w w:val="97"/>
        </w:rPr>
        <w:t xml:space="preserve">  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pPr>
        <w:pStyle w:val="0"/>
        <w:widowControl w:val="off"/>
        <w:ind w:left="650" w:hanging="650"/>
      </w:pPr>
      <w:r>
        <w:rPr>
          <w:rFonts w:ascii="한양신명조" w:eastAsia="한양신명조"/>
          <w:w w:val="97"/>
        </w:rPr>
        <w:t xml:space="preserve">    가. 국가, 지방자치단체(지방자치단체조합을 포함한다. 이하 제156조제1항제1호가목에서 같다), 거주자, 내국법인, </w:t>
      </w:r>
      <w:r>
        <w:rPr>
          <w:rFonts w:ascii="한양신명조" w:eastAsia="한양신명조"/>
          <w:w w:val="97"/>
        </w:rPr>
        <w:t>「법인세법」</w:t>
      </w:r>
      <w:r>
        <w:rPr>
          <w:rFonts w:ascii="한양신명조" w:eastAsia="한양신명조"/>
          <w:w w:val="97"/>
        </w:rPr>
        <w:t xml:space="preserve"> 제94조에서 규정하는 외국법인의 국내사업장 또는 제120조에서 규정하는 비거주자의 국내사업장으로부터 받는 소득</w:t>
      </w:r>
    </w:p>
    <w:p>
      <w:pPr>
        <w:pStyle w:val="0"/>
        <w:widowControl w:val="off"/>
        <w:ind w:left="650" w:hanging="650"/>
      </w:pPr>
      <w:r>
        <w:rPr>
          <w:rFonts w:ascii="한양신명조" w:eastAsia="한양신명조"/>
          <w:w w:val="97"/>
        </w:rPr>
        <w:t xml:space="preserve">    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pPr>
        <w:pStyle w:val="0"/>
        <w:widowControl w:val="off"/>
        <w:ind w:left="360" w:hanging="360"/>
      </w:pPr>
      <w:r>
        <w:rPr>
          <w:rFonts w:ascii="한양신명조" w:eastAsia="한양신명조"/>
          <w:w w:val="97"/>
        </w:rPr>
        <w:t xml:space="preserve">  2. 국내원천 배당소득: 내국법인 또는 법인으로 보는 단체나 그 밖의 국내에 소재하는 자로부터 받는 다음 각 목의 소득</w:t>
      </w:r>
    </w:p>
    <w:p>
      <w:pPr>
        <w:pStyle w:val="0"/>
        <w:widowControl w:val="off"/>
        <w:ind w:left="650" w:hanging="650"/>
      </w:pPr>
      <w:r>
        <w:rPr>
          <w:rFonts w:ascii="한양신명조" w:eastAsia="한양신명조"/>
          <w:w w:val="97"/>
        </w:rPr>
        <w:t xml:space="preserve">    가. 제16조제1항제2호의2에 따른 파생결합사채로부터의 이익</w:t>
      </w:r>
    </w:p>
    <w:p>
      <w:pPr>
        <w:pStyle w:val="0"/>
        <w:widowControl w:val="off"/>
        <w:ind w:left="650" w:hanging="650"/>
      </w:pPr>
      <w:r>
        <w:rPr>
          <w:rFonts w:ascii="한양신명조" w:eastAsia="한양신명조"/>
          <w:w w:val="97"/>
        </w:rPr>
        <w:t xml:space="preserve">    나. 제17조제1항에 따른 배당소득(같은 항 제6호에 따른 소득은 제외한다)</w:t>
      </w:r>
    </w:p>
    <w:p>
      <w:pPr>
        <w:pStyle w:val="0"/>
        <w:widowControl w:val="off"/>
        <w:ind w:left="650" w:hanging="650"/>
      </w:pPr>
      <w:r>
        <w:rPr>
          <w:rFonts w:ascii="한양신명조" w:eastAsia="한양신명조"/>
          <w:color w:val="ff0000"/>
          <w:w w:val="97"/>
        </w:rPr>
        <w:t xml:space="preserve">    다. 제87조의6제1항제4호에 따른 집합투자증권의 환매등으로 발생한 이익 중 대통령령으로 정하는 이익</w:t>
      </w:r>
    </w:p>
    <w:p>
      <w:pPr>
        <w:pStyle w:val="0"/>
        <w:widowControl w:val="off"/>
        <w:ind w:left="650" w:hanging="650"/>
      </w:pPr>
      <w:r>
        <w:rPr>
          <w:rFonts w:ascii="한양신명조" w:eastAsia="한양신명조"/>
          <w:w w:val="97"/>
        </w:rPr>
        <w:t xml:space="preserve">    라. 제87조의6제1항제5호에 따른 파생결합증권으로부터의 이익 중 대통령령으로 정하는 이익</w:t>
      </w:r>
    </w:p>
    <w:p>
      <w:pPr>
        <w:pStyle w:val="0"/>
        <w:widowControl w:val="off"/>
        <w:ind w:left="650" w:hanging="650"/>
      </w:pPr>
      <w:r>
        <w:rPr>
          <w:rFonts w:ascii="한양신명조" w:eastAsia="한양신명조"/>
          <w:w w:val="97"/>
        </w:rPr>
        <w:t xml:space="preserve">    마.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제13조 또는 제22조에 따라 배당으로 처분된 금액</w:t>
      </w:r>
    </w:p>
    <w:p>
      <w:pPr>
        <w:pStyle w:val="0"/>
        <w:widowControl w:val="off"/>
        <w:ind w:left="360" w:hanging="360"/>
      </w:pPr>
      <w:r>
        <w:rPr>
          <w:rFonts w:ascii="한양신명조" w:eastAsia="한양신명조"/>
          <w:w w:val="97"/>
        </w:rPr>
        <w:t xml:space="preserve">  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pPr>
        <w:pStyle w:val="0"/>
        <w:widowControl w:val="off"/>
        <w:ind w:left="360" w:hanging="360"/>
      </w:pPr>
      <w:r>
        <w:rPr>
          <w:rFonts w:ascii="한양신명조" w:eastAsia="한양신명조"/>
          <w:w w:val="97"/>
        </w:rPr>
        <w:t xml:space="preserve">  4. 국내원천 선박등임대소득: 거주자ㆍ내국법인 또는 </w:t>
      </w:r>
      <w:r>
        <w:rPr>
          <w:rFonts w:ascii="한양신명조" w:eastAsia="한양신명조"/>
          <w:w w:val="97"/>
        </w:rPr>
        <w:t>「법인세법」</w:t>
      </w:r>
      <w:r>
        <w:rPr>
          <w:rFonts w:ascii="한양신명조" w:eastAsia="한양신명조"/>
          <w:w w:val="97"/>
        </w:rPr>
        <w:t xml:space="preserve">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pPr>
        <w:pStyle w:val="0"/>
        <w:widowControl w:val="off"/>
        <w:ind w:left="360" w:hanging="360"/>
      </w:pPr>
      <w:r>
        <w:rPr>
          <w:rFonts w:ascii="한양신명조" w:eastAsia="한양신명조"/>
          <w:w w:val="97"/>
        </w:rPr>
        <w:t xml:space="preserve">  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pPr>
        <w:pStyle w:val="0"/>
        <w:widowControl w:val="off"/>
        <w:ind w:left="360" w:hanging="360"/>
      </w:pPr>
      <w:r>
        <w:rPr>
          <w:rFonts w:ascii="한양신명조" w:eastAsia="한양신명조"/>
          <w:w w:val="97"/>
        </w:rPr>
        <w:t xml:space="preserve">  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pPr>
        <w:pStyle w:val="0"/>
        <w:widowControl w:val="off"/>
        <w:ind w:left="360" w:hanging="360"/>
      </w:pPr>
      <w:r>
        <w:rPr>
          <w:rFonts w:ascii="한양신명조" w:eastAsia="한양신명조"/>
          <w:w w:val="97"/>
        </w:rPr>
        <w:t xml:space="preserve">  7. 국내원천 근로소득: 국내에서 제공하는 근로와 대통령령으로 정하는 근로의 대가로서 받는 소득</w:t>
      </w:r>
    </w:p>
    <w:p>
      <w:pPr>
        <w:pStyle w:val="0"/>
        <w:widowControl w:val="off"/>
        <w:ind w:left="360" w:hanging="360"/>
      </w:pPr>
      <w:r>
        <w:rPr>
          <w:rFonts w:ascii="한양신명조" w:eastAsia="한양신명조"/>
          <w:w w:val="97"/>
        </w:rPr>
        <w:t xml:space="preserve">  8. 국내원천 퇴직소득: 국내에서 제공하는 근로의 대가로 받는 퇴직소득</w:t>
      </w:r>
    </w:p>
    <w:p>
      <w:pPr>
        <w:pStyle w:val="0"/>
        <w:widowControl w:val="off"/>
        <w:ind w:left="360" w:hanging="360"/>
      </w:pPr>
      <w:r>
        <w:rPr>
          <w:rFonts w:ascii="한양신명조" w:eastAsia="한양신명조"/>
          <w:w w:val="97"/>
        </w:rPr>
        <w:t xml:space="preserve">  8의2. 국내원천 연금소득: 국내에서 지급받는 제20조의3제1항 각 호에 따른 연금소득</w:t>
      </w:r>
    </w:p>
    <w:p>
      <w:pPr>
        <w:pStyle w:val="0"/>
        <w:widowControl w:val="off"/>
        <w:ind w:left="360" w:hanging="360"/>
      </w:pPr>
      <w:r>
        <w:rPr>
          <w:rFonts w:ascii="한양신명조" w:eastAsia="한양신명조"/>
          <w:w w:val="97"/>
        </w:rPr>
        <w:t xml:space="preserve">  9. 국내원천 부동산등양도소득: 국내에 있는 다음 각 목의 어느 하나에 해당하는 자산ㆍ권리를 양도함으로써 발생하는 소득</w:t>
      </w:r>
    </w:p>
    <w:p>
      <w:pPr>
        <w:pStyle w:val="0"/>
        <w:widowControl w:val="off"/>
        <w:ind w:left="650" w:hanging="650"/>
      </w:pPr>
      <w:r>
        <w:rPr>
          <w:rFonts w:ascii="한양신명조" w:eastAsia="한양신명조"/>
          <w:w w:val="97"/>
        </w:rPr>
        <w:t xml:space="preserve">    가. 제94조제1항제1호ㆍ제2호 및 같은 항 제4호가목ㆍ나목에 따른 자산 또는 권리</w:t>
      </w:r>
    </w:p>
    <w:p>
      <w:pPr>
        <w:pStyle w:val="0"/>
        <w:widowControl w:val="off"/>
        <w:ind w:left="650" w:hanging="650"/>
      </w:pPr>
      <w:r>
        <w:rPr>
          <w:rFonts w:ascii="한양신명조" w:eastAsia="한양신명조"/>
          <w:color w:val="ff0000"/>
          <w:w w:val="97"/>
        </w:rPr>
        <w:t xml:space="preserve">    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pPr>
        <w:pStyle w:val="0"/>
        <w:widowControl w:val="off"/>
        <w:ind w:left="190" w:hanging="190"/>
      </w:pPr>
      <w:r>
        <w:rPr>
          <w:rFonts w:ascii="한양신명조"/>
          <w:w w:val="97"/>
        </w:rPr>
        <w:t xml:space="preserve">　　　</w:t>
      </w:r>
      <w:r>
        <w:rPr>
          <w:rFonts w:ascii="한양신명조" w:eastAsia="한양신명조"/>
          <w:w w:val="97"/>
        </w:rPr>
        <w:t>1) 제94조제1항제1호 및 제2호의 자산가액</w:t>
      </w:r>
    </w:p>
    <w:p>
      <w:pPr>
        <w:pStyle w:val="0"/>
        <w:widowControl w:val="off"/>
        <w:ind w:left="190" w:hanging="190"/>
      </w:pPr>
      <w:r>
        <w:rPr>
          <w:rFonts w:ascii="한양신명조"/>
          <w:w w:val="97"/>
        </w:rPr>
        <w:t xml:space="preserve">　　　</w:t>
      </w:r>
      <w:r>
        <w:rPr>
          <w:rFonts w:ascii="한양신명조" w:eastAsia="한양신명조"/>
          <w:w w:val="97"/>
        </w:rPr>
        <w:t>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pPr>
        <w:pStyle w:val="0"/>
        <w:widowControl w:val="off"/>
        <w:ind w:left="360" w:hanging="360"/>
      </w:pPr>
      <w:r>
        <w:rPr>
          <w:rFonts w:ascii="한양신명조" w:eastAsia="한양신명조"/>
          <w:w w:val="97"/>
        </w:rPr>
        <w:t xml:space="preserve">  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pPr>
        <w:pStyle w:val="0"/>
        <w:widowControl w:val="off"/>
        <w:ind w:left="650" w:hanging="650"/>
      </w:pPr>
      <w:r>
        <w:rPr>
          <w:rFonts w:ascii="한양신명조" w:eastAsia="한양신명조"/>
          <w:w w:val="97"/>
        </w:rPr>
        <w:t xml:space="preserve">    가. 학술 또는 예술과 관련된 저작물(영화필름을 포함한다)의 저작권, 특허권, 상표권, 디자인, 모형, 도면, 비밀의 공식(</w:t>
      </w:r>
      <w:r>
        <w:rPr>
          <w:rFonts w:ascii="한양신명조" w:eastAsia="한양신명조"/>
          <w:w w:val="97"/>
        </w:rPr>
        <w:t xml:space="preserve">公式) </w:t>
      </w:r>
      <w:r>
        <w:rPr>
          <w:rFonts w:ascii="한양신명조" w:eastAsia="한양신명조"/>
          <w:w w:val="97"/>
        </w:rPr>
        <w:t>또는 공정(</w:t>
      </w:r>
      <w:r>
        <w:rPr>
          <w:rFonts w:ascii="한양신명조" w:eastAsia="한양신명조"/>
          <w:w w:val="97"/>
        </w:rPr>
        <w:t xml:space="preserve">工程), </w:t>
      </w:r>
      <w:r>
        <w:rPr>
          <w:rFonts w:ascii="한양신명조" w:eastAsia="한양신명조"/>
          <w:w w:val="97"/>
        </w:rPr>
        <w:t>라디오ㆍ텔레비전방송용 필름ㆍ테이프, 그 밖에 이와 유사한 자산이나 권리</w:t>
      </w:r>
    </w:p>
    <w:p>
      <w:pPr>
        <w:pStyle w:val="0"/>
        <w:widowControl w:val="off"/>
        <w:ind w:left="650" w:hanging="650"/>
      </w:pPr>
      <w:r>
        <w:rPr>
          <w:rFonts w:ascii="한양신명조" w:eastAsia="한양신명조"/>
          <w:w w:val="97"/>
        </w:rPr>
        <w:t xml:space="preserve">    나. 산업ㆍ상업 또는 과학과 관련된 지식ㆍ경험에 관한 정보 또는 노하우</w:t>
      </w:r>
    </w:p>
    <w:p>
      <w:pPr>
        <w:pStyle w:val="0"/>
        <w:widowControl w:val="off"/>
        <w:ind w:left="650" w:hanging="650"/>
      </w:pPr>
      <w:r>
        <w:rPr>
          <w:rFonts w:ascii="한양신명조" w:eastAsia="한양신명조"/>
          <w:w w:val="97"/>
        </w:rPr>
        <w:t xml:space="preserve">    다. 사용지(</w:t>
      </w:r>
      <w:r>
        <w:rPr>
          <w:rFonts w:ascii="한양신명조" w:eastAsia="한양신명조"/>
          <w:w w:val="97"/>
        </w:rPr>
        <w:t>使用地)</w:t>
      </w:r>
      <w:r>
        <w:rPr>
          <w:rFonts w:ascii="한양신명조" w:eastAsia="한양신명조"/>
          <w:w w:val="97"/>
        </w:rPr>
        <w:t>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pPr>
        <w:pStyle w:val="0"/>
        <w:widowControl w:val="off"/>
        <w:ind w:left="360" w:hanging="360"/>
      </w:pPr>
      <w:r>
        <w:rPr>
          <w:rFonts w:ascii="한양신명조" w:eastAsia="한양신명조"/>
          <w:w w:val="97"/>
        </w:rPr>
        <w:t xml:space="preserve">  11. 국내원천 유가증권양도소득: 다음 각 목의 어느 하나에 해당하는 주식ㆍ출자지분(증권시장에 상장된 부동산주식등을 포함한다) 또는 그 밖의 유가증권(</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제4조에 따른 증권을 포함한다. 이하 같다)의 양도로 발생하는 소득으로서 대통령령으로 정하는 소득</w:t>
      </w:r>
    </w:p>
    <w:p>
      <w:pPr>
        <w:pStyle w:val="0"/>
        <w:widowControl w:val="off"/>
        <w:ind w:left="650" w:hanging="650"/>
      </w:pPr>
      <w:r>
        <w:rPr>
          <w:rFonts w:ascii="한양신명조" w:eastAsia="한양신명조"/>
          <w:w w:val="97"/>
        </w:rPr>
        <w:t xml:space="preserve">    가. 내국법인이 발행한 주식 또는 출자지분과 그 밖의 유가증권</w:t>
      </w:r>
    </w:p>
    <w:p>
      <w:pPr>
        <w:pStyle w:val="0"/>
        <w:widowControl w:val="off"/>
        <w:ind w:left="650" w:hanging="650"/>
      </w:pPr>
      <w:r>
        <w:rPr>
          <w:rFonts w:ascii="한양신명조" w:eastAsia="한양신명조"/>
          <w:w w:val="97"/>
        </w:rPr>
        <w:t xml:space="preserve">    나. 외국법인이 발행한 주식 또는 출자지분(증권시장에 상장된 것만 해당한다)</w:t>
      </w:r>
    </w:p>
    <w:p>
      <w:pPr>
        <w:pStyle w:val="0"/>
        <w:widowControl w:val="off"/>
        <w:ind w:left="650" w:hanging="650"/>
      </w:pPr>
      <w:r>
        <w:rPr>
          <w:rFonts w:ascii="한양신명조" w:eastAsia="한양신명조"/>
          <w:w w:val="97"/>
        </w:rPr>
        <w:t xml:space="preserve">    다. 외국법인의 국내사업장이 발행한 그 밖의 유가증권</w:t>
      </w:r>
    </w:p>
    <w:p>
      <w:pPr>
        <w:pStyle w:val="0"/>
        <w:widowControl w:val="off"/>
        <w:ind w:left="360" w:hanging="360"/>
      </w:pPr>
      <w:r>
        <w:rPr>
          <w:rFonts w:ascii="한양신명조" w:eastAsia="한양신명조"/>
          <w:w w:val="97"/>
        </w:rPr>
        <w:t xml:space="preserve">  12. 국내원천 기타소득: 제1호부터 제8호까지, 제8호의2, 제9호부터 제11호까지의 규정에 따른 소득 외의 소득으로서 다음 각 목의 어느 하나에 해당하는 소득</w:t>
      </w:r>
    </w:p>
    <w:p>
      <w:pPr>
        <w:pStyle w:val="0"/>
        <w:widowControl w:val="off"/>
        <w:ind w:left="650" w:hanging="650"/>
      </w:pPr>
      <w:r>
        <w:rPr>
          <w:rFonts w:ascii="한양신명조" w:eastAsia="한양신명조"/>
          <w:w w:val="97"/>
        </w:rPr>
        <w:t xml:space="preserve">    가. 국내에 있는 부동산 및 그 밖의 자산 또는 국내에서 경영하는 사업과 관련하여 받은 보험금, 보상금 또는 손해배상금</w:t>
      </w:r>
    </w:p>
    <w:p>
      <w:pPr>
        <w:pStyle w:val="0"/>
        <w:widowControl w:val="off"/>
        <w:ind w:left="650" w:hanging="650"/>
      </w:pPr>
      <w:r>
        <w:rPr>
          <w:rFonts w:ascii="한양신명조" w:eastAsia="한양신명조"/>
          <w:w w:val="97"/>
        </w:rPr>
        <w:t xml:space="preserve">    나. 국내에서 지급하는 위약금 또는 배상금으로서 대통령령으로 정하는 소득</w:t>
      </w:r>
    </w:p>
    <w:p>
      <w:pPr>
        <w:pStyle w:val="0"/>
        <w:widowControl w:val="off"/>
        <w:ind w:left="650" w:hanging="650"/>
      </w:pPr>
      <w:r>
        <w:rPr>
          <w:rFonts w:ascii="한양신명조" w:eastAsia="한양신명조"/>
          <w:w w:val="97"/>
        </w:rPr>
        <w:t xml:space="preserve">    다. 국내에서 지급하는 상금, 현상금, 포상금이나 그 밖에 이에 준하는 소득. 다만, 제12조제5호다목에서 규정하는 상금ㆍ부상은 제외한다.</w:t>
      </w:r>
    </w:p>
    <w:p>
      <w:pPr>
        <w:pStyle w:val="0"/>
        <w:widowControl w:val="off"/>
        <w:ind w:left="650" w:hanging="650"/>
      </w:pPr>
      <w:r>
        <w:rPr>
          <w:rFonts w:ascii="한양신명조" w:eastAsia="한양신명조"/>
          <w:w w:val="97"/>
        </w:rPr>
        <w:t xml:space="preserve">    라. 국내에서 발견된 매장물로 인한 소득</w:t>
      </w:r>
    </w:p>
    <w:p>
      <w:pPr>
        <w:pStyle w:val="0"/>
        <w:widowControl w:val="off"/>
        <w:ind w:left="650" w:hanging="650"/>
      </w:pPr>
      <w:r>
        <w:rPr>
          <w:rFonts w:ascii="한양신명조" w:eastAsia="한양신명조"/>
          <w:w w:val="97"/>
        </w:rPr>
        <w:t xml:space="preserve">    마. 국내법에 따른 면허ㆍ허가 또는 그 밖에 이와 유사한 처분에 따라 설정된 권리와 그 밖에 부동산 외의 국내자산을 양도함으로써 생기는 소득</w:t>
      </w:r>
    </w:p>
    <w:p>
      <w:pPr>
        <w:pStyle w:val="0"/>
        <w:widowControl w:val="off"/>
        <w:ind w:left="650" w:hanging="650"/>
      </w:pPr>
      <w:r>
        <w:rPr>
          <w:rFonts w:ascii="한양신명조" w:eastAsia="한양신명조"/>
          <w:w w:val="97"/>
        </w:rPr>
        <w:t xml:space="preserve">    바. 국내에서 발행된 복권, 경품권 또는 그 밖의 추첨권에 당첨되어 받는 당첨금품과 승마투표권, 승자투표권, 소싸움경기투표권, 체육진흥투표권의 구매자가 받는 환급금</w:t>
      </w:r>
    </w:p>
    <w:p>
      <w:pPr>
        <w:pStyle w:val="0"/>
        <w:widowControl w:val="off"/>
        <w:ind w:left="650" w:hanging="650"/>
      </w:pPr>
      <w:r>
        <w:rPr>
          <w:rFonts w:ascii="한양신명조" w:eastAsia="한양신명조"/>
          <w:w w:val="97"/>
        </w:rPr>
        <w:t xml:space="preserve">    사. 슬롯머신등을 이용하는 행위에 참가하여 받는 당첨금품등</w:t>
      </w:r>
    </w:p>
    <w:p>
      <w:pPr>
        <w:pStyle w:val="0"/>
        <w:widowControl w:val="off"/>
        <w:ind w:left="650" w:hanging="650"/>
      </w:pPr>
      <w:r>
        <w:rPr>
          <w:rFonts w:ascii="한양신명조" w:eastAsia="한양신명조"/>
          <w:w w:val="97"/>
        </w:rPr>
        <w:t xml:space="preserve">    아. </w:t>
      </w:r>
      <w:r>
        <w:rPr>
          <w:rFonts w:ascii="한양신명조" w:eastAsia="한양신명조"/>
          <w:w w:val="97"/>
        </w:rPr>
        <w:t>「법인세법」</w:t>
      </w:r>
      <w:r>
        <w:rPr>
          <w:rFonts w:ascii="한양신명조" w:eastAsia="한양신명조"/>
          <w:w w:val="97"/>
        </w:rPr>
        <w:t xml:space="preserve"> 제67조에 따라 기타소득으로 처분된 금액</w:t>
      </w:r>
    </w:p>
    <w:p>
      <w:pPr>
        <w:pStyle w:val="0"/>
        <w:widowControl w:val="off"/>
        <w:ind w:left="650" w:hanging="650"/>
      </w:pPr>
      <w:r>
        <w:rPr>
          <w:rFonts w:ascii="한양신명조" w:eastAsia="한양신명조"/>
          <w:w w:val="97"/>
        </w:rPr>
        <w:t xml:space="preserve">    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pPr>
        <w:pStyle w:val="0"/>
        <w:widowControl w:val="off"/>
        <w:ind w:left="650" w:hanging="650"/>
      </w:pPr>
      <w:r>
        <w:rPr>
          <w:rFonts w:ascii="한양신명조" w:eastAsia="한양신명조"/>
          <w:w w:val="97"/>
        </w:rPr>
        <w:t xml:space="preserve">    차. 국내의 연금계좌에서 연금외수령하는 금액으로서 제21조제1항제21호의 소득</w:t>
      </w:r>
    </w:p>
    <w:p>
      <w:pPr>
        <w:pStyle w:val="0"/>
        <w:widowControl w:val="off"/>
        <w:ind w:left="650" w:hanging="650"/>
      </w:pPr>
      <w:r>
        <w:rPr>
          <w:rFonts w:ascii="한양신명조" w:eastAsia="한양신명조"/>
          <w:w w:val="97"/>
        </w:rPr>
        <w:t xml:space="preserve">    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pPr>
        <w:pStyle w:val="0"/>
        <w:widowControl w:val="off"/>
        <w:ind w:left="650" w:hanging="650"/>
      </w:pPr>
      <w:r>
        <w:rPr>
          <w:rFonts w:ascii="한양신명조" w:eastAsia="한양신명조"/>
          <w:color w:val="ff0000"/>
          <w:w w:val="97"/>
        </w:rPr>
        <w:t xml:space="preserve">    타. 제21조제1항제27호에 따른 가상자산소득[비거주자가 </w:t>
      </w:r>
      <w:r>
        <w:rPr>
          <w:rFonts w:ascii="한양신명조" w:eastAsia="한양신명조"/>
          <w:color w:val="ff0000"/>
          <w:w w:val="97"/>
        </w:rPr>
        <w:t>「가상자산</w:t>
      </w:r>
      <w:r>
        <w:rPr>
          <w:rFonts w:ascii="한양신명조" w:eastAsia="한양신명조"/>
          <w:color w:val="ff0000"/>
          <w:w w:val="97"/>
        </w:rPr>
        <w:t xml:space="preserve"> 이용자 보호 등에 관한 법률</w:t>
      </w:r>
      <w:r>
        <w:rPr>
          <w:rFonts w:ascii="한양신명조"/>
          <w:color w:val="ff0000"/>
          <w:w w:val="97"/>
        </w:rPr>
        <w:t>」</w:t>
      </w:r>
      <w:r>
        <w:rPr>
          <w:rFonts w:ascii="한양신명조" w:eastAsia="한양신명조"/>
          <w:color w:val="ff0000"/>
          <w:w w:val="97"/>
        </w:rPr>
        <w:t xml:space="preserve">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pPr>
        <w:pStyle w:val="0"/>
        <w:widowControl w:val="off"/>
        <w:ind w:left="650" w:hanging="650"/>
      </w:pPr>
      <w:r>
        <w:rPr>
          <w:rFonts w:ascii="한양신명조" w:eastAsia="한양신명조"/>
          <w:color w:val="ff0000"/>
          <w:w w:val="97"/>
        </w:rPr>
        <w:t xml:space="preserve">    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제119조제2호가목,제119조제2호다목,제119조제2호라목</w:t>
      </w:r>
    </w:p>
    <w:p>
      <w:pPr>
        <w:pStyle w:val="0"/>
        <w:widowControl w:val="off"/>
        <w:ind w:left="194" w:hanging="194"/>
      </w:pPr>
      <w:r>
        <w:rPr>
          <w:rFonts w:ascii="한양신명조" w:eastAsia="한양신명조"/>
          <w:color w:val="0000ff"/>
          <w:w w:val="97"/>
          <w:sz w:val="18"/>
        </w:rPr>
        <w:t xml:space="preserve">  [시행일: 2025. 1. 1.]  제119조제1호, 제119조제12호타목, 제119조제12호파목</w:t>
      </w:r>
    </w:p>
    <w:p>
      <w:pPr>
        <w:pStyle w:val="0"/>
        <w:widowControl w:val="off"/>
        <w:spacing w:before="100"/>
        <w:ind w:left="194" w:hanging="194"/>
      </w:pPr>
      <w:r>
        <w:rPr>
          <w:rFonts w:ascii="한양견고딕" w:eastAsia="한양견고딕"/>
          <w:w w:val="97"/>
        </w:rPr>
        <w:t>제119조의2(국외투자기구에 대한 실질귀속자 특례)</w:t>
      </w:r>
      <w:r>
        <w:rPr>
          <w:rFonts w:ascii="한양신명조"/>
          <w:w w:val="97"/>
        </w:rPr>
        <w:t xml:space="preserve"> </w:t>
      </w:r>
      <w:r>
        <w:rPr>
          <w:rFonts w:ascii="한양신명조"/>
          <w:w w:val="97"/>
        </w:rPr>
        <w:t>①</w:t>
      </w:r>
      <w:r>
        <w:rPr>
          <w:rFonts w:ascii="한양신명조" w:eastAsia="한양신명조"/>
          <w:w w:val="97"/>
        </w:rPr>
        <w:t xml:space="preserve">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w w:val="97"/>
        </w:rPr>
        <w:t xml:space="preserve">  1. 다음 각 목의 요건을 모두 갖추고 있는 경우</w:t>
      </w:r>
    </w:p>
    <w:p>
      <w:pPr>
        <w:pStyle w:val="0"/>
        <w:widowControl w:val="off"/>
        <w:ind w:left="650" w:hanging="650"/>
      </w:pPr>
      <w:r>
        <w:rPr>
          <w:rFonts w:ascii="한양신명조" w:eastAsia="한양신명조"/>
          <w:w w:val="97"/>
        </w:rPr>
        <w:t xml:space="preserve">    가. 조세조약에 따라 그 설립된 국가에서 납세의무를 부담하는 자에 해당할 것</w:t>
      </w:r>
    </w:p>
    <w:p>
      <w:pPr>
        <w:pStyle w:val="0"/>
        <w:widowControl w:val="off"/>
        <w:ind w:left="650" w:hanging="650"/>
      </w:pPr>
      <w:r>
        <w:rPr>
          <w:rFonts w:ascii="한양신명조" w:eastAsia="한양신명조"/>
          <w:w w:val="97"/>
        </w:rPr>
        <w:t xml:space="preserve">    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pPr>
        <w:pStyle w:val="0"/>
        <w:widowControl w:val="off"/>
        <w:ind w:left="360" w:hanging="360"/>
      </w:pPr>
      <w:r>
        <w:rPr>
          <w:rFonts w:ascii="한양신명조" w:eastAsia="한양신명조"/>
          <w:w w:val="97"/>
        </w:rPr>
        <w:t xml:space="preserve">  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pPr>
        <w:pStyle w:val="0"/>
        <w:widowControl w:val="off"/>
        <w:ind w:left="360" w:hanging="360"/>
      </w:pPr>
      <w:r>
        <w:rPr>
          <w:rFonts w:ascii="한양신명조" w:eastAsia="한양신명조"/>
          <w:w w:val="97"/>
        </w:rPr>
        <w:t xml:space="preserve">  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제1항제3호에 해당하여 국외투자기구를 국내원천소득의 실질귀속자로 보는 경우에는 그 국외투자기구에 대하여 조세조약에 따른 비과세ㆍ면제 및 제한세율을 적용하지 아니한다. </w:t>
      </w:r>
      <w:r>
        <w:rPr>
          <w:rFonts w:ascii="한양신명조" w:eastAsia="한양신명조"/>
          <w:color w:val="0000ff"/>
          <w:w w:val="97"/>
          <w:sz w:val="18"/>
        </w:rPr>
        <w:t>&lt;개정 2020. 12. 29., 2021. 12. 8.&gt;</w:t>
      </w:r>
    </w:p>
    <w:p>
      <w:pPr>
        <w:pStyle w:val="0"/>
        <w:widowControl w:val="off"/>
        <w:ind w:left="194" w:hanging="194"/>
      </w:pPr>
      <w:r>
        <w:rPr>
          <w:rFonts w:ascii="한양신명조" w:eastAsia="한양신명조"/>
          <w:color w:val="0000ff"/>
          <w:w w:val="97"/>
          <w:sz w:val="18"/>
        </w:rPr>
        <w:t xml:space="preserve">  [본조신설 2018. 12. 31.]</w:t>
      </w:r>
    </w:p>
    <w:p>
      <w:pPr>
        <w:pStyle w:val="0"/>
        <w:widowControl w:val="off"/>
        <w:spacing w:before="100"/>
        <w:ind w:left="194" w:hanging="194"/>
      </w:pPr>
      <w:r>
        <w:rPr>
          <w:rFonts w:ascii="한양견고딕" w:eastAsia="한양견고딕"/>
          <w:w w:val="97"/>
        </w:rPr>
        <w:t>제119조의3(비거주자의 국채등 이자ㆍ양도소득에 대한 과세특례 등)</w:t>
      </w:r>
      <w:r>
        <w:rPr>
          <w:rFonts w:ascii="한양신명조"/>
          <w:w w:val="97"/>
        </w:rPr>
        <w:t xml:space="preserve"> </w:t>
      </w:r>
      <w:r>
        <w:rPr>
          <w:rFonts w:ascii="한양신명조"/>
          <w:w w:val="97"/>
        </w:rPr>
        <w:t>①</w:t>
      </w:r>
      <w:r>
        <w:rPr>
          <w:rFonts w:ascii="한양신명조" w:eastAsia="한양신명조"/>
          <w:w w:val="97"/>
        </w:rPr>
        <w:t xml:space="preserve"> 제156조제1항에 따른 원천징수의 대상이 되는 비거주자의 소득 중 다음 각 호의 소득에 대해서는 제3조제2항에도 불구하고 소득세를 과세하지 아니한다.</w:t>
      </w:r>
    </w:p>
    <w:p>
      <w:pPr>
        <w:pStyle w:val="0"/>
        <w:widowControl w:val="off"/>
        <w:ind w:left="360" w:hanging="360"/>
      </w:pPr>
      <w:r>
        <w:rPr>
          <w:rFonts w:ascii="한양신명조" w:eastAsia="한양신명조"/>
          <w:w w:val="97"/>
        </w:rPr>
        <w:t xml:space="preserve">  1. 제119조제1호의 국내원천 이자소득 중 </w:t>
      </w:r>
      <w:r>
        <w:rPr>
          <w:rFonts w:ascii="한양신명조" w:eastAsia="한양신명조"/>
          <w:w w:val="97"/>
        </w:rPr>
        <w:t>「국채법」</w:t>
      </w:r>
      <w:r>
        <w:rPr>
          <w:rFonts w:ascii="한양신명조" w:eastAsia="한양신명조"/>
          <w:w w:val="97"/>
        </w:rPr>
        <w:t xml:space="preserve"> 제5조제1항에 따라 발행하는 국채, </w:t>
      </w:r>
      <w:r>
        <w:rPr>
          <w:rFonts w:ascii="한양신명조" w:eastAsia="한양신명조"/>
          <w:w w:val="97"/>
        </w:rPr>
        <w:t>「한국은행</w:t>
      </w:r>
      <w:r>
        <w:rPr>
          <w:rFonts w:ascii="한양신명조" w:eastAsia="한양신명조"/>
          <w:w w:val="97"/>
        </w:rPr>
        <w:t xml:space="preserve"> 통화안정증권법</w:t>
      </w:r>
      <w:r>
        <w:rPr>
          <w:rFonts w:ascii="한양신명조" w:eastAsia="한양신명조"/>
          <w:w w:val="97"/>
        </w:rPr>
        <w:t>」에</w:t>
      </w:r>
      <w:r>
        <w:rPr>
          <w:rFonts w:ascii="한양신명조" w:eastAsia="한양신명조"/>
          <w:w w:val="97"/>
        </w:rPr>
        <w:t xml:space="preserve"> 따른 통화안정증권 및 대통령령으로 정하는 채권(이하 이 조에서 “국채등”이라 한다)에서 발생하는 소득</w:t>
      </w:r>
    </w:p>
    <w:p>
      <w:pPr>
        <w:pStyle w:val="0"/>
        <w:widowControl w:val="off"/>
        <w:ind w:left="360" w:hanging="360"/>
      </w:pPr>
      <w:r>
        <w:rPr>
          <w:rFonts w:ascii="한양신명조" w:eastAsia="한양신명조"/>
          <w:w w:val="97"/>
        </w:rPr>
        <w:t xml:space="preserve">  2. 제119조제11호의 국내원천 유가증권양도소득 중 국채등의 양도로 발생하는 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따른 비과세를 적용받으려는 비거주자 또는 적격외국금융회사등은 대통령령으로 정하는 바에 따라 납세지 관할 세무서장에게 비과세 적용 신청을 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pPr>
        <w:pStyle w:val="0"/>
        <w:widowControl w:val="off"/>
        <w:ind w:left="360" w:hanging="360"/>
      </w:pPr>
      <w:r>
        <w:rPr>
          <w:rFonts w:ascii="한양신명조"/>
          <w:w w:val="97"/>
        </w:rPr>
        <w:t xml:space="preserve">  1.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집합투자기구와 유사한 국외투자기구로서 설립지국의 법령 등에 따라 공모(</w:t>
      </w:r>
      <w:r>
        <w:rPr>
          <w:rFonts w:ascii="한양신명조" w:eastAsia="한양신명조"/>
          <w:w w:val="97"/>
        </w:rPr>
        <w:t xml:space="preserve">公募) </w:t>
      </w:r>
      <w:r>
        <w:rPr>
          <w:rFonts w:ascii="한양신명조" w:eastAsia="한양신명조"/>
          <w:w w:val="97"/>
        </w:rPr>
        <w:t>투자기구로 인정되는 국외투자기구</w:t>
      </w:r>
    </w:p>
    <w:p>
      <w:pPr>
        <w:pStyle w:val="0"/>
        <w:widowControl w:val="off"/>
        <w:ind w:left="360" w:hanging="360"/>
      </w:pPr>
      <w:r>
        <w:rPr>
          <w:rFonts w:ascii="한양신명조" w:eastAsia="한양신명조"/>
          <w:w w:val="97"/>
        </w:rPr>
        <w:t xml:space="preserve">  2. 제1호에 준하는 것으로서 대통령령으로 정하는 요건을 갖춘 국외투자기구</w:t>
      </w:r>
    </w:p>
    <w:p>
      <w:pPr>
        <w:pStyle w:val="0"/>
        <w:widowControl w:val="off"/>
        <w:ind w:left="194" w:hanging="194"/>
      </w:pPr>
      <w:r>
        <w:rPr>
          <w:rFonts w:ascii="한양신명조" w:eastAsia="한양신명조"/>
          <w:color w:val="0000ff"/>
          <w:w w:val="97"/>
          <w:sz w:val="18"/>
        </w:rPr>
        <w:t xml:space="preserve">  [본조신설 2022. 12. 31.]</w:t>
      </w:r>
    </w:p>
    <w:p>
      <w:pPr>
        <w:pStyle w:val="0"/>
        <w:widowControl w:val="off"/>
        <w:spacing w:before="100"/>
        <w:ind w:left="194" w:hanging="194"/>
      </w:pPr>
      <w:r>
        <w:rPr>
          <w:rFonts w:ascii="한양견고딕" w:eastAsia="한양견고딕"/>
          <w:w w:val="97"/>
        </w:rPr>
        <w:t>제120조(비거주자의 국내사업장)</w:t>
      </w:r>
      <w:r>
        <w:rPr>
          <w:rFonts w:ascii="한양신명조"/>
          <w:w w:val="97"/>
        </w:rPr>
        <w:t xml:space="preserve"> </w:t>
      </w:r>
      <w:r>
        <w:rPr>
          <w:rFonts w:ascii="한양신명조"/>
          <w:w w:val="97"/>
        </w:rPr>
        <w:t>①</w:t>
      </w:r>
      <w:r>
        <w:rPr>
          <w:rFonts w:ascii="한양신명조" w:eastAsia="한양신명조"/>
          <w:w w:val="97"/>
        </w:rPr>
        <w:t xml:space="preserve"> 비거주자가 국내에 사업의 전부 또는 일부를 수행하는 고정된 장소를 가지고 있는 경우에는 국내사업장이 있는 것으로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제1항에서 규정하는 국내사업장에는 다음 각 호의 어느 하나에 해당하는 장소를 포함하는 것으로 한다.</w:t>
      </w:r>
    </w:p>
    <w:p>
      <w:pPr>
        <w:pStyle w:val="0"/>
        <w:widowControl w:val="off"/>
        <w:ind w:left="360" w:hanging="360"/>
      </w:pPr>
      <w:r>
        <w:rPr>
          <w:rFonts w:ascii="한양신명조" w:eastAsia="한양신명조"/>
          <w:w w:val="97"/>
        </w:rPr>
        <w:t xml:space="preserve">  1. 지점, 사무소 또는 영업소</w:t>
      </w:r>
    </w:p>
    <w:p>
      <w:pPr>
        <w:pStyle w:val="0"/>
        <w:widowControl w:val="off"/>
        <w:ind w:left="360" w:hanging="360"/>
      </w:pPr>
      <w:r>
        <w:rPr>
          <w:rFonts w:ascii="한양신명조" w:eastAsia="한양신명조"/>
          <w:w w:val="97"/>
        </w:rPr>
        <w:t xml:space="preserve">  2. 상점이나 그 밖의 고정된 판매장소</w:t>
      </w:r>
    </w:p>
    <w:p>
      <w:pPr>
        <w:pStyle w:val="0"/>
        <w:widowControl w:val="off"/>
        <w:ind w:left="360" w:hanging="360"/>
      </w:pPr>
      <w:r>
        <w:rPr>
          <w:rFonts w:ascii="한양신명조" w:eastAsia="한양신명조"/>
          <w:w w:val="97"/>
        </w:rPr>
        <w:t xml:space="preserve">  3. 작업장, 공장 또는 창고</w:t>
      </w:r>
    </w:p>
    <w:p>
      <w:pPr>
        <w:pStyle w:val="0"/>
        <w:widowControl w:val="off"/>
        <w:ind w:left="360" w:hanging="360"/>
      </w:pPr>
      <w:r>
        <w:rPr>
          <w:rFonts w:ascii="한양신명조" w:eastAsia="한양신명조"/>
          <w:w w:val="97"/>
        </w:rPr>
        <w:t xml:space="preserve">  4. 6개월을 초과하여 존속하는 건축 장소, 건설ㆍ조립ㆍ설치공사의 현장 또는 이와 관련된 감독을 하는 장소</w:t>
      </w:r>
    </w:p>
    <w:p>
      <w:pPr>
        <w:pStyle w:val="0"/>
        <w:widowControl w:val="off"/>
        <w:ind w:left="360" w:hanging="360"/>
      </w:pPr>
      <w:r>
        <w:rPr>
          <w:rFonts w:ascii="한양신명조" w:eastAsia="한양신명조"/>
          <w:w w:val="97"/>
        </w:rPr>
        <w:t xml:space="preserve">  5. 고용인을 통하여 용역을 제공하는 장소로서 다음 각 목의 어느 하나에 해당하는 장소</w:t>
      </w:r>
    </w:p>
    <w:p>
      <w:pPr>
        <w:pStyle w:val="0"/>
        <w:widowControl w:val="off"/>
        <w:ind w:left="650" w:hanging="650"/>
      </w:pPr>
      <w:r>
        <w:rPr>
          <w:rFonts w:ascii="한양신명조" w:eastAsia="한양신명조"/>
          <w:w w:val="97"/>
        </w:rPr>
        <w:t xml:space="preserve">    가. 용역이 계속 제공되는 12개월 중 합계 6개월을 초과하는 기간 동안 용역이 수행되는 장소</w:t>
      </w:r>
    </w:p>
    <w:p>
      <w:pPr>
        <w:pStyle w:val="0"/>
        <w:widowControl w:val="off"/>
        <w:ind w:left="650" w:hanging="650"/>
      </w:pPr>
      <w:r>
        <w:rPr>
          <w:rFonts w:ascii="한양신명조" w:eastAsia="한양신명조"/>
          <w:w w:val="97"/>
        </w:rPr>
        <w:t xml:space="preserve">    나. 용역이 계속 제공되는 12개월 중 합계 6개월을 초과하지 아니하는 경우로서 유사한 종류의 용역이 2년 이상 계속적ㆍ반복적으로 수행되는 장소</w:t>
      </w:r>
    </w:p>
    <w:p>
      <w:pPr>
        <w:pStyle w:val="0"/>
        <w:widowControl w:val="off"/>
        <w:ind w:left="360" w:hanging="360"/>
      </w:pPr>
      <w:r>
        <w:rPr>
          <w:rFonts w:ascii="한양신명조" w:eastAsia="한양신명조"/>
          <w:w w:val="97"/>
        </w:rPr>
        <w:t xml:space="preserve">  6. 광산ㆍ채석장 또는 해저천연자원이나 그 밖의 천연자원의 탐사 장소 및 채취 장소[국제법에 따라 우리나라가 영해 밖에서 주권을 행사하는 지역으로서 우리나라의 연안에 인접한 해저지역의 해상과 하층토(</w:t>
      </w:r>
      <w:r>
        <w:rPr>
          <w:rFonts w:ascii="한양신명조" w:eastAsia="한양신명조"/>
          <w:w w:val="97"/>
        </w:rPr>
        <w:t>下層土)</w:t>
      </w:r>
      <w:r>
        <w:rPr>
          <w:rFonts w:ascii="한양신명조" w:eastAsia="한양신명조"/>
          <w:w w:val="97"/>
        </w:rPr>
        <w:t>에 있는 것을 포함한다]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 </w:t>
      </w:r>
      <w:r>
        <w:rPr>
          <w:rFonts w:ascii="한양신명조" w:eastAsia="한양신명조"/>
          <w:color w:val="0000ff"/>
          <w:w w:val="97"/>
          <w:sz w:val="18"/>
        </w:rPr>
        <w:t>&lt;개정 2018. 12. 31.&gt;</w:t>
      </w:r>
    </w:p>
    <w:p>
      <w:pPr>
        <w:pStyle w:val="0"/>
        <w:widowControl w:val="off"/>
        <w:ind w:left="360" w:hanging="360"/>
      </w:pPr>
      <w:r>
        <w:rPr>
          <w:rFonts w:ascii="한양신명조" w:eastAsia="한양신명조"/>
          <w:w w:val="97"/>
        </w:rPr>
        <w:t xml:space="preserve">  1. 국내에서 그 비거주자를 위하여 다음 각 목의 어느 하나에 해당하는 계약(이하 이 항에서 “비거주자 명의 계약등”이라 한다)을 체결할 권한을 가지고 그 권한을 반복적으로 행사하는 자</w:t>
      </w:r>
    </w:p>
    <w:p>
      <w:pPr>
        <w:pStyle w:val="0"/>
        <w:widowControl w:val="off"/>
        <w:ind w:left="650" w:hanging="650"/>
      </w:pPr>
      <w:r>
        <w:rPr>
          <w:rFonts w:ascii="한양신명조" w:eastAsia="한양신명조"/>
          <w:w w:val="97"/>
        </w:rPr>
        <w:t xml:space="preserve">    가. 비거주자 명의의 계약</w:t>
      </w:r>
    </w:p>
    <w:p>
      <w:pPr>
        <w:pStyle w:val="0"/>
        <w:widowControl w:val="off"/>
        <w:ind w:left="650" w:hanging="650"/>
      </w:pPr>
      <w:r>
        <w:rPr>
          <w:rFonts w:ascii="한양신명조" w:eastAsia="한양신명조"/>
          <w:w w:val="97"/>
        </w:rPr>
        <w:t xml:space="preserve">    나. 비거주자가 소유하는 자산의 소유권 이전 또는 소유권이나 사용권을 갖는 자산의 사용권 허락을 위한 계약</w:t>
      </w:r>
    </w:p>
    <w:p>
      <w:pPr>
        <w:pStyle w:val="0"/>
        <w:widowControl w:val="off"/>
        <w:ind w:left="650" w:hanging="650"/>
      </w:pPr>
      <w:r>
        <w:rPr>
          <w:rFonts w:ascii="한양신명조" w:eastAsia="한양신명조"/>
          <w:w w:val="97"/>
        </w:rPr>
        <w:t xml:space="preserve">    다. 비거주자의 용역제공을 위한 계약</w:t>
      </w:r>
    </w:p>
    <w:p>
      <w:pPr>
        <w:pStyle w:val="0"/>
        <w:widowControl w:val="off"/>
        <w:ind w:left="360" w:hanging="360"/>
      </w:pPr>
      <w:r>
        <w:rPr>
          <w:rFonts w:ascii="한양신명조" w:eastAsia="한양신명조"/>
          <w:w w:val="97"/>
        </w:rPr>
        <w:t xml:space="preserve">  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다음 각 호의 장소(이하 이 조에서 “특정 활동 장소”라 한다)가 비거주자의 사업 수행상 예비적 또는 보조적인 성격을 가진 활동을 하기 위하여 사용되는 경우에는 제1항에 따른 국내사업장에 포함되지 아니한다. </w:t>
      </w:r>
      <w:r>
        <w:rPr>
          <w:rFonts w:ascii="한양신명조" w:eastAsia="한양신명조"/>
          <w:color w:val="0000ff"/>
          <w:w w:val="97"/>
          <w:sz w:val="18"/>
        </w:rPr>
        <w:t>&lt;개정 2018. 12. 31., 2019. 12. 31.&gt;</w:t>
      </w:r>
    </w:p>
    <w:p>
      <w:pPr>
        <w:pStyle w:val="0"/>
        <w:widowControl w:val="off"/>
        <w:ind w:left="360" w:hanging="360"/>
      </w:pPr>
      <w:r>
        <w:rPr>
          <w:rFonts w:ascii="한양신명조" w:eastAsia="한양신명조"/>
          <w:w w:val="97"/>
        </w:rPr>
        <w:t xml:space="preserve">  1. 비거주자가 단순히 자산의 구입만을 위하여 사용하는 일정한 장소</w:t>
      </w:r>
    </w:p>
    <w:p>
      <w:pPr>
        <w:pStyle w:val="0"/>
        <w:widowControl w:val="off"/>
        <w:ind w:left="360" w:hanging="360"/>
      </w:pPr>
      <w:r>
        <w:rPr>
          <w:rFonts w:ascii="한양신명조" w:eastAsia="한양신명조"/>
          <w:w w:val="97"/>
        </w:rPr>
        <w:t xml:space="preserve">  2. 비거주자가 판매를 목적으로 하지 아니하는 자산의 저장 또는 보관만을 위하여 사용하는 일정한 장소</w:t>
      </w:r>
    </w:p>
    <w:p>
      <w:pPr>
        <w:pStyle w:val="0"/>
        <w:widowControl w:val="off"/>
        <w:ind w:left="360" w:hanging="360"/>
      </w:pPr>
      <w:r>
        <w:rPr>
          <w:rFonts w:ascii="한양신명조" w:eastAsia="한양신명조"/>
          <w:w w:val="97"/>
        </w:rPr>
        <w:t xml:space="preserve">  3. 비거주자가 광고ㆍ선전ㆍ정보의 수집ㆍ제공 및 시장조사를 하거나 그 밖에 이와 유사한 활동만을 위하여 사용하는 일정한 장소</w:t>
      </w:r>
    </w:p>
    <w:p>
      <w:pPr>
        <w:pStyle w:val="0"/>
        <w:widowControl w:val="off"/>
        <w:ind w:left="360" w:hanging="360"/>
      </w:pPr>
      <w:r>
        <w:rPr>
          <w:rFonts w:ascii="한양신명조" w:eastAsia="한양신명조"/>
          <w:w w:val="97"/>
        </w:rPr>
        <w:t xml:space="preserve">  4. 비거주자가 자기의 자산을 타인으로 하여금 가공만 하게 하기 위하여 사용하는 일정한 장소</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제4항에도 불구하고 특정 활동 장소가 다음 각 호의 어느 하나에 해당하는 경우에는 제1항에 따른 국내사업장에 포함한다. </w:t>
      </w:r>
      <w:r>
        <w:rPr>
          <w:rFonts w:ascii="한양신명조" w:eastAsia="한양신명조"/>
          <w:color w:val="0000ff"/>
          <w:w w:val="97"/>
          <w:sz w:val="18"/>
        </w:rPr>
        <w:t>&lt;신설 2018. 12. 31., 2019. 12. 31.&gt;</w:t>
      </w:r>
    </w:p>
    <w:p>
      <w:pPr>
        <w:pStyle w:val="0"/>
        <w:widowControl w:val="off"/>
        <w:ind w:left="360" w:hanging="360"/>
      </w:pPr>
      <w:r>
        <w:rPr>
          <w:rFonts w:ascii="한양신명조" w:eastAsia="한양신명조"/>
          <w:w w:val="97"/>
        </w:rPr>
        <w:t xml:space="preserve">  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pPr>
        <w:pStyle w:val="0"/>
        <w:widowControl w:val="off"/>
        <w:ind w:left="650" w:hanging="650"/>
      </w:pPr>
      <w:r>
        <w:rPr>
          <w:rFonts w:ascii="한양신명조" w:eastAsia="한양신명조"/>
          <w:w w:val="97"/>
        </w:rPr>
        <w:t xml:space="preserve">    가. 특정 활동 장소와 같은 장소 또는 국내의 다른 장소에 해당 비거주자 또는 특수관계인의 국내사업장이 존재할 것</w:t>
      </w:r>
    </w:p>
    <w:p>
      <w:pPr>
        <w:pStyle w:val="0"/>
        <w:widowControl w:val="off"/>
        <w:ind w:left="650" w:hanging="650"/>
      </w:pPr>
      <w:r>
        <w:rPr>
          <w:rFonts w:ascii="한양신명조" w:eastAsia="한양신명조"/>
          <w:w w:val="97"/>
        </w:rPr>
        <w:t xml:space="preserve">    나. 특정 활동 장소에서 수행하는 활동과 가목의 국내사업장에서 수행하는 활동이 상호 보완적일 것</w:t>
      </w:r>
    </w:p>
    <w:p>
      <w:pPr>
        <w:pStyle w:val="0"/>
        <w:widowControl w:val="off"/>
        <w:ind w:left="360" w:hanging="360"/>
      </w:pPr>
      <w:r>
        <w:rPr>
          <w:rFonts w:ascii="한양신명조" w:eastAsia="한양신명조"/>
          <w:w w:val="97"/>
        </w:rPr>
        <w:t xml:space="preserve">  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제121조(비거주자에 대한 과세방법)</w:t>
      </w:r>
      <w:r>
        <w:rPr>
          <w:rFonts w:ascii="한양신명조"/>
          <w:w w:val="97"/>
        </w:rPr>
        <w:t xml:space="preserve"> </w:t>
      </w:r>
      <w:r>
        <w:rPr>
          <w:rFonts w:ascii="한양신명조"/>
          <w:w w:val="97"/>
        </w:rPr>
        <w:t>①</w:t>
      </w:r>
      <w:r>
        <w:rPr>
          <w:rFonts w:ascii="한양신명조" w:eastAsia="한양신명조"/>
          <w:w w:val="97"/>
        </w:rPr>
        <w:t xml:space="preserve"> 비거주자에 대하여 과세하는 소득세는 해당 국내원천소득을 종합하여 과세하는 경우와 분류하여 과세하는 경우 및 그 국내원천소득을 분리하여 과세하는 경우로 구분하여 계산한다.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 </w:t>
      </w:r>
      <w:r>
        <w:rPr>
          <w:rFonts w:ascii="한양신명조" w:eastAsia="한양신명조"/>
          <w:color w:val="0000ff"/>
          <w:w w:val="97"/>
          <w:sz w:val="18"/>
        </w:rPr>
        <w:t>&lt;개정 2012. 1. 1., 2013. 1. 1., 2018. 12. 31., 2019.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국내사업장이 없는 비거주자에 대해서는 제119조 각 호(제8호 및 제9호는 제외한다)의 소득별로 분리하여 과세한다.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 </w:t>
      </w:r>
      <w:r>
        <w:rPr>
          <w:rFonts w:ascii="한양신명조" w:eastAsia="한양신명조"/>
          <w:color w:val="0000ff"/>
          <w:w w:val="97"/>
          <w:sz w:val="18"/>
        </w:rPr>
        <w:t>&lt;개정 2012. 1. 1.,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 </w:t>
      </w:r>
      <w:r>
        <w:rPr>
          <w:rFonts w:ascii="한양신명조" w:eastAsia="한양신명조"/>
          <w:color w:val="0000ff"/>
          <w:w w:val="97"/>
          <w:sz w:val="18"/>
        </w:rPr>
        <w:t>&lt;개정 2013. 1. 1., 2018.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국내사업장이 있는 비거주자가 공동으로 사업을 경영하고 그 손익을 분배하는 공동사업의 경우 원천징수된 세액의 배분 등에 관하여는 제87조를 준용한다. </w:t>
      </w:r>
      <w:r>
        <w:rPr>
          <w:rFonts w:ascii="한양신명조" w:eastAsia="한양신명조"/>
          <w:color w:val="0000ff"/>
          <w:w w:val="97"/>
          <w:sz w:val="18"/>
        </w:rPr>
        <w:t>&lt;신설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제2절 비거주자에 대한 종합과세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제122조(비거주자 종합과세 시 과세표준과 세액의 계산)</w:t>
      </w:r>
      <w:r>
        <w:rPr>
          <w:rFonts w:ascii="한양신명조"/>
          <w:w w:val="97"/>
        </w:rPr>
        <w:t xml:space="preserve"> </w:t>
      </w:r>
      <w:r>
        <w:rPr>
          <w:rFonts w:ascii="한양신명조"/>
          <w:w w:val="97"/>
        </w:rPr>
        <w:t>①</w:t>
      </w:r>
      <w:r>
        <w:rPr>
          <w:rFonts w:ascii="한양신명조" w:eastAsia="한양신명조"/>
          <w:w w:val="97"/>
        </w:rPr>
        <w:t xml:space="preserve">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Pr>
          <w:rFonts w:ascii="한양신명조" w:eastAsia="한양신명조"/>
          <w:color w:val="0000ff"/>
          <w:w w:val="97"/>
          <w:sz w:val="18"/>
        </w:rPr>
        <w:t>&lt;개정 2012. 1. 1., 2013. 1. 1., 2014. 1. 1., 2018.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필요경비의 계산, 이자소득 또는 배당소득의 계산 등 종합과세 시 과세표준과 세액의 계산 방법에 필요한 사항은 대통령령으로 정한다. </w:t>
      </w:r>
      <w:r>
        <w:rPr>
          <w:rFonts w:ascii="한양신명조" w:eastAsia="한양신명조"/>
          <w:color w:val="0000ff"/>
          <w:w w:val="97"/>
          <w:sz w:val="18"/>
        </w:rPr>
        <w:t>&lt;신설 2018.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제123조</w:t>
      </w:r>
      <w:r>
        <w:rPr>
          <w:rFonts w:ascii="한양신명조" w:eastAsia="한양신명조"/>
          <w:w w:val="97"/>
        </w:rPr>
        <w:t xml:space="preserve"> 삭제 </w:t>
      </w:r>
      <w:r>
        <w:rPr>
          <w:rFonts w:ascii="한양신명조"/>
          <w:color w:val="0000ff"/>
          <w:w w:val="97"/>
          <w:sz w:val="18"/>
        </w:rPr>
        <w:t>&lt;2013. 1. 1.&gt;</w:t>
      </w:r>
    </w:p>
    <w:p>
      <w:pPr>
        <w:pStyle w:val="0"/>
        <w:widowControl w:val="off"/>
        <w:spacing w:before="100"/>
        <w:ind w:left="194" w:hanging="194"/>
      </w:pPr>
      <w:r>
        <w:rPr>
          <w:rFonts w:ascii="한양견고딕" w:eastAsia="한양견고딕"/>
          <w:w w:val="97"/>
        </w:rPr>
        <w:t>제124조(비거주자의 신고와 납부)</w:t>
      </w:r>
      <w:r>
        <w:rPr>
          <w:rFonts w:ascii="한양신명조"/>
          <w:w w:val="97"/>
        </w:rPr>
        <w:t xml:space="preserve"> </w:t>
      </w:r>
      <w:r>
        <w:rPr>
          <w:rFonts w:ascii="한양신명조"/>
          <w:w w:val="97"/>
        </w:rPr>
        <w:t>①</w:t>
      </w:r>
      <w:r>
        <w:rPr>
          <w:rFonts w:ascii="한양신명조" w:eastAsia="한양신명조"/>
          <w:w w:val="97"/>
        </w:rPr>
        <w:t xml:space="preserve">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Pr>
          <w:rFonts w:ascii="한양신명조" w:eastAsia="한양신명조"/>
          <w:color w:val="0000ff"/>
          <w:w w:val="97"/>
          <w:sz w:val="18"/>
        </w:rPr>
        <w:t>&lt;개정 2012. 1. 1., 2013. 1. 1., 2021. 12. 8.&gt;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 </w:t>
      </w:r>
      <w:r>
        <w:rPr>
          <w:rFonts w:ascii="한양신명조" w:eastAsia="한양신명조"/>
          <w:color w:val="0000ff"/>
          <w:w w:val="97"/>
          <w:sz w:val="18"/>
        </w:rPr>
        <w:t>&lt;신설 2021. 12. 8.&gt;</w:t>
      </w:r>
    </w:p>
    <w:p>
      <w:pPr>
        <w:pStyle w:val="0"/>
        <w:widowControl w:val="off"/>
        <w:ind w:left="360" w:hanging="360"/>
      </w:pPr>
      <w:r>
        <w:rPr>
          <w:rFonts w:ascii="한양신명조" w:eastAsia="한양신명조"/>
          <w:w w:val="97"/>
        </w:rPr>
        <w:t xml:space="preserve">  1. 비거주자구성원의 전부 또는 일부가 대표신고자가 자신의 종합소득과세표준을 대신 신고하는 것에 동의할 것</w:t>
      </w:r>
    </w:p>
    <w:p>
      <w:pPr>
        <w:pStyle w:val="0"/>
        <w:widowControl w:val="off"/>
        <w:ind w:left="360" w:hanging="360"/>
      </w:pPr>
      <w:r>
        <w:rPr>
          <w:rFonts w:ascii="한양신명조" w:eastAsia="한양신명조"/>
          <w:w w:val="97"/>
        </w:rPr>
        <w:t xml:space="preserve">  2. 비거주자구성원이 자신이 거주자인 국가에서 부여한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제36조제7항에 따른 납세자번호를 대표신고자에게 제출할 것</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제125조(비거주자에 대한 과세표준 및 세액의 결정과 징수)</w:t>
      </w:r>
      <w:r>
        <w:rPr>
          <w:rFonts w:ascii="한양신명조" w:eastAsia="한양신명조"/>
          <w:w w:val="97"/>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Pr>
          <w:rFonts w:ascii="한양신명조" w:eastAsia="한양신명조"/>
          <w:color w:val="0000ff"/>
          <w:w w:val="97"/>
          <w:sz w:val="18"/>
        </w:rPr>
        <w:t>&lt;개정 2012. 1. 1.,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제3절 비거주자에 대한 분리과세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제126조(비거주자 분리과세 시 과세표준과 세액의 계산 등)</w:t>
      </w:r>
      <w:r>
        <w:rPr>
          <w:rFonts w:ascii="한양신명조"/>
          <w:w w:val="97"/>
        </w:rPr>
        <w:t xml:space="preserve"> </w:t>
      </w:r>
      <w:r>
        <w:rPr>
          <w:rFonts w:ascii="한양신명조"/>
          <w:w w:val="97"/>
        </w:rPr>
        <w:t>①</w:t>
      </w:r>
      <w:r>
        <w:rPr>
          <w:rFonts w:ascii="한양신명조" w:eastAsia="한양신명조"/>
          <w:w w:val="97"/>
        </w:rPr>
        <w:t xml:space="preserve">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Pr>
          <w:rFonts w:ascii="한양신명조" w:eastAsia="한양신명조"/>
          <w:color w:val="0000ff"/>
          <w:w w:val="97"/>
          <w:sz w:val="18"/>
        </w:rPr>
        <w:t>&lt;개정 2013. 1. 1., 2018. 12. 31.&gt;</w:t>
      </w:r>
    </w:p>
    <w:p>
      <w:pPr>
        <w:pStyle w:val="0"/>
        <w:widowControl w:val="off"/>
        <w:ind w:left="360" w:hanging="360"/>
      </w:pPr>
      <w:r>
        <w:rPr>
          <w:rFonts w:ascii="한양신명조" w:eastAsia="한양신명조"/>
          <w:w w:val="97"/>
        </w:rPr>
        <w:t xml:space="preserve">  1. 제119조제11호에 따른 국내원천 유가증권양도소득에 대해서는 그 수입금액에서 대통령령으로 정하는 바에 따라 확인된 해당 유가증권의 취득가액 및 양도비용을 공제하여 계산한 금액</w:t>
      </w:r>
    </w:p>
    <w:p>
      <w:pPr>
        <w:pStyle w:val="0"/>
        <w:widowControl w:val="off"/>
        <w:ind w:left="360" w:hanging="360"/>
      </w:pPr>
      <w:r>
        <w:rPr>
          <w:rFonts w:ascii="한양신명조" w:eastAsia="한양신명조"/>
          <w:w w:val="97"/>
        </w:rPr>
        <w:t xml:space="preserve">  2. 제119조제12호에 따른 국내원천 기타소득 중 대통령령으로 정하는 상금ㆍ부상 등에 대해서는 그 수입금액에서 대통령령으로 정하는 금액을 공제하여 계산한 금액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국내원천소득에 대한 세액은 같은 항에서 규정하는 과세표준에 제156조제1항 각 호의 세율을 곱하여 계산한 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제121조제3항 또는 제4항의 적용을 받는 비거주자가 제59조의5제1항 각 호에서 규정하는 소득이 있는 경우에는 감면의 신청이 없을 때에도 그 소득에 대한 소득세를 감면한다.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제156조 및 제156조의3부터 제156조의6까지의 규정에 따른 원천징수에 대하여는 제85조제3항 및 제86조제1호를 준용한다. </w:t>
      </w:r>
      <w:r>
        <w:rPr>
          <w:rFonts w:ascii="한양신명조" w:eastAsia="한양신명조"/>
          <w:color w:val="0000ff"/>
          <w:w w:val="97"/>
          <w:sz w:val="18"/>
        </w:rPr>
        <w:t>&lt;신설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 </w:t>
      </w:r>
      <w:r>
        <w:rPr>
          <w:rFonts w:ascii="한양신명조" w:eastAsia="한양신명조"/>
          <w:color w:val="0000ff"/>
          <w:w w:val="97"/>
          <w:sz w:val="18"/>
        </w:rPr>
        <w:t>&lt;신설 2013. 1. 1., 2014. 1. 1., 2018.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 </w:t>
      </w:r>
      <w:r>
        <w:rPr>
          <w:rFonts w:ascii="한양신명조" w:eastAsia="한양신명조"/>
          <w:color w:val="0000ff"/>
          <w:w w:val="97"/>
          <w:sz w:val="18"/>
        </w:rPr>
        <w:t>&lt;신설 2013. 1. 1., 2018. 12. 31.&gt;</w:t>
      </w:r>
    </w:p>
    <w:p>
      <w:pPr>
        <w:pStyle w:val="0"/>
        <w:widowControl w:val="off"/>
        <w:ind w:left="360" w:hanging="360"/>
      </w:pPr>
      <w:r>
        <w:rPr>
          <w:rFonts w:ascii="한양신명조" w:eastAsia="한양신명조"/>
          <w:w w:val="97"/>
        </w:rPr>
        <w:t xml:space="preserve">  1. 국내사업장이 없는 비거주자와 대통령령으로 정하는 특수관계가 있는 비거주자(외국법인을 포함한다) 간의 거래일 것</w:t>
      </w:r>
    </w:p>
    <w:p>
      <w:pPr>
        <w:pStyle w:val="0"/>
        <w:widowControl w:val="off"/>
        <w:ind w:left="360" w:hanging="360"/>
      </w:pPr>
      <w:r>
        <w:rPr>
          <w:rFonts w:ascii="한양신명조" w:eastAsia="한양신명조"/>
          <w:w w:val="97"/>
        </w:rPr>
        <w:t xml:space="preserve">  2. 제1호의 거래에 의한 거래가격이 정상가격에 미달하는 경우로서 대통령령으로 정하는 경우일 것</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2013. 1. 1.]</w:t>
      </w:r>
    </w:p>
    <w:p>
      <w:pPr>
        <w:pStyle w:val="0"/>
        <w:widowControl w:val="off"/>
        <w:spacing w:before="100"/>
        <w:ind w:left="194" w:hanging="194"/>
      </w:pPr>
      <w:r>
        <w:rPr>
          <w:rFonts w:ascii="한양견고딕" w:eastAsia="한양견고딕"/>
          <w:color w:val="ff0000"/>
          <w:w w:val="97"/>
        </w:rPr>
        <w:t>제126조(비거주자 분리과세 시 과세표준과 세액의 계산 등)</w:t>
      </w:r>
      <w:r>
        <w:rPr>
          <w:rFonts w:ascii="한양신명조"/>
          <w:w w:val="97"/>
        </w:rPr>
        <w:t xml:space="preserve"> </w:t>
      </w:r>
      <w:r>
        <w:rPr>
          <w:rFonts w:ascii="한양신명조"/>
          <w:w w:val="97"/>
        </w:rPr>
        <w:t>①</w:t>
      </w:r>
      <w:r>
        <w:rPr>
          <w:rFonts w:ascii="한양신명조" w:eastAsia="한양신명조"/>
          <w:w w:val="97"/>
        </w:rPr>
        <w:t xml:space="preserve">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Pr>
          <w:rFonts w:ascii="한양신명조" w:eastAsia="한양신명조"/>
          <w:color w:val="0000ff"/>
          <w:w w:val="97"/>
          <w:sz w:val="18"/>
        </w:rPr>
        <w:t>&lt;개정 2013. 1. 1., 2018. 12. 31., 2020. 12. 29.&gt;</w:t>
      </w:r>
    </w:p>
    <w:p>
      <w:pPr>
        <w:pStyle w:val="0"/>
        <w:widowControl w:val="off"/>
        <w:ind w:left="360" w:hanging="360"/>
      </w:pPr>
      <w:r>
        <w:rPr>
          <w:rFonts w:ascii="한양신명조" w:eastAsia="한양신명조"/>
          <w:w w:val="97"/>
        </w:rPr>
        <w:t xml:space="preserve">  1. 제119조제11호에 따른 국내원천 유가증권양도소득에 대해서는 그 수입금액에서 대통령령으로 정하는 바에 따라 확인된 해당 유가증권의 취득가액 및 양도비용을 공제하여 계산한 금액</w:t>
      </w:r>
    </w:p>
    <w:p>
      <w:pPr>
        <w:pStyle w:val="0"/>
        <w:widowControl w:val="off"/>
        <w:ind w:left="360" w:hanging="360"/>
      </w:pPr>
      <w:r>
        <w:rPr>
          <w:rFonts w:ascii="한양신명조" w:eastAsia="한양신명조"/>
          <w:w w:val="97"/>
        </w:rPr>
        <w:t xml:space="preserve">  2. 제119조제12호에 따른 국내원천 기타소득 중 대통령령으로 정하는 상금ㆍ부상 등에 대해서는 그 수입금액에서 대통령령으로 정하는 금액을 공제하여 계산한 금액</w:t>
      </w:r>
    </w:p>
    <w:p>
      <w:pPr>
        <w:pStyle w:val="0"/>
        <w:widowControl w:val="off"/>
        <w:ind w:left="360" w:hanging="360"/>
      </w:pPr>
      <w:r>
        <w:rPr>
          <w:rFonts w:ascii="한양신명조" w:eastAsia="한양신명조"/>
          <w:color w:val="ff0000"/>
          <w:w w:val="97"/>
        </w:rPr>
        <w:t xml:space="preserve">  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국내원천소득에 대한 세액은 같은 항에서 규정하는 과세표준에 제156조제1항 각 호의 세율을 곱하여 계산한 금액으로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제121조제3항 또는 제4항의 적용을 받는 비거주자가 제59조의5제1항 각 호에서 규정하는 소득이 있는 경우에는 감면의 신청이 없을 때에도 그 소득에 대한 소득세를 감면한다.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제156조 및 제156조의3부터 제156조의6까지의 규정에 따른 원천징수에 대하여는 제85조제3항 및 제86조제1호를 준용한다. </w:t>
      </w:r>
      <w:r>
        <w:rPr>
          <w:rFonts w:ascii="한양신명조" w:eastAsia="한양신명조"/>
          <w:color w:val="0000ff"/>
          <w:w w:val="97"/>
          <w:sz w:val="18"/>
        </w:rPr>
        <w:t>&lt;신설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 </w:t>
      </w:r>
      <w:r>
        <w:rPr>
          <w:rFonts w:ascii="한양신명조" w:eastAsia="한양신명조"/>
          <w:color w:val="0000ff"/>
          <w:w w:val="97"/>
          <w:sz w:val="18"/>
        </w:rPr>
        <w:t>&lt;신설 2013. 1. 1., 2014. 1. 1., 2018.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 </w:t>
      </w:r>
      <w:r>
        <w:rPr>
          <w:rFonts w:ascii="한양신명조" w:eastAsia="한양신명조"/>
          <w:color w:val="0000ff"/>
          <w:w w:val="97"/>
          <w:sz w:val="18"/>
        </w:rPr>
        <w:t>&lt;신설 2013. 1. 1., 2018. 12. 31.&gt;</w:t>
      </w:r>
    </w:p>
    <w:p>
      <w:pPr>
        <w:pStyle w:val="0"/>
        <w:widowControl w:val="off"/>
        <w:ind w:left="360" w:hanging="360"/>
      </w:pPr>
      <w:r>
        <w:rPr>
          <w:rFonts w:ascii="한양신명조" w:eastAsia="한양신명조"/>
          <w:w w:val="97"/>
        </w:rPr>
        <w:t xml:space="preserve">  1. 국내사업장이 없는 비거주자와 대통령령으로 정하는 특수관계가 있는 비거주자(외국법인을 포함한다) 간의 거래일 것</w:t>
      </w:r>
    </w:p>
    <w:p>
      <w:pPr>
        <w:pStyle w:val="0"/>
        <w:widowControl w:val="off"/>
        <w:ind w:left="360" w:hanging="360"/>
      </w:pPr>
      <w:r>
        <w:rPr>
          <w:rFonts w:ascii="한양신명조" w:eastAsia="한양신명조"/>
          <w:w w:val="97"/>
        </w:rPr>
        <w:t xml:space="preserve">  2. 제1호의 거래에 의한 거래가격이 정상가격에 미달하는 경우로서 대통령령으로 정하는 경우일 것</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2013. 1. 1.]</w:t>
      </w:r>
    </w:p>
    <w:p>
      <w:pPr>
        <w:pStyle w:val="0"/>
        <w:widowControl w:val="off"/>
        <w:ind w:left="194" w:hanging="194"/>
      </w:pPr>
      <w:r>
        <w:rPr>
          <w:rFonts w:ascii="한양신명조" w:eastAsia="한양신명조"/>
          <w:color w:val="0000ff"/>
          <w:w w:val="97"/>
          <w:sz w:val="18"/>
        </w:rPr>
        <w:t xml:space="preserve">  [시행일: 2025. 1. 1.]  제126조제1항제3호</w:t>
      </w:r>
    </w:p>
    <w:p>
      <w:pPr>
        <w:pStyle w:val="0"/>
        <w:widowControl w:val="off"/>
        <w:spacing w:before="100"/>
        <w:ind w:left="194" w:hanging="194"/>
      </w:pPr>
      <w:r>
        <w:rPr>
          <w:rFonts w:ascii="한양견고딕" w:eastAsia="한양견고딕"/>
          <w:w w:val="97"/>
        </w:rPr>
        <w:t>제126조의2(비거주자의 유가증권 양도소득에 대한 신고ㆍ납부 등의 특례)</w:t>
      </w:r>
      <w:r>
        <w:rPr>
          <w:rFonts w:ascii="한양신명조"/>
          <w:w w:val="97"/>
        </w:rPr>
        <w:t xml:space="preserve"> </w:t>
      </w:r>
      <w:r>
        <w:rPr>
          <w:rFonts w:ascii="한양신명조"/>
          <w:w w:val="97"/>
        </w:rPr>
        <w:t>①</w:t>
      </w:r>
      <w:r>
        <w:rPr>
          <w:rFonts w:ascii="한양신명조" w:eastAsia="한양신명조"/>
          <w:w w:val="97"/>
        </w:rPr>
        <w:t xml:space="preserve">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국내사업장이 있는 비거주자의 양도 당시 원천징수되지 아니한 소득으로서 그 국내사업장과 실질적으로 관련되지 아니하거나 그 국내사업장에 귀속되지 아니한 소득에 대해서도 제1항을 준용한다.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제126조의3(거주자의 출국 시 납세의무)</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국외전출자의 범위 및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제126조의3</w:t>
      </w:r>
    </w:p>
    <w:p>
      <w:pPr>
        <w:pStyle w:val="0"/>
        <w:widowControl w:val="off"/>
        <w:spacing w:before="100"/>
        <w:ind w:left="194" w:hanging="194"/>
      </w:pPr>
      <w:r>
        <w:rPr>
          <w:rFonts w:ascii="한양견고딕" w:eastAsia="한양견고딕"/>
          <w:color w:val="ff0000"/>
          <w:w w:val="97"/>
        </w:rPr>
        <w:t>제126조의4(국외전출자 국내주식등에 대한 과세표준의 계산)</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양도가액에서 공제할 필요경비는 다음 각 호에 따라 계산한다.</w:t>
      </w:r>
    </w:p>
    <w:p>
      <w:pPr>
        <w:pStyle w:val="0"/>
        <w:widowControl w:val="off"/>
        <w:ind w:left="360" w:hanging="360"/>
      </w:pPr>
      <w:r>
        <w:rPr>
          <w:rFonts w:ascii="한양신명조" w:eastAsia="한양신명조"/>
          <w:color w:val="ff0000"/>
          <w:w w:val="97"/>
        </w:rPr>
        <w:t xml:space="preserve">  1. 제87조의6제1항제1호에 해당하는 주식등의 경우: 제87조의12에 따라 계산한 금액</w:t>
      </w:r>
    </w:p>
    <w:p>
      <w:pPr>
        <w:pStyle w:val="0"/>
        <w:widowControl w:val="off"/>
        <w:ind w:left="360" w:hanging="360"/>
      </w:pPr>
      <w:r>
        <w:rPr>
          <w:rFonts w:ascii="한양신명조" w:eastAsia="한양신명조"/>
          <w:color w:val="ff0000"/>
          <w:w w:val="97"/>
        </w:rPr>
        <w:t xml:space="preserve">  2. 제94조제1항제4호다목 및 라목에 해당하는 주식등의 경우: 제97조에 따라 계산한 금액</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국외전출세를 계산하기 위한 소득금액은 제1항에 따른 양도가액에서 제2항에 따른 필요경비를 공제한 금액으로 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국외전출세를 계산하기 위한 과세표준은 제3항에 따른 소득금액에서 연 5천만원의 범위에서 대통령령으로 정하는 금액을 공제한 금액으로 한다.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제4항에 따른 과세표준은 종합소득, 퇴직소득, 금융투자소득 및 제92조제2항에 따른 양도소득과세표준과 구분하여 계산한다.</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제1항에 따른 시가의 산정 및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제126조의4</w:t>
      </w:r>
    </w:p>
    <w:p>
      <w:pPr>
        <w:pStyle w:val="0"/>
        <w:widowControl w:val="off"/>
        <w:spacing w:before="100"/>
        <w:ind w:left="194" w:hanging="194"/>
      </w:pPr>
      <w:r>
        <w:rPr>
          <w:rFonts w:ascii="한양견고딕" w:eastAsia="한양견고딕"/>
          <w:color w:val="ff0000"/>
          <w:w w:val="97"/>
        </w:rPr>
        <w:t>제126조의5(국외전출자 국내주식등에 대한 세율과 산출세액)</w:t>
      </w:r>
      <w:r>
        <w:rPr>
          <w:rFonts w:ascii="한양신명조" w:eastAsia="한양신명조"/>
          <w:w w:val="97"/>
        </w:rPr>
        <w:t xml:space="preserve"> 국외전출자의 국외전출세는 제126조의4제4항에 따른 과세표준에 다음의 계산식에 따라 계산한 금액을 그 세액(이하 이 절에서 “산출세액”이라 한다)으로 한다.</w:t>
      </w:r>
    </w:p>
    <w:p>
      <w:pPr>
        <w:pStyle w:val="0"/>
        <w:widowControl w:val="off"/>
        <w:wordWrap w:val="1"/>
        <w:jc w:val="center"/>
      </w:pPr>
      <w:r>
        <w:rPr>
          <w:rFonts w:ascii="한양신명조"/>
          <w:w w:val="97"/>
        </w:rPr>
        <w:t xml:space="preserve"> </w:t>
      </w:r>
      <w:r>
        <w:drawing>
          <wp:inline distT="0" distB="0" distL="0" distR="0">
            <wp:extent cx="4719828" cy="1071372"/>
            <wp:effectExtent l="0" t="0" r="0" b="0"/>
            <wp:docPr id="51" name="그림 %d 51"/>
            <wp:cNvGraphicFramePr/>
            <a:graphic>
              <a:graphicData uri="http://schemas.openxmlformats.org/drawingml/2006/picture">
                <pic:pic>
                  <pic:nvPicPr>
                    <pic:cNvPr id="0" name="C:\Users\DATALO~1\AppData\Local\Temp\Hnc\BinData\EMB000017440434.gif"/>
                    <pic:cNvPicPr/>
                  </pic:nvPicPr>
                  <pic:blipFill>
                    <a:blip r:embed="rId51"/>
                    <a:stretch>
                      <a:fillRect/>
                    </a:stretch>
                  </pic:blipFill>
                  <pic:spPr>
                    <a:xfrm>
                      <a:off x="0" y="0"/>
                      <a:ext cx="4719828" cy="1071372"/>
                    </a:xfrm>
                    <a:prstGeom prst="rect">
                      <a:avLst/>
                    </a:prstGeom>
                    <a:effectLst/>
                  </pic:spPr>
                </pic:pic>
              </a:graphicData>
            </a:graphic>
          </wp:inline>
        </w:drawing>
        <w:rPr>
          <w:rFonts w:ascii="한양신명조"/>
          <w:w w:val="97"/>
        </w:rPr>
        <w:t xml:space="preserve"> </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제126조의5</w:t>
      </w:r>
    </w:p>
    <w:p>
      <w:pPr>
        <w:pStyle w:val="0"/>
        <w:widowControl w:val="off"/>
        <w:spacing w:before="100"/>
        <w:ind w:left="194" w:hanging="194"/>
      </w:pPr>
      <w:r>
        <w:rPr>
          <w:rFonts w:ascii="한양견고딕" w:eastAsia="한양견고딕"/>
          <w:color w:val="ff0000"/>
          <w:w w:val="97"/>
        </w:rPr>
        <w:t>제126조의6(조정공제)</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pPr>
        <w:pStyle w:val="0"/>
        <w:widowControl w:val="off"/>
        <w:ind w:left="190" w:hanging="190"/>
      </w:pPr>
      <w:r>
        <w:rPr>
          <w:rFonts w:ascii="한양신명조"/>
          <w:w w:val="97"/>
        </w:rPr>
        <w:t xml:space="preserve">　</w:t>
      </w:r>
      <w:r>
        <w:rPr>
          <w:rFonts w:ascii="한양신명조" w:eastAsia="한양신명조"/>
          <w:w w:val="97"/>
        </w:rPr>
        <w:t>[제126조의4제1항에 따른 양도가액 - 실제 양도가액] × 제126조의5에 따른 세율</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제126조의6</w:t>
      </w:r>
    </w:p>
    <w:p>
      <w:pPr>
        <w:pStyle w:val="0"/>
        <w:widowControl w:val="off"/>
        <w:spacing w:before="100"/>
        <w:ind w:left="194" w:hanging="194"/>
      </w:pPr>
      <w:r>
        <w:rPr>
          <w:rFonts w:ascii="한양견고딕" w:eastAsia="한양견고딕"/>
          <w:color w:val="ff0000"/>
          <w:w w:val="97"/>
        </w:rPr>
        <w:t>제126조의7(국외전출자 국내주식등에 대한 외국납부세액의 공제)</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pPr>
        <w:pStyle w:val="0"/>
        <w:widowControl w:val="off"/>
        <w:ind w:left="190" w:hanging="190"/>
      </w:pPr>
      <w:r>
        <w:rPr>
          <w:rFonts w:ascii="한양신명조" w:eastAsia="한양신명조"/>
          <w:color w:val="ff0000"/>
          <w:w w:val="97"/>
        </w:rPr>
        <w:t xml:space="preserve">  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다음 각 호의 어느 하나에 해당하는 경우에는 제1항에 따른 공제를 적용하지 아니한다.</w:t>
      </w:r>
    </w:p>
    <w:p>
      <w:pPr>
        <w:pStyle w:val="0"/>
        <w:widowControl w:val="off"/>
        <w:ind w:left="360" w:hanging="360"/>
      </w:pPr>
      <w:r>
        <w:rPr>
          <w:rFonts w:ascii="한양신명조" w:eastAsia="한양신명조"/>
          <w:color w:val="ff0000"/>
          <w:w w:val="97"/>
        </w:rPr>
        <w:t xml:space="preserve">  1. 외국정부가 산출세액에 대하여 외국납부세액공제를 허용하는 경우</w:t>
      </w:r>
    </w:p>
    <w:p>
      <w:pPr>
        <w:pStyle w:val="0"/>
        <w:widowControl w:val="off"/>
        <w:ind w:left="360" w:hanging="360"/>
      </w:pPr>
      <w:r>
        <w:rPr>
          <w:rFonts w:ascii="한양신명조" w:eastAsia="한양신명조"/>
          <w:color w:val="ff0000"/>
          <w:w w:val="97"/>
        </w:rPr>
        <w:t xml:space="preserve">  2. 외국정부가 국외전출자 국내주식등의 취득가액을 제126조의4제1항에 따른 양도가액으로 조정하여 주는 경우</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제126조의7</w:t>
      </w:r>
    </w:p>
    <w:p>
      <w:pPr>
        <w:pStyle w:val="0"/>
        <w:widowControl w:val="off"/>
        <w:spacing w:before="100"/>
        <w:ind w:left="194" w:hanging="194"/>
      </w:pPr>
      <w:r>
        <w:rPr>
          <w:rFonts w:ascii="한양견고딕" w:eastAsia="한양견고딕"/>
          <w:color w:val="ff0000"/>
          <w:w w:val="97"/>
        </w:rPr>
        <w:t>제126조의8(비거주자의 국내원천소득 세액공제)</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따른 공제를 하는 경우에는 제126조의7제1항에 따른 외국납부세액의 공제를 적용하지 아니한다.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제1항에 따른 공제에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제126조의8</w:t>
      </w:r>
    </w:p>
    <w:p>
      <w:pPr>
        <w:pStyle w:val="0"/>
        <w:widowControl w:val="off"/>
        <w:spacing w:before="100"/>
        <w:ind w:left="194" w:hanging="194"/>
      </w:pPr>
      <w:r>
        <w:rPr>
          <w:rFonts w:ascii="한양견고딕" w:eastAsia="한양견고딕"/>
          <w:color w:val="ff0000"/>
          <w:w w:val="97"/>
        </w:rPr>
        <w:t>제126조의9(국외전출자 국내주식등에 대한 신고ㆍ납부 및 가산세 등)</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pPr>
        <w:pStyle w:val="0"/>
        <w:widowControl w:val="off"/>
        <w:ind w:left="360" w:hanging="360"/>
      </w:pPr>
      <w:r>
        <w:rPr>
          <w:rFonts w:ascii="한양신명조" w:eastAsia="한양신명조"/>
          <w:color w:val="ff0000"/>
          <w:w w:val="97"/>
        </w:rPr>
        <w:t xml:space="preserve">  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pPr>
        <w:pStyle w:val="0"/>
        <w:widowControl w:val="off"/>
        <w:ind w:left="360" w:hanging="360"/>
      </w:pPr>
      <w:r>
        <w:rPr>
          <w:rFonts w:ascii="한양신명조" w:eastAsia="한양신명조"/>
          <w:color w:val="ff0000"/>
          <w:w w:val="97"/>
        </w:rPr>
        <w:t xml:space="preserve">  2. 국내주식등의 보유현황을 누락하여 신고한 경우: 신고일의 전날을 기준으로 신고를 누락한 국외전출자 국내주식등의 액면금액 또는 출자가액</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제1항부터 제5항까지에서 규정한 사항 외에 국외전출자 국내주식등에 대한 국외전출세의 신고 및 납부 등에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제126조의9</w:t>
      </w:r>
    </w:p>
    <w:p>
      <w:pPr>
        <w:pStyle w:val="0"/>
        <w:widowControl w:val="off"/>
        <w:spacing w:before="100"/>
        <w:ind w:left="194" w:hanging="194"/>
      </w:pPr>
      <w:r>
        <w:rPr>
          <w:rFonts w:ascii="한양견고딕" w:eastAsia="한양견고딕"/>
          <w:color w:val="ff0000"/>
          <w:w w:val="97"/>
        </w:rPr>
        <w:t>제126조의10(납부유예)</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제1항에 따라 납부유예를 받은 국외전출자는 국외전출자 국내주식등을 실제 양도한 경우 양도일이 속하는 달의 말일부터 3개월 이내에 국외전출자 국내주식등에 대한 국외전출세를 납부하여야 한다.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국외전출자 국내주식등에 대한 국외전출세의 납부유예에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제126조의10</w:t>
      </w:r>
    </w:p>
    <w:p>
      <w:pPr>
        <w:pStyle w:val="0"/>
        <w:widowControl w:val="off"/>
        <w:spacing w:before="100"/>
        <w:ind w:left="194" w:hanging="194"/>
      </w:pPr>
      <w:r>
        <w:rPr>
          <w:rFonts w:ascii="한양견고딕" w:eastAsia="한양견고딕"/>
          <w:color w:val="ff0000"/>
          <w:w w:val="97"/>
        </w:rPr>
        <w:t>제126조의11(재전입 등에 따른 환급 등)</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pPr>
        <w:pStyle w:val="0"/>
        <w:widowControl w:val="off"/>
        <w:ind w:left="360" w:hanging="360"/>
      </w:pPr>
      <w:r>
        <w:rPr>
          <w:rFonts w:ascii="한양신명조" w:eastAsia="한양신명조"/>
          <w:color w:val="ff0000"/>
          <w:w w:val="97"/>
        </w:rPr>
        <w:t xml:space="preserve">  1. 국외전출자가 출국일부터 5년 이내에 국외전출자 국내주식등을 양도하지 아니하고 국내에 다시 입국하여 거주자가 되는 경우</w:t>
      </w:r>
    </w:p>
    <w:p>
      <w:pPr>
        <w:pStyle w:val="0"/>
        <w:widowControl w:val="off"/>
        <w:ind w:left="360" w:hanging="360"/>
      </w:pPr>
      <w:r>
        <w:rPr>
          <w:rFonts w:ascii="한양신명조" w:eastAsia="한양신명조"/>
          <w:color w:val="ff0000"/>
          <w:w w:val="97"/>
        </w:rPr>
        <w:t xml:space="preserve">  2. 국외전출자가 출국일부터 5년 이내에 국외전출자 국내주식등을 거주자에게 증여한 경우</w:t>
      </w:r>
    </w:p>
    <w:p>
      <w:pPr>
        <w:pStyle w:val="0"/>
        <w:widowControl w:val="off"/>
        <w:ind w:left="360" w:hanging="360"/>
      </w:pPr>
      <w:r>
        <w:rPr>
          <w:rFonts w:ascii="한양신명조" w:eastAsia="한양신명조"/>
          <w:color w:val="ff0000"/>
          <w:w w:val="97"/>
        </w:rPr>
        <w:t xml:space="preserve">  3. 국외전출자의 상속인이 국외전출자의 출국일부터 5년 이내에 국외전출자 국내주식등을 상속받은 경우</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납세지 관할 세무서장은 제1항에 따른 신청을 받은 경우 지체 없이 국외전출자가 납부한 세액을 환급하거나 납부유예 중인 세액을 취소하여야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제1항에 해당하여 국외전출자가 납부한 세액을 환급하는 경우 제126조의9제4항에 따라 산출세액에 더하여진 금액은 환급하지 아니한다. </w:t>
      </w:r>
      <w:r>
        <w:rPr>
          <w:rFonts w:ascii="한양신명조" w:eastAsia="한양신명조"/>
          <w:color w:val="0000ff"/>
          <w:w w:val="97"/>
          <w:sz w:val="18"/>
        </w:rPr>
        <w:t>&lt;신설 2021. 12. 8.&gt;</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제1항제2호 또는 제3호에 해당하여 국외전출자가 납부한 세액을 환급하는 경우에는 </w:t>
      </w:r>
      <w:r>
        <w:rPr>
          <w:rFonts w:ascii="한양신명조" w:eastAsia="한양신명조"/>
          <w:color w:val="ff0000"/>
          <w:w w:val="97"/>
        </w:rPr>
        <w:t>「국세기본법」</w:t>
      </w:r>
      <w:r>
        <w:rPr>
          <w:rFonts w:ascii="한양신명조" w:eastAsia="한양신명조"/>
          <w:color w:val="ff0000"/>
          <w:w w:val="97"/>
        </w:rPr>
        <w:t xml:space="preserve"> 제52조에도 불구하고 국세환급금에 국세환급가산금을 가산하지 아니한다. </w:t>
      </w:r>
      <w:r>
        <w:rPr>
          <w:rFonts w:ascii="한양신명조" w:eastAsia="한양신명조"/>
          <w:color w:val="0000ff"/>
          <w:w w:val="97"/>
          <w:sz w:val="18"/>
        </w:rPr>
        <w:t>&lt;개정 2021. 12. 8.&gt;</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제126조의11</w:t>
      </w:r>
    </w:p>
    <w:p>
      <w:pPr>
        <w:pStyle w:val="0"/>
        <w:widowControl w:val="off"/>
        <w:spacing w:before="100"/>
        <w:ind w:left="194" w:hanging="194"/>
      </w:pPr>
      <w:r>
        <w:rPr>
          <w:rFonts w:ascii="한양견고딕" w:eastAsia="한양견고딕"/>
          <w:color w:val="ff0000"/>
          <w:w w:val="97"/>
        </w:rPr>
        <w:t>제126조의12(국외전출자 국내주식등에 대한 준용규정 등)</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국외전출자 국내주식등에 대한 국외전출세에 관하여는 제87조의5, 제87조의20, 제87조의25, 제87조의26, 제90조, 제92조제3항, 제102조제2항, 제114조, 제116조 및 제117조를 준용한다. </w:t>
      </w:r>
      <w:r>
        <w:rPr>
          <w:rFonts w:ascii="한양신명조" w:eastAsia="한양신명조"/>
          <w:color w:val="0000ff"/>
          <w:w w:val="97"/>
          <w:sz w:val="18"/>
        </w:rPr>
        <w:t>&lt;개정 2023. 12. 31.&gt;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국외전출자 국내주식등에 대한 국외전출세의 부과와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제126조의12</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제5장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제1절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 xml:space="preserve">           제1관 원천징수의무자와 징수ㆍ납부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제127조(원천징수의무)</w:t>
      </w:r>
      <w:r>
        <w:rPr>
          <w:rFonts w:ascii="한양신명조"/>
          <w:w w:val="97"/>
        </w:rPr>
        <w:t xml:space="preserve"> </w:t>
      </w:r>
      <w:r>
        <w:rPr>
          <w:rFonts w:ascii="한양신명조"/>
          <w:w w:val="97"/>
        </w:rPr>
        <w:t>①</w:t>
      </w:r>
      <w:r>
        <w:rPr>
          <w:rFonts w:ascii="한양신명조" w:eastAsia="한양신명조"/>
          <w:w w:val="97"/>
        </w:rPr>
        <w:t xml:space="preserve">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Pr>
          <w:rFonts w:ascii="한양신명조" w:eastAsia="한양신명조"/>
          <w:color w:val="0000ff"/>
          <w:w w:val="97"/>
          <w:sz w:val="18"/>
        </w:rPr>
        <w:t>&lt;개정 2009. 12. 31., 2010. 12. 27., 2015. 12. 15.&gt;</w:t>
      </w:r>
    </w:p>
    <w:p>
      <w:pPr>
        <w:pStyle w:val="0"/>
        <w:widowControl w:val="off"/>
        <w:ind w:left="360" w:hanging="360"/>
      </w:pPr>
      <w:r>
        <w:rPr>
          <w:rFonts w:ascii="한양신명조" w:eastAsia="한양신명조"/>
          <w:w w:val="97"/>
        </w:rPr>
        <w:t xml:space="preserve">  1. 이자소득</w:t>
      </w:r>
    </w:p>
    <w:p>
      <w:pPr>
        <w:pStyle w:val="0"/>
        <w:widowControl w:val="off"/>
        <w:ind w:left="360" w:hanging="360"/>
      </w:pPr>
      <w:r>
        <w:rPr>
          <w:rFonts w:ascii="한양신명조" w:eastAsia="한양신명조"/>
          <w:w w:val="97"/>
        </w:rPr>
        <w:t xml:space="preserve">  2. 배당소득</w:t>
      </w:r>
    </w:p>
    <w:p>
      <w:pPr>
        <w:pStyle w:val="0"/>
        <w:widowControl w:val="off"/>
        <w:ind w:left="360" w:hanging="360"/>
      </w:pPr>
      <w:r>
        <w:rPr>
          <w:rFonts w:ascii="한양신명조" w:eastAsia="한양신명조"/>
          <w:w w:val="97"/>
        </w:rPr>
        <w:t xml:space="preserve">  3. 대통령령으로 정하는 사업소득(이하 “원천징수대상 사업소득”이라 한다)</w:t>
      </w:r>
    </w:p>
    <w:p>
      <w:pPr>
        <w:pStyle w:val="0"/>
        <w:widowControl w:val="off"/>
        <w:ind w:left="360" w:hanging="360"/>
      </w:pPr>
      <w:r>
        <w:rPr>
          <w:rFonts w:ascii="한양신명조" w:eastAsia="한양신명조"/>
          <w:w w:val="97"/>
        </w:rPr>
        <w:t xml:space="preserve">  4. 근로소득. 다만, 다음 각 목의 어느 하나에 해당하는 소득은 제외한다.</w:t>
      </w:r>
    </w:p>
    <w:p>
      <w:pPr>
        <w:pStyle w:val="0"/>
        <w:widowControl w:val="off"/>
        <w:ind w:left="650" w:hanging="650"/>
      </w:pPr>
      <w:r>
        <w:rPr>
          <w:rFonts w:ascii="한양신명조" w:eastAsia="한양신명조"/>
          <w:w w:val="97"/>
        </w:rPr>
        <w:t xml:space="preserve">    가. 외국기관 또는 우리나라에 주둔하는 국제연합군(미군은 제외한다)으로부터 받는 근로소득</w:t>
      </w:r>
    </w:p>
    <w:p>
      <w:pPr>
        <w:pStyle w:val="0"/>
        <w:widowControl w:val="off"/>
        <w:ind w:left="650" w:hanging="650"/>
      </w:pPr>
      <w:r>
        <w:rPr>
          <w:rFonts w:ascii="한양신명조" w:eastAsia="한양신명조"/>
          <w:w w:val="97"/>
        </w:rPr>
        <w:t xml:space="preserve">    나. 국외에 있는 비거주자 또는 외국법인(국내지점 또는 국내영업소는 제외한다)으로부터 받는 근로소득. 다만, 다음의 어느 하나에 해당하는 소득은 제외한다.</w:t>
      </w:r>
    </w:p>
    <w:p>
      <w:pPr>
        <w:pStyle w:val="0"/>
        <w:widowControl w:val="off"/>
        <w:ind w:left="190" w:hanging="190"/>
      </w:pPr>
      <w:r>
        <w:rPr>
          <w:rFonts w:ascii="한양신명조"/>
          <w:w w:val="97"/>
        </w:rPr>
        <w:t xml:space="preserve">　　　</w:t>
      </w:r>
      <w:r>
        <w:rPr>
          <w:rFonts w:ascii="한양신명조" w:eastAsia="한양신명조"/>
          <w:w w:val="97"/>
        </w:rPr>
        <w:t xml:space="preserve">1) 제120조제1항 및 제2항에 따른 비거주자의 국내사업장과 </w:t>
      </w:r>
      <w:r>
        <w:rPr>
          <w:rFonts w:ascii="한양신명조" w:eastAsia="한양신명조"/>
          <w:w w:val="97"/>
        </w:rPr>
        <w:t>「법인세법」</w:t>
      </w:r>
      <w:r>
        <w:rPr>
          <w:rFonts w:ascii="한양신명조" w:eastAsia="한양신명조"/>
          <w:w w:val="97"/>
        </w:rPr>
        <w:t xml:space="preserve"> 제94조제1항 및 제2항에 따른 외국법인의 국내사업장의 국내원천소득금액을 계산할 때 필요경비 또는 손금으로 계상되는 소득</w:t>
      </w:r>
    </w:p>
    <w:p>
      <w:pPr>
        <w:pStyle w:val="0"/>
        <w:widowControl w:val="off"/>
        <w:ind w:left="190" w:hanging="190"/>
      </w:pPr>
      <w:r>
        <w:rPr>
          <w:rFonts w:ascii="한양신명조"/>
          <w:w w:val="97"/>
        </w:rPr>
        <w:t xml:space="preserve">　　　</w:t>
      </w:r>
      <w:r>
        <w:rPr>
          <w:rFonts w:ascii="한양신명조" w:eastAsia="한양신명조"/>
          <w:w w:val="97"/>
        </w:rPr>
        <w:t>2) 국외에 있는 외국법인(국내지점 또는 국내영업소는 제외한다)으로부터 받는 근로소득 중 제156조의7에 따라 소득세가 원천징수되는 파견근로자의 소득</w:t>
      </w:r>
    </w:p>
    <w:p>
      <w:pPr>
        <w:pStyle w:val="0"/>
        <w:widowControl w:val="off"/>
        <w:ind w:left="360" w:hanging="360"/>
      </w:pPr>
      <w:r>
        <w:rPr>
          <w:rFonts w:ascii="한양신명조" w:eastAsia="한양신명조"/>
          <w:w w:val="97"/>
        </w:rPr>
        <w:t xml:space="preserve">  5. 연금소득</w:t>
      </w:r>
    </w:p>
    <w:p>
      <w:pPr>
        <w:pStyle w:val="0"/>
        <w:widowControl w:val="off"/>
        <w:ind w:left="360" w:hanging="360"/>
      </w:pPr>
      <w:r>
        <w:rPr>
          <w:rFonts w:ascii="한양신명조" w:eastAsia="한양신명조"/>
          <w:w w:val="97"/>
        </w:rPr>
        <w:t xml:space="preserve">  6. 기타소득. 다만, 다음 각 목의 어느 하나에 해당하는 소득은 제외한다.</w:t>
      </w:r>
    </w:p>
    <w:p>
      <w:pPr>
        <w:pStyle w:val="0"/>
        <w:widowControl w:val="off"/>
        <w:ind w:left="650" w:hanging="650"/>
      </w:pPr>
      <w:r>
        <w:rPr>
          <w:rFonts w:ascii="한양신명조" w:eastAsia="한양신명조"/>
          <w:w w:val="97"/>
        </w:rPr>
        <w:t xml:space="preserve">    가. 제8호에 따른 소득</w:t>
      </w:r>
    </w:p>
    <w:p>
      <w:pPr>
        <w:pStyle w:val="0"/>
        <w:widowControl w:val="off"/>
        <w:ind w:left="650" w:hanging="650"/>
      </w:pPr>
      <w:r>
        <w:rPr>
          <w:rFonts w:ascii="한양신명조" w:eastAsia="한양신명조"/>
          <w:w w:val="97"/>
        </w:rPr>
        <w:t xml:space="preserve">    나. 제21조제1항제10호에 따른 위약금ㆍ배상금(계약금이 위약금ㆍ배상금으로 대체되는 경우만 해당한다)</w:t>
      </w:r>
    </w:p>
    <w:p>
      <w:pPr>
        <w:pStyle w:val="0"/>
        <w:widowControl w:val="off"/>
        <w:ind w:left="650" w:hanging="650"/>
      </w:pPr>
      <w:r>
        <w:rPr>
          <w:rFonts w:ascii="한양신명조" w:eastAsia="한양신명조"/>
          <w:w w:val="97"/>
        </w:rPr>
        <w:t xml:space="preserve">    다. 제21조제1항제23호 또는 제24호에 따른 소득</w:t>
      </w:r>
    </w:p>
    <w:p>
      <w:pPr>
        <w:pStyle w:val="0"/>
        <w:widowControl w:val="off"/>
        <w:ind w:left="360" w:hanging="360"/>
      </w:pPr>
      <w:r>
        <w:rPr>
          <w:rFonts w:ascii="한양신명조" w:eastAsia="한양신명조"/>
          <w:w w:val="97"/>
        </w:rPr>
        <w:t xml:space="preserve">  7. 퇴직소득. 다만, 제4호 각 목의 어느 하나에 해당하는 근로소득이 있는 사람이 퇴직함으로써 받는 소득은 제외한다.</w:t>
      </w:r>
    </w:p>
    <w:p>
      <w:pPr>
        <w:pStyle w:val="0"/>
        <w:widowControl w:val="off"/>
        <w:ind w:left="360" w:hanging="360"/>
      </w:pPr>
      <w:r>
        <w:rPr>
          <w:rFonts w:ascii="한양신명조" w:eastAsia="한양신명조"/>
          <w:w w:val="97"/>
        </w:rPr>
        <w:t xml:space="preserve">  8. 대통령령으로 정하는 봉사료</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원천징수를 하여야 할 자(제1항제3호에 따른 소득의 경우에는 사업자 등 대통령령으로 정하는 자로 한정한다)를 대리하거나 그 위임을 받은 자의 행위는 수권(</w:t>
      </w:r>
      <w:r>
        <w:rPr>
          <w:rFonts w:ascii="한양신명조" w:eastAsia="한양신명조"/>
          <w:w w:val="97"/>
        </w:rPr>
        <w:t xml:space="preserve">授權) </w:t>
      </w:r>
      <w:r>
        <w:rPr>
          <w:rFonts w:ascii="한양신명조" w:eastAsia="한양신명조"/>
          <w:w w:val="97"/>
        </w:rPr>
        <w:t xml:space="preserve">또는 위임의 범위에서 본인 또는 위임인의 행위로 보아 제1항을 적용한다. </w:t>
      </w:r>
      <w:r>
        <w:rPr>
          <w:rFonts w:ascii="한양신명조" w:eastAsia="한양신명조"/>
          <w:color w:val="0000ff"/>
          <w:w w:val="97"/>
          <w:sz w:val="18"/>
        </w:rPr>
        <w:t>&lt;개정 2009. 12. 31.,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w w:val="97"/>
        </w:rPr>
        <w:t xml:space="preserve">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 </w:t>
      </w:r>
      <w:r>
        <w:rPr>
          <w:rFonts w:ascii="한양신명조" w:eastAsia="한양신명조"/>
          <w:color w:val="0000ff"/>
          <w:w w:val="97"/>
          <w:sz w:val="18"/>
        </w:rPr>
        <w:t>&lt;개정 2009. 12. 31.,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 </w:t>
      </w:r>
      <w:r>
        <w:rPr>
          <w:rFonts w:ascii="한양신명조" w:eastAsia="한양신명조"/>
          <w:color w:val="0000ff"/>
          <w:w w:val="97"/>
          <w:sz w:val="18"/>
        </w:rPr>
        <w:t>&lt;개정 2009. 12. 31., 2010. 12. 27.&gt;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제1항부터 제6항까지의 규정에 따라 원천징수를 하여야 할 자를 “원천징수의무자”라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원천징수의무자의 범위 등 그 밖에 필요한 사항은 대통령령으로 정한다. </w:t>
      </w:r>
      <w:r>
        <w:rPr>
          <w:rFonts w:ascii="한양신명조" w:eastAsia="한양신명조"/>
          <w:color w:val="0000ff"/>
          <w:w w:val="97"/>
          <w:sz w:val="18"/>
        </w:rPr>
        <w:t>&lt;신설 2013. 1. 1.&gt;</w:t>
      </w:r>
    </w:p>
    <w:p>
      <w:pPr>
        <w:pStyle w:val="0"/>
        <w:widowControl w:val="off"/>
        <w:ind w:left="194" w:hanging="194"/>
      </w:pPr>
      <w:r>
        <w:rPr>
          <w:rFonts w:ascii="한양신명조" w:eastAsia="한양신명조"/>
          <w:color w:val="0000ff"/>
          <w:w w:val="97"/>
          <w:sz w:val="18"/>
        </w:rPr>
        <w:t xml:space="preserve">  [제목개정 2009. 12. 31.]</w:t>
      </w:r>
    </w:p>
    <w:p>
      <w:pPr>
        <w:pStyle w:val="0"/>
        <w:widowControl w:val="off"/>
        <w:spacing w:before="100"/>
        <w:ind w:left="194" w:hanging="194"/>
      </w:pPr>
      <w:r>
        <w:rPr>
          <w:rFonts w:ascii="한양견고딕" w:eastAsia="한양견고딕"/>
          <w:color w:val="ff0000"/>
          <w:w w:val="97"/>
        </w:rPr>
        <w:t>제127조(원천징수의무)</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Pr>
          <w:rFonts w:ascii="한양신명조" w:eastAsia="한양신명조"/>
          <w:color w:val="0000ff"/>
          <w:w w:val="97"/>
          <w:sz w:val="18"/>
        </w:rPr>
        <w:t>&lt;개정 2009. 12. 31., 2010. 12. 27., 2015. 12. 15., 2020. 12. 29.&gt;</w:t>
      </w:r>
    </w:p>
    <w:p>
      <w:pPr>
        <w:pStyle w:val="0"/>
        <w:widowControl w:val="off"/>
        <w:ind w:left="360" w:hanging="360"/>
      </w:pPr>
      <w:r>
        <w:rPr>
          <w:rFonts w:ascii="한양신명조" w:eastAsia="한양신명조"/>
          <w:w w:val="97"/>
        </w:rPr>
        <w:t xml:space="preserve">  1. 이자소득</w:t>
      </w:r>
    </w:p>
    <w:p>
      <w:pPr>
        <w:pStyle w:val="0"/>
        <w:widowControl w:val="off"/>
        <w:ind w:left="360" w:hanging="360"/>
      </w:pPr>
      <w:r>
        <w:rPr>
          <w:rFonts w:ascii="한양신명조" w:eastAsia="한양신명조"/>
          <w:w w:val="97"/>
        </w:rPr>
        <w:t xml:space="preserve">  2. 배당소득</w:t>
      </w:r>
    </w:p>
    <w:p>
      <w:pPr>
        <w:pStyle w:val="0"/>
        <w:widowControl w:val="off"/>
        <w:ind w:left="360" w:hanging="360"/>
      </w:pPr>
      <w:r>
        <w:rPr>
          <w:rFonts w:ascii="한양신명조" w:eastAsia="한양신명조"/>
          <w:w w:val="97"/>
        </w:rPr>
        <w:t xml:space="preserve">  3. 대통령령으로 정하는 사업소득(이하 “원천징수대상 사업소득”이라 한다)</w:t>
      </w:r>
    </w:p>
    <w:p>
      <w:pPr>
        <w:pStyle w:val="0"/>
        <w:widowControl w:val="off"/>
        <w:ind w:left="360" w:hanging="360"/>
      </w:pPr>
      <w:r>
        <w:rPr>
          <w:rFonts w:ascii="한양신명조" w:eastAsia="한양신명조"/>
          <w:w w:val="97"/>
        </w:rPr>
        <w:t xml:space="preserve">  4. 근로소득. 다만, 다음 각 목의 어느 하나에 해당하는 소득은 제외한다.</w:t>
      </w:r>
    </w:p>
    <w:p>
      <w:pPr>
        <w:pStyle w:val="0"/>
        <w:widowControl w:val="off"/>
        <w:ind w:left="650" w:hanging="650"/>
      </w:pPr>
      <w:r>
        <w:rPr>
          <w:rFonts w:ascii="한양신명조" w:eastAsia="한양신명조"/>
          <w:w w:val="97"/>
        </w:rPr>
        <w:t xml:space="preserve">    가. 외국기관 또는 우리나라에 주둔하는 국제연합군(미군은 제외한다)으로부터 받는 근로소득</w:t>
      </w:r>
    </w:p>
    <w:p>
      <w:pPr>
        <w:pStyle w:val="0"/>
        <w:widowControl w:val="off"/>
        <w:ind w:left="650" w:hanging="650"/>
      </w:pPr>
      <w:r>
        <w:rPr>
          <w:rFonts w:ascii="한양신명조" w:eastAsia="한양신명조"/>
          <w:color w:val="ff0000"/>
          <w:w w:val="97"/>
        </w:rPr>
        <w:t xml:space="preserve">    나. 국외에 있는 비거주자 또는 외국법인(국내지점 또는 국내영업소는 제외한다)으로부터 받는 근로소득. 다만, 다음의 어느 하나에 해당하는 소득은 제외한다.</w:t>
      </w:r>
    </w:p>
    <w:p>
      <w:pPr>
        <w:pStyle w:val="0"/>
        <w:widowControl w:val="off"/>
        <w:ind w:left="190" w:hanging="190"/>
      </w:pPr>
      <w:r>
        <w:rPr>
          <w:rFonts w:ascii="한양신명조"/>
          <w:w w:val="97"/>
        </w:rPr>
        <w:t xml:space="preserve">　　　</w:t>
      </w:r>
      <w:r>
        <w:rPr>
          <w:rFonts w:ascii="한양신명조" w:eastAsia="한양신명조"/>
          <w:w w:val="97"/>
        </w:rPr>
        <w:t xml:space="preserve">1) 제120조제1항 및 제2항에 따른 비거주자의 국내사업장과 </w:t>
      </w:r>
      <w:r>
        <w:rPr>
          <w:rFonts w:ascii="한양신명조" w:eastAsia="한양신명조"/>
          <w:w w:val="97"/>
        </w:rPr>
        <w:t>「법인세법」</w:t>
      </w:r>
      <w:r>
        <w:rPr>
          <w:rFonts w:ascii="한양신명조" w:eastAsia="한양신명조"/>
          <w:w w:val="97"/>
        </w:rPr>
        <w:t xml:space="preserve"> 제94조제1항 및 제2항에 따른 외국법인의 국내사업장의 국내원천소득금액을 계산할 때 필요경비 또는 손금으로 계상되는 소득</w:t>
      </w:r>
    </w:p>
    <w:p>
      <w:pPr>
        <w:pStyle w:val="0"/>
        <w:widowControl w:val="off"/>
        <w:ind w:left="190" w:hanging="190"/>
      </w:pPr>
      <w:r>
        <w:rPr>
          <w:rFonts w:ascii="한양신명조"/>
          <w:w w:val="97"/>
        </w:rPr>
        <w:t xml:space="preserve">　　　</w:t>
      </w:r>
      <w:r>
        <w:rPr>
          <w:rFonts w:ascii="한양신명조" w:eastAsia="한양신명조"/>
          <w:w w:val="97"/>
        </w:rPr>
        <w:t>2) 국외에 있는 외국법인(국내지점 또는 국내영업소는 제외한다)으로부터 받는 근로소득 중 제156조의7에 따라 소득세가 원천징수되는 파견근로자의 소득</w:t>
      </w:r>
    </w:p>
    <w:p>
      <w:pPr>
        <w:pStyle w:val="0"/>
        <w:widowControl w:val="off"/>
        <w:ind w:left="360" w:hanging="360"/>
      </w:pPr>
      <w:r>
        <w:rPr>
          <w:rFonts w:ascii="한양신명조" w:eastAsia="한양신명조"/>
          <w:w w:val="97"/>
        </w:rPr>
        <w:t xml:space="preserve">  5. 연금소득</w:t>
      </w:r>
    </w:p>
    <w:p>
      <w:pPr>
        <w:pStyle w:val="0"/>
        <w:widowControl w:val="off"/>
        <w:ind w:left="360" w:hanging="360"/>
      </w:pPr>
      <w:r>
        <w:rPr>
          <w:rFonts w:ascii="한양신명조" w:eastAsia="한양신명조"/>
          <w:w w:val="97"/>
        </w:rPr>
        <w:t xml:space="preserve">  6. 기타소득. 다만, 다음 각 목의 어느 하나에 해당하는 소득은 제외한다.</w:t>
      </w:r>
    </w:p>
    <w:p>
      <w:pPr>
        <w:pStyle w:val="0"/>
        <w:widowControl w:val="off"/>
        <w:ind w:left="650" w:hanging="650"/>
      </w:pPr>
      <w:r>
        <w:rPr>
          <w:rFonts w:ascii="한양신명조" w:eastAsia="한양신명조"/>
          <w:w w:val="97"/>
        </w:rPr>
        <w:t xml:space="preserve">    가. 제8호에 따른 소득</w:t>
      </w:r>
    </w:p>
    <w:p>
      <w:pPr>
        <w:pStyle w:val="0"/>
        <w:widowControl w:val="off"/>
        <w:ind w:left="650" w:hanging="650"/>
      </w:pPr>
      <w:r>
        <w:rPr>
          <w:rFonts w:ascii="한양신명조" w:eastAsia="한양신명조"/>
          <w:w w:val="97"/>
        </w:rPr>
        <w:t xml:space="preserve">    나. 제21조제1항제10호에 따른 위약금ㆍ배상금(계약금이 위약금ㆍ배상금으로 대체되는 경우만 해당한다)</w:t>
      </w:r>
    </w:p>
    <w:p>
      <w:pPr>
        <w:pStyle w:val="0"/>
        <w:widowControl w:val="off"/>
        <w:ind w:left="650" w:hanging="650"/>
      </w:pPr>
      <w:r>
        <w:rPr>
          <w:rFonts w:ascii="한양신명조" w:eastAsia="한양신명조"/>
          <w:color w:val="ff0000"/>
          <w:w w:val="97"/>
        </w:rPr>
        <w:t xml:space="preserve">    다. 제21조제1항제23호, 제24호 또는 제27호에 따른 소득</w:t>
      </w:r>
    </w:p>
    <w:p>
      <w:pPr>
        <w:pStyle w:val="0"/>
        <w:widowControl w:val="off"/>
        <w:ind w:left="360" w:hanging="360"/>
      </w:pPr>
      <w:r>
        <w:rPr>
          <w:rFonts w:ascii="한양신명조" w:eastAsia="한양신명조"/>
          <w:w w:val="97"/>
        </w:rPr>
        <w:t xml:space="preserve">  7. 퇴직소득. 다만, 제4호 각 목의 어느 하나에 해당하는 근로소득이 있는 사람이 퇴직함으로써 받는 소득은 제외한다.</w:t>
      </w:r>
    </w:p>
    <w:p>
      <w:pPr>
        <w:pStyle w:val="0"/>
        <w:widowControl w:val="off"/>
        <w:ind w:left="360" w:hanging="360"/>
      </w:pPr>
      <w:r>
        <w:rPr>
          <w:rFonts w:ascii="한양신명조" w:eastAsia="한양신명조"/>
          <w:w w:val="97"/>
        </w:rPr>
        <w:t xml:space="preserve">  8. 대통령령으로 정하는 봉사료</w:t>
      </w:r>
    </w:p>
    <w:p>
      <w:pPr>
        <w:pStyle w:val="0"/>
        <w:widowControl w:val="off"/>
        <w:ind w:left="360" w:hanging="360"/>
      </w:pPr>
      <w:r>
        <w:rPr>
          <w:rFonts w:ascii="한양신명조" w:eastAsia="한양신명조"/>
          <w:color w:val="ff0000"/>
          <w:w w:val="97"/>
        </w:rPr>
        <w:t xml:space="preserve">  9. 대통령령으로 정하는 금융투자소득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원천징수를 하여야 할 자(제1항제3호에 따른 소득의 경우에는 사업자 등 대통령령으로 정하는 자로 한정한다)를 대리하거나 그 위임을 받은 자의 행위는 수권(</w:t>
      </w:r>
      <w:r>
        <w:rPr>
          <w:rFonts w:ascii="한양신명조" w:eastAsia="한양신명조"/>
          <w:w w:val="97"/>
        </w:rPr>
        <w:t xml:space="preserve">授權) </w:t>
      </w:r>
      <w:r>
        <w:rPr>
          <w:rFonts w:ascii="한양신명조" w:eastAsia="한양신명조"/>
          <w:w w:val="97"/>
        </w:rPr>
        <w:t xml:space="preserve">또는 위임의 범위에서 본인 또는 위임인의 행위로 보아 제1항을 적용한다. </w:t>
      </w:r>
      <w:r>
        <w:rPr>
          <w:rFonts w:ascii="한양신명조" w:eastAsia="한양신명조"/>
          <w:color w:val="0000ff"/>
          <w:w w:val="97"/>
          <w:sz w:val="18"/>
        </w:rPr>
        <w:t>&lt;개정 2009. 12. 31.,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w w:val="97"/>
        </w:rPr>
        <w:t xml:space="preserve">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 </w:t>
      </w:r>
      <w:r>
        <w:rPr>
          <w:rFonts w:ascii="한양신명조" w:eastAsia="한양신명조"/>
          <w:color w:val="0000ff"/>
          <w:w w:val="97"/>
          <w:sz w:val="18"/>
        </w:rPr>
        <w:t>&lt;개정 2009. 12. 31.,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 </w:t>
      </w:r>
      <w:r>
        <w:rPr>
          <w:rFonts w:ascii="한양신명조" w:eastAsia="한양신명조"/>
          <w:color w:val="0000ff"/>
          <w:w w:val="97"/>
          <w:sz w:val="18"/>
        </w:rPr>
        <w:t>&lt;개정 2009. 12. 31., 2010. 12. 27.&gt;</w:t>
      </w:r>
    </w:p>
    <w:p>
      <w:pPr>
        <w:pStyle w:val="0"/>
        <w:widowControl w:val="off"/>
        <w:ind w:left="190" w:hanging="190"/>
      </w:pPr>
      <w:r>
        <w:rPr>
          <w:rFonts w:ascii="한양신명조"/>
          <w:color w:val="ff0000"/>
          <w:w w:val="97"/>
        </w:rPr>
        <w:t xml:space="preserve">  </w:t>
      </w:r>
      <w:r>
        <w:rPr>
          <w:rFonts w:ascii="한양신명조"/>
          <w:color w:val="ff0000"/>
          <w:w w:val="97"/>
        </w:rPr>
        <w:t>⑦</w:t>
      </w:r>
      <w:r>
        <w:rPr>
          <w:rFonts w:ascii="한양신명조" w:eastAsia="한양신명조"/>
          <w:color w:val="ff0000"/>
          <w:w w:val="97"/>
        </w:rPr>
        <w:t xml:space="preserve"> 금융회사등이 금융투자소득이 발생하는 계좌를 관리하는 경우에는 그 금융회사등과 제1항제9호의 금융투자소득을 지급하는 자 간에 대리 또는 위임의 관계가 있는 것으로 보아 제2항을 적용한다. </w:t>
      </w:r>
      <w:r>
        <w:rPr>
          <w:rFonts w:ascii="한양신명조" w:eastAsia="한양신명조"/>
          <w:color w:val="0000ff"/>
          <w:w w:val="97"/>
          <w:sz w:val="18"/>
        </w:rPr>
        <w:t>&lt;신설 2020. 12. 29.&gt;</w:t>
      </w:r>
    </w:p>
    <w:p>
      <w:pPr>
        <w:pStyle w:val="0"/>
        <w:widowControl w:val="off"/>
        <w:ind w:left="190" w:hanging="190"/>
      </w:pPr>
      <w:r>
        <w:rPr>
          <w:rFonts w:ascii="한양신명조"/>
          <w:color w:val="ff0000"/>
          <w:w w:val="97"/>
        </w:rPr>
        <w:t xml:space="preserve">  </w:t>
      </w:r>
      <w:r>
        <w:rPr>
          <w:rFonts w:ascii="한양신명조"/>
          <w:color w:val="ff0000"/>
          <w:w w:val="97"/>
        </w:rPr>
        <w:t>⑧</w:t>
      </w:r>
      <w:r>
        <w:rPr>
          <w:rFonts w:ascii="한양신명조" w:eastAsia="한양신명조"/>
          <w:color w:val="ff0000"/>
          <w:w w:val="97"/>
        </w:rPr>
        <w:t xml:space="preserve"> 제1항부터 제7항까지의 규정에 따라 원천징수를 하여야 할 자를 “원천징수의무자”라 한다. </w:t>
      </w:r>
      <w:r>
        <w:rPr>
          <w:rFonts w:ascii="한양신명조" w:eastAsia="한양신명조"/>
          <w:color w:val="0000ff"/>
          <w:w w:val="97"/>
          <w:sz w:val="18"/>
        </w:rPr>
        <w:t>&lt;개정 2010. 12. 27., 2020. 12. 29.&gt;</w:t>
      </w:r>
    </w:p>
    <w:p>
      <w:pPr>
        <w:pStyle w:val="0"/>
        <w:widowControl w:val="off"/>
        <w:ind w:left="190" w:hanging="190"/>
      </w:pPr>
      <w:r>
        <w:rPr>
          <w:rFonts w:ascii="한양신명조"/>
          <w:color w:val="ff0000"/>
          <w:w w:val="97"/>
        </w:rPr>
        <w:t xml:space="preserve">  </w:t>
      </w:r>
      <w:r>
        <w:rPr>
          <w:rFonts w:ascii="한양신명조"/>
          <w:color w:val="ff0000"/>
          <w:w w:val="97"/>
        </w:rPr>
        <w:t>⑨</w:t>
      </w:r>
      <w:r>
        <w:rPr>
          <w:rFonts w:ascii="한양신명조" w:eastAsia="한양신명조"/>
          <w:color w:val="ff0000"/>
          <w:w w:val="97"/>
        </w:rPr>
        <w:t xml:space="preserve"> 원천징수의무자의 범위 등 그 밖에 필요한 사항은 대통령령으로 정한다. </w:t>
      </w:r>
      <w:r>
        <w:rPr>
          <w:rFonts w:ascii="한양신명조" w:eastAsia="한양신명조"/>
          <w:color w:val="0000ff"/>
          <w:w w:val="97"/>
          <w:sz w:val="18"/>
        </w:rPr>
        <w:t>&lt;신설 2013. 1. 1., 2020. 12. 29.&gt;</w:t>
      </w:r>
    </w:p>
    <w:p>
      <w:pPr>
        <w:pStyle w:val="0"/>
        <w:widowControl w:val="off"/>
        <w:ind w:left="194" w:hanging="194"/>
      </w:pPr>
      <w:r>
        <w:rPr>
          <w:rFonts w:ascii="한양신명조" w:eastAsia="한양신명조"/>
          <w:color w:val="0000ff"/>
          <w:w w:val="97"/>
          <w:sz w:val="18"/>
        </w:rPr>
        <w:t xml:space="preserve">  [제목개정 2009. 12. 31.]</w:t>
      </w:r>
    </w:p>
    <w:p>
      <w:pPr>
        <w:pStyle w:val="0"/>
        <w:widowControl w:val="off"/>
        <w:ind w:left="194" w:hanging="194"/>
      </w:pPr>
      <w:r>
        <w:rPr>
          <w:rFonts w:ascii="한양신명조" w:eastAsia="한양신명조"/>
          <w:color w:val="0000ff"/>
          <w:w w:val="97"/>
          <w:sz w:val="18"/>
        </w:rPr>
        <w:t xml:space="preserve">  [시행일: 2025. 1. 1.]  제127조제1항 각 호 외의 부분, 제127조제1항제6호다목, 제127조제1항제9호, 제127조제7항, 제127조제8항</w:t>
      </w:r>
    </w:p>
    <w:p>
      <w:pPr>
        <w:pStyle w:val="0"/>
        <w:widowControl w:val="off"/>
        <w:spacing w:before="100"/>
        <w:ind w:left="194" w:hanging="194"/>
      </w:pPr>
      <w:r>
        <w:rPr>
          <w:rFonts w:ascii="한양견고딕" w:eastAsia="한양견고딕"/>
          <w:w w:val="97"/>
        </w:rPr>
        <w:t>제128조(원천징수세액의 납부)</w:t>
      </w:r>
      <w:r>
        <w:rPr>
          <w:rFonts w:ascii="한양신명조"/>
          <w:w w:val="97"/>
        </w:rPr>
        <w:t xml:space="preserve"> </w:t>
      </w:r>
      <w:r>
        <w:rPr>
          <w:rFonts w:ascii="한양신명조"/>
          <w:w w:val="97"/>
        </w:rPr>
        <w:t>①</w:t>
      </w:r>
      <w:r>
        <w:rPr>
          <w:rFonts w:ascii="한양신명조" w:eastAsia="한양신명조"/>
          <w:w w:val="97"/>
        </w:rPr>
        <w:t xml:space="preserve"> 원천징수의무자는 원천징수한 소득세를 그 징수일이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상시고용인원 수 및 업종 등을 고려하여 대통령령으로 정하는 원천징수의무자는 제1항에도 불구하고 다음 각 호의 원천징수세액 외의 원천징수세액을 그 징수일이 속하는 반기(</w:t>
      </w:r>
      <w:r>
        <w:rPr>
          <w:rFonts w:ascii="한양신명조" w:eastAsia="한양신명조"/>
          <w:w w:val="97"/>
        </w:rPr>
        <w:t>半期)</w:t>
      </w:r>
      <w:r>
        <w:rPr>
          <w:rFonts w:ascii="한양신명조" w:eastAsia="한양신명조"/>
          <w:w w:val="97"/>
        </w:rPr>
        <w:t xml:space="preserve">의 마지막 달의 다음 달 10일까지 납부할 수 있다. </w:t>
      </w:r>
      <w:r>
        <w:rPr>
          <w:rFonts w:ascii="한양신명조" w:eastAsia="한양신명조"/>
          <w:color w:val="0000ff"/>
          <w:w w:val="97"/>
          <w:sz w:val="18"/>
        </w:rPr>
        <w:t>&lt;개정 2010. 12. 27., 2020. 12. 29.&gt;</w:t>
      </w:r>
    </w:p>
    <w:p>
      <w:pPr>
        <w:pStyle w:val="0"/>
        <w:widowControl w:val="off"/>
        <w:ind w:left="360" w:hanging="360"/>
      </w:pPr>
      <w:r>
        <w:rPr>
          <w:rFonts w:ascii="한양신명조"/>
          <w:w w:val="97"/>
        </w:rPr>
        <w:t xml:space="preserve">  1. </w:t>
      </w:r>
      <w:r>
        <w:rPr>
          <w:rFonts w:ascii="한양신명조" w:eastAsia="한양신명조"/>
          <w:w w:val="97"/>
        </w:rPr>
        <w:t>「법인세법」</w:t>
      </w:r>
      <w:r>
        <w:rPr>
          <w:rFonts w:ascii="한양신명조" w:eastAsia="한양신명조"/>
          <w:w w:val="97"/>
        </w:rPr>
        <w:t xml:space="preserve"> 제67조에 따라 처분된 상여ㆍ배당 및 기타소득에 대한 원천징수세액</w:t>
      </w:r>
    </w:p>
    <w:p>
      <w:pPr>
        <w:pStyle w:val="0"/>
        <w:widowControl w:val="off"/>
        <w:ind w:left="360" w:hanging="360"/>
      </w:pPr>
      <w:r>
        <w:rPr>
          <w:rFonts w:ascii="한양신명조"/>
          <w:w w:val="97"/>
        </w:rPr>
        <w:t xml:space="preserve">  2.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제13조 또는 제22조에 따라 처분된 배당소득에 대한 원천징수세액</w:t>
      </w:r>
    </w:p>
    <w:p>
      <w:pPr>
        <w:pStyle w:val="0"/>
        <w:widowControl w:val="off"/>
        <w:ind w:left="360" w:hanging="360"/>
      </w:pPr>
      <w:r>
        <w:rPr>
          <w:rFonts w:ascii="한양신명조" w:eastAsia="한양신명조"/>
          <w:w w:val="97"/>
        </w:rPr>
        <w:t xml:space="preserve">  3. 제156의5제1항 및 제2항에 따른 원천징수세액</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제128조(원천징수세액의 납부)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2010. 12. 27., 2020. 12. 29., 2022. 12. 31.&gt;</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 </w:t>
      </w:r>
      <w:r>
        <w:rPr>
          <w:rFonts w:ascii="한양신명조" w:eastAsia="한양신명조"/>
          <w:color w:val="0000ff"/>
          <w:w w:val="97"/>
          <w:sz w:val="18"/>
        </w:rPr>
        <w:t>&lt;개정 2010. 12. 27., 2020. 12. 29.&gt;</w:t>
      </w:r>
    </w:p>
    <w:p>
      <w:pPr>
        <w:pStyle w:val="0"/>
        <w:widowControl w:val="off"/>
        <w:ind w:left="360" w:hanging="360"/>
      </w:pPr>
      <w:r>
        <w:rPr>
          <w:rFonts w:ascii="한양신명조"/>
          <w:w w:val="97"/>
        </w:rPr>
        <w:t xml:space="preserve">  1. </w:t>
      </w:r>
      <w:r>
        <w:rPr>
          <w:rFonts w:ascii="한양신명조" w:eastAsia="한양신명조"/>
          <w:w w:val="97"/>
        </w:rPr>
        <w:t>「법인세법」</w:t>
      </w:r>
      <w:r>
        <w:rPr>
          <w:rFonts w:ascii="한양신명조" w:eastAsia="한양신명조"/>
          <w:w w:val="97"/>
        </w:rPr>
        <w:t xml:space="preserve"> 제67조에 따라 처분된 상여ㆍ배당 및 기타소득에 대한 원천징수세액</w:t>
      </w:r>
    </w:p>
    <w:p>
      <w:pPr>
        <w:pStyle w:val="0"/>
        <w:widowControl w:val="off"/>
        <w:ind w:left="360" w:hanging="360"/>
      </w:pPr>
      <w:r>
        <w:rPr>
          <w:rFonts w:ascii="한양신명조"/>
          <w:w w:val="97"/>
        </w:rPr>
        <w:t xml:space="preserve">  2. </w:t>
      </w:r>
      <w:r>
        <w:rPr>
          <w:rFonts w:ascii="한양신명조" w:eastAsia="한양신명조"/>
          <w:w w:val="97"/>
        </w:rPr>
        <w:t>「국제조세조정에</w:t>
      </w:r>
      <w:r>
        <w:rPr>
          <w:rFonts w:ascii="한양신명조" w:eastAsia="한양신명조"/>
          <w:w w:val="97"/>
        </w:rPr>
        <w:t xml:space="preserve"> 관한 법률</w:t>
      </w:r>
      <w:r>
        <w:rPr>
          <w:rFonts w:ascii="한양신명조"/>
          <w:w w:val="97"/>
        </w:rPr>
        <w:t>」</w:t>
      </w:r>
      <w:r>
        <w:rPr>
          <w:rFonts w:ascii="한양신명조" w:eastAsia="한양신명조"/>
          <w:w w:val="97"/>
        </w:rPr>
        <w:t xml:space="preserve"> 제13조 또는 제22조에 따라 처분된 배당소득에 대한 원천징수세액</w:t>
      </w:r>
    </w:p>
    <w:p>
      <w:pPr>
        <w:pStyle w:val="0"/>
        <w:widowControl w:val="off"/>
        <w:ind w:left="360" w:hanging="360"/>
      </w:pPr>
      <w:r>
        <w:rPr>
          <w:rFonts w:ascii="한양신명조" w:eastAsia="한양신명조"/>
          <w:w w:val="97"/>
        </w:rPr>
        <w:t xml:space="preserve">  3. 제156의5제1항 및 제2항에 따른 원천징수세액</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제128조제1항, 제128조제2항 각 호 외의 부분</w:t>
      </w:r>
    </w:p>
    <w:p>
      <w:pPr>
        <w:pStyle w:val="0"/>
        <w:widowControl w:val="off"/>
        <w:spacing w:before="100"/>
        <w:ind w:left="194" w:hanging="194"/>
      </w:pPr>
      <w:r>
        <w:rPr>
          <w:rFonts w:ascii="한양견고딕" w:eastAsia="한양견고딕"/>
          <w:w w:val="97"/>
        </w:rPr>
        <w:t>제128조의2(원천징수 납부지연가산세 특례)</w:t>
      </w:r>
      <w:r>
        <w:rPr>
          <w:rFonts w:ascii="한양신명조" w:eastAsia="한양신명조"/>
          <w:w w:val="97"/>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w:t>
      </w:r>
      <w:r>
        <w:rPr>
          <w:rFonts w:ascii="한양신명조" w:eastAsia="한양신명조"/>
          <w:w w:val="97"/>
        </w:rPr>
        <w:t>「국세기본법」</w:t>
      </w:r>
      <w:r>
        <w:rPr>
          <w:rFonts w:ascii="한양신명조" w:eastAsia="한양신명조"/>
          <w:w w:val="97"/>
        </w:rPr>
        <w:t xml:space="preserve"> 제47조의5제1항에 따른 가산세액을 더한 금액을 그 근로소득자로부터 징수하여 납부하여야 한다.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[본조신설 2012. 1. 1.]</w:t>
      </w:r>
    </w:p>
    <w:p>
      <w:pPr>
        <w:pStyle w:val="0"/>
        <w:widowControl w:val="off"/>
        <w:ind w:left="194" w:hanging="194"/>
      </w:pPr>
      <w:r>
        <w:rPr>
          <w:rFonts w:ascii="한양신명조" w:eastAsia="한양신명조"/>
          <w:color w:val="0000ff"/>
          <w:w w:val="97"/>
          <w:sz w:val="18"/>
        </w:rPr>
        <w:t xml:space="preserve">  [제목개정 2020. 12. 29.]</w:t>
      </w:r>
    </w:p>
    <w:p>
      <w:pPr>
        <w:pStyle w:val="0"/>
        <w:widowControl w:val="off"/>
        <w:spacing w:before="100"/>
        <w:ind w:left="194" w:hanging="194"/>
      </w:pPr>
      <w:r>
        <w:rPr>
          <w:rFonts w:ascii="한양견고딕" w:eastAsia="한양견고딕"/>
          <w:w w:val="97"/>
        </w:rPr>
        <w:t>제129조(원천징수세율)</w:t>
      </w:r>
      <w:r>
        <w:rPr>
          <w:rFonts w:ascii="한양신명조"/>
          <w:w w:val="97"/>
        </w:rPr>
        <w:t xml:space="preserve"> </w:t>
      </w:r>
      <w:r>
        <w:rPr>
          <w:rFonts w:ascii="한양신명조"/>
          <w:w w:val="97"/>
        </w:rPr>
        <w:t>①</w:t>
      </w:r>
      <w:r>
        <w:rPr>
          <w:rFonts w:ascii="한양신명조" w:eastAsia="한양신명조"/>
          <w:w w:val="97"/>
        </w:rPr>
        <w:t xml:space="preserve"> 원천징수의무자가 제127조제1항 각 호에 따른 소득을 지급하여 소득세를 원천징수할 때 적용하는 세율(이하 “원천징수세율”이라 한다)은 다음 각 호의 구분에 따른다. </w:t>
      </w:r>
      <w:r>
        <w:rPr>
          <w:rFonts w:ascii="한양신명조" w:eastAsia="한양신명조"/>
          <w:color w:val="0000ff"/>
          <w:w w:val="97"/>
          <w:sz w:val="18"/>
        </w:rPr>
        <w:t>&lt;개정 2010. 12. 27., 2013. 1. 1., 2014. 1. 1., 2014. 12. 23., 2017. 12. 19., 2018. 12. 31., 2019. 12. 31., 2020. 12. 29.&gt;</w:t>
      </w:r>
    </w:p>
    <w:p>
      <w:pPr>
        <w:pStyle w:val="0"/>
        <w:widowControl w:val="off"/>
        <w:ind w:left="360" w:hanging="360"/>
      </w:pPr>
      <w:r>
        <w:rPr>
          <w:rFonts w:ascii="한양신명조" w:eastAsia="한양신명조"/>
          <w:w w:val="97"/>
        </w:rPr>
        <w:t xml:space="preserve">  1. 이자소득에 대해서는 다음에 규정하는 세율</w:t>
      </w:r>
    </w:p>
    <w:p>
      <w:pPr>
        <w:pStyle w:val="0"/>
        <w:widowControl w:val="off"/>
        <w:ind w:left="650" w:hanging="650"/>
      </w:pPr>
      <w:r>
        <w:rPr>
          <w:rFonts w:ascii="한양신명조" w:eastAsia="한양신명조"/>
          <w:w w:val="97"/>
        </w:rPr>
        <w:t xml:space="preserve">    가. 삭제 </w:t>
      </w:r>
      <w:r>
        <w:rPr>
          <w:rFonts w:ascii="한양신명조"/>
          <w:color w:val="0000ff"/>
          <w:w w:val="97"/>
          <w:sz w:val="18"/>
        </w:rPr>
        <w:t>&lt;2017. 12. 19.&gt;</w:t>
      </w:r>
    </w:p>
    <w:p>
      <w:pPr>
        <w:pStyle w:val="0"/>
        <w:widowControl w:val="off"/>
        <w:ind w:left="650" w:hanging="650"/>
      </w:pPr>
      <w:r>
        <w:rPr>
          <w:rFonts w:ascii="한양신명조" w:eastAsia="한양신명조"/>
          <w:w w:val="97"/>
        </w:rPr>
        <w:t xml:space="preserve">    나. 비영업대금의 이익에 대해서는 100분의 25. 다만, </w:t>
      </w:r>
      <w:r>
        <w:rPr>
          <w:rFonts w:ascii="한양신명조" w:eastAsia="한양신명조"/>
          <w:w w:val="97"/>
        </w:rPr>
        <w:t>「온라인투자연계금융업</w:t>
      </w:r>
      <w:r>
        <w:rPr>
          <w:rFonts w:ascii="한양신명조" w:eastAsia="한양신명조"/>
          <w:w w:val="97"/>
        </w:rPr>
        <w:t xml:space="preserve"> 및 이용자 보호에 관한 법률</w:t>
      </w:r>
      <w:r>
        <w:rPr>
          <w:rFonts w:ascii="한양신명조" w:eastAsia="한양신명조"/>
          <w:w w:val="97"/>
        </w:rPr>
        <w:t>」에</w:t>
      </w:r>
      <w:r>
        <w:rPr>
          <w:rFonts w:ascii="한양신명조" w:eastAsia="한양신명조"/>
          <w:w w:val="97"/>
        </w:rPr>
        <w:t xml:space="preserve"> 따라 금융위원회에 등록한 온라인투자연계금융업자를 통하여 지급받는 이자소득에 대해서는 100분의 14로 한다.</w:t>
      </w:r>
    </w:p>
    <w:p>
      <w:pPr>
        <w:pStyle w:val="0"/>
        <w:widowControl w:val="off"/>
        <w:ind w:left="650" w:hanging="650"/>
      </w:pPr>
      <w:r>
        <w:rPr>
          <w:rFonts w:ascii="한양신명조" w:eastAsia="한양신명조"/>
          <w:w w:val="97"/>
        </w:rPr>
        <w:t xml:space="preserve">    다. 제16조제1항제10호에 따른 직장공제회 초과반환금에 대해서는 기본세율</w:t>
      </w:r>
    </w:p>
    <w:p>
      <w:pPr>
        <w:pStyle w:val="0"/>
        <w:widowControl w:val="off"/>
        <w:ind w:left="650" w:hanging="650"/>
      </w:pPr>
      <w:r>
        <w:rPr>
          <w:rFonts w:ascii="한양신명조" w:eastAsia="한양신명조"/>
          <w:w w:val="97"/>
        </w:rPr>
        <w:t xml:space="preserve">    라. 그 밖의 이자소득에 대해서는 100분의 14</w:t>
      </w:r>
    </w:p>
    <w:p>
      <w:pPr>
        <w:pStyle w:val="0"/>
        <w:widowControl w:val="off"/>
        <w:ind w:left="360" w:hanging="360"/>
      </w:pPr>
      <w:r>
        <w:rPr>
          <w:rFonts w:ascii="한양신명조" w:eastAsia="한양신명조"/>
          <w:w w:val="97"/>
        </w:rPr>
        <w:t xml:space="preserve">  2. 배당소득에 대해서는 다음에 규정하는 세율</w:t>
      </w:r>
    </w:p>
    <w:p>
      <w:pPr>
        <w:pStyle w:val="0"/>
        <w:widowControl w:val="off"/>
        <w:ind w:left="650" w:hanging="650"/>
      </w:pPr>
      <w:r>
        <w:rPr>
          <w:rFonts w:ascii="한양신명조" w:eastAsia="한양신명조"/>
          <w:w w:val="97"/>
        </w:rPr>
        <w:t xml:space="preserve">    가. 제17조제1항제8호에 따른 출자공동사업자의 배당소득에 대해서는 100분의 25</w:t>
      </w:r>
    </w:p>
    <w:p>
      <w:pPr>
        <w:pStyle w:val="0"/>
        <w:widowControl w:val="off"/>
        <w:ind w:left="650" w:hanging="650"/>
      </w:pPr>
      <w:r>
        <w:rPr>
          <w:rFonts w:ascii="한양신명조" w:eastAsia="한양신명조"/>
          <w:w w:val="97"/>
        </w:rPr>
        <w:t xml:space="preserve">    나. 그 밖의 배당소득에 대해서는 100분의 14</w:t>
      </w:r>
    </w:p>
    <w:p>
      <w:pPr>
        <w:pStyle w:val="0"/>
        <w:widowControl w:val="off"/>
        <w:ind w:left="360" w:hanging="360"/>
      </w:pPr>
      <w:r>
        <w:rPr>
          <w:rFonts w:ascii="한양신명조" w:eastAsia="한양신명조"/>
          <w:w w:val="97"/>
        </w:rPr>
        <w:t xml:space="preserve">  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pPr>
        <w:pStyle w:val="0"/>
        <w:widowControl w:val="off"/>
        <w:ind w:left="360" w:hanging="360"/>
      </w:pPr>
      <w:r>
        <w:rPr>
          <w:rFonts w:ascii="한양신명조" w:eastAsia="한양신명조"/>
          <w:w w:val="97"/>
        </w:rPr>
        <w:t xml:space="preserve">  4. 근로소득에 대해서는 기본세율. 다만, 일용근로자의 근로소득에 대해서는 100분의 6으로 한다.</w:t>
      </w:r>
    </w:p>
    <w:p>
      <w:pPr>
        <w:pStyle w:val="0"/>
        <w:widowControl w:val="off"/>
        <w:ind w:left="360" w:hanging="360"/>
      </w:pPr>
      <w:r>
        <w:rPr>
          <w:rFonts w:ascii="한양신명조" w:eastAsia="한양신명조"/>
          <w:w w:val="97"/>
        </w:rPr>
        <w:t xml:space="preserve">  5. 공적연금소득에 대해서는 기본세율</w:t>
      </w:r>
    </w:p>
    <w:p>
      <w:pPr>
        <w:pStyle w:val="0"/>
        <w:widowControl w:val="off"/>
        <w:ind w:left="360" w:hanging="360"/>
      </w:pPr>
      <w:r>
        <w:rPr>
          <w:rFonts w:ascii="한양신명조" w:eastAsia="한양신명조"/>
          <w:w w:val="97"/>
        </w:rPr>
        <w:t xml:space="preserve">  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pPr>
        <w:pStyle w:val="0"/>
        <w:widowControl w:val="off"/>
        <w:ind w:left="650" w:hanging="650"/>
      </w:pPr>
      <w:r>
        <w:rPr>
          <w:rFonts w:ascii="한양신명조" w:eastAsia="한양신명조"/>
          <w:w w:val="97"/>
        </w:rPr>
        <w:t xml:space="preserve">    가. 연금소득자의 나이에 따른 다음의 세율</w:t>
      </w:r>
    </w:p>
    <w:p>
      <w:pPr>
        <w:pStyle w:val="0"/>
        <w:widowControl w:val="off"/>
        <w:ind w:left="650" w:hanging="650"/>
      </w:pPr>
      <w:r>
        <w:rPr>
          <w:rFonts w:ascii="한양신명조"/>
          <w:w w:val="97"/>
        </w:rPr>
        <w:t xml:space="preserve">     </w:t>
      </w:r>
      <w:r>
        <w:drawing>
          <wp:inline distT="0" distB="0" distL="0" distR="0">
            <wp:extent cx="4497832" cy="1428496"/>
            <wp:effectExtent l="0" t="0" r="0" b="0"/>
            <wp:docPr id="52" name="그림 %d 52"/>
            <wp:cNvGraphicFramePr/>
            <a:graphic>
              <a:graphicData uri="http://schemas.openxmlformats.org/drawingml/2006/picture">
                <pic:pic>
                  <pic:nvPicPr>
                    <pic:cNvPr id="0" name="C:\Users\DATALO~1\AppData\Local\Temp\Hnc\BinData\EMB000017440435.gif"/>
                    <pic:cNvPicPr/>
                  </pic:nvPicPr>
                  <pic:blipFill>
                    <a:blip r:embed="rId52"/>
                    <a:stretch>
                      <a:fillRect/>
                    </a:stretch>
                  </pic:blipFill>
                  <pic:spPr>
                    <a:xfrm>
                      <a:off x="0" y="0"/>
                      <a:ext cx="4497832" cy="1428496"/>
                    </a:xfrm>
                    <a:prstGeom prst="rect">
                      <a:avLst/>
                    </a:prstGeom>
                    <a:effectLst/>
                  </pic:spPr>
                </pic:pic>
              </a:graphicData>
            </a:graphic>
          </wp:inline>
        </w:drawing>
        <w:rPr>
          <w:rFonts w:ascii="한양신명조"/>
          <w:w w:val="97"/>
        </w:rPr>
        <w:t xml:space="preserve"> </w:t>
      </w:r>
    </w:p>
    <w:p>
      <w:pPr>
        <w:pStyle w:val="0"/>
        <w:widowControl w:val="off"/>
        <w:ind w:left="650" w:hanging="650"/>
      </w:pPr>
      <w:r>
        <w:rPr>
          <w:rFonts w:ascii="한양신명조" w:eastAsia="한양신명조"/>
          <w:w w:val="97"/>
        </w:rPr>
        <w:t xml:space="preserve">    나. 삭제 </w:t>
      </w:r>
      <w:r>
        <w:rPr>
          <w:rFonts w:ascii="한양신명조"/>
          <w:color w:val="0000ff"/>
          <w:w w:val="97"/>
          <w:sz w:val="18"/>
        </w:rPr>
        <w:t>&lt;2014. 12. 23.&gt;</w:t>
      </w:r>
    </w:p>
    <w:p>
      <w:pPr>
        <w:pStyle w:val="0"/>
        <w:widowControl w:val="off"/>
        <w:ind w:left="650" w:hanging="650"/>
      </w:pPr>
      <w:r>
        <w:rPr>
          <w:rFonts w:ascii="한양신명조" w:eastAsia="한양신명조"/>
          <w:w w:val="97"/>
        </w:rPr>
        <w:t xml:space="preserve">    다. 사망할 때까지 연금수령하는 대통령령으로 정하는 종신계약에 따라 받는 연금소득에 대해서는 100분의 4</w:t>
      </w:r>
    </w:p>
    <w:p>
      <w:pPr>
        <w:pStyle w:val="0"/>
        <w:widowControl w:val="off"/>
        <w:ind w:left="360" w:hanging="360"/>
      </w:pPr>
      <w:r>
        <w:rPr>
          <w:rFonts w:ascii="한양신명조" w:eastAsia="한양신명조"/>
          <w:w w:val="97"/>
        </w:rPr>
        <w:t xml:space="preserve">  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pPr>
        <w:pStyle w:val="0"/>
        <w:widowControl w:val="off"/>
        <w:ind w:left="650" w:hanging="650"/>
      </w:pPr>
      <w:r>
        <w:rPr>
          <w:rFonts w:ascii="한양신명조" w:eastAsia="한양신명조"/>
          <w:w w:val="97"/>
        </w:rPr>
        <w:t xml:space="preserve">    가. 연금 실제 수령연차가 10년 이하인 경우: 연금외수령 원천징수세율의 100분의 70</w:t>
      </w:r>
    </w:p>
    <w:p>
      <w:pPr>
        <w:pStyle w:val="0"/>
        <w:widowControl w:val="off"/>
        <w:ind w:left="650" w:hanging="650"/>
      </w:pPr>
      <w:r>
        <w:rPr>
          <w:rFonts w:ascii="한양신명조" w:eastAsia="한양신명조"/>
          <w:w w:val="97"/>
        </w:rPr>
        <w:t xml:space="preserve">    나. 연금 실제 수령연차가 10년을 초과하는 경우: 연금외수령 원천징수세율의 100분의 60</w:t>
      </w:r>
    </w:p>
    <w:p>
      <w:pPr>
        <w:pStyle w:val="0"/>
        <w:widowControl w:val="off"/>
        <w:ind w:left="360" w:hanging="360"/>
      </w:pPr>
      <w:r>
        <w:rPr>
          <w:rFonts w:ascii="한양신명조" w:eastAsia="한양신명조"/>
          <w:w w:val="97"/>
        </w:rPr>
        <w:t xml:space="preserve">  6. 기타소득에 대해서는 다음에 규정하는 세율. 다만, 제8호를 적용받는 경우는 제외한다.</w:t>
      </w:r>
    </w:p>
    <w:p>
      <w:pPr>
        <w:pStyle w:val="0"/>
        <w:widowControl w:val="off"/>
        <w:ind w:left="650" w:hanging="650"/>
      </w:pPr>
      <w:r>
        <w:rPr>
          <w:rFonts w:ascii="한양신명조" w:eastAsia="한양신명조"/>
          <w:w w:val="97"/>
        </w:rPr>
        <w:t xml:space="preserve">    가. 제14조제3항제8호라목 및 마목에 해당하는 소득금액이 3억원을 초과하는 경우 그 초과하는 분에 대해서는 100분의 30</w:t>
      </w:r>
    </w:p>
    <w:p>
      <w:pPr>
        <w:pStyle w:val="0"/>
        <w:widowControl w:val="off"/>
        <w:ind w:left="650" w:hanging="650"/>
      </w:pPr>
      <w:r>
        <w:rPr>
          <w:rFonts w:ascii="한양신명조" w:eastAsia="한양신명조"/>
          <w:w w:val="97"/>
        </w:rPr>
        <w:t xml:space="preserve">    나. 제21조제1항제18호 및 제21호에 따른 기타소득에 대해서는 100분의 15</w:t>
      </w:r>
    </w:p>
    <w:p>
      <w:pPr>
        <w:pStyle w:val="0"/>
        <w:widowControl w:val="off"/>
        <w:ind w:left="650" w:hanging="650"/>
      </w:pPr>
      <w:r>
        <w:rPr>
          <w:rFonts w:ascii="한양신명조" w:eastAsia="한양신명조"/>
          <w:w w:val="97"/>
        </w:rPr>
        <w:t xml:space="preserve">    다. 삭제 </w:t>
      </w:r>
      <w:r>
        <w:rPr>
          <w:rFonts w:ascii="한양신명조"/>
          <w:color w:val="0000ff"/>
          <w:w w:val="97"/>
          <w:sz w:val="18"/>
        </w:rPr>
        <w:t>&lt;2014. 12. 23.&gt;</w:t>
      </w:r>
    </w:p>
    <w:p>
      <w:pPr>
        <w:pStyle w:val="0"/>
        <w:widowControl w:val="off"/>
        <w:ind w:left="650" w:hanging="650"/>
      </w:pPr>
      <w:r>
        <w:rPr>
          <w:rFonts w:ascii="한양신명조" w:eastAsia="한양신명조"/>
          <w:w w:val="97"/>
        </w:rPr>
        <w:t xml:space="preserve">    라. 그 밖의 기타소득에 대해서는 100분의 20</w:t>
      </w:r>
    </w:p>
    <w:p>
      <w:pPr>
        <w:pStyle w:val="0"/>
        <w:widowControl w:val="off"/>
        <w:ind w:left="360" w:hanging="360"/>
      </w:pPr>
      <w:r>
        <w:rPr>
          <w:rFonts w:ascii="한양신명조" w:eastAsia="한양신명조"/>
          <w:w w:val="97"/>
        </w:rPr>
        <w:t xml:space="preserve">  7. 퇴직소득에 대해서는 기본세율</w:t>
      </w:r>
    </w:p>
    <w:p>
      <w:pPr>
        <w:pStyle w:val="0"/>
        <w:widowControl w:val="off"/>
        <w:ind w:left="360" w:hanging="360"/>
      </w:pPr>
      <w:r>
        <w:rPr>
          <w:rFonts w:ascii="한양신명조" w:eastAsia="한양신명조"/>
          <w:w w:val="97"/>
        </w:rPr>
        <w:t xml:space="preserve">  8. 대통령령으로 정하는 봉사료에 대해서는 100분의 5</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다음 각 호의 이자소득 및 배당소득에 대해서는 다음 각 호에서 정하는 세율을 원천징수세율로 한다. </w:t>
      </w:r>
      <w:r>
        <w:rPr>
          <w:rFonts w:ascii="한양신명조" w:eastAsia="한양신명조"/>
          <w:color w:val="0000ff"/>
          <w:w w:val="97"/>
          <w:sz w:val="18"/>
        </w:rPr>
        <w:t>&lt;개정 2013. 1. 1., 2017. 12. 19., 2018. 12. 31., 2022. 12. 31.&gt;</w:t>
      </w:r>
    </w:p>
    <w:p>
      <w:pPr>
        <w:pStyle w:val="0"/>
        <w:widowControl w:val="off"/>
        <w:ind w:left="360" w:hanging="360"/>
      </w:pPr>
      <w:r>
        <w:rPr>
          <w:rFonts w:ascii="한양신명조"/>
          <w:w w:val="97"/>
        </w:rPr>
        <w:t xml:space="preserve">  1. </w:t>
      </w:r>
      <w:r>
        <w:rPr>
          <w:rFonts w:ascii="한양신명조" w:eastAsia="한양신명조"/>
          <w:w w:val="97"/>
        </w:rPr>
        <w:t>「민사집행법」</w:t>
      </w:r>
      <w:r>
        <w:rPr>
          <w:rFonts w:ascii="한양신명조" w:eastAsia="한양신명조"/>
          <w:w w:val="97"/>
        </w:rPr>
        <w:t xml:space="preserve"> 제113조 및 같은 법 제142조에 따라 법원에 납부한 보증금 및 경락대금에서 발생하는 이자소득에 대해서는 100분의 14</w:t>
      </w:r>
    </w:p>
    <w:p>
      <w:pPr>
        <w:pStyle w:val="0"/>
        <w:widowControl w:val="off"/>
        <w:ind w:left="360" w:hanging="360"/>
      </w:pPr>
      <w:r>
        <w:rPr>
          <w:rFonts w:ascii="한양신명조" w:eastAsia="한양신명조"/>
          <w:w w:val="97"/>
        </w:rPr>
        <w:t xml:space="preserve">  2. 대통령령으로 정하는 실지명의가 확인되지 아니하는 소득에 대해서는 100분의 45. 다만, </w:t>
      </w:r>
      <w:r>
        <w:rPr>
          <w:rFonts w:ascii="한양신명조" w:eastAsia="한양신명조"/>
          <w:w w:val="97"/>
        </w:rPr>
        <w:t>「금융실명거래</w:t>
      </w:r>
      <w:r>
        <w:rPr>
          <w:rFonts w:ascii="한양신명조" w:eastAsia="한양신명조"/>
          <w:w w:val="97"/>
        </w:rPr>
        <w:t xml:space="preserve"> 및 비밀보장에 관한 법률</w:t>
      </w:r>
      <w:r>
        <w:rPr>
          <w:rFonts w:ascii="한양신명조"/>
          <w:w w:val="97"/>
        </w:rPr>
        <w:t>」</w:t>
      </w:r>
      <w:r>
        <w:rPr>
          <w:rFonts w:ascii="한양신명조" w:eastAsia="한양신명조"/>
          <w:w w:val="97"/>
        </w:rPr>
        <w:t xml:space="preserve"> 제5조가 적용되는 경우에는 같은 조에서 정한 세율로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제129조(원천징수세율)</w:t>
      </w:r>
      <w:r>
        <w:rPr>
          <w:rFonts w:ascii="한양신명조"/>
          <w:w w:val="97"/>
        </w:rPr>
        <w:t xml:space="preserve"> </w:t>
      </w:r>
      <w:r>
        <w:rPr>
          <w:rFonts w:ascii="한양신명조"/>
          <w:w w:val="97"/>
        </w:rPr>
        <w:t>①</w:t>
      </w:r>
      <w:r>
        <w:rPr>
          <w:rFonts w:ascii="한양신명조" w:eastAsia="한양신명조"/>
          <w:w w:val="97"/>
        </w:rPr>
        <w:t xml:space="preserve"> 원천징수의무자가 제127조제1항 각 호에 따른 소득을 지급하여 소득세를 원천징수할 때 적용하는 세율(이하 “원천징수세율”이라 한다)은 다음 각 호의 구분에 따른다. </w:t>
      </w:r>
      <w:r>
        <w:rPr>
          <w:rFonts w:ascii="한양신명조" w:eastAsia="한양신명조"/>
          <w:color w:val="0000ff"/>
          <w:w w:val="97"/>
          <w:sz w:val="18"/>
        </w:rPr>
        <w:t>&lt;개정 2010. 12. 27., 2013. 1. 1., 2014. 1. 1., 2014. 12. 23., 2017. 12. 19., 2018. 12. 31., 2019. 12. 31., 2020. 12. 29.&gt;</w:t>
      </w:r>
    </w:p>
    <w:p>
      <w:pPr>
        <w:pStyle w:val="0"/>
        <w:widowControl w:val="off"/>
        <w:ind w:left="360" w:hanging="360"/>
      </w:pPr>
      <w:r>
        <w:rPr>
          <w:rFonts w:ascii="한양신명조" w:eastAsia="한양신명조"/>
          <w:w w:val="97"/>
        </w:rPr>
        <w:t xml:space="preserve">  1. 이자소득에 대해서는 다음에 규정하는 세율</w:t>
      </w:r>
    </w:p>
    <w:p>
      <w:pPr>
        <w:pStyle w:val="0"/>
        <w:widowControl w:val="off"/>
        <w:ind w:left="650" w:hanging="650"/>
      </w:pPr>
      <w:r>
        <w:rPr>
          <w:rFonts w:ascii="한양신명조" w:eastAsia="한양신명조"/>
          <w:w w:val="97"/>
        </w:rPr>
        <w:t xml:space="preserve">    가. 삭제 </w:t>
      </w:r>
      <w:r>
        <w:rPr>
          <w:rFonts w:ascii="한양신명조"/>
          <w:color w:val="0000ff"/>
          <w:w w:val="97"/>
          <w:sz w:val="18"/>
        </w:rPr>
        <w:t>&lt;2017. 12. 19.&gt;</w:t>
      </w:r>
    </w:p>
    <w:p>
      <w:pPr>
        <w:pStyle w:val="0"/>
        <w:widowControl w:val="off"/>
        <w:ind w:left="650" w:hanging="650"/>
      </w:pPr>
      <w:r>
        <w:rPr>
          <w:rFonts w:ascii="한양신명조" w:eastAsia="한양신명조"/>
          <w:w w:val="97"/>
        </w:rPr>
        <w:t xml:space="preserve">    나. 비영업대금의 이익에 대해서는 100분의 25. 다만, </w:t>
      </w:r>
      <w:r>
        <w:rPr>
          <w:rFonts w:ascii="한양신명조" w:eastAsia="한양신명조"/>
          <w:w w:val="97"/>
        </w:rPr>
        <w:t>「온라인투자연계금융업</w:t>
      </w:r>
      <w:r>
        <w:rPr>
          <w:rFonts w:ascii="한양신명조" w:eastAsia="한양신명조"/>
          <w:w w:val="97"/>
        </w:rPr>
        <w:t xml:space="preserve"> 및 이용자 보호에 관한 법률</w:t>
      </w:r>
      <w:r>
        <w:rPr>
          <w:rFonts w:ascii="한양신명조" w:eastAsia="한양신명조"/>
          <w:w w:val="97"/>
        </w:rPr>
        <w:t>」에</w:t>
      </w:r>
      <w:r>
        <w:rPr>
          <w:rFonts w:ascii="한양신명조" w:eastAsia="한양신명조"/>
          <w:w w:val="97"/>
        </w:rPr>
        <w:t xml:space="preserve"> 따라 금융위원회에 등록한 온라인투자연계금융업자를 통하여 지급받는 이자소득에 대해서는 100분의 14로 한다.</w:t>
      </w:r>
    </w:p>
    <w:p>
      <w:pPr>
        <w:pStyle w:val="0"/>
        <w:widowControl w:val="off"/>
        <w:ind w:left="650" w:hanging="650"/>
      </w:pPr>
      <w:r>
        <w:rPr>
          <w:rFonts w:ascii="한양신명조" w:eastAsia="한양신명조"/>
          <w:w w:val="97"/>
        </w:rPr>
        <w:t xml:space="preserve">    다. 제16조제1항제10호에 따른 직장공제회 초과반환금에 대해서는 기본세율</w:t>
      </w:r>
    </w:p>
    <w:p>
      <w:pPr>
        <w:pStyle w:val="0"/>
        <w:widowControl w:val="off"/>
        <w:ind w:left="650" w:hanging="650"/>
      </w:pPr>
      <w:r>
        <w:rPr>
          <w:rFonts w:ascii="한양신명조" w:eastAsia="한양신명조"/>
          <w:w w:val="97"/>
        </w:rPr>
        <w:t xml:space="preserve">    라. 그 밖의 이자소득에 대해서는 100분의 14</w:t>
      </w:r>
    </w:p>
    <w:p>
      <w:pPr>
        <w:pStyle w:val="0"/>
        <w:widowControl w:val="off"/>
        <w:ind w:left="360" w:hanging="360"/>
      </w:pPr>
      <w:r>
        <w:rPr>
          <w:rFonts w:ascii="한양신명조" w:eastAsia="한양신명조"/>
          <w:w w:val="97"/>
        </w:rPr>
        <w:t xml:space="preserve">  2. 배당소득에 대해서는 다음에 규정하는 세율</w:t>
      </w:r>
    </w:p>
    <w:p>
      <w:pPr>
        <w:pStyle w:val="0"/>
        <w:widowControl w:val="off"/>
        <w:ind w:left="650" w:hanging="650"/>
      </w:pPr>
      <w:r>
        <w:rPr>
          <w:rFonts w:ascii="한양신명조" w:eastAsia="한양신명조"/>
          <w:w w:val="97"/>
        </w:rPr>
        <w:t xml:space="preserve">    가. 제17조제1항제8호에 따른 출자공동사업자의 배당소득에 대해서는 100분의 25</w:t>
      </w:r>
    </w:p>
    <w:p>
      <w:pPr>
        <w:pStyle w:val="0"/>
        <w:widowControl w:val="off"/>
        <w:ind w:left="650" w:hanging="650"/>
      </w:pPr>
      <w:r>
        <w:rPr>
          <w:rFonts w:ascii="한양신명조" w:eastAsia="한양신명조"/>
          <w:w w:val="97"/>
        </w:rPr>
        <w:t xml:space="preserve">    나. 그 밖의 배당소득에 대해서는 100분의 14</w:t>
      </w:r>
    </w:p>
    <w:p>
      <w:pPr>
        <w:pStyle w:val="0"/>
        <w:widowControl w:val="off"/>
        <w:ind w:left="360" w:hanging="360"/>
      </w:pPr>
      <w:r>
        <w:rPr>
          <w:rFonts w:ascii="한양신명조" w:eastAsia="한양신명조"/>
          <w:w w:val="97"/>
        </w:rPr>
        <w:t xml:space="preserve">  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pPr>
        <w:pStyle w:val="0"/>
        <w:widowControl w:val="off"/>
        <w:ind w:left="360" w:hanging="360"/>
      </w:pPr>
      <w:r>
        <w:rPr>
          <w:rFonts w:ascii="한양신명조" w:eastAsia="한양신명조"/>
          <w:w w:val="97"/>
        </w:rPr>
        <w:t xml:space="preserve">  4. 근로소득에 대해서는 기본세율. 다만, 일용근로자의 근로소득에 대해서는 100분의 6으로 한다.</w:t>
      </w:r>
    </w:p>
    <w:p>
      <w:pPr>
        <w:pStyle w:val="0"/>
        <w:widowControl w:val="off"/>
        <w:ind w:left="360" w:hanging="360"/>
      </w:pPr>
      <w:r>
        <w:rPr>
          <w:rFonts w:ascii="한양신명조" w:eastAsia="한양신명조"/>
          <w:w w:val="97"/>
        </w:rPr>
        <w:t xml:space="preserve">  5. 공적연금소득에 대해서는 기본세율</w:t>
      </w:r>
    </w:p>
    <w:p>
      <w:pPr>
        <w:pStyle w:val="0"/>
        <w:widowControl w:val="off"/>
        <w:ind w:left="360" w:hanging="360"/>
      </w:pPr>
      <w:r>
        <w:rPr>
          <w:rFonts w:ascii="한양신명조" w:eastAsia="한양신명조"/>
          <w:w w:val="97"/>
        </w:rPr>
        <w:t xml:space="preserve">  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pPr>
        <w:pStyle w:val="0"/>
        <w:widowControl w:val="off"/>
        <w:ind w:left="650" w:hanging="650"/>
      </w:pPr>
      <w:r>
        <w:rPr>
          <w:rFonts w:ascii="한양신명조" w:eastAsia="한양신명조"/>
          <w:color w:val="ff0000"/>
          <w:w w:val="97"/>
        </w:rPr>
        <w:t xml:space="preserve">    가. 연금소득자의 나이에 따른 다음의 세율</w:t>
      </w:r>
    </w:p>
    <w:p>
      <w:pPr>
        <w:pStyle w:val="0"/>
        <w:widowControl w:val="off"/>
        <w:ind w:left="650" w:hanging="650"/>
      </w:pPr>
      <w:r>
        <w:rPr>
          <w:rFonts w:ascii="한양신명조"/>
          <w:w w:val="97"/>
        </w:rPr>
        <w:t xml:space="preserve">     </w:t>
      </w:r>
      <w:r>
        <w:drawing>
          <wp:inline distT="0" distB="0" distL="0" distR="0">
            <wp:extent cx="4497832" cy="1428496"/>
            <wp:effectExtent l="0" t="0" r="0" b="0"/>
            <wp:docPr id="53" name="그림 %d 53"/>
            <wp:cNvGraphicFramePr/>
            <a:graphic>
              <a:graphicData uri="http://schemas.openxmlformats.org/drawingml/2006/picture">
                <pic:pic>
                  <pic:nvPicPr>
                    <pic:cNvPr id="0" name="C:\Users\DATALO~1\AppData\Local\Temp\Hnc\BinData\EMB000017440435.gif"/>
                    <pic:cNvPicPr/>
                  </pic:nvPicPr>
                  <pic:blipFill>
                    <a:blip r:embed="rId53"/>
                    <a:stretch>
                      <a:fillRect/>
                    </a:stretch>
                  </pic:blipFill>
                  <pic:spPr>
                    <a:xfrm>
                      <a:off x="0" y="0"/>
                      <a:ext cx="4497832" cy="1428496"/>
                    </a:xfrm>
                    <a:prstGeom prst="rect">
                      <a:avLst/>
                    </a:prstGeom>
                    <a:effectLst/>
                  </pic:spPr>
                </pic:pic>
              </a:graphicData>
            </a:graphic>
          </wp:inline>
        </w:drawing>
        <w:rPr>
          <w:rFonts w:ascii="한양신명조"/>
          <w:w w:val="97"/>
        </w:rPr>
        <w:t xml:space="preserve"> </w:t>
      </w:r>
    </w:p>
    <w:p>
      <w:pPr>
        <w:pStyle w:val="0"/>
        <w:widowControl w:val="off"/>
        <w:ind w:left="650" w:hanging="650"/>
      </w:pPr>
      <w:r>
        <w:rPr>
          <w:rFonts w:ascii="한양신명조" w:eastAsia="한양신명조"/>
          <w:w w:val="97"/>
        </w:rPr>
        <w:t xml:space="preserve">    나. 삭제 </w:t>
      </w:r>
      <w:r>
        <w:rPr>
          <w:rFonts w:ascii="한양신명조"/>
          <w:color w:val="0000ff"/>
          <w:w w:val="97"/>
          <w:sz w:val="18"/>
        </w:rPr>
        <w:t>&lt;2014. 12. 23.&gt;</w:t>
      </w:r>
    </w:p>
    <w:p>
      <w:pPr>
        <w:pStyle w:val="0"/>
        <w:widowControl w:val="off"/>
        <w:ind w:left="650" w:hanging="650"/>
      </w:pPr>
      <w:r>
        <w:rPr>
          <w:rFonts w:ascii="한양신명조" w:eastAsia="한양신명조"/>
          <w:w w:val="97"/>
        </w:rPr>
        <w:t xml:space="preserve">    다. 사망할 때까지 연금수령하는 대통령령으로 정하는 종신계약에 따라 받는 연금소득에 대해서는 100분의 4</w:t>
      </w:r>
    </w:p>
    <w:p>
      <w:pPr>
        <w:pStyle w:val="0"/>
        <w:widowControl w:val="off"/>
        <w:ind w:left="360" w:hanging="360"/>
      </w:pPr>
      <w:r>
        <w:rPr>
          <w:rFonts w:ascii="한양신명조" w:eastAsia="한양신명조"/>
          <w:w w:val="97"/>
        </w:rPr>
        <w:t xml:space="preserve">  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pPr>
        <w:pStyle w:val="0"/>
        <w:widowControl w:val="off"/>
        <w:ind w:left="650" w:hanging="650"/>
      </w:pPr>
      <w:r>
        <w:rPr>
          <w:rFonts w:ascii="한양신명조" w:eastAsia="한양신명조"/>
          <w:w w:val="97"/>
        </w:rPr>
        <w:t xml:space="preserve">    가. 연금 실제 수령연차가 10년 이하인 경우: 연금외수령 원천징수세율의 100분의 70</w:t>
      </w:r>
    </w:p>
    <w:p>
      <w:pPr>
        <w:pStyle w:val="0"/>
        <w:widowControl w:val="off"/>
        <w:ind w:left="650" w:hanging="650"/>
      </w:pPr>
      <w:r>
        <w:rPr>
          <w:rFonts w:ascii="한양신명조" w:eastAsia="한양신명조"/>
          <w:w w:val="97"/>
        </w:rPr>
        <w:t xml:space="preserve">    나. 연금 실제 수령연차가 10년을 초과하는 경우: 연금외수령 원천징수세율의 100분의 60</w:t>
      </w:r>
    </w:p>
    <w:p>
      <w:pPr>
        <w:pStyle w:val="0"/>
        <w:widowControl w:val="off"/>
        <w:ind w:left="360" w:hanging="360"/>
      </w:pPr>
      <w:r>
        <w:rPr>
          <w:rFonts w:ascii="한양신명조" w:eastAsia="한양신명조"/>
          <w:w w:val="97"/>
        </w:rPr>
        <w:t xml:space="preserve">  6. 기타소득에 대해서는 다음에 규정하는 세율. 다만, 제8호를 적용받는 경우는 제외한다.</w:t>
      </w:r>
    </w:p>
    <w:p>
      <w:pPr>
        <w:pStyle w:val="0"/>
        <w:widowControl w:val="off"/>
        <w:ind w:left="650" w:hanging="650"/>
      </w:pPr>
      <w:r>
        <w:rPr>
          <w:rFonts w:ascii="한양신명조" w:eastAsia="한양신명조"/>
          <w:w w:val="97"/>
        </w:rPr>
        <w:t xml:space="preserve">    가. 제14조제3항제8호라목 및 마목에 해당하는 소득금액이 3억원을 초과하는 경우 그 초과하는 분에 대해서는 100분의 30</w:t>
      </w:r>
    </w:p>
    <w:p>
      <w:pPr>
        <w:pStyle w:val="0"/>
        <w:widowControl w:val="off"/>
        <w:ind w:left="650" w:hanging="650"/>
      </w:pPr>
      <w:r>
        <w:rPr>
          <w:rFonts w:ascii="한양신명조" w:eastAsia="한양신명조"/>
          <w:w w:val="97"/>
        </w:rPr>
        <w:t xml:space="preserve">    나. 제21조제1항제18호 및 제21호에 따른 기타소득에 대해서는 100분의 15</w:t>
      </w:r>
    </w:p>
    <w:p>
      <w:pPr>
        <w:pStyle w:val="0"/>
        <w:widowControl w:val="off"/>
        <w:ind w:left="650" w:hanging="650"/>
      </w:pPr>
      <w:r>
        <w:rPr>
          <w:rFonts w:ascii="한양신명조" w:eastAsia="한양신명조"/>
          <w:w w:val="97"/>
        </w:rPr>
        <w:t xml:space="preserve">    다. 삭제 </w:t>
      </w:r>
      <w:r>
        <w:rPr>
          <w:rFonts w:ascii="한양신명조"/>
          <w:color w:val="0000ff"/>
          <w:w w:val="97"/>
          <w:sz w:val="18"/>
        </w:rPr>
        <w:t>&lt;2014. 12. 23.&gt;</w:t>
      </w:r>
    </w:p>
    <w:p>
      <w:pPr>
        <w:pStyle w:val="0"/>
        <w:widowControl w:val="off"/>
        <w:ind w:left="650" w:hanging="650"/>
      </w:pPr>
      <w:r>
        <w:rPr>
          <w:rFonts w:ascii="한양신명조" w:eastAsia="한양신명조"/>
          <w:w w:val="97"/>
        </w:rPr>
        <w:t xml:space="preserve">    라. 그 밖의 기타소득에 대해서는 100분의 20</w:t>
      </w:r>
    </w:p>
    <w:p>
      <w:pPr>
        <w:pStyle w:val="0"/>
        <w:widowControl w:val="off"/>
        <w:ind w:left="360" w:hanging="360"/>
      </w:pPr>
      <w:r>
        <w:rPr>
          <w:rFonts w:ascii="한양신명조" w:eastAsia="한양신명조"/>
          <w:w w:val="97"/>
        </w:rPr>
        <w:t xml:space="preserve">  7. 퇴직소득에 대해서는 기본세율</w:t>
      </w:r>
    </w:p>
    <w:p>
      <w:pPr>
        <w:pStyle w:val="0"/>
        <w:widowControl w:val="off"/>
        <w:ind w:left="360" w:hanging="360"/>
      </w:pPr>
      <w:r>
        <w:rPr>
          <w:rFonts w:ascii="한양신명조" w:eastAsia="한양신명조"/>
          <w:w w:val="97"/>
        </w:rPr>
        <w:t xml:space="preserve">  8. 대통령령으로 정하는 봉사료에 대해서는 100분의 5</w:t>
      </w:r>
    </w:p>
    <w:p>
      <w:pPr>
        <w:pStyle w:val="0"/>
        <w:widowControl w:val="off"/>
        <w:ind w:left="360" w:hanging="360"/>
      </w:pPr>
      <w:r>
        <w:rPr>
          <w:rFonts w:ascii="한양신명조" w:eastAsia="한양신명조"/>
          <w:color w:val="ff0000"/>
          <w:w w:val="97"/>
        </w:rPr>
        <w:t xml:space="preserve">  9. 대통령령으로 정하는 금융투자소득에 대해서는 100분의 20</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다음 각 호의 이자소득 및 배당소득에 대해서는 다음 각 호에서 정하는 세율을 원천징수세율로 한다. </w:t>
      </w:r>
      <w:r>
        <w:rPr>
          <w:rFonts w:ascii="한양신명조" w:eastAsia="한양신명조"/>
          <w:color w:val="0000ff"/>
          <w:w w:val="97"/>
          <w:sz w:val="18"/>
        </w:rPr>
        <w:t>&lt;개정 2013. 1. 1., 2017. 12. 19., 2018. 12. 31., 2022. 12. 31.&gt;</w:t>
      </w:r>
    </w:p>
    <w:p>
      <w:pPr>
        <w:pStyle w:val="0"/>
        <w:widowControl w:val="off"/>
        <w:ind w:left="360" w:hanging="360"/>
      </w:pPr>
      <w:r>
        <w:rPr>
          <w:rFonts w:ascii="한양신명조"/>
          <w:w w:val="97"/>
        </w:rPr>
        <w:t xml:space="preserve">  1. </w:t>
      </w:r>
      <w:r>
        <w:rPr>
          <w:rFonts w:ascii="한양신명조" w:eastAsia="한양신명조"/>
          <w:w w:val="97"/>
        </w:rPr>
        <w:t>「민사집행법」</w:t>
      </w:r>
      <w:r>
        <w:rPr>
          <w:rFonts w:ascii="한양신명조" w:eastAsia="한양신명조"/>
          <w:w w:val="97"/>
        </w:rPr>
        <w:t xml:space="preserve"> 제113조 및 같은 법 제142조에 따라 법원에 납부한 보증금 및 경락대금에서 발생하는 이자소득에 대해서는 100분의 14</w:t>
      </w:r>
    </w:p>
    <w:p>
      <w:pPr>
        <w:pStyle w:val="0"/>
        <w:widowControl w:val="off"/>
        <w:ind w:left="360" w:hanging="360"/>
      </w:pPr>
      <w:r>
        <w:rPr>
          <w:rFonts w:ascii="한양신명조" w:eastAsia="한양신명조"/>
          <w:w w:val="97"/>
        </w:rPr>
        <w:t xml:space="preserve">  2. 대통령령으로 정하는 실지명의가 확인되지 아니하는 소득에 대해서는 100분의 45. 다만, </w:t>
      </w:r>
      <w:r>
        <w:rPr>
          <w:rFonts w:ascii="한양신명조" w:eastAsia="한양신명조"/>
          <w:w w:val="97"/>
        </w:rPr>
        <w:t>「금융실명거래</w:t>
      </w:r>
      <w:r>
        <w:rPr>
          <w:rFonts w:ascii="한양신명조" w:eastAsia="한양신명조"/>
          <w:w w:val="97"/>
        </w:rPr>
        <w:t xml:space="preserve"> 및 비밀보장에 관한 법률</w:t>
      </w:r>
      <w:r>
        <w:rPr>
          <w:rFonts w:ascii="한양신명조"/>
          <w:w w:val="97"/>
        </w:rPr>
        <w:t>」</w:t>
      </w:r>
      <w:r>
        <w:rPr>
          <w:rFonts w:ascii="한양신명조" w:eastAsia="한양신명조"/>
          <w:w w:val="97"/>
        </w:rPr>
        <w:t xml:space="preserve"> 제5조가 적용되는 경우에는 같은 조에서 정한 세율로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 </w:t>
      </w:r>
      <w:r>
        <w:rPr>
          <w:rFonts w:ascii="한양신명조" w:eastAsia="한양신명조"/>
          <w:color w:val="0000ff"/>
          <w:w w:val="97"/>
          <w:sz w:val="18"/>
        </w:rPr>
        <w:t>&lt;개정 2013. 1. 1.&gt;</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 </w:t>
      </w:r>
      <w:r>
        <w:rPr>
          <w:rFonts w:ascii="한양신명조" w:eastAsia="한양신명조"/>
          <w:color w:val="0000ff"/>
          <w:w w:val="97"/>
          <w:sz w:val="18"/>
        </w:rPr>
        <w:t>&lt;개정 2021. 12. 8., 2022. 12. 31.&gt;</w:t>
      </w:r>
    </w:p>
    <w:p>
      <w:pPr>
        <w:pStyle w:val="0"/>
        <w:widowControl w:val="off"/>
        <w:ind w:left="360" w:hanging="360"/>
      </w:pPr>
      <w:r>
        <w:rPr>
          <w:rFonts w:ascii="한양신명조" w:eastAsia="한양신명조"/>
          <w:color w:val="ff0000"/>
          <w:w w:val="97"/>
        </w:rPr>
        <w:t xml:space="preserve">  1. 삭제 </w:t>
      </w:r>
      <w:r>
        <w:rPr>
          <w:rFonts w:ascii="한양신명조"/>
          <w:color w:val="0000ff"/>
          <w:w w:val="97"/>
          <w:sz w:val="18"/>
        </w:rPr>
        <w:t>&lt;2022. 12. 31.&gt;</w:t>
      </w:r>
    </w:p>
    <w:p>
      <w:pPr>
        <w:pStyle w:val="0"/>
        <w:widowControl w:val="off"/>
        <w:ind w:left="360" w:hanging="360"/>
      </w:pPr>
      <w:r>
        <w:rPr>
          <w:rFonts w:ascii="한양신명조" w:eastAsia="한양신명조"/>
          <w:color w:val="ff0000"/>
          <w:w w:val="97"/>
        </w:rPr>
        <w:t xml:space="preserve">  2. 삭제 </w:t>
      </w:r>
      <w:r>
        <w:rPr>
          <w:rFonts w:ascii="한양신명조"/>
          <w:color w:val="0000ff"/>
          <w:w w:val="97"/>
          <w:sz w:val="18"/>
        </w:rPr>
        <w:t>&lt;2022. 12. 31.&gt;</w:t>
      </w:r>
    </w:p>
    <w:p>
      <w:pPr>
        <w:pStyle w:val="0"/>
        <w:widowControl w:val="off"/>
        <w:ind w:left="360" w:hanging="360"/>
      </w:pPr>
      <w:r>
        <w:rPr>
          <w:rFonts w:ascii="한양신명조" w:eastAsia="한양신명조"/>
          <w:color w:val="ff0000"/>
          <w:w w:val="97"/>
        </w:rPr>
        <w:t xml:space="preserve">  3. 삭제 </w:t>
      </w:r>
      <w:r>
        <w:rPr>
          <w:rFonts w:ascii="한양신명조"/>
          <w:color w:val="0000ff"/>
          <w:w w:val="97"/>
          <w:sz w:val="18"/>
        </w:rPr>
        <w:t>&lt;2022. 12. 31.&gt;</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제1항에 따라 원천징수세액을 계산할 때 제57조의2제1항 각 호의 요건을 갖춘 제127조제1항제2호 및 제9호의 소득에 대해서는 제1호의 금액에서 제2호의 금액을 뺀 금액을 원천징수세액으로 한다.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color w:val="ff0000"/>
          <w:w w:val="97"/>
        </w:rPr>
        <w:t xml:space="preserve">  1. 간접투자회사등으로부터 지급받은 소득(제57조의2제2항제1호에 따른 금액을 말한다. 이하 이 조에서 같다)에 제1항에 따른 세율을 곱하여 계산한 금액</w:t>
      </w:r>
    </w:p>
    <w:p>
      <w:pPr>
        <w:pStyle w:val="0"/>
        <w:widowControl w:val="off"/>
        <w:ind w:left="360" w:hanging="360"/>
      </w:pPr>
      <w:r>
        <w:rPr>
          <w:rFonts w:ascii="한양신명조" w:eastAsia="한양신명조"/>
          <w:color w:val="ff0000"/>
          <w:w w:val="97"/>
        </w:rPr>
        <w:t xml:space="preserve">  2. 간접투자외국법인세액을 세후기준가격을 고려하여 대통령령으로 정하는 바에 따라 계산한 금액</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제5항을 적용할 때 같은 항 제2호의 금액은 다음 각 호의 구분에 따른 금액(이하 이 조에서 “공제한도금액”이라 한다)을 한도로 한다. </w:t>
      </w:r>
      <w:r>
        <w:rPr>
          <w:rFonts w:ascii="한양신명조" w:eastAsia="한양신명조"/>
          <w:color w:val="0000ff"/>
          <w:w w:val="97"/>
          <w:sz w:val="18"/>
        </w:rPr>
        <w:t>&lt;신설 2022. 12. 31.&gt;</w:t>
      </w:r>
    </w:p>
    <w:p>
      <w:pPr>
        <w:pStyle w:val="0"/>
        <w:widowControl w:val="off"/>
        <w:ind w:left="360" w:hanging="360"/>
      </w:pPr>
      <w:r>
        <w:rPr>
          <w:rFonts w:ascii="한양신명조" w:eastAsia="한양신명조"/>
          <w:color w:val="ff0000"/>
          <w:w w:val="97"/>
        </w:rPr>
        <w:t xml:space="preserve">  1. 제127조제1항제2호의 배당소득: 해당 소득에 제1항제2호나목의 세율을 곱하여 계산한 금액</w:t>
      </w:r>
    </w:p>
    <w:p>
      <w:pPr>
        <w:pStyle w:val="0"/>
        <w:widowControl w:val="off"/>
        <w:ind w:left="360" w:hanging="360"/>
      </w:pPr>
      <w:r>
        <w:rPr>
          <w:rFonts w:ascii="한양신명조" w:eastAsia="한양신명조"/>
          <w:w w:val="97"/>
        </w:rPr>
        <w:t xml:space="preserve">  2. 제127조제1항제9호의 금융투자소득: 다음 계산식에 따라 계산한 금액</w:t>
      </w:r>
    </w:p>
    <w:p>
      <w:pPr>
        <w:pStyle w:val="0"/>
        <w:widowControl w:val="off"/>
        <w:wordWrap w:val="1"/>
        <w:jc w:val="center"/>
      </w:pPr>
      <w:r>
        <w:rPr>
          <w:rFonts w:ascii="한양신명조"/>
          <w:w w:val="97"/>
        </w:rPr>
        <w:t xml:space="preserve"> </w:t>
      </w:r>
      <w:r>
        <w:drawing>
          <wp:inline distT="0" distB="0" distL="0" distR="0">
            <wp:extent cx="5694680" cy="1959356"/>
            <wp:effectExtent l="0" t="0" r="0" b="0"/>
            <wp:docPr id="54" name="그림 %d 54"/>
            <wp:cNvGraphicFramePr/>
            <a:graphic>
              <a:graphicData uri="http://schemas.openxmlformats.org/drawingml/2006/picture">
                <pic:pic>
                  <pic:nvPicPr>
                    <pic:cNvPr id="0" name="C:\Users\DATALO~1\AppData\Local\Temp\Hnc\BinData\EMB000017440437.gif"/>
                    <pic:cNvPicPr/>
                  </pic:nvPicPr>
                  <pic:blipFill>
                    <a:blip r:embed="rId54"/>
                    <a:stretch>
                      <a:fillRect/>
                    </a:stretch>
                  </pic:blipFill>
                  <pic:spPr>
                    <a:xfrm>
                      <a:off x="0" y="0"/>
                      <a:ext cx="5694680" cy="1959356"/>
                    </a:xfrm>
                    <a:prstGeom prst="rect">
                      <a:avLst/>
                    </a:prstGeom>
                    <a:effectLst/>
                  </pic:spPr>
                </pic:pic>
              </a:graphicData>
            </a:graphic>
          </wp:inline>
        </w:drawing>
        <w:rPr>
          <w:rFonts w:ascii="한양신명조"/>
          <w:w w:val="97"/>
        </w:rPr>
        <w:t xml:space="preserve"> </w:t>
      </w:r>
    </w:p>
    <w:p>
      <w:pPr>
        <w:pStyle w:val="0"/>
        <w:widowControl w:val="off"/>
        <w:ind w:left="190" w:hanging="190"/>
      </w:pPr>
      <w:r>
        <w:rPr>
          <w:rFonts w:ascii="한양신명조"/>
          <w:color w:val="ff0000"/>
          <w:w w:val="97"/>
        </w:rPr>
        <w:t xml:space="preserve">  </w:t>
      </w:r>
      <w:r>
        <w:rPr>
          <w:rFonts w:ascii="한양신명조"/>
          <w:color w:val="ff0000"/>
          <w:w w:val="97"/>
        </w:rPr>
        <w:t>⑦</w:t>
      </w:r>
      <w:r>
        <w:rPr>
          <w:rFonts w:ascii="한양신명조" w:eastAsia="한양신명조"/>
          <w:color w:val="ff0000"/>
          <w:w w:val="97"/>
        </w:rPr>
        <w:t xml:space="preserve">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 </w:t>
      </w:r>
      <w:r>
        <w:rPr>
          <w:rFonts w:ascii="한양신명조" w:eastAsia="한양신명조"/>
          <w:color w:val="0000ff"/>
          <w:w w:val="97"/>
          <w:sz w:val="18"/>
        </w:rPr>
        <w:t>&lt;신설 2022. 12. 31.&gt;</w:t>
      </w:r>
    </w:p>
    <w:p>
      <w:pPr>
        <w:pStyle w:val="0"/>
        <w:widowControl w:val="off"/>
        <w:ind w:left="190" w:hanging="190"/>
      </w:pPr>
      <w:r>
        <w:rPr>
          <w:rFonts w:ascii="한양신명조"/>
          <w:color w:val="ff0000"/>
          <w:w w:val="97"/>
        </w:rPr>
        <w:t xml:space="preserve">  </w:t>
      </w:r>
      <w:r>
        <w:rPr>
          <w:rFonts w:ascii="한양신명조"/>
          <w:color w:val="ff0000"/>
          <w:w w:val="97"/>
        </w:rPr>
        <w:t>⑧</w:t>
      </w:r>
      <w:r>
        <w:rPr>
          <w:rFonts w:ascii="한양신명조" w:eastAsia="한양신명조"/>
          <w:color w:val="ff0000"/>
          <w:w w:val="97"/>
        </w:rPr>
        <w:t xml:space="preserve"> 제5항부터 제7항까지에서 규정한 사항 외에 간접투자회사등으로부터 지급받은 소득에 대한 원천징수에 관하여 필요한 사항은 대통령령으로 정한다. </w:t>
      </w:r>
      <w:r>
        <w:rPr>
          <w:rFonts w:ascii="한양신명조" w:eastAsia="한양신명조"/>
          <w:color w:val="0000ff"/>
          <w:w w:val="97"/>
          <w:sz w:val="18"/>
        </w:rPr>
        <w:t>&lt;신설 2022.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제129조제1항제9호, 제129조제4항, 제129조제5항, 제129조제6항, 제129조제7항, 제129조제8항</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제2관 이자소득 또는 배당소득에 대한 원천징수 </w:t>
      </w:r>
      <w:r>
        <w:rPr>
          <w:rFonts w:ascii="한컴바탕" w:eastAsia="한컴바탕"/>
          <w:color w:val="0000ff"/>
          <w:w w:val="97"/>
        </w:rPr>
        <w:t>&lt;개정 2009. 12. 31., 2010. 12. 27.&gt;</w:t>
      </w:r>
    </w:p>
    <w:p>
      <w:pPr>
        <w:pStyle w:val="0"/>
        <w:widowControl w:val="off"/>
        <w:spacing w:before="100"/>
        <w:ind w:left="194" w:hanging="194"/>
      </w:pPr>
      <w:r>
        <w:rPr>
          <w:rFonts w:ascii="한양견고딕" w:eastAsia="한양견고딕"/>
          <w:w w:val="97"/>
        </w:rPr>
        <w:t>제130조(이자소득 또는 배당소득에 대한 원천징수시기 및 방법)</w:t>
      </w:r>
      <w:r>
        <w:rPr>
          <w:rFonts w:ascii="한양신명조" w:eastAsia="한양신명조"/>
          <w:w w:val="97"/>
        </w:rPr>
        <w:t xml:space="preserve"> 원천징수의무자가 이자소득 또는 배당소득을 지급할 때에는 그 지급금액에 원천징수세율을 적용하여 계산한 소득세를 원천징수한다.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제131조(이자소득 또는 배당소득 원천징수시기에 대한 특례)</w:t>
      </w:r>
      <w:r>
        <w:rPr>
          <w:rFonts w:ascii="한양신명조"/>
          <w:w w:val="97"/>
        </w:rPr>
        <w:t xml:space="preserve"> </w:t>
      </w:r>
      <w:r>
        <w:rPr>
          <w:rFonts w:ascii="한양신명조"/>
          <w:w w:val="97"/>
        </w:rPr>
        <w:t>①</w:t>
      </w:r>
      <w:r>
        <w:rPr>
          <w:rFonts w:ascii="한양신명조" w:eastAsia="한양신명조"/>
          <w:w w:val="97"/>
        </w:rPr>
        <w:t xml:space="preserve">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w w:val="97"/>
        </w:rPr>
        <w:t xml:space="preserve"> </w:t>
      </w:r>
      <w:r>
        <w:rPr>
          <w:rFonts w:ascii="한양신명조" w:eastAsia="한양신명조"/>
          <w:w w:val="97"/>
        </w:rPr>
        <w:t>「법인세법」</w:t>
      </w:r>
      <w:r>
        <w:rPr>
          <w:rFonts w:ascii="한양신명조" w:eastAsia="한양신명조"/>
          <w:w w:val="97"/>
        </w:rPr>
        <w:t xml:space="preserve"> 제67조에 따라 처분되는 배당에 대하여는 다음 각 호의 어느 하나에 해당하는 날에 그 배당소득을 지급한 것으로 보아 소득세를 원천징수한다.</w:t>
      </w:r>
    </w:p>
    <w:p>
      <w:pPr>
        <w:pStyle w:val="0"/>
        <w:widowControl w:val="off"/>
        <w:ind w:left="360" w:hanging="360"/>
      </w:pPr>
      <w:r>
        <w:rPr>
          <w:rFonts w:ascii="한양신명조" w:eastAsia="한양신명조"/>
          <w:w w:val="97"/>
        </w:rPr>
        <w:t xml:space="preserve">  1. 법인세 과세표준을 결정 또는 경정하는 경우: 대통령령으로 정하는 소득금액변동통지서를 받은 날</w:t>
      </w:r>
    </w:p>
    <w:p>
      <w:pPr>
        <w:pStyle w:val="0"/>
        <w:widowControl w:val="off"/>
        <w:ind w:left="360" w:hanging="360"/>
      </w:pPr>
      <w:r>
        <w:rPr>
          <w:rFonts w:ascii="한양신명조" w:eastAsia="한양신명조"/>
          <w:w w:val="97"/>
        </w:rPr>
        <w:t xml:space="preserve">  2. 법인세 과세표준을 신고하는 경우: 그 신고일 또는 수정신고일</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및 제2항 외에 이자소득 또는 배당소득을 지급하는 때와 다른 때에 그 소득을 지급한 것으로 보아 소득세를 원천징수하는 경우에 관하여는 대통령령으로 정한다.</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spacing w:before="100"/>
        <w:ind w:left="194" w:hanging="194"/>
      </w:pPr>
      <w:r>
        <w:rPr>
          <w:rFonts w:ascii="한양견고딕" w:eastAsia="한양견고딕"/>
          <w:w w:val="97"/>
        </w:rPr>
        <w:t>제132조</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w w:val="97"/>
        </w:rPr>
        <w:t>제133조(이자소득등에 대한 원천징수영수증의 발급)</w:t>
      </w:r>
      <w:r>
        <w:rPr>
          <w:rFonts w:ascii="한양신명조"/>
          <w:w w:val="97"/>
        </w:rPr>
        <w:t xml:space="preserve"> </w:t>
      </w:r>
      <w:r>
        <w:rPr>
          <w:rFonts w:ascii="한양신명조"/>
          <w:w w:val="97"/>
        </w:rPr>
        <w:t>①</w:t>
      </w:r>
      <w:r>
        <w:rPr>
          <w:rFonts w:ascii="한양신명조" w:eastAsia="한양신명조"/>
          <w:w w:val="97"/>
        </w:rPr>
        <w:t xml:space="preserve">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Pr>
          <w:rFonts w:ascii="한양신명조" w:eastAsia="한양신명조"/>
          <w:color w:val="0000ff"/>
          <w:w w:val="97"/>
          <w:sz w:val="18"/>
        </w:rPr>
        <w:t>&lt;개정 2010. 12. 27., 2020. 6. 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제133조의2(채권 등에 대한 원천징수 특례)</w:t>
      </w:r>
      <w:r>
        <w:rPr>
          <w:rFonts w:ascii="한양신명조"/>
          <w:w w:val="97"/>
        </w:rPr>
        <w:t xml:space="preserve"> </w:t>
      </w:r>
      <w:r>
        <w:rPr>
          <w:rFonts w:ascii="한양신명조"/>
          <w:w w:val="97"/>
        </w:rPr>
        <w:t>①</w:t>
      </w:r>
      <w:r>
        <w:rPr>
          <w:rFonts w:ascii="한양신명조" w:eastAsia="한양신명조"/>
          <w:w w:val="97"/>
        </w:rPr>
        <w:t xml:space="preserve">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w:t>
      </w:r>
      <w:r>
        <w:rPr>
          <w:rFonts w:ascii="한양신명조" w:eastAsia="한양신명조"/>
          <w:w w:val="97"/>
        </w:rPr>
        <w:t>始期)</w:t>
      </w:r>
      <w:r>
        <w:rPr>
          <w:rFonts w:ascii="한양신명조" w:eastAsia="한양신명조"/>
          <w:w w:val="97"/>
        </w:rPr>
        <w:t>로 하고, 이자등의 지급일 등 또는 채권등의 매도일 등을 종기(</w:t>
      </w:r>
      <w:r>
        <w:rPr>
          <w:rFonts w:ascii="한양신명조" w:eastAsia="한양신명조"/>
          <w:w w:val="97"/>
        </w:rPr>
        <w:t>終期)</w:t>
      </w:r>
      <w:r>
        <w:rPr>
          <w:rFonts w:ascii="한양신명조" w:eastAsia="한양신명조"/>
          <w:w w:val="97"/>
        </w:rPr>
        <w:t xml:space="preserve">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Pr>
          <w:rFonts w:ascii="한양신명조" w:eastAsia="한양신명조"/>
          <w:color w:val="0000ff"/>
          <w:w w:val="97"/>
          <w:sz w:val="18"/>
        </w:rPr>
        <w:t>&lt;개정 2010. 12. 27.,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이자등 상당액의 계산방법과 제46조제1항에 따른 환매조건부채권매매거래 등의 경우의 원천징수에 관하여 필요한 사항은 대통령령으로 정한다.</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제3관 근로소득에 대한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제134조(근로소득에 대한 원천징수시기 및 방법)</w:t>
      </w:r>
      <w:r>
        <w:rPr>
          <w:rFonts w:ascii="한양신명조"/>
          <w:w w:val="97"/>
        </w:rPr>
        <w:t xml:space="preserve"> </w:t>
      </w:r>
      <w:r>
        <w:rPr>
          <w:rFonts w:ascii="한양신명조"/>
          <w:w w:val="97"/>
        </w:rPr>
        <w:t>①</w:t>
      </w:r>
      <w:r>
        <w:rPr>
          <w:rFonts w:ascii="한양신명조" w:eastAsia="한양신명조"/>
          <w:w w:val="97"/>
        </w:rPr>
        <w:t xml:space="preserve"> 원천징수의무자가 매월분의 근로소득을 지급할 때에는 근로소득 간이세액표에 따라 소득세를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 </w:t>
      </w:r>
      <w:r>
        <w:rPr>
          <w:rFonts w:ascii="한양신명조" w:eastAsia="한양신명조"/>
          <w:color w:val="0000ff"/>
          <w:w w:val="97"/>
          <w:sz w:val="18"/>
        </w:rPr>
        <w:t>&lt;개정 2010. 12. 27.&gt;</w:t>
      </w:r>
    </w:p>
    <w:p>
      <w:pPr>
        <w:pStyle w:val="0"/>
        <w:widowControl w:val="off"/>
        <w:ind w:left="360" w:hanging="360"/>
      </w:pPr>
      <w:r>
        <w:rPr>
          <w:rFonts w:ascii="한양신명조" w:eastAsia="한양신명조"/>
          <w:w w:val="97"/>
        </w:rPr>
        <w:t xml:space="preserve">  1. 해당 과세기간의 다음 연도 2월분 근로소득을 지급할 때(2월분의 근로소득을 2월 말일까지 지급하지 아니하거나 2월분의 근로소득이 없는 경우에는 2월 말일로 한다. 이하 같다)</w:t>
      </w:r>
    </w:p>
    <w:p>
      <w:pPr>
        <w:pStyle w:val="0"/>
        <w:widowControl w:val="off"/>
        <w:ind w:left="360" w:hanging="360"/>
      </w:pPr>
      <w:r>
        <w:rPr>
          <w:rFonts w:ascii="한양신명조" w:eastAsia="한양신명조"/>
          <w:w w:val="97"/>
        </w:rPr>
        <w:t xml:space="preserve">  2. 퇴직자가 퇴직하는 달의 근로소득을 지급할 때</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삭제 </w:t>
      </w:r>
      <w:r>
        <w:rPr>
          <w:rFonts w:ascii="한양신명조"/>
          <w:color w:val="0000ff"/>
          <w:w w:val="97"/>
          <w:sz w:val="18"/>
        </w:rPr>
        <w:t>&lt;2010. 12. 27.&gt;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근로소득자의 근무지가 변경됨에 따라 월급여액(</w:t>
      </w:r>
      <w:r>
        <w:rPr>
          <w:rFonts w:ascii="한양신명조" w:eastAsia="한양신명조"/>
          <w:w w:val="97"/>
        </w:rPr>
        <w:t>月給與額)</w:t>
      </w:r>
      <w:r>
        <w:rPr>
          <w:rFonts w:ascii="한양신명조" w:eastAsia="한양신명조"/>
          <w:w w:val="97"/>
        </w:rPr>
        <w:t xml:space="preserve">이 같은 고용주에 의하여 분할지급되는 경우의 소득세는 변경된 근무지에서 그 월급여액 전액에 대하여 제1항부터 제3항까지의 규정을 적용하여 원천징수하여야 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제135조(근로소득 원천징수시기에 대한 특례)</w:t>
      </w:r>
      <w:r>
        <w:rPr>
          <w:rFonts w:ascii="한양신명조"/>
          <w:w w:val="97"/>
        </w:rPr>
        <w:t xml:space="preserve"> </w:t>
      </w:r>
      <w:r>
        <w:rPr>
          <w:rFonts w:ascii="한양신명조"/>
          <w:w w:val="97"/>
        </w:rPr>
        <w:t>①</w:t>
      </w:r>
      <w:r>
        <w:rPr>
          <w:rFonts w:ascii="한양신명조" w:eastAsia="한양신명조"/>
          <w:w w:val="97"/>
        </w:rPr>
        <w:t xml:space="preserve">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12월분의 근로소득을 다음 연도 2월 말일까지 지급하지 아니한 경우에는 그 근로소득을 다음 연도 2월 말일에 지급한 것으로 보아 소득세를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w w:val="97"/>
        </w:rPr>
        <w:t xml:space="preserve"> </w:t>
      </w:r>
      <w:r>
        <w:rPr>
          <w:rFonts w:ascii="한양신명조" w:eastAsia="한양신명조"/>
          <w:w w:val="97"/>
        </w:rPr>
        <w:t>「법인세법」</w:t>
      </w:r>
      <w:r>
        <w:rPr>
          <w:rFonts w:ascii="한양신명조" w:eastAsia="한양신명조"/>
          <w:w w:val="97"/>
        </w:rPr>
        <w:t xml:space="preserve"> 제67조에 따라 처분되는 상여에 대한 소득세의 원천징수시기에 관하여는 제131조제2항을 준용한다.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제136조(상여 등에 대한 징수세액)</w:t>
      </w:r>
      <w:r>
        <w:rPr>
          <w:rFonts w:ascii="한양신명조"/>
          <w:w w:val="97"/>
        </w:rPr>
        <w:t xml:space="preserve"> </w:t>
      </w:r>
      <w:r>
        <w:rPr>
          <w:rFonts w:ascii="한양신명조"/>
          <w:w w:val="97"/>
        </w:rPr>
        <w:t>①</w:t>
      </w:r>
      <w:r>
        <w:rPr>
          <w:rFonts w:ascii="한양신명조" w:eastAsia="한양신명조"/>
          <w:w w:val="97"/>
        </w:rPr>
        <w:t xml:space="preserve">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pPr>
        <w:pStyle w:val="0"/>
        <w:widowControl w:val="off"/>
        <w:ind w:left="360" w:hanging="360"/>
      </w:pPr>
      <w:r>
        <w:rPr>
          <w:rFonts w:ascii="한양신명조" w:eastAsia="한양신명조"/>
          <w:w w:val="97"/>
        </w:rPr>
        <w:t xml:space="preserve">  1. 지급대상기간이 있는 상여등</w:t>
      </w:r>
    </w:p>
    <w:p>
      <w:pPr>
        <w:pStyle w:val="0"/>
        <w:widowControl w:val="off"/>
        <w:ind w:left="190" w:hanging="190"/>
      </w:pPr>
      <w:r>
        <w:rPr>
          <w:rFonts w:ascii="한양신명조" w:eastAsia="한양신명조"/>
          <w:w w:val="97"/>
        </w:rPr>
        <w:t xml:space="preserve">　그</w:t>
      </w:r>
      <w:r>
        <w:rPr>
          <w:rFonts w:ascii="한양신명조" w:eastAsia="한양신명조"/>
          <w:w w:val="97"/>
        </w:rPr>
        <w:t xml:space="preserve">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pPr>
        <w:pStyle w:val="0"/>
        <w:widowControl w:val="off"/>
        <w:ind w:left="360" w:hanging="360"/>
      </w:pPr>
      <w:r>
        <w:rPr>
          <w:rFonts w:ascii="한양신명조" w:eastAsia="한양신명조"/>
          <w:w w:val="97"/>
        </w:rPr>
        <w:t xml:space="preserve">  2. 지급대상기간이 없는 상여등</w:t>
      </w:r>
    </w:p>
    <w:p>
      <w:pPr>
        <w:pStyle w:val="0"/>
        <w:widowControl w:val="off"/>
        <w:ind w:left="190" w:hanging="190"/>
      </w:pPr>
      <w:r>
        <w:rPr>
          <w:rFonts w:ascii="한양신명조" w:eastAsia="한양신명조"/>
          <w:w w:val="97"/>
        </w:rPr>
        <w:t xml:space="preserve">　그</w:t>
      </w:r>
      <w:r>
        <w:rPr>
          <w:rFonts w:ascii="한양신명조" w:eastAsia="한양신명조"/>
          <w:w w:val="97"/>
        </w:rPr>
        <w:t xml:space="preserve">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pPr>
        <w:pStyle w:val="0"/>
        <w:widowControl w:val="off"/>
        <w:ind w:left="360" w:hanging="360"/>
      </w:pPr>
      <w:r>
        <w:rPr>
          <w:rFonts w:ascii="한양신명조" w:eastAsia="한양신명조"/>
          <w:w w:val="97"/>
        </w:rPr>
        <w:t xml:space="preserve">  3. 제1호와 제2호를 계산할 때 지급대상기간이 1년을 초과하는 경우에는 1년으로 보고 1개월 미만의 끝수가 있는 경우에는 1개월로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잉여금 처분에 따른 상여등을 지급할 때에 원천징수하는 소득세는 대통령령으로 정하는 바에 따라 계산한다.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상여등에 대한 징수세액을 계산할 때 지급대상기간의 적용방법과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제137조(근로소득세액의 연말정산)</w:t>
      </w:r>
      <w:r>
        <w:rPr>
          <w:rFonts w:ascii="한양신명조"/>
          <w:w w:val="97"/>
        </w:rPr>
        <w:t xml:space="preserve"> </w:t>
      </w:r>
      <w:r>
        <w:rPr>
          <w:rFonts w:ascii="한양신명조"/>
          <w:w w:val="97"/>
        </w:rPr>
        <w:t>①</w:t>
      </w:r>
      <w:r>
        <w:rPr>
          <w:rFonts w:ascii="한양신명조" w:eastAsia="한양신명조"/>
          <w:w w:val="97"/>
        </w:rPr>
        <w:t xml:space="preserve">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Pr>
          <w:rFonts w:ascii="한양신명조" w:eastAsia="한양신명조"/>
          <w:color w:val="0000ff"/>
          <w:w w:val="97"/>
          <w:sz w:val="18"/>
        </w:rPr>
        <w:t>&lt;개정 2014. 1. 1., 2015. 3. 10.&gt;</w:t>
      </w:r>
    </w:p>
    <w:p>
      <w:pPr>
        <w:pStyle w:val="0"/>
        <w:widowControl w:val="off"/>
        <w:ind w:left="360" w:hanging="360"/>
      </w:pPr>
      <w:r>
        <w:rPr>
          <w:rFonts w:ascii="한양신명조" w:eastAsia="한양신명조"/>
          <w:w w:val="97"/>
        </w:rPr>
        <w:t xml:space="preserve">  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pPr>
        <w:pStyle w:val="0"/>
        <w:widowControl w:val="off"/>
        <w:ind w:left="360" w:hanging="360"/>
      </w:pPr>
      <w:r>
        <w:rPr>
          <w:rFonts w:ascii="한양신명조" w:eastAsia="한양신명조"/>
          <w:w w:val="97"/>
        </w:rPr>
        <w:t xml:space="preserve">  2. 제1호의 종합소득과세표준에 기본세율을 적용하여 종합소득산출세액을 계산</w:t>
      </w:r>
    </w:p>
    <w:p>
      <w:pPr>
        <w:pStyle w:val="0"/>
        <w:widowControl w:val="off"/>
        <w:ind w:left="360" w:hanging="360"/>
      </w:pPr>
      <w:r>
        <w:rPr>
          <w:rFonts w:ascii="한양신명조" w:eastAsia="한양신명조"/>
          <w:w w:val="97"/>
        </w:rPr>
        <w:t xml:space="preserve">  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원천징수의무자가 제140조에 따른 신고를 하지 아니한 근로소득자에 대하여 제1항을 적용하여 추가 납부세액을 원천징수할 때에는 기본공제 중 그 근로소득자 본인에 대한 분과 표준세액공제만을 적용한다. </w:t>
      </w:r>
      <w:r>
        <w:rPr>
          <w:rFonts w:ascii="한양신명조" w:eastAsia="한양신명조"/>
          <w:color w:val="0000ff"/>
          <w:w w:val="97"/>
          <w:sz w:val="18"/>
        </w:rPr>
        <w:t>&lt;개정 2014. 1. 1., 2015. 3. 10.&gt;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제1항에도 불구하고 추가 납부세액이 10만원을 초과하는 경우 원천징수의무자는 해당 과세기간의 다음 연도 2월분부터 4월분의 근로소득을 지급할 때까지 추가 납부세액을 나누어 원천징수할 수 있다. </w:t>
      </w:r>
      <w:r>
        <w:rPr>
          <w:rFonts w:ascii="한양신명조" w:eastAsia="한양신명조"/>
          <w:color w:val="0000ff"/>
          <w:w w:val="97"/>
          <w:sz w:val="18"/>
        </w:rPr>
        <w:t>&lt;신설 2015. 3. 10.&gt;</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spacing w:before="100"/>
        <w:ind w:left="194" w:hanging="194"/>
      </w:pPr>
      <w:r>
        <w:rPr>
          <w:rFonts w:ascii="한양견고딕" w:eastAsia="한양견고딕"/>
          <w:w w:val="97"/>
        </w:rPr>
        <w:t>제137조의2(2인 이상으로부터 근로소득을 받는 사람에 대한 근로소득세액의 연말정산)</w:t>
      </w:r>
      <w:r>
        <w:rPr>
          <w:rFonts w:ascii="한양신명조"/>
          <w:w w:val="97"/>
        </w:rPr>
        <w:t xml:space="preserve"> </w:t>
      </w:r>
      <w:r>
        <w:rPr>
          <w:rFonts w:ascii="한양신명조"/>
          <w:w w:val="97"/>
        </w:rPr>
        <w:t>①</w:t>
      </w:r>
      <w:r>
        <w:rPr>
          <w:rFonts w:ascii="한양신명조" w:eastAsia="한양신명조"/>
          <w:w w:val="97"/>
        </w:rPr>
        <w:t xml:space="preserve">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pPr>
        <w:pStyle w:val="0"/>
        <w:widowControl w:val="off"/>
        <w:ind w:left="194" w:hanging="194"/>
      </w:pPr>
      <w:r>
        <w:rPr>
          <w:rFonts w:ascii="한양신명조" w:eastAsia="한양신명조"/>
          <w:color w:val="0000ff"/>
          <w:w w:val="97"/>
          <w:sz w:val="18"/>
        </w:rPr>
        <w:t xml:space="preserve">  [본조신설 2010. 12. 27.]</w:t>
      </w:r>
    </w:p>
    <w:p>
      <w:pPr>
        <w:pStyle w:val="0"/>
        <w:widowControl w:val="off"/>
        <w:spacing w:before="100"/>
        <w:ind w:left="194" w:hanging="194"/>
      </w:pPr>
      <w:r>
        <w:rPr>
          <w:rFonts w:ascii="한양견고딕" w:eastAsia="한양견고딕"/>
          <w:w w:val="97"/>
        </w:rPr>
        <w:t>제138조(재취직자에 대한 근로소득세액의 연말정산)</w:t>
      </w:r>
      <w:r>
        <w:rPr>
          <w:rFonts w:ascii="한양신명조"/>
          <w:w w:val="97"/>
        </w:rPr>
        <w:t xml:space="preserve"> </w:t>
      </w:r>
      <w:r>
        <w:rPr>
          <w:rFonts w:ascii="한양신명조"/>
          <w:w w:val="97"/>
        </w:rPr>
        <w:t>①</w:t>
      </w:r>
      <w:r>
        <w:rPr>
          <w:rFonts w:ascii="한양신명조" w:eastAsia="한양신명조"/>
          <w:w w:val="97"/>
        </w:rPr>
        <w:t xml:space="preserve">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Pr>
          <w:rFonts w:ascii="한양신명조" w:eastAsia="한양신명조"/>
          <w:color w:val="0000ff"/>
          <w:w w:val="97"/>
          <w:sz w:val="18"/>
        </w:rPr>
        <w:t>&lt;개정 2010. 12. 27.,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해당 과세기간 중도에 퇴직한 근로소득자로서 제137조에 따라 소득세를 납부한 후 다시 취직하고 그 과세기간의 중도에 또다시 퇴직한 자에 대한 소득세의 원천징수에 관하여는 제1항을 준용한다.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제139조(징수 부족액의 이월징수)</w:t>
      </w:r>
      <w:r>
        <w:rPr>
          <w:rFonts w:ascii="한양신명조" w:eastAsia="한양신명조"/>
          <w:w w:val="97"/>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spacing w:before="100"/>
        <w:ind w:left="194" w:hanging="194"/>
      </w:pPr>
      <w:r>
        <w:rPr>
          <w:rFonts w:ascii="한양견고딕" w:eastAsia="한양견고딕"/>
          <w:w w:val="97"/>
        </w:rPr>
        <w:t>제140조(근로소득자의 소득공제 등 신고)</w:t>
      </w:r>
      <w:r>
        <w:rPr>
          <w:rFonts w:ascii="한양신명조"/>
          <w:w w:val="97"/>
        </w:rPr>
        <w:t xml:space="preserve"> </w:t>
      </w:r>
      <w:r>
        <w:rPr>
          <w:rFonts w:ascii="한양신명조"/>
          <w:w w:val="97"/>
        </w:rPr>
        <w:t>①</w:t>
      </w:r>
      <w:r>
        <w:rPr>
          <w:rFonts w:ascii="한양신명조" w:eastAsia="한양신명조"/>
          <w:w w:val="97"/>
        </w:rPr>
        <w:t xml:space="preserve">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Pr>
          <w:rFonts w:ascii="한양신명조" w:eastAsia="한양신명조"/>
          <w:color w:val="0000ff"/>
          <w:w w:val="97"/>
          <w:sz w:val="18"/>
        </w:rPr>
        <w:t>&lt;개정 2010. 12. 27., 2013. 1. 1.,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일용근로자에 대해서는 제1항과 제2항을 적용하지 아니한다.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삭제 </w:t>
      </w:r>
      <w:r>
        <w:rPr>
          <w:rFonts w:ascii="한양신명조"/>
          <w:color w:val="0000ff"/>
          <w:w w:val="97"/>
          <w:sz w:val="18"/>
        </w:rPr>
        <w:t>&lt;2010.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제141조</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w w:val="97"/>
        </w:rPr>
        <w:t>제142조</w:t>
      </w:r>
      <w:r>
        <w:rPr>
          <w:rFonts w:ascii="한양신명조" w:eastAsia="한양신명조"/>
          <w:w w:val="97"/>
        </w:rPr>
        <w:t xml:space="preserve"> 삭제 </w:t>
      </w:r>
      <w:r>
        <w:rPr>
          <w:rFonts w:ascii="한양신명조"/>
          <w:color w:val="0000ff"/>
          <w:w w:val="97"/>
          <w:sz w:val="18"/>
        </w:rPr>
        <w:t>&lt;2010. 12. 27.&gt;</w:t>
      </w:r>
    </w:p>
    <w:p>
      <w:pPr>
        <w:pStyle w:val="0"/>
        <w:widowControl w:val="off"/>
        <w:spacing w:before="100"/>
        <w:ind w:left="194" w:hanging="194"/>
      </w:pPr>
      <w:r>
        <w:rPr>
          <w:rFonts w:ascii="한양견고딕" w:eastAsia="한양견고딕"/>
          <w:w w:val="97"/>
        </w:rPr>
        <w:t>제143조(근로소득에 대한 원천징수영수증의 발급)</w:t>
      </w:r>
      <w:r>
        <w:rPr>
          <w:rFonts w:ascii="한양신명조"/>
          <w:w w:val="97"/>
        </w:rPr>
        <w:t xml:space="preserve"> </w:t>
      </w:r>
      <w:r>
        <w:rPr>
          <w:rFonts w:ascii="한양신명조"/>
          <w:w w:val="97"/>
        </w:rPr>
        <w:t>①</w:t>
      </w:r>
      <w:r>
        <w:rPr>
          <w:rFonts w:ascii="한양신명조" w:eastAsia="한양신명조"/>
          <w:w w:val="97"/>
        </w:rPr>
        <w:t xml:space="preserve">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제3관의2 연금소득에 대한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제143조의2(연금소득에 대한 원천징수시기 및 방법)</w:t>
      </w:r>
      <w:r>
        <w:rPr>
          <w:rFonts w:ascii="한양신명조"/>
          <w:w w:val="97"/>
        </w:rPr>
        <w:t xml:space="preserve"> </w:t>
      </w:r>
      <w:r>
        <w:rPr>
          <w:rFonts w:ascii="한양신명조"/>
          <w:w w:val="97"/>
        </w:rPr>
        <w:t>①</w:t>
      </w:r>
      <w:r>
        <w:rPr>
          <w:rFonts w:ascii="한양신명조" w:eastAsia="한양신명조"/>
          <w:w w:val="97"/>
        </w:rPr>
        <w:t xml:space="preserve"> 원천징수의무자가 공적연금소득을 지급할 때에는 연금소득 간이세액표에 따라 소득세를 원천징수한다.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제20조의3제1항제2호 및 제3호의 연금소득을 지급할 때에는 그 지급금액에 제129조제1항제5호의2에 따른 원천징수세율을 적용하여 계산한 소득세를 원천징수한다.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제143조의3</w:t>
      </w:r>
      <w:r>
        <w:rPr>
          <w:rFonts w:ascii="한양신명조" w:eastAsia="한양신명조"/>
          <w:w w:val="97"/>
        </w:rPr>
        <w:t xml:space="preserve"> 삭제 </w:t>
      </w:r>
      <w:r>
        <w:rPr>
          <w:rFonts w:ascii="한양신명조"/>
          <w:color w:val="0000ff"/>
          <w:w w:val="97"/>
          <w:sz w:val="18"/>
        </w:rPr>
        <w:t>&lt;2001. 12. 31.&gt;</w:t>
      </w:r>
    </w:p>
    <w:p>
      <w:pPr>
        <w:pStyle w:val="0"/>
        <w:widowControl w:val="off"/>
        <w:spacing w:before="100"/>
        <w:ind w:left="194" w:hanging="194"/>
      </w:pPr>
      <w:r>
        <w:rPr>
          <w:rFonts w:ascii="한양견고딕" w:eastAsia="한양견고딕"/>
          <w:w w:val="97"/>
        </w:rPr>
        <w:t>제143조의4(공적연금소득세액의 연말정산)</w:t>
      </w:r>
      <w:r>
        <w:rPr>
          <w:rFonts w:ascii="한양신명조"/>
          <w:w w:val="97"/>
        </w:rPr>
        <w:t xml:space="preserve"> </w:t>
      </w:r>
      <w:r>
        <w:rPr>
          <w:rFonts w:ascii="한양신명조"/>
          <w:w w:val="97"/>
        </w:rPr>
        <w:t>①</w:t>
      </w:r>
      <w:r>
        <w:rPr>
          <w:rFonts w:ascii="한양신명조" w:eastAsia="한양신명조"/>
          <w:w w:val="97"/>
        </w:rPr>
        <w:t xml:space="preserve">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원천징수의무자가 제143조의6에 따른 신고를 하지 아니한 연금소득자에 대해서 제1항을 적용하여 소득세를 원천징수할 때에는 그 연금소득자 본인에 대한 기본공제와 표준세액공제만을 적용한다.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삭제 </w:t>
      </w:r>
      <w:r>
        <w:rPr>
          <w:rFonts w:ascii="한양신명조"/>
          <w:color w:val="0000ff"/>
          <w:w w:val="97"/>
          <w:sz w:val="18"/>
        </w:rPr>
        <w:t>&lt;2013.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2013. 1. 1.]</w:t>
      </w:r>
    </w:p>
    <w:p>
      <w:pPr>
        <w:pStyle w:val="0"/>
        <w:widowControl w:val="off"/>
        <w:spacing w:before="100"/>
        <w:ind w:left="194" w:hanging="194"/>
      </w:pPr>
      <w:r>
        <w:rPr>
          <w:rFonts w:ascii="한양견고딕" w:eastAsia="한양견고딕"/>
          <w:w w:val="97"/>
        </w:rPr>
        <w:t>제143조의5(징수 부족액의 이월징수)</w:t>
      </w:r>
      <w:r>
        <w:rPr>
          <w:rFonts w:ascii="한양신명조" w:eastAsia="한양신명조"/>
          <w:w w:val="97"/>
        </w:rPr>
        <w:t xml:space="preserve"> 제143조의4에 따른 원천징수를 하는 경우 징수하여야 할 소득세가 지급할 공적연금소득을 초과할 때에는 그 초과하는 세액은 그 다음 달의 공적연금소득을 지급할 때에 징수한다.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제143조의6(연금소득자의 소득공제 등 신고)</w:t>
      </w:r>
      <w:r>
        <w:rPr>
          <w:rFonts w:ascii="한양신명조"/>
          <w:w w:val="97"/>
        </w:rPr>
        <w:t xml:space="preserve"> </w:t>
      </w:r>
      <w:r>
        <w:rPr>
          <w:rFonts w:ascii="한양신명조"/>
          <w:w w:val="97"/>
        </w:rPr>
        <w:t>①</w:t>
      </w:r>
      <w:r>
        <w:rPr>
          <w:rFonts w:ascii="한양신명조" w:eastAsia="한양신명조"/>
          <w:w w:val="97"/>
        </w:rPr>
        <w:t xml:space="preserve">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Pr>
          <w:rFonts w:ascii="한양신명조" w:eastAsia="한양신명조"/>
          <w:color w:val="0000ff"/>
          <w:w w:val="97"/>
          <w:sz w:val="18"/>
        </w:rPr>
        <w:t>&lt;신설 2010. 12. 27., 2013. 1. 1.,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 </w:t>
      </w:r>
      <w:r>
        <w:rPr>
          <w:rFonts w:ascii="한양신명조" w:eastAsia="한양신명조"/>
          <w:color w:val="0000ff"/>
          <w:w w:val="97"/>
          <w:sz w:val="18"/>
        </w:rPr>
        <w:t>&lt;개정 2010. 12. 27., 2013. 1. 1.,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연금소득자 소득ㆍ세액 공제신고서를 받은 원천징수의무자는 그 신고 사항을 대통령령으로 정하는 바에 따라 원천징수 관할 세무서장에게 신고하여야 한다. </w:t>
      </w:r>
      <w:r>
        <w:rPr>
          <w:rFonts w:ascii="한양신명조" w:eastAsia="한양신명조"/>
          <w:color w:val="0000ff"/>
          <w:w w:val="97"/>
          <w:sz w:val="18"/>
        </w:rPr>
        <w:t>&lt;개정 2010. 12. 27.,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삭제 </w:t>
      </w:r>
      <w:r>
        <w:rPr>
          <w:rFonts w:ascii="한양신명조"/>
          <w:color w:val="0000ff"/>
          <w:w w:val="97"/>
          <w:sz w:val="18"/>
        </w:rPr>
        <w:t>&lt;2010.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제143조의7(연금소득에 대한 원천징수영수증의 발급)</w:t>
      </w:r>
      <w:r>
        <w:rPr>
          <w:rFonts w:ascii="한양신명조" w:eastAsia="한양신명조"/>
          <w:w w:val="97"/>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Pr>
          <w:rFonts w:ascii="한양신명조" w:eastAsia="한양신명조"/>
          <w:color w:val="0000ff"/>
          <w:w w:val="97"/>
          <w:sz w:val="18"/>
        </w:rPr>
        <w:t>&lt;개정 2013. 1. 1., 2014. 12. 23.&gt;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&lt;2014. 12. 23.&gt;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&lt;2014. 12. 23.&gt;</w:t>
      </w:r>
    </w:p>
    <w:p>
      <w:pPr>
        <w:pStyle w:val="0"/>
        <w:widowControl w:val="off"/>
        <w:ind w:left="194" w:hanging="194"/>
      </w:pPr>
      <w:r>
        <w:rPr>
          <w:rFonts w:ascii="한양신명조" w:eastAsia="한양신명조"/>
          <w:color w:val="0000ff"/>
          <w:w w:val="97"/>
          <w:sz w:val="18"/>
        </w:rPr>
        <w:t xml:space="preserve">  [전문개정 2010. 12. 27.]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제4관 사업소득에 대한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제144조(사업소득에 대한 원천징수시기와 방법 및 원천징수영수증의 발급)</w:t>
      </w:r>
      <w:r>
        <w:rPr>
          <w:rFonts w:ascii="한양신명조"/>
          <w:w w:val="97"/>
        </w:rPr>
        <w:t xml:space="preserve"> </w:t>
      </w:r>
      <w:r>
        <w:rPr>
          <w:rFonts w:ascii="한양신명조"/>
          <w:w w:val="97"/>
        </w:rPr>
        <w:t>①</w:t>
      </w:r>
      <w:r>
        <w:rPr>
          <w:rFonts w:ascii="한양신명조" w:eastAsia="한양신명조"/>
          <w:w w:val="97"/>
        </w:rPr>
        <w:t xml:space="preserve">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대통령령으로 정하는 봉사료를 지급할 때에는 제1항을 준용한다.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제144조의2(과세표준확정신고 예외 사업소득세액의 연말정산)</w:t>
      </w:r>
      <w:r>
        <w:rPr>
          <w:rFonts w:ascii="한양신명조"/>
          <w:w w:val="97"/>
        </w:rPr>
        <w:t xml:space="preserve"> </w:t>
      </w:r>
      <w:r>
        <w:rPr>
          <w:rFonts w:ascii="한양신명조"/>
          <w:w w:val="97"/>
        </w:rPr>
        <w:t>①</w:t>
      </w:r>
      <w:r>
        <w:rPr>
          <w:rFonts w:ascii="한양신명조" w:eastAsia="한양신명조"/>
          <w:w w:val="97"/>
        </w:rPr>
        <w:t xml:space="preserve">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w:t>
      </w:r>
      <w:r>
        <w:rPr>
          <w:rFonts w:ascii="한양신명조" w:eastAsia="한양신명조"/>
          <w:w w:val="97"/>
        </w:rPr>
        <w:t>「조세특례제한법」에</w:t>
      </w:r>
      <w:r>
        <w:rPr>
          <w:rFonts w:ascii="한양신명조" w:eastAsia="한양신명조"/>
          <w:w w:val="97"/>
        </w:rPr>
        <w:t xml:space="preserve"> 따른 세액공제를 적용한 후 해당 과세기간에 이미 원천징수하여 납부한 소득세를 공제하고 남은 금액을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경우 징수하여야 할 소득세가 지급할 사업소득의 금액을 초과할 때(그 다음 달에 지급할 사업소득이 없는 경우는 제외한다)에는 그 초과하는 세액은 그 다음 달의 사업소득을 지급할 때에 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원천징수의무자가 제144조의3에 따른 신고를 하지 아니한 사업자에 대해서 제1항을 적용하여 원천징수할 때에는 기본공제 중 그 사업자 본인에 대한 분과 표준세액공제만을 적용한다.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 </w:t>
      </w:r>
      <w:r>
        <w:rPr>
          <w:rFonts w:ascii="한양신명조" w:eastAsia="한양신명조"/>
          <w:color w:val="0000ff"/>
          <w:w w:val="97"/>
          <w:sz w:val="18"/>
        </w:rPr>
        <w:t>&lt;신설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제144조의3(연말정산 사업소득자의 소득공제 등 신고)</w:t>
      </w:r>
      <w:r>
        <w:rPr>
          <w:rFonts w:ascii="한양신명조" w:eastAsia="한양신명조"/>
          <w:w w:val="97"/>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Pr>
          <w:rFonts w:ascii="한양신명조" w:eastAsia="한양신명조"/>
          <w:color w:val="0000ff"/>
          <w:w w:val="97"/>
          <w:sz w:val="18"/>
        </w:rPr>
        <w:t>&lt;개정 2013. 1. 1., 2014. 1. 1.&gt;</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제144조의4(연말정산 사업소득에 대한 원천징수영수증의 발급)</w:t>
      </w:r>
      <w:r>
        <w:rPr>
          <w:rFonts w:ascii="한양신명조" w:eastAsia="한양신명조"/>
          <w:w w:val="97"/>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[본조신설 2009. 12. 31.]</w:t>
      </w:r>
    </w:p>
    <w:p>
      <w:pPr>
        <w:pStyle w:val="0"/>
        <w:widowControl w:val="off"/>
        <w:spacing w:before="100"/>
        <w:ind w:left="194" w:hanging="194"/>
      </w:pPr>
      <w:r>
        <w:rPr>
          <w:rFonts w:ascii="한양견고딕" w:eastAsia="한양견고딕"/>
          <w:w w:val="97"/>
        </w:rPr>
        <w:t>제144조의5(연말정산 사업소득의 원천징수시기에 대한 특례)</w:t>
      </w:r>
      <w:r>
        <w:rPr>
          <w:rFonts w:ascii="한양신명조"/>
          <w:w w:val="97"/>
        </w:rPr>
        <w:t xml:space="preserve"> </w:t>
      </w:r>
      <w:r>
        <w:rPr>
          <w:rFonts w:ascii="한양신명조"/>
          <w:w w:val="97"/>
        </w:rPr>
        <w:t>①</w:t>
      </w:r>
      <w:r>
        <w:rPr>
          <w:rFonts w:ascii="한양신명조" w:eastAsia="한양신명조"/>
          <w:w w:val="97"/>
        </w:rPr>
        <w:t xml:space="preserve">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12월분의 연말정산 사업소득을 다음 연도 2월 말일까지 지급하지 아니한 경우에는 다음 연도 2월 말일에 그 사업소득을 지급한 것으로 보아 소득세를 원천징수한다.</w:t>
      </w:r>
    </w:p>
    <w:p>
      <w:pPr>
        <w:pStyle w:val="0"/>
        <w:widowControl w:val="off"/>
        <w:ind w:left="194" w:hanging="194"/>
      </w:pPr>
      <w:r>
        <w:rPr>
          <w:rFonts w:ascii="한양신명조" w:eastAsia="한양신명조"/>
          <w:color w:val="0000ff"/>
          <w:w w:val="97"/>
          <w:sz w:val="18"/>
        </w:rPr>
        <w:t xml:space="preserve">  [본조신설 2010. 12. 27.]</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제5관 기타소득에 대한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제145조(기타소득에 대한 원천징수시기와 방법 및 원천징수영수증의 발급)</w:t>
      </w:r>
      <w:r>
        <w:rPr>
          <w:rFonts w:ascii="한양신명조"/>
          <w:w w:val="97"/>
        </w:rPr>
        <w:t xml:space="preserve"> </w:t>
      </w:r>
      <w:r>
        <w:rPr>
          <w:rFonts w:ascii="한양신명조"/>
          <w:w w:val="97"/>
        </w:rPr>
        <w:t>①</w:t>
      </w:r>
      <w:r>
        <w:rPr>
          <w:rFonts w:ascii="한양신명조" w:eastAsia="한양신명조"/>
          <w:w w:val="97"/>
        </w:rPr>
        <w:t xml:space="preserve"> 원천징수의무자가 기타소득을 지급할 때에는 그 기타소득금액에 원천징수세율을 적용하여 계산한 소득세를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제145조의2(기타소득 원천징수시기에 대한 특례)</w:t>
      </w:r>
      <w:r>
        <w:rPr>
          <w:rFonts w:ascii="한양신명조"/>
          <w:w w:val="97"/>
        </w:rPr>
        <w:t xml:space="preserve"> </w:t>
      </w:r>
      <w:r>
        <w:rPr>
          <w:rFonts w:ascii="한양신명조" w:eastAsia="한양신명조"/>
          <w:w w:val="97"/>
        </w:rPr>
        <w:t>「법인세법」</w:t>
      </w:r>
      <w:r>
        <w:rPr>
          <w:rFonts w:ascii="한양신명조" w:eastAsia="한양신명조"/>
          <w:w w:val="97"/>
        </w:rPr>
        <w:t xml:space="preserve"> 제67조에 따라 처분되는 기타소득에 대한 소득세의 원천징수시기에 관하여는 제131조제2항을 준용한다.</w:t>
      </w:r>
    </w:p>
    <w:p>
      <w:pPr>
        <w:pStyle w:val="0"/>
        <w:widowControl w:val="off"/>
        <w:ind w:left="194" w:hanging="194"/>
      </w:pPr>
      <w:r>
        <w:rPr>
          <w:rFonts w:ascii="한양신명조" w:eastAsia="한양신명조"/>
          <w:color w:val="0000ff"/>
          <w:w w:val="97"/>
          <w:sz w:val="18"/>
        </w:rPr>
        <w:t xml:space="preserve">  [본조신설 2010. 12. 27.]</w:t>
      </w:r>
    </w:p>
    <w:p>
      <w:pPr>
        <w:pStyle w:val="0"/>
        <w:widowControl w:val="off"/>
        <w:spacing w:before="100"/>
        <w:ind w:left="194" w:hanging="194"/>
      </w:pPr>
      <w:r>
        <w:rPr>
          <w:rFonts w:ascii="한양견고딕" w:eastAsia="한양견고딕"/>
          <w:w w:val="97"/>
        </w:rPr>
        <w:t>제145조의3(종교인소득에 대한 연말정산 등)</w:t>
      </w:r>
      <w:r>
        <w:rPr>
          <w:rFonts w:ascii="한양신명조"/>
          <w:w w:val="97"/>
        </w:rPr>
        <w:t xml:space="preserve"> </w:t>
      </w:r>
      <w:r>
        <w:rPr>
          <w:rFonts w:ascii="한양신명조"/>
          <w:w w:val="97"/>
        </w:rPr>
        <w:t>①</w:t>
      </w:r>
      <w:r>
        <w:rPr>
          <w:rFonts w:ascii="한양신명조" w:eastAsia="한양신명조"/>
          <w:w w:val="97"/>
        </w:rPr>
        <w:t xml:space="preserve">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pPr>
        <w:pStyle w:val="0"/>
        <w:widowControl w:val="off"/>
        <w:ind w:left="194" w:hanging="194"/>
      </w:pPr>
      <w:r>
        <w:rPr>
          <w:rFonts w:ascii="한양신명조" w:eastAsia="한양신명조"/>
          <w:color w:val="0000ff"/>
          <w:w w:val="97"/>
          <w:sz w:val="18"/>
        </w:rPr>
        <w:t xml:space="preserve">  [본조신설 2015. 12. 15.]</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제6관 퇴직소득에 대한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제146조(퇴직소득에 대한 원천징수시기와 방법 및 원천징수영수증의 발급 등)</w:t>
      </w:r>
      <w:r>
        <w:rPr>
          <w:rFonts w:ascii="한양신명조"/>
          <w:w w:val="97"/>
        </w:rPr>
        <w:t xml:space="preserve"> </w:t>
      </w:r>
      <w:r>
        <w:rPr>
          <w:rFonts w:ascii="한양신명조"/>
          <w:w w:val="97"/>
        </w:rPr>
        <w:t>①</w:t>
      </w:r>
      <w:r>
        <w:rPr>
          <w:rFonts w:ascii="한양신명조" w:eastAsia="한양신명조"/>
          <w:w w:val="97"/>
        </w:rPr>
        <w:t xml:space="preserve"> 원천징수의무자가 퇴직소득을 지급할 때에는 그 퇴직소득과세표준에 원천징수세율을 적용하여 계산한 소득세를 징수한다.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 </w:t>
      </w:r>
      <w:r>
        <w:rPr>
          <w:rFonts w:ascii="한양신명조" w:eastAsia="한양신명조"/>
          <w:color w:val="0000ff"/>
          <w:w w:val="97"/>
          <w:sz w:val="18"/>
        </w:rPr>
        <w:t>&lt;개정 2014. 1. 1.&gt;</w:t>
      </w:r>
    </w:p>
    <w:p>
      <w:pPr>
        <w:pStyle w:val="0"/>
        <w:widowControl w:val="off"/>
        <w:ind w:left="360" w:hanging="360"/>
      </w:pPr>
      <w:r>
        <w:rPr>
          <w:rFonts w:ascii="한양신명조" w:eastAsia="한양신명조"/>
          <w:w w:val="97"/>
        </w:rPr>
        <w:t xml:space="preserve">  1. 퇴직일 현재 연금계좌에 있거나 연금계좌로 지급되는 경우</w:t>
      </w:r>
    </w:p>
    <w:p>
      <w:pPr>
        <w:pStyle w:val="0"/>
        <w:widowControl w:val="off"/>
        <w:ind w:left="360" w:hanging="360"/>
      </w:pPr>
      <w:r>
        <w:rPr>
          <w:rFonts w:ascii="한양신명조" w:eastAsia="한양신명조"/>
          <w:w w:val="97"/>
        </w:rPr>
        <w:t xml:space="preserve">  2. 퇴직하여 지급받은 날부터 60일 이내에 연금계좌에 입금되는 경우</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퇴직소득의 원천징수 방법과 환급절차 등에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2013. 1. 1.]</w:t>
      </w:r>
    </w:p>
    <w:p>
      <w:pPr>
        <w:pStyle w:val="0"/>
        <w:widowControl w:val="off"/>
        <w:spacing w:before="100"/>
        <w:ind w:left="194" w:hanging="194"/>
      </w:pPr>
      <w:r>
        <w:rPr>
          <w:rFonts w:ascii="한양견고딕" w:eastAsia="한양견고딕"/>
          <w:w w:val="97"/>
        </w:rPr>
        <w:t>제146조의2(소득이연퇴직소득의 소득발생과 소득세의 징수이연 특례)</w:t>
      </w:r>
      <w:r>
        <w:rPr>
          <w:rFonts w:ascii="한양신명조"/>
          <w:w w:val="97"/>
        </w:rPr>
        <w:t xml:space="preserve"> </w:t>
      </w:r>
      <w:r>
        <w:rPr>
          <w:rFonts w:ascii="한양신명조"/>
          <w:w w:val="97"/>
        </w:rPr>
        <w:t>①</w:t>
      </w:r>
      <w:r>
        <w:rPr>
          <w:rFonts w:ascii="한양신명조" w:eastAsia="한양신명조"/>
          <w:w w:val="97"/>
        </w:rPr>
        <w:t xml:space="preserve">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지급받아 다시 납입한 것으로 보는 퇴직소득에 대한 소득세는 제146조제2항 전단에 따라 원천징수되지 아니한 것으로 본다.</w:t>
      </w:r>
    </w:p>
    <w:p>
      <w:pPr>
        <w:pStyle w:val="0"/>
        <w:widowControl w:val="off"/>
        <w:ind w:left="194" w:hanging="194"/>
      </w:pPr>
      <w:r>
        <w:rPr>
          <w:rFonts w:ascii="한양신명조" w:eastAsia="한양신명조"/>
          <w:color w:val="0000ff"/>
          <w:w w:val="97"/>
          <w:sz w:val="18"/>
        </w:rPr>
        <w:t xml:space="preserve">  [본조신설 2014. 12. 23.]</w:t>
      </w:r>
    </w:p>
    <w:p>
      <w:pPr>
        <w:pStyle w:val="0"/>
        <w:widowControl w:val="off"/>
        <w:spacing w:before="100"/>
        <w:ind w:left="194" w:hanging="194"/>
      </w:pPr>
      <w:r>
        <w:rPr>
          <w:rFonts w:ascii="한양견고딕" w:eastAsia="한양견고딕"/>
          <w:w w:val="97"/>
        </w:rPr>
        <w:t>제147조(퇴직소득 원천징수시기에 대한 특례)</w:t>
      </w:r>
      <w:r>
        <w:rPr>
          <w:rFonts w:ascii="한양신명조"/>
          <w:w w:val="97"/>
        </w:rPr>
        <w:t xml:space="preserve"> </w:t>
      </w:r>
      <w:r>
        <w:rPr>
          <w:rFonts w:ascii="한양신명조"/>
          <w:w w:val="97"/>
        </w:rPr>
        <w:t>①</w:t>
      </w:r>
      <w:r>
        <w:rPr>
          <w:rFonts w:ascii="한양신명조" w:eastAsia="한양신명조"/>
          <w:w w:val="97"/>
        </w:rPr>
        <w:t xml:space="preserve">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원천징수의무자가 12월에 퇴직한 사람의 퇴직소득을 다음 연도 2월 말일까지 지급하지 아니한 경우에는 그 퇴직소득을 다음 연도 2월 말일에 지급한 것으로 보아 소득세를 원천징수한다.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삭제 </w:t>
      </w:r>
      <w:r>
        <w:rPr>
          <w:rFonts w:ascii="한양신명조"/>
          <w:color w:val="0000ff"/>
          <w:w w:val="97"/>
          <w:sz w:val="18"/>
        </w:rPr>
        <w:t>&lt;2013.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제22조제1항제1호에 따른 퇴직소득에 대해서는 제1항 및 제2항을 적용하지 아니한다.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제148조(퇴직소득에 대한 세액정산 등)</w:t>
      </w:r>
      <w:r>
        <w:rPr>
          <w:rFonts w:ascii="한양신명조"/>
          <w:w w:val="97"/>
        </w:rPr>
        <w:t xml:space="preserve"> </w:t>
      </w:r>
      <w:r>
        <w:rPr>
          <w:rFonts w:ascii="한양신명조"/>
          <w:w w:val="97"/>
        </w:rPr>
        <w:t>①</w:t>
      </w:r>
      <w:r>
        <w:rPr>
          <w:rFonts w:ascii="한양신명조" w:eastAsia="한양신명조"/>
          <w:w w:val="97"/>
        </w:rPr>
        <w:t xml:space="preserve">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pPr>
        <w:pStyle w:val="0"/>
        <w:widowControl w:val="off"/>
        <w:ind w:left="360" w:hanging="360"/>
      </w:pPr>
      <w:r>
        <w:rPr>
          <w:rFonts w:ascii="한양신명조" w:eastAsia="한양신명조"/>
          <w:w w:val="97"/>
        </w:rPr>
        <w:t xml:space="preserve">  1. 해당 과세기간에 이미 지급받은 퇴직소득</w:t>
      </w:r>
    </w:p>
    <w:p>
      <w:pPr>
        <w:pStyle w:val="0"/>
        <w:widowControl w:val="off"/>
        <w:ind w:left="360" w:hanging="360"/>
      </w:pPr>
      <w:r>
        <w:rPr>
          <w:rFonts w:ascii="한양신명조" w:eastAsia="한양신명조"/>
          <w:w w:val="97"/>
        </w:rPr>
        <w:t xml:space="preserve">  2. 대통령령으로 정하는 근로계약에서 이미 지급받은 퇴직소득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 </w:t>
      </w:r>
      <w:r>
        <w:rPr>
          <w:rFonts w:ascii="한양신명조" w:eastAsia="한양신명조"/>
          <w:color w:val="0000ff"/>
          <w:w w:val="97"/>
          <w:sz w:val="18"/>
        </w:rPr>
        <w:t>&lt;신설 2014. 12. 23.&gt;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퇴직소득세액의 정산 방법 및 절차 등에 관하여 필요한 사항은 대통령령으로 정한다. </w:t>
      </w:r>
      <w:r>
        <w:rPr>
          <w:rFonts w:ascii="한양신명조" w:eastAsia="한양신명조"/>
          <w:color w:val="0000ff"/>
          <w:w w:val="97"/>
          <w:sz w:val="18"/>
        </w:rPr>
        <w:t>&lt;개정 2014. 12. 23.&gt;</w:t>
      </w:r>
    </w:p>
    <w:p>
      <w:pPr>
        <w:pStyle w:val="0"/>
        <w:widowControl w:val="off"/>
        <w:ind w:left="194" w:hanging="194"/>
      </w:pPr>
      <w:r>
        <w:rPr>
          <w:rFonts w:ascii="한양신명조" w:eastAsia="한양신명조"/>
          <w:color w:val="0000ff"/>
          <w:w w:val="97"/>
          <w:sz w:val="18"/>
        </w:rPr>
        <w:t xml:space="preserve">  [전문개정 2013. 1. 1.]</w:t>
      </w:r>
    </w:p>
    <w:p>
      <w:pPr>
        <w:pStyle w:val="0"/>
        <w:widowControl w:val="off"/>
        <w:ind w:left="194" w:hanging="194"/>
      </w:pPr>
      <w:r>
        <w:rPr>
          <w:rFonts w:ascii="한양신명조" w:eastAsia="한양신명조"/>
          <w:color w:val="0000ff"/>
          <w:w w:val="97"/>
          <w:sz w:val="18"/>
        </w:rPr>
        <w:t xml:space="preserve">  [제목개정 2014. 12. 23.]</w:t>
      </w:r>
    </w:p>
    <w:p>
      <w:pPr>
        <w:pStyle w:val="0"/>
        <w:widowControl w:val="off"/>
        <w:spacing w:before="100"/>
        <w:ind w:left="194" w:hanging="194"/>
      </w:pPr>
      <w:r>
        <w:rPr>
          <w:rFonts w:ascii="한양견고딕" w:eastAsia="한양견고딕"/>
          <w:color w:val="ff0000"/>
          <w:w w:val="97"/>
        </w:rPr>
        <w:t>제148조의2(금융투자소득에 대한 원천징수시기 및 방법)</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pPr>
        <w:pStyle w:val="0"/>
        <w:widowControl w:val="off"/>
        <w:ind w:left="360" w:hanging="360"/>
      </w:pPr>
      <w:r>
        <w:rPr>
          <w:rFonts w:ascii="한양신명조" w:eastAsia="한양신명조"/>
          <w:color w:val="ff0000"/>
          <w:w w:val="97"/>
        </w:rPr>
        <w:t xml:space="preserve">  1. 해당 과세기간의 반기</w:t>
      </w:r>
    </w:p>
    <w:p>
      <w:pPr>
        <w:pStyle w:val="0"/>
        <w:widowControl w:val="off"/>
        <w:ind w:left="360" w:hanging="360"/>
      </w:pPr>
      <w:r>
        <w:rPr>
          <w:rFonts w:ascii="한양신명조" w:eastAsia="한양신명조"/>
          <w:color w:val="ff0000"/>
          <w:w w:val="97"/>
        </w:rPr>
        <w:t xml:space="preserve">  2. 반기 중 계좌를 해지한 경우 반기 시작일부터 계좌해지일까지</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 </w:t>
      </w:r>
      <w:r>
        <w:rPr>
          <w:rFonts w:ascii="한양신명조" w:eastAsia="한양신명조"/>
          <w:color w:val="0000ff"/>
          <w:w w:val="97"/>
          <w:sz w:val="18"/>
        </w:rPr>
        <w:t>&lt;개정 2022. 12. 31.&gt;</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상반기의 계좌보유자별 금융투자결손금은 하반기의 원천징수대상 금융투자소득금액에서 공제한다.</w:t>
      </w:r>
    </w:p>
    <w:p>
      <w:pPr>
        <w:pStyle w:val="0"/>
        <w:widowControl w:val="off"/>
        <w:ind w:left="190" w:hanging="190"/>
      </w:pPr>
      <w:r>
        <w:rPr>
          <w:rFonts w:ascii="한양신명조"/>
          <w:color w:val="ff0000"/>
          <w:w w:val="97"/>
        </w:rPr>
        <w:t xml:space="preserve">  </w:t>
      </w:r>
      <w:r>
        <w:rPr>
          <w:rFonts w:ascii="한양신명조"/>
          <w:color w:val="ff0000"/>
          <w:w w:val="97"/>
        </w:rPr>
        <w:t>⑤</w:t>
      </w:r>
      <w:r>
        <w:rPr>
          <w:rFonts w:ascii="한양신명조" w:eastAsia="한양신명조"/>
          <w:color w:val="ff0000"/>
          <w:w w:val="97"/>
        </w:rPr>
        <w:t xml:space="preserve">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pPr>
        <w:pStyle w:val="0"/>
        <w:widowControl w:val="off"/>
        <w:ind w:left="190" w:hanging="190"/>
      </w:pPr>
      <w:r>
        <w:rPr>
          <w:rFonts w:ascii="한양신명조"/>
          <w:color w:val="ff0000"/>
          <w:w w:val="97"/>
        </w:rPr>
        <w:t xml:space="preserve">  </w:t>
      </w:r>
      <w:r>
        <w:rPr>
          <w:rFonts w:ascii="한양신명조"/>
          <w:color w:val="ff0000"/>
          <w:w w:val="97"/>
        </w:rPr>
        <w:t>⑥</w:t>
      </w:r>
      <w:r>
        <w:rPr>
          <w:rFonts w:ascii="한양신명조" w:eastAsia="한양신명조"/>
          <w:color w:val="ff0000"/>
          <w:w w:val="97"/>
        </w:rPr>
        <w:t xml:space="preserve">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pPr>
        <w:pStyle w:val="0"/>
        <w:widowControl w:val="off"/>
        <w:ind w:left="190" w:hanging="190"/>
      </w:pPr>
      <w:r>
        <w:rPr>
          <w:rFonts w:ascii="한양신명조"/>
          <w:color w:val="ff0000"/>
          <w:w w:val="97"/>
        </w:rPr>
        <w:t xml:space="preserve">  </w:t>
      </w:r>
      <w:r>
        <w:rPr>
          <w:rFonts w:ascii="한양신명조"/>
          <w:color w:val="ff0000"/>
          <w:w w:val="97"/>
        </w:rPr>
        <w:t>⑦</w:t>
      </w:r>
      <w:r>
        <w:rPr>
          <w:rFonts w:ascii="한양신명조" w:eastAsia="한양신명조"/>
          <w:color w:val="ff0000"/>
          <w:w w:val="97"/>
        </w:rPr>
        <w:t xml:space="preserve"> 제1항부터 제6항까지에서 규정한 사항 외에 취득가액을 확인할 수 없는 경우의 원천징수 절차, 기본공제 적용방법 등 금융투자소득 원천징수에 필요한 사항은 대통령령으로 정한다.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제148조의2</w:t>
      </w:r>
    </w:p>
    <w:p>
      <w:pPr>
        <w:pStyle w:val="0"/>
        <w:widowControl w:val="off"/>
        <w:spacing w:before="100"/>
        <w:ind w:left="194" w:hanging="194"/>
      </w:pPr>
      <w:r>
        <w:rPr>
          <w:rFonts w:ascii="한양견고딕" w:eastAsia="한양견고딕"/>
          <w:color w:val="ff0000"/>
          <w:w w:val="97"/>
        </w:rPr>
        <w:t>제148조의3(금융투자소득에 대한 원천징수영수증의 발급)</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금융투자소득의 원천징수의무자는 금융투자소득의 지급금액이 대통령령으로 정하는 금액 이하인 경우에는 제1항에 따른 원천징수영수증을 발급하지 아니할 수 있다.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제148조의3</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제2절 납세조합의 원천징수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제149조(납세조합의 조직)</w:t>
      </w:r>
      <w:r>
        <w:rPr>
          <w:rFonts w:ascii="한양신명조" w:eastAsia="한양신명조"/>
          <w:w w:val="97"/>
        </w:rPr>
        <w:t xml:space="preserve"> 다음 각 호의 어느 하나에 해당하는 거주자는 대통령령으로 정하는 바에 따라 납세조합을 조직할 수 있다.</w:t>
      </w:r>
    </w:p>
    <w:p>
      <w:pPr>
        <w:pStyle w:val="0"/>
        <w:widowControl w:val="off"/>
        <w:ind w:left="360" w:hanging="360"/>
      </w:pPr>
      <w:r>
        <w:rPr>
          <w:rFonts w:ascii="한양신명조" w:eastAsia="한양신명조"/>
          <w:w w:val="97"/>
        </w:rPr>
        <w:t xml:space="preserve">  1. 제127조제1항제4호 각 목의 어느 하나에 해당하는 근로소득이 있는 자</w:t>
      </w:r>
    </w:p>
    <w:p>
      <w:pPr>
        <w:pStyle w:val="0"/>
        <w:widowControl w:val="off"/>
        <w:ind w:left="360" w:hanging="360"/>
      </w:pPr>
      <w:r>
        <w:rPr>
          <w:rFonts w:ascii="한양신명조" w:eastAsia="한양신명조"/>
          <w:w w:val="97"/>
        </w:rPr>
        <w:t xml:space="preserve">  2. 대통령령으로 정하는 사업자</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제150조(납세조합의 징수의무)</w:t>
      </w:r>
      <w:r>
        <w:rPr>
          <w:rFonts w:ascii="한양신명조"/>
          <w:w w:val="97"/>
        </w:rPr>
        <w:t xml:space="preserve"> </w:t>
      </w:r>
      <w:r>
        <w:rPr>
          <w:rFonts w:ascii="한양신명조"/>
          <w:w w:val="97"/>
        </w:rPr>
        <w:t>①</w:t>
      </w:r>
      <w:r>
        <w:rPr>
          <w:rFonts w:ascii="한양신명조" w:eastAsia="한양신명조"/>
          <w:w w:val="97"/>
        </w:rPr>
        <w:t xml:space="preserve"> 제149조에 따른 납세조합은 그 조합원의 제127조제1항제4호 각 목의 어느 하나에 해당하는 근로소득 또는 사업소득에 대한 소득세를 매월 징수하여야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제149조제2호에 따른 사업자가 조직한 납세조합이 2024년 12월 31일 이전에 그 조합원에 대한 매월분의 소득세를 제1항에 따라 징수할 때에는 그 세액의 100분의 5에 해당하는 금액을 공제하고 징수한다. </w:t>
      </w:r>
      <w:r>
        <w:rPr>
          <w:rFonts w:ascii="한양신명조" w:eastAsia="한양신명조"/>
          <w:color w:val="0000ff"/>
          <w:w w:val="97"/>
          <w:sz w:val="18"/>
        </w:rPr>
        <w:t>&lt;개정 2018. 12. 31., 2021. 12. 8.&gt;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 </w:t>
      </w:r>
      <w:r>
        <w:rPr>
          <w:rFonts w:ascii="한양신명조" w:eastAsia="한양신명조"/>
          <w:color w:val="0000ff"/>
          <w:w w:val="97"/>
          <w:sz w:val="18"/>
        </w:rPr>
        <w:t>&lt;개정 2010. 12. 27., 2018. 12. 31., 2021. 12. 8.&gt;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 </w:t>
      </w:r>
      <w:r>
        <w:rPr>
          <w:rFonts w:ascii="한양신명조" w:eastAsia="한양신명조"/>
          <w:color w:val="0000ff"/>
          <w:w w:val="97"/>
          <w:sz w:val="18"/>
        </w:rPr>
        <w:t>&lt;신설 2021. 12. 8.&gt;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제2항과 제3항에 따른 공제를 “납세조합공제”라 한다. </w:t>
      </w:r>
      <w:r>
        <w:rPr>
          <w:rFonts w:ascii="한양신명조" w:eastAsia="한양신명조"/>
          <w:color w:val="0000ff"/>
          <w:w w:val="97"/>
          <w:sz w:val="18"/>
        </w:rPr>
        <w:t>&lt;개정 2021. 12. 8.&gt;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제1항에 따른 소득세의 징수에 관하여 필요한 사항은 대통령령으로 정한다. </w:t>
      </w:r>
      <w:r>
        <w:rPr>
          <w:rFonts w:ascii="한양신명조" w:eastAsia="한양신명조"/>
          <w:color w:val="0000ff"/>
          <w:w w:val="97"/>
          <w:sz w:val="18"/>
        </w:rPr>
        <w:t>&lt;개정 2021. 12. 8.&gt;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제151조(납세조합 징수세액의 납부)</w:t>
      </w:r>
      <w:r>
        <w:rPr>
          <w:rFonts w:ascii="한양신명조" w:eastAsia="한양신명조"/>
          <w:w w:val="97"/>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제152조(납세조합의 징수방법)</w:t>
      </w:r>
      <w:r>
        <w:rPr>
          <w:rFonts w:ascii="한양신명조"/>
          <w:w w:val="97"/>
        </w:rPr>
        <w:t xml:space="preserve"> </w:t>
      </w:r>
      <w:r>
        <w:rPr>
          <w:rFonts w:ascii="한양신명조"/>
          <w:w w:val="97"/>
        </w:rPr>
        <w:t>①</w:t>
      </w:r>
      <w:r>
        <w:rPr>
          <w:rFonts w:ascii="한양신명조" w:eastAsia="한양신명조"/>
          <w:w w:val="97"/>
        </w:rPr>
        <w:t xml:space="preserve">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제153조(납세조합의 납세관리)</w:t>
      </w:r>
      <w:r>
        <w:rPr>
          <w:rFonts w:ascii="한양신명조"/>
          <w:w w:val="97"/>
        </w:rPr>
        <w:t xml:space="preserve"> </w:t>
      </w:r>
      <w:r>
        <w:rPr>
          <w:rFonts w:ascii="한양신명조"/>
          <w:w w:val="97"/>
        </w:rPr>
        <w:t>①</w:t>
      </w:r>
      <w:r>
        <w:rPr>
          <w:rFonts w:ascii="한양신명조" w:eastAsia="한양신명조"/>
          <w:w w:val="97"/>
        </w:rPr>
        <w:t xml:space="preserve"> 납세조합은 그 조합원의 소득세에 관한 신고ㆍ납부 및 환급에 관한 사항을 관리하는 납세관리인이 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납세조합이 그 조합원의 납세관리인이 되려는 경우에는 대통령령으로 정하는 바에 따라 납세조합 관할 세무서장에게 신고하여야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제3절 원천징수의 특례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제154조(원천징수의 면제)</w:t>
      </w:r>
      <w:r>
        <w:rPr>
          <w:rFonts w:ascii="한양신명조" w:eastAsia="한양신명조"/>
          <w:w w:val="97"/>
        </w:rPr>
        <w:t xml:space="preserve"> 원천징수의무자가 제127조제1항 각 호의 소득으로서 소득세가 과세되지 아니하거나 면제되는 소득을 지급할 때에는 소득세를 원천징수하지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제155조(원천징수의 배제)</w:t>
      </w:r>
      <w:r>
        <w:rPr>
          <w:rFonts w:ascii="한양신명조" w:eastAsia="한양신명조"/>
          <w:w w:val="97"/>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제155조의2(특정금전신탁 등의 원천징수의 특례)</w:t>
      </w:r>
      <w:r>
        <w:rPr>
          <w:rFonts w:ascii="한양신명조" w:eastAsia="한양신명조"/>
          <w:w w:val="97"/>
        </w:rPr>
        <w:t xml:space="preserve"> 제4조제2항 각 호를 제외한 신탁의 경우에는 다음 각 호에 따라 해당 소득에 대한 소득세를 원천징수하여야 한다. </w:t>
      </w:r>
      <w:r>
        <w:rPr>
          <w:rFonts w:ascii="한양신명조" w:eastAsia="한양신명조"/>
          <w:color w:val="0000ff"/>
          <w:w w:val="97"/>
          <w:sz w:val="18"/>
        </w:rPr>
        <w:t>&lt;개정 2021. 12. 8.&gt;</w:t>
      </w:r>
    </w:p>
    <w:p>
      <w:pPr>
        <w:pStyle w:val="0"/>
        <w:widowControl w:val="off"/>
        <w:ind w:left="360" w:hanging="360"/>
      </w:pPr>
      <w:r>
        <w:rPr>
          <w:rFonts w:ascii="한양신명조" w:eastAsia="한양신명조"/>
          <w:w w:val="97"/>
        </w:rPr>
        <w:t xml:space="preserve">  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pPr>
        <w:pStyle w:val="0"/>
        <w:widowControl w:val="off"/>
        <w:ind w:left="360" w:hanging="360"/>
      </w:pPr>
      <w:r>
        <w:rPr>
          <w:rFonts w:ascii="한양신명조" w:eastAsia="한양신명조"/>
          <w:w w:val="97"/>
        </w:rPr>
        <w:t xml:space="preserve">  2. 제127조제7항에 따라 원천징수를 대리하거나 위임을 받은 금융회사등이 제127조제1항제9호의 소득에 대하여 원천징수할 때에는 제148조의2 및 제148조의3을 준용하여 징수할 것</w:t>
      </w:r>
    </w:p>
    <w:p>
      <w:pPr>
        <w:pStyle w:val="0"/>
        <w:widowControl w:val="off"/>
        <w:ind w:left="194" w:hanging="194"/>
      </w:pPr>
      <w:r>
        <w:rPr>
          <w:rFonts w:ascii="한양신명조" w:eastAsia="한양신명조"/>
          <w:color w:val="0000ff"/>
          <w:w w:val="97"/>
          <w:sz w:val="18"/>
        </w:rPr>
        <w:t xml:space="preserve">  [전문개정 2020. 12. 29.]</w:t>
      </w:r>
    </w:p>
    <w:p>
      <w:pPr>
        <w:pStyle w:val="0"/>
        <w:widowControl w:val="off"/>
        <w:ind w:left="194" w:hanging="194"/>
      </w:pPr>
      <w:r>
        <w:rPr>
          <w:rFonts w:ascii="한양신명조" w:eastAsia="한양신명조"/>
          <w:color w:val="0000ff"/>
          <w:w w:val="97"/>
          <w:sz w:val="18"/>
        </w:rPr>
        <w:t xml:space="preserve">  [시행일: 2025. 1. 1.] 제155조의2제2호&lt;/br&gt;[시행일: 2025. 1. 1.]  제155조의2제2호</w:t>
      </w:r>
    </w:p>
    <w:p>
      <w:pPr>
        <w:pStyle w:val="0"/>
        <w:widowControl w:val="off"/>
        <w:spacing w:before="100"/>
        <w:ind w:left="194" w:hanging="194"/>
      </w:pPr>
      <w:r>
        <w:rPr>
          <w:rFonts w:ascii="한양견고딕" w:eastAsia="한양견고딕"/>
          <w:w w:val="97"/>
        </w:rPr>
        <w:t>제155조의3(집합투자기구의 원천징수 특례)</w:t>
      </w:r>
      <w:r>
        <w:rPr>
          <w:rFonts w:ascii="한양신명조" w:eastAsia="한양신명조"/>
          <w:w w:val="97"/>
        </w:rPr>
        <w:t xml:space="preserve"> 제127조제1항 각 호에 따른 소득금액이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집합투자재산에 귀속되는 시점에는 그 소득금액이 지급된 것으로 보지 아니한다.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제155조의4(상여처분의 원천징수 특례)</w:t>
      </w:r>
      <w:r>
        <w:rPr>
          <w:rFonts w:ascii="한양신명조"/>
          <w:w w:val="97"/>
        </w:rPr>
        <w:t xml:space="preserve"> </w:t>
      </w:r>
      <w:r>
        <w:rPr>
          <w:rFonts w:ascii="한양신명조"/>
          <w:w w:val="97"/>
        </w:rPr>
        <w:t>①</w:t>
      </w:r>
      <w:r>
        <w:rPr>
          <w:rFonts w:ascii="한양신명조" w:eastAsia="한양신명조"/>
          <w:w w:val="97"/>
        </w:rPr>
        <w:t xml:space="preserve"> 법인이 </w:t>
      </w:r>
      <w:r>
        <w:rPr>
          <w:rFonts w:ascii="한양신명조" w:eastAsia="한양신명조"/>
          <w:w w:val="97"/>
        </w:rPr>
        <w:t>「채무자</w:t>
      </w:r>
      <w:r>
        <w:rPr>
          <w:rFonts w:ascii="한양신명조" w:eastAsia="한양신명조"/>
          <w:w w:val="97"/>
        </w:rPr>
        <w:t xml:space="preserve"> 회생 및 파산에 관한 법률</w:t>
      </w:r>
      <w:r>
        <w:rPr>
          <w:rFonts w:ascii="한양신명조" w:eastAsia="한양신명조"/>
          <w:w w:val="97"/>
        </w:rPr>
        <w:t>」에</w:t>
      </w:r>
      <w:r>
        <w:rPr>
          <w:rFonts w:ascii="한양신명조" w:eastAsia="한양신명조"/>
          <w:w w:val="97"/>
        </w:rPr>
        <w:t xml:space="preserve"> 따른 회생절차에 따라 특수관계인이 아닌 다른 법인에 합병되는 등 지배주주가 변경(이하 이 조에서 “인수”라 한다)된 이후 회생절차 개시 전에 발생한 사유로 인수된 법인의 대표자 등에 대하여 </w:t>
      </w:r>
      <w:r>
        <w:rPr>
          <w:rFonts w:ascii="한양신명조" w:eastAsia="한양신명조"/>
          <w:w w:val="97"/>
        </w:rPr>
        <w:t>「법인세법」</w:t>
      </w:r>
      <w:r>
        <w:rPr>
          <w:rFonts w:ascii="한양신명조" w:eastAsia="한양신명조"/>
          <w:w w:val="97"/>
        </w:rPr>
        <w:t xml:space="preserve"> 제67조에 따라 상여로 처분되는 대통령령으로 정하는 소득에 대해서는 제127조에도 불구하고 소득세를 원천징수하지 아니한다.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상여처분의 원천징수 특례에 관하여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2014. 1. 1.]</w:t>
      </w:r>
    </w:p>
    <w:p>
      <w:pPr>
        <w:pStyle w:val="0"/>
        <w:widowControl w:val="off"/>
        <w:spacing w:before="100"/>
        <w:ind w:left="194" w:hanging="194"/>
      </w:pPr>
      <w:r>
        <w:rPr>
          <w:rFonts w:ascii="한양견고딕" w:eastAsia="한양견고딕"/>
          <w:w w:val="97"/>
        </w:rPr>
        <w:t>제155조의5(서화ㆍ골동품 양도로 발생하는 소득의 원천징수 특례)</w:t>
      </w:r>
      <w:r>
        <w:rPr>
          <w:rFonts w:ascii="한양신명조" w:eastAsia="한양신명조"/>
          <w:w w:val="97"/>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Pr>
          <w:rFonts w:ascii="한양신명조" w:eastAsia="한양신명조"/>
          <w:color w:val="0000ff"/>
          <w:w w:val="97"/>
          <w:sz w:val="18"/>
        </w:rPr>
        <w:t>&lt;개정 2020. 12. 29.&gt;</w:t>
      </w:r>
    </w:p>
    <w:p>
      <w:pPr>
        <w:pStyle w:val="0"/>
        <w:widowControl w:val="off"/>
        <w:ind w:left="194" w:hanging="194"/>
      </w:pPr>
      <w:r>
        <w:rPr>
          <w:rFonts w:ascii="한양신명조" w:eastAsia="한양신명조"/>
          <w:color w:val="0000ff"/>
          <w:w w:val="97"/>
          <w:sz w:val="18"/>
        </w:rPr>
        <w:t xml:space="preserve">  [본조신설 2014. 12. 23.]</w:t>
      </w:r>
    </w:p>
    <w:p>
      <w:pPr>
        <w:pStyle w:val="0"/>
        <w:widowControl w:val="off"/>
        <w:spacing w:before="100"/>
        <w:ind w:left="194" w:hanging="194"/>
      </w:pPr>
      <w:r>
        <w:rPr>
          <w:rFonts w:ascii="한양견고딕" w:eastAsia="한양견고딕"/>
          <w:w w:val="97"/>
        </w:rPr>
        <w:t>제155조의6(종교인소득에 대한 원천징수 예외)</w:t>
      </w:r>
      <w:r>
        <w:rPr>
          <w:rFonts w:ascii="한양신명조" w:eastAsia="한양신명조"/>
          <w:w w:val="97"/>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Pr>
          <w:rFonts w:ascii="한양신명조" w:eastAsia="한양신명조"/>
          <w:color w:val="0000ff"/>
          <w:w w:val="97"/>
          <w:sz w:val="18"/>
        </w:rPr>
        <w:t>&lt;개정 2020. 12. 29.&gt;</w:t>
      </w:r>
    </w:p>
    <w:p>
      <w:pPr>
        <w:pStyle w:val="0"/>
        <w:widowControl w:val="off"/>
        <w:ind w:left="194" w:hanging="194"/>
      </w:pPr>
      <w:r>
        <w:rPr>
          <w:rFonts w:ascii="한양신명조" w:eastAsia="한양신명조"/>
          <w:color w:val="0000ff"/>
          <w:w w:val="97"/>
          <w:sz w:val="18"/>
        </w:rPr>
        <w:t xml:space="preserve">  [본조신설 2015. 12. 15.]</w:t>
      </w:r>
    </w:p>
    <w:p>
      <w:pPr>
        <w:pStyle w:val="0"/>
        <w:widowControl w:val="off"/>
        <w:spacing w:before="100"/>
        <w:ind w:left="194" w:hanging="194"/>
      </w:pPr>
      <w:r>
        <w:rPr>
          <w:rFonts w:ascii="한양견고딕" w:eastAsia="한양견고딕"/>
          <w:w w:val="97"/>
        </w:rPr>
        <w:t>제155조의7(비실명자산소득에 대한 원천징수 특례)</w:t>
      </w:r>
      <w:r>
        <w:rPr>
          <w:rFonts w:ascii="한양신명조"/>
          <w:w w:val="97"/>
        </w:rPr>
        <w:t xml:space="preserve"> </w:t>
      </w:r>
      <w:r>
        <w:rPr>
          <w:rFonts w:ascii="한양신명조"/>
          <w:w w:val="97"/>
        </w:rPr>
        <w:t>①</w:t>
      </w:r>
      <w:r>
        <w:rPr>
          <w:rFonts w:ascii="한양신명조" w:eastAsia="한양신명조"/>
          <w:w w:val="97"/>
        </w:rPr>
        <w:t xml:space="preserve"> 제127조에 따른 원천징수의무자가 </w:t>
      </w:r>
      <w:r>
        <w:rPr>
          <w:rFonts w:ascii="한양신명조" w:eastAsia="한양신명조"/>
          <w:w w:val="97"/>
        </w:rPr>
        <w:t>「금융실명거래</w:t>
      </w:r>
      <w:r>
        <w:rPr>
          <w:rFonts w:ascii="한양신명조" w:eastAsia="한양신명조"/>
          <w:w w:val="97"/>
        </w:rPr>
        <w:t xml:space="preserve"> 및 비밀보장에 관한 법률</w:t>
      </w:r>
      <w:r>
        <w:rPr>
          <w:rFonts w:ascii="한양신명조"/>
          <w:w w:val="97"/>
        </w:rPr>
        <w:t>」</w:t>
      </w:r>
      <w:r>
        <w:rPr>
          <w:rFonts w:ascii="한양신명조" w:eastAsia="한양신명조"/>
          <w:w w:val="97"/>
        </w:rPr>
        <w:t xml:space="preserve">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w:t>
      </w:r>
      <w:r>
        <w:rPr>
          <w:rFonts w:ascii="한양신명조" w:eastAsia="한양신명조"/>
          <w:w w:val="97"/>
        </w:rPr>
        <w:t>「국세기본법」</w:t>
      </w:r>
      <w:r>
        <w:rPr>
          <w:rFonts w:ascii="한양신명조" w:eastAsia="한양신명조"/>
          <w:w w:val="97"/>
        </w:rPr>
        <w:t xml:space="preserve"> 제47조의5제1항에 따른 가산세를 포함한다. 이하 이 조에서 같다)을 납부하여야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소득세 원천징수 부족액에 관하여는 해당 계좌의 실질 소유자를 원천징수의무자로 본다.</w:t>
      </w:r>
    </w:p>
    <w:p>
      <w:pPr>
        <w:pStyle w:val="0"/>
        <w:widowControl w:val="off"/>
        <w:ind w:left="194" w:hanging="194"/>
      </w:pPr>
      <w:r>
        <w:rPr>
          <w:rFonts w:ascii="한양신명조" w:eastAsia="한양신명조"/>
          <w:color w:val="0000ff"/>
          <w:w w:val="97"/>
          <w:sz w:val="18"/>
        </w:rPr>
        <w:t xml:space="preserve">  [본조신설 2018. 12. 31.]</w:t>
      </w:r>
    </w:p>
    <w:p>
      <w:pPr>
        <w:pStyle w:val="0"/>
        <w:widowControl w:val="off"/>
        <w:spacing w:before="100"/>
        <w:ind w:left="194" w:hanging="194"/>
      </w:pPr>
      <w:r>
        <w:rPr>
          <w:rFonts w:ascii="한양견고딕" w:eastAsia="한양견고딕"/>
          <w:w w:val="97"/>
        </w:rPr>
        <w:t>제156조(비거주자의 국내원천소득에 대한 원천징수의 특례)</w:t>
      </w:r>
      <w:r>
        <w:rPr>
          <w:rFonts w:ascii="한양신명조"/>
          <w:w w:val="97"/>
        </w:rPr>
        <w:t xml:space="preserve"> </w:t>
      </w:r>
      <w:r>
        <w:rPr>
          <w:rFonts w:ascii="한양신명조"/>
          <w:w w:val="97"/>
        </w:rPr>
        <w:t>①</w:t>
      </w:r>
      <w:r>
        <w:rPr>
          <w:rFonts w:ascii="한양신명조" w:eastAsia="한양신명조"/>
          <w:w w:val="97"/>
        </w:rPr>
        <w:t xml:space="preserve">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2013. 1. 1., 2016. 12. 20., 2018. 12. 31., 2019. 12. 31.&gt;</w:t>
      </w:r>
    </w:p>
    <w:p>
      <w:pPr>
        <w:pStyle w:val="0"/>
        <w:widowControl w:val="off"/>
        <w:ind w:left="360" w:hanging="360"/>
      </w:pPr>
      <w:r>
        <w:rPr>
          <w:rFonts w:ascii="한양신명조" w:eastAsia="한양신명조"/>
          <w:w w:val="97"/>
        </w:rPr>
        <w:t xml:space="preserve">  1. 제119조제1호에 따른 국내원천 이자소득: 다음 각 목의 구분에 따른 금액</w:t>
      </w:r>
    </w:p>
    <w:p>
      <w:pPr>
        <w:pStyle w:val="0"/>
        <w:widowControl w:val="off"/>
        <w:ind w:left="650" w:hanging="650"/>
      </w:pPr>
      <w:r>
        <w:rPr>
          <w:rFonts w:ascii="한양신명조" w:eastAsia="한양신명조"/>
          <w:w w:val="97"/>
        </w:rPr>
        <w:t xml:space="preserve">    가. 국가ㆍ지방자치단체 및 내국법인이 발행하는 채권에서 발생하는 이자소득: 지급금액의 100분의 14</w:t>
      </w:r>
    </w:p>
    <w:p>
      <w:pPr>
        <w:pStyle w:val="0"/>
        <w:widowControl w:val="off"/>
        <w:ind w:left="650" w:hanging="650"/>
      </w:pPr>
      <w:r>
        <w:rPr>
          <w:rFonts w:ascii="한양신명조" w:eastAsia="한양신명조"/>
          <w:w w:val="97"/>
        </w:rPr>
        <w:t xml:space="preserve">    나. 가목 외의 이자소득: 지급금액의 100분의 20</w:t>
      </w:r>
    </w:p>
    <w:p>
      <w:pPr>
        <w:pStyle w:val="0"/>
        <w:widowControl w:val="off"/>
        <w:ind w:left="360" w:hanging="360"/>
      </w:pPr>
      <w:r>
        <w:rPr>
          <w:rFonts w:ascii="한양신명조" w:eastAsia="한양신명조"/>
          <w:w w:val="97"/>
        </w:rPr>
        <w:t xml:space="preserve">  2. 제119조제2호에 따른 국내원천 배당소득: 지급금액의 100분의 20</w:t>
      </w:r>
    </w:p>
    <w:p>
      <w:pPr>
        <w:pStyle w:val="0"/>
        <w:widowControl w:val="off"/>
        <w:ind w:left="360" w:hanging="360"/>
      </w:pPr>
      <w:r>
        <w:rPr>
          <w:rFonts w:ascii="한양신명조" w:eastAsia="한양신명조"/>
          <w:w w:val="97"/>
        </w:rPr>
        <w:t xml:space="preserve">  3. 제119조제4호에 따른 국내원천 선박등임대소득 및 같은 조 제5호(조세조약에 따라 국내원천 사업소득으로 과세할 수 있는 소득은 제외한다)에 따른 국내원천 사업소득: 지급금액의 100분의 2</w:t>
      </w:r>
    </w:p>
    <w:p>
      <w:pPr>
        <w:pStyle w:val="0"/>
        <w:widowControl w:val="off"/>
        <w:ind w:left="360" w:hanging="360"/>
      </w:pPr>
      <w:r>
        <w:rPr>
          <w:rFonts w:ascii="한양신명조" w:eastAsia="한양신명조"/>
          <w:w w:val="97"/>
        </w:rPr>
        <w:t xml:space="preserve">  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pPr>
        <w:pStyle w:val="0"/>
        <w:widowControl w:val="off"/>
        <w:ind w:left="360" w:hanging="360"/>
      </w:pPr>
      <w:r>
        <w:rPr>
          <w:rFonts w:ascii="한양신명조" w:eastAsia="한양신명조"/>
          <w:w w:val="97"/>
        </w:rPr>
        <w:t xml:space="preserve">  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pPr>
        <w:pStyle w:val="0"/>
        <w:widowControl w:val="off"/>
        <w:ind w:left="360" w:hanging="360"/>
      </w:pPr>
      <w:r>
        <w:rPr>
          <w:rFonts w:ascii="한양신명조" w:eastAsia="한양신명조"/>
          <w:w w:val="97"/>
        </w:rPr>
        <w:t xml:space="preserve">  6. 제119조제10호에 따른 국내원천 사용료소득: 지급금액의 100분의 20</w:t>
      </w:r>
    </w:p>
    <w:p>
      <w:pPr>
        <w:pStyle w:val="0"/>
        <w:widowControl w:val="off"/>
        <w:ind w:left="360" w:hanging="360"/>
      </w:pPr>
      <w:r>
        <w:rPr>
          <w:rFonts w:ascii="한양신명조" w:eastAsia="한양신명조"/>
          <w:w w:val="97"/>
        </w:rPr>
        <w:t xml:space="preserve">  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pPr>
        <w:pStyle w:val="0"/>
        <w:widowControl w:val="off"/>
        <w:ind w:left="360" w:hanging="360"/>
      </w:pPr>
      <w:r>
        <w:rPr>
          <w:rFonts w:ascii="한양신명조" w:eastAsia="한양신명조"/>
          <w:w w:val="97"/>
        </w:rPr>
        <w:t xml:space="preserve">  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제1항에서 규정하는 국내원천소득이 국외에서 지급되는 경우에 그 지급자가 국내에 주소, 거소, 본점, 주사무소 또는 국내사업장(</w:t>
      </w:r>
      <w:r>
        <w:rPr>
          <w:rFonts w:ascii="한양신명조" w:eastAsia="한양신명조"/>
          <w:w w:val="97"/>
        </w:rPr>
        <w:t>「법인세법」</w:t>
      </w:r>
      <w:r>
        <w:rPr>
          <w:rFonts w:ascii="한양신명조" w:eastAsia="한양신명조"/>
          <w:w w:val="97"/>
        </w:rPr>
        <w:t xml:space="preserve"> 제94조에 규정된 국내사업장을 포함한다)을 둔 경우에는 그 지급자가 해당 국내원천소득을 국내에서 지급하는 것으로 보고 제1항을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 </w:t>
      </w:r>
      <w:r>
        <w:rPr>
          <w:rFonts w:ascii="한양신명조" w:eastAsia="한양신명조"/>
          <w:color w:val="0000ff"/>
          <w:w w:val="97"/>
          <w:sz w:val="18"/>
        </w:rPr>
        <w:t>&lt;개정 2010. 12. 27.,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제119조제11호에 따른 유가증권을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투자매매업자 또는 투자중개업자를 통하여 양도하는 경우에는 그 투자매매업자 또는 투자중개업자가 제1항에 따라 원천징수를 하여야 한다. 다만,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따라 주식을 상장하는 경우로서 이미 발행된 주식을 양도하는 경우에는 그 주식을 발행한 법인이 원천징수하여야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 </w:t>
      </w:r>
      <w:r>
        <w:rPr>
          <w:rFonts w:ascii="한양신명조" w:eastAsia="한양신명조"/>
          <w:color w:val="0000ff"/>
          <w:w w:val="97"/>
          <w:sz w:val="18"/>
        </w:rPr>
        <w:t>&lt;개정 2010. 12. 27., 2013. 1. 1., 2014. 1. 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제119조제12호바목(승마투표권, 승자투표권, 소싸움경기투표권, 체육진흥투표권의 환급금만 해당한다) 및 사목의 소득에 대하여 제1항을 적용할 때에는 제84조를 준용한다.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비거주자가 </w:t>
      </w:r>
      <w:r>
        <w:rPr>
          <w:rFonts w:ascii="한양신명조" w:eastAsia="한양신명조"/>
          <w:w w:val="97"/>
        </w:rPr>
        <w:t>「민사집행법」에</w:t>
      </w:r>
      <w:r>
        <w:rPr>
          <w:rFonts w:ascii="한양신명조" w:eastAsia="한양신명조"/>
          <w:w w:val="97"/>
        </w:rPr>
        <w:t xml:space="preserve"> 따른 경매 또는 </w:t>
      </w:r>
      <w:r>
        <w:rPr>
          <w:rFonts w:ascii="한양신명조" w:eastAsia="한양신명조"/>
          <w:w w:val="97"/>
        </w:rPr>
        <w:t>「국세징수법」에</w:t>
      </w:r>
      <w:r>
        <w:rPr>
          <w:rFonts w:ascii="한양신명조" w:eastAsia="한양신명조"/>
          <w:w w:val="97"/>
        </w:rPr>
        <w:t xml:space="preserve">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 </w:t>
      </w:r>
      <w:r>
        <w:rPr>
          <w:rFonts w:ascii="한양신명조" w:eastAsia="한양신명조"/>
          <w:color w:val="0000ff"/>
          <w:w w:val="97"/>
          <w:sz w:val="18"/>
        </w:rPr>
        <w:t>&lt;신설 2010. 12. 27., 2014. 1. 1.&gt;</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제1항부터 제9항까지의 규정에 따른 원천징수의무자를 대리하거나 그 위임을 받은 자의 행위는 수권(</w:t>
      </w:r>
      <w:r>
        <w:rPr>
          <w:rFonts w:ascii="한양신명조" w:eastAsia="한양신명조"/>
          <w:w w:val="97"/>
        </w:rPr>
        <w:t xml:space="preserve">授權) </w:t>
      </w:r>
      <w:r>
        <w:rPr>
          <w:rFonts w:ascii="한양신명조" w:eastAsia="한양신명조"/>
          <w:w w:val="97"/>
        </w:rPr>
        <w:t xml:space="preserve">또는 위임의 범위에서 본인 또는 위임인의 행위로 보아 제1항부터 제9항까지의 규정을 적용한다. </w:t>
      </w:r>
      <w:r>
        <w:rPr>
          <w:rFonts w:ascii="한양신명조" w:eastAsia="한양신명조"/>
          <w:color w:val="0000ff"/>
          <w:w w:val="97"/>
          <w:sz w:val="18"/>
        </w:rPr>
        <w:t>&lt;신설 2010. 12. 27.&gt;</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 </w:t>
      </w:r>
      <w:r>
        <w:rPr>
          <w:rFonts w:ascii="한양신명조" w:eastAsia="한양신명조"/>
          <w:color w:val="0000ff"/>
          <w:w w:val="97"/>
          <w:sz w:val="18"/>
        </w:rPr>
        <w:t>&lt;신설 2010. 12. 27.&gt;</w:t>
      </w:r>
    </w:p>
    <w:p>
      <w:pPr>
        <w:pStyle w:val="0"/>
        <w:widowControl w:val="off"/>
        <w:ind w:left="190" w:hanging="190"/>
      </w:pPr>
      <w:r>
        <w:rPr>
          <w:rFonts w:ascii="한양신명조"/>
          <w:w w:val="97"/>
        </w:rPr>
        <w:t xml:space="preserve">  </w:t>
      </w:r>
      <w:r>
        <w:rPr>
          <w:rFonts w:ascii="한양신명조"/>
          <w:w w:val="97"/>
        </w:rPr>
        <w:t>⑫</w:t>
      </w:r>
      <w:r>
        <w:rPr>
          <w:rFonts w:ascii="한양신명조" w:eastAsia="한양신명조"/>
          <w:w w:val="97"/>
        </w:rPr>
        <w:t xml:space="preserve">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⑬</w:t>
      </w:r>
      <w:r>
        <w:rPr>
          <w:rFonts w:ascii="한양신명조" w:eastAsia="한양신명조"/>
          <w:w w:val="97"/>
        </w:rPr>
        <w:t xml:space="preserve"> 제119조제12호자목에 따른 국내원천소득은 주식 또는 출자지분을 발행한 내국법인이 그 주식 또는 출자지분을 보유하고 있는 국외특수관계인으로부터 대통령령으로 정하는 시기에 원천징수를 하여야 한다. </w:t>
      </w:r>
      <w:r>
        <w:rPr>
          <w:rFonts w:ascii="한양신명조" w:eastAsia="한양신명조"/>
          <w:color w:val="0000ff"/>
          <w:w w:val="97"/>
          <w:sz w:val="18"/>
        </w:rPr>
        <w:t>&lt;개정 2010. 12. 27., 2012. 1. 1.&gt;</w:t>
      </w:r>
    </w:p>
    <w:p>
      <w:pPr>
        <w:pStyle w:val="0"/>
        <w:widowControl w:val="off"/>
        <w:ind w:left="190" w:hanging="190"/>
      </w:pPr>
      <w:r>
        <w:rPr>
          <w:rFonts w:ascii="한양신명조"/>
          <w:w w:val="97"/>
        </w:rPr>
        <w:t xml:space="preserve">  </w:t>
      </w:r>
      <w:r>
        <w:rPr>
          <w:rFonts w:ascii="한양신명조"/>
          <w:w w:val="97"/>
        </w:rPr>
        <w:t>⑭</w:t>
      </w:r>
      <w:r>
        <w:rPr>
          <w:rFonts w:ascii="한양신명조" w:eastAsia="한양신명조"/>
          <w:w w:val="97"/>
        </w:rPr>
        <w:t xml:space="preserve"> 제13항에 따른 원천징수의 구체적인 방법에 관하여는 대통령령으로 정한다.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⑮</w:t>
      </w:r>
      <w:r>
        <w:rPr>
          <w:rFonts w:ascii="한양신명조" w:eastAsia="한양신명조"/>
          <w:w w:val="97"/>
        </w:rPr>
        <w:t xml:space="preserve">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 </w:t>
      </w:r>
      <w:r>
        <w:rPr>
          <w:rFonts w:ascii="한양신명조" w:eastAsia="한양신명조"/>
          <w:color w:val="0000ff"/>
          <w:w w:val="97"/>
          <w:sz w:val="18"/>
        </w:rPr>
        <w:t>&lt;개정 2010. 12. 27., 2018.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color w:val="ff0000"/>
          <w:w w:val="97"/>
        </w:rPr>
        <w:t>제156조(비거주자의 국내원천소득에 대한 원천징수의 특례)</w:t>
      </w:r>
      <w:r>
        <w:rPr>
          <w:rFonts w:ascii="한양신명조"/>
          <w:w w:val="97"/>
        </w:rPr>
        <w:t xml:space="preserve"> </w:t>
      </w:r>
      <w:r>
        <w:rPr>
          <w:rFonts w:ascii="한양신명조"/>
          <w:w w:val="97"/>
        </w:rPr>
        <w:t>①</w:t>
      </w:r>
      <w:r>
        <w:rPr>
          <w:rFonts w:ascii="한양신명조" w:eastAsia="한양신명조"/>
          <w:w w:val="97"/>
        </w:rPr>
        <w:t xml:space="preserve">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2013. 1. 1., 2016. 12. 20., 2018. 12. 31., 2019. 12. 31., 2020. 12. 29.&gt;</w:t>
      </w:r>
    </w:p>
    <w:p>
      <w:pPr>
        <w:pStyle w:val="0"/>
        <w:widowControl w:val="off"/>
        <w:ind w:left="360" w:hanging="360"/>
      </w:pPr>
      <w:r>
        <w:rPr>
          <w:rFonts w:ascii="한양신명조" w:eastAsia="한양신명조"/>
          <w:w w:val="97"/>
        </w:rPr>
        <w:t xml:space="preserve">  1. 제119조제1호에 따른 국내원천 이자소득: 다음 각 목의 구분에 따른 금액</w:t>
      </w:r>
    </w:p>
    <w:p>
      <w:pPr>
        <w:pStyle w:val="0"/>
        <w:widowControl w:val="off"/>
        <w:ind w:left="650" w:hanging="650"/>
      </w:pPr>
      <w:r>
        <w:rPr>
          <w:rFonts w:ascii="한양신명조" w:eastAsia="한양신명조"/>
          <w:w w:val="97"/>
        </w:rPr>
        <w:t xml:space="preserve">    가. 국가ㆍ지방자치단체 및 내국법인이 발행하는 채권에서 발생하는 이자소득: 지급금액의 100분의 14</w:t>
      </w:r>
    </w:p>
    <w:p>
      <w:pPr>
        <w:pStyle w:val="0"/>
        <w:widowControl w:val="off"/>
        <w:ind w:left="650" w:hanging="650"/>
      </w:pPr>
      <w:r>
        <w:rPr>
          <w:rFonts w:ascii="한양신명조" w:eastAsia="한양신명조"/>
          <w:w w:val="97"/>
        </w:rPr>
        <w:t xml:space="preserve">    나. 가목 외의 이자소득: 지급금액의 100분의 20</w:t>
      </w:r>
    </w:p>
    <w:p>
      <w:pPr>
        <w:pStyle w:val="0"/>
        <w:widowControl w:val="off"/>
        <w:ind w:left="360" w:hanging="360"/>
      </w:pPr>
      <w:r>
        <w:rPr>
          <w:rFonts w:ascii="한양신명조" w:eastAsia="한양신명조"/>
          <w:w w:val="97"/>
        </w:rPr>
        <w:t xml:space="preserve">  2. 제119조제2호에 따른 국내원천 배당소득: 지급금액의 100분의 20</w:t>
      </w:r>
    </w:p>
    <w:p>
      <w:pPr>
        <w:pStyle w:val="0"/>
        <w:widowControl w:val="off"/>
        <w:ind w:left="360" w:hanging="360"/>
      </w:pPr>
      <w:r>
        <w:rPr>
          <w:rFonts w:ascii="한양신명조" w:eastAsia="한양신명조"/>
          <w:w w:val="97"/>
        </w:rPr>
        <w:t xml:space="preserve">  3. 제119조제4호에 따른 국내원천 선박등임대소득 및 같은 조 제5호(조세조약에 따라 국내원천 사업소득으로 과세할 수 있는 소득은 제외한다)에 따른 국내원천 사업소득: 지급금액의 100분의 2</w:t>
      </w:r>
    </w:p>
    <w:p>
      <w:pPr>
        <w:pStyle w:val="0"/>
        <w:widowControl w:val="off"/>
        <w:ind w:left="360" w:hanging="360"/>
      </w:pPr>
      <w:r>
        <w:rPr>
          <w:rFonts w:ascii="한양신명조" w:eastAsia="한양신명조"/>
          <w:w w:val="97"/>
        </w:rPr>
        <w:t xml:space="preserve">  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pPr>
        <w:pStyle w:val="0"/>
        <w:widowControl w:val="off"/>
        <w:ind w:left="360" w:hanging="360"/>
      </w:pPr>
      <w:r>
        <w:rPr>
          <w:rFonts w:ascii="한양신명조" w:eastAsia="한양신명조"/>
          <w:w w:val="97"/>
        </w:rPr>
        <w:t xml:space="preserve">  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pPr>
        <w:pStyle w:val="0"/>
        <w:widowControl w:val="off"/>
        <w:ind w:left="360" w:hanging="360"/>
      </w:pPr>
      <w:r>
        <w:rPr>
          <w:rFonts w:ascii="한양신명조" w:eastAsia="한양신명조"/>
          <w:w w:val="97"/>
        </w:rPr>
        <w:t xml:space="preserve">  6. 제119조제10호에 따른 국내원천 사용료소득: 지급금액의 100분의 20</w:t>
      </w:r>
    </w:p>
    <w:p>
      <w:pPr>
        <w:pStyle w:val="0"/>
        <w:widowControl w:val="off"/>
        <w:ind w:left="360" w:hanging="360"/>
      </w:pPr>
      <w:r>
        <w:rPr>
          <w:rFonts w:ascii="한양신명조" w:eastAsia="한양신명조"/>
          <w:w w:val="97"/>
        </w:rPr>
        <w:t xml:space="preserve">  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pPr>
        <w:pStyle w:val="0"/>
        <w:widowControl w:val="off"/>
        <w:ind w:left="360" w:hanging="360"/>
      </w:pPr>
      <w:r>
        <w:rPr>
          <w:rFonts w:ascii="한양신명조" w:eastAsia="한양신명조"/>
          <w:color w:val="ff0000"/>
          <w:w w:val="97"/>
        </w:rPr>
        <w:t xml:space="preserve">  8. 제119조제12호에 따른 국내원천 기타소득: 다음 각 목의 구분에 따른 금액</w:t>
      </w:r>
    </w:p>
    <w:p>
      <w:pPr>
        <w:pStyle w:val="0"/>
        <w:widowControl w:val="off"/>
        <w:ind w:left="650" w:hanging="650"/>
      </w:pPr>
      <w:r>
        <w:rPr>
          <w:rFonts w:ascii="한양신명조" w:eastAsia="한양신명조"/>
          <w:color w:val="ff0000"/>
          <w:w w:val="97"/>
        </w:rPr>
        <w:t xml:space="preserve">    가. 제119조제12호카목의 소득: 지급금액의 100분의 15</w:t>
      </w:r>
    </w:p>
    <w:p>
      <w:pPr>
        <w:pStyle w:val="0"/>
        <w:widowControl w:val="off"/>
        <w:ind w:left="650" w:hanging="650"/>
      </w:pPr>
      <w:r>
        <w:rPr>
          <w:rFonts w:ascii="한양신명조" w:eastAsia="한양신명조"/>
          <w:color w:val="ff0000"/>
          <w:w w:val="97"/>
        </w:rPr>
        <w:t xml:space="preserve">    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pPr>
        <w:pStyle w:val="0"/>
        <w:widowControl w:val="off"/>
        <w:ind w:left="360" w:hanging="360"/>
      </w:pPr>
      <w:r>
        <w:rPr>
          <w:rFonts w:ascii="한양신명조" w:eastAsia="한양신명조"/>
          <w:color w:val="ff0000"/>
          <w:w w:val="97"/>
        </w:rPr>
        <w:t xml:space="preserve">  1) 제126조제1항제3호에 따라 가상자산의 필요경비가 확인되는 경우: 지급금액의 100분의 10에 해당하는 금액과 같은 호에 따라 계산한 금액의 100분의 20에 해당하는 금액 중 적은 금액</w:t>
      </w:r>
    </w:p>
    <w:p>
      <w:pPr>
        <w:pStyle w:val="0"/>
        <w:widowControl w:val="off"/>
        <w:ind w:left="360" w:hanging="360"/>
      </w:pPr>
      <w:r>
        <w:rPr>
          <w:rFonts w:ascii="한양신명조" w:eastAsia="한양신명조"/>
          <w:color w:val="ff0000"/>
          <w:w w:val="97"/>
        </w:rPr>
        <w:t xml:space="preserve">  2) 제126조제1항제3호에 따른 가상자산의 필요경비가 확인되지 아니한 경우: 지급금액의 100분의 10</w:t>
      </w:r>
    </w:p>
    <w:p>
      <w:pPr>
        <w:pStyle w:val="0"/>
        <w:widowControl w:val="off"/>
        <w:ind w:left="650" w:hanging="650"/>
      </w:pPr>
      <w:r>
        <w:rPr>
          <w:rFonts w:ascii="한양신명조" w:eastAsia="한양신명조"/>
          <w:color w:val="ff0000"/>
          <w:w w:val="97"/>
        </w:rPr>
        <w:t xml:space="preserve">    다. 가목 및 나목 외의 기타소득: 지급금액(제126조제1항제2호에 따른 상금ㆍ부상 등에 대해서는 같은 호에 따라 계산한 금액으로 한다)의 100분의 20</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삭제 </w:t>
      </w:r>
      <w:r>
        <w:rPr>
          <w:rFonts w:ascii="한양신명조"/>
          <w:color w:val="0000ff"/>
          <w:w w:val="97"/>
          <w:sz w:val="18"/>
        </w:rPr>
        <w:t>&lt;2022.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제1항에서 규정하는 국내원천소득이 국외에서 지급되는 경우에 그 지급자가 국내에 주소, 거소, 본점, 주사무소 또는 국내사업장(</w:t>
      </w:r>
      <w:r>
        <w:rPr>
          <w:rFonts w:ascii="한양신명조" w:eastAsia="한양신명조"/>
          <w:w w:val="97"/>
        </w:rPr>
        <w:t>「법인세법」</w:t>
      </w:r>
      <w:r>
        <w:rPr>
          <w:rFonts w:ascii="한양신명조" w:eastAsia="한양신명조"/>
          <w:w w:val="97"/>
        </w:rPr>
        <w:t xml:space="preserve"> 제94조에 규정된 국내사업장을 포함한다)을 둔 경우에는 그 지급자가 해당 국내원천소득을 국내에서 지급하는 것으로 보고 제1항을 적용한다.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 </w:t>
      </w:r>
      <w:r>
        <w:rPr>
          <w:rFonts w:ascii="한양신명조" w:eastAsia="한양신명조"/>
          <w:color w:val="0000ff"/>
          <w:w w:val="97"/>
          <w:sz w:val="18"/>
        </w:rPr>
        <w:t>&lt;개정 2010. 12. 27., 2013.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제119조제11호에 따른 유가증권을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따른 투자매매업자 또는 투자중개업자를 통하여 양도하는 경우에는 그 투자매매업자 또는 투자중개업자가 제1항에 따라 원천징수를 하여야 한다. 다만,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따라 주식을 상장하는 경우로서 이미 발행된 주식을 양도하는 경우에는 그 주식을 발행한 법인이 원천징수하여야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 </w:t>
      </w:r>
      <w:r>
        <w:rPr>
          <w:rFonts w:ascii="한양신명조" w:eastAsia="한양신명조"/>
          <w:color w:val="0000ff"/>
          <w:w w:val="97"/>
          <w:sz w:val="18"/>
        </w:rPr>
        <w:t>&lt;개정 2010. 12. 27., 2013. 1. 1., 2014. 1. 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제119조제12호바목(승마투표권, 승자투표권, 소싸움경기투표권, 체육진흥투표권의 환급금만 해당한다) 및 사목의 소득에 대하여 제1항을 적용할 때에는 제84조를 준용한다.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비거주자가 </w:t>
      </w:r>
      <w:r>
        <w:rPr>
          <w:rFonts w:ascii="한양신명조" w:eastAsia="한양신명조"/>
          <w:w w:val="97"/>
        </w:rPr>
        <w:t>「민사집행법」에</w:t>
      </w:r>
      <w:r>
        <w:rPr>
          <w:rFonts w:ascii="한양신명조" w:eastAsia="한양신명조"/>
          <w:w w:val="97"/>
        </w:rPr>
        <w:t xml:space="preserve"> 따른 경매 또는 </w:t>
      </w:r>
      <w:r>
        <w:rPr>
          <w:rFonts w:ascii="한양신명조" w:eastAsia="한양신명조"/>
          <w:w w:val="97"/>
        </w:rPr>
        <w:t>「국세징수법」에</w:t>
      </w:r>
      <w:r>
        <w:rPr>
          <w:rFonts w:ascii="한양신명조" w:eastAsia="한양신명조"/>
          <w:w w:val="97"/>
        </w:rPr>
        <w:t xml:space="preserve">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 </w:t>
      </w:r>
      <w:r>
        <w:rPr>
          <w:rFonts w:ascii="한양신명조" w:eastAsia="한양신명조"/>
          <w:color w:val="0000ff"/>
          <w:w w:val="97"/>
          <w:sz w:val="18"/>
        </w:rPr>
        <w:t>&lt;신설 2010. 12. 27., 2014. 1. 1.&gt;</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제1항부터 제9항까지의 규정에 따른 원천징수의무자를 대리하거나 그 위임을 받은 자의 행위는 수권(</w:t>
      </w:r>
      <w:r>
        <w:rPr>
          <w:rFonts w:ascii="한양신명조" w:eastAsia="한양신명조"/>
          <w:w w:val="97"/>
        </w:rPr>
        <w:t xml:space="preserve">授權) </w:t>
      </w:r>
      <w:r>
        <w:rPr>
          <w:rFonts w:ascii="한양신명조" w:eastAsia="한양신명조"/>
          <w:w w:val="97"/>
        </w:rPr>
        <w:t xml:space="preserve">또는 위임의 범위에서 본인 또는 위임인의 행위로 보아 제1항부터 제9항까지의 규정을 적용한다. </w:t>
      </w:r>
      <w:r>
        <w:rPr>
          <w:rFonts w:ascii="한양신명조" w:eastAsia="한양신명조"/>
          <w:color w:val="0000ff"/>
          <w:w w:val="97"/>
          <w:sz w:val="18"/>
        </w:rPr>
        <w:t>&lt;신설 2010. 12. 27.&gt;</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 </w:t>
      </w:r>
      <w:r>
        <w:rPr>
          <w:rFonts w:ascii="한양신명조" w:eastAsia="한양신명조"/>
          <w:color w:val="0000ff"/>
          <w:w w:val="97"/>
          <w:sz w:val="18"/>
        </w:rPr>
        <w:t>&lt;신설 2010. 12. 27.&gt;</w:t>
      </w:r>
    </w:p>
    <w:p>
      <w:pPr>
        <w:pStyle w:val="0"/>
        <w:widowControl w:val="off"/>
        <w:ind w:left="190" w:hanging="190"/>
      </w:pPr>
      <w:r>
        <w:rPr>
          <w:rFonts w:ascii="한양신명조"/>
          <w:color w:val="ff0000"/>
          <w:w w:val="97"/>
        </w:rPr>
        <w:t xml:space="preserve">  </w:t>
      </w:r>
      <w:r>
        <w:rPr>
          <w:rFonts w:ascii="한양신명조"/>
          <w:color w:val="ff0000"/>
          <w:w w:val="97"/>
        </w:rPr>
        <w:t>⑫</w:t>
      </w:r>
      <w:r>
        <w:rPr>
          <w:rFonts w:ascii="한양신명조" w:eastAsia="한양신명조"/>
          <w:color w:val="ff0000"/>
          <w:w w:val="97"/>
        </w:rPr>
        <w:t xml:space="preserve">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 </w:t>
      </w:r>
      <w:r>
        <w:rPr>
          <w:rFonts w:ascii="한양신명조" w:eastAsia="한양신명조"/>
          <w:color w:val="0000ff"/>
          <w:w w:val="97"/>
          <w:sz w:val="18"/>
        </w:rPr>
        <w:t>&lt;개정 2010. 12. 27., 2020. 12. 29.&gt;</w:t>
      </w:r>
    </w:p>
    <w:p>
      <w:pPr>
        <w:pStyle w:val="0"/>
        <w:widowControl w:val="off"/>
        <w:ind w:left="190" w:hanging="190"/>
      </w:pPr>
      <w:r>
        <w:rPr>
          <w:rFonts w:ascii="한양신명조"/>
          <w:w w:val="97"/>
        </w:rPr>
        <w:t xml:space="preserve">  </w:t>
      </w:r>
      <w:r>
        <w:rPr>
          <w:rFonts w:ascii="한양신명조"/>
          <w:w w:val="97"/>
        </w:rPr>
        <w:t>⑬</w:t>
      </w:r>
      <w:r>
        <w:rPr>
          <w:rFonts w:ascii="한양신명조" w:eastAsia="한양신명조"/>
          <w:w w:val="97"/>
        </w:rPr>
        <w:t xml:space="preserve"> 제119조제12호자목에 따른 국내원천소득은 주식 또는 출자지분을 발행한 내국법인이 그 주식 또는 출자지분을 보유하고 있는 국외특수관계인으로부터 대통령령으로 정하는 시기에 원천징수를 하여야 한다. </w:t>
      </w:r>
      <w:r>
        <w:rPr>
          <w:rFonts w:ascii="한양신명조" w:eastAsia="한양신명조"/>
          <w:color w:val="0000ff"/>
          <w:w w:val="97"/>
          <w:sz w:val="18"/>
        </w:rPr>
        <w:t>&lt;개정 2010. 12. 27., 2012. 1. 1.&gt;</w:t>
      </w:r>
    </w:p>
    <w:p>
      <w:pPr>
        <w:pStyle w:val="0"/>
        <w:widowControl w:val="off"/>
        <w:ind w:left="190" w:hanging="190"/>
      </w:pPr>
      <w:r>
        <w:rPr>
          <w:rFonts w:ascii="한양신명조"/>
          <w:w w:val="97"/>
        </w:rPr>
        <w:t xml:space="preserve">  </w:t>
      </w:r>
      <w:r>
        <w:rPr>
          <w:rFonts w:ascii="한양신명조"/>
          <w:w w:val="97"/>
        </w:rPr>
        <w:t>⑭</w:t>
      </w:r>
      <w:r>
        <w:rPr>
          <w:rFonts w:ascii="한양신명조" w:eastAsia="한양신명조"/>
          <w:w w:val="97"/>
        </w:rPr>
        <w:t xml:space="preserve"> 제13항에 따른 원천징수의 구체적인 방법에 관하여는 대통령령으로 정한다.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⑮</w:t>
      </w:r>
      <w:r>
        <w:rPr>
          <w:rFonts w:ascii="한양신명조" w:eastAsia="한양신명조"/>
          <w:w w:val="97"/>
        </w:rPr>
        <w:t xml:space="preserve">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 </w:t>
      </w:r>
      <w:r>
        <w:rPr>
          <w:rFonts w:ascii="한양신명조" w:eastAsia="한양신명조"/>
          <w:color w:val="0000ff"/>
          <w:w w:val="97"/>
          <w:sz w:val="18"/>
        </w:rPr>
        <w:t>&lt;개정 2010. 12. 27., 2018. 12. 31.&gt;</w:t>
      </w:r>
    </w:p>
    <w:p>
      <w:pPr>
        <w:pStyle w:val="0"/>
        <w:widowControl w:val="off"/>
        <w:ind w:left="190" w:hanging="190"/>
      </w:pPr>
      <w:r>
        <w:rPr>
          <w:rFonts w:ascii="한양신명조"/>
          <w:color w:val="ff0000"/>
          <w:w w:val="97"/>
        </w:rPr>
        <w:t xml:space="preserve">  </w:t>
      </w:r>
      <w:r>
        <w:rPr>
          <w:rFonts w:ascii="한양신명조"/>
          <w:color w:val="ff0000"/>
          <w:w w:val="97"/>
        </w:rPr>
        <w:t>⑯</w:t>
      </w:r>
      <w:r>
        <w:rPr>
          <w:rFonts w:ascii="한양신명조" w:eastAsia="한양신명조"/>
          <w:color w:val="ff0000"/>
          <w:w w:val="97"/>
        </w:rPr>
        <w:t xml:space="preserve">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 </w:t>
      </w:r>
      <w:r>
        <w:rPr>
          <w:rFonts w:ascii="한양신명조" w:eastAsia="한양신명조"/>
          <w:color w:val="0000ff"/>
          <w:w w:val="97"/>
          <w:sz w:val="18"/>
        </w:rPr>
        <w:t>&lt;신설 2020. 12. 29.&gt;</w:t>
      </w:r>
    </w:p>
    <w:p>
      <w:pPr>
        <w:pStyle w:val="0"/>
        <w:widowControl w:val="off"/>
        <w:ind w:left="190" w:hanging="190"/>
      </w:pPr>
      <w:r>
        <w:rPr>
          <w:rFonts w:ascii="한양신명조"/>
          <w:color w:val="ff0000"/>
          <w:w w:val="97"/>
        </w:rPr>
        <w:t xml:space="preserve">  </w:t>
      </w:r>
      <w:r>
        <w:rPr>
          <w:rFonts w:ascii="한양신명조"/>
          <w:color w:val="ff0000"/>
          <w:w w:val="97"/>
        </w:rPr>
        <w:t>⑰</w:t>
      </w:r>
      <w:r>
        <w:rPr>
          <w:rFonts w:ascii="한양신명조" w:eastAsia="한양신명조"/>
          <w:color w:val="ff0000"/>
          <w:w w:val="97"/>
        </w:rPr>
        <w:t xml:space="preserve"> 제16항을 적용할 때 가상자산을 양도ㆍ대여ㆍ인출하는 자가 제1항제8호나목의 원천징수 대상에 해당하는지 여부에 대하여 가상자산사업자등이 확인하는 방법은 대통령령으로 정한다. </w:t>
      </w:r>
      <w:r>
        <w:rPr>
          <w:rFonts w:ascii="한양신명조" w:eastAsia="한양신명조"/>
          <w:color w:val="0000ff"/>
          <w:w w:val="97"/>
          <w:sz w:val="18"/>
        </w:rPr>
        <w:t>&lt;신설 2020. 12. 29.&gt;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2025. 1. 1.]  제156조제1항제8호, 제156조제12항, 제156조제16항, 제156조제17항</w:t>
      </w:r>
    </w:p>
    <w:p>
      <w:pPr>
        <w:pStyle w:val="0"/>
        <w:widowControl w:val="off"/>
        <w:spacing w:before="100"/>
        <w:ind w:left="194" w:hanging="194"/>
      </w:pPr>
      <w:r>
        <w:rPr>
          <w:rFonts w:ascii="한양견고딕" w:eastAsia="한양견고딕"/>
          <w:w w:val="97"/>
        </w:rPr>
        <w:t>제156조의2(비거주자에 대한 조세조약상 비과세 또는 면제 적용 신청)</w:t>
      </w:r>
      <w:r>
        <w:rPr>
          <w:rFonts w:ascii="한양신명조"/>
          <w:w w:val="97"/>
        </w:rPr>
        <w:t xml:space="preserve"> </w:t>
      </w:r>
      <w:r>
        <w:rPr>
          <w:rFonts w:ascii="한양신명조"/>
          <w:w w:val="97"/>
        </w:rPr>
        <w:t>①</w:t>
      </w:r>
      <w:r>
        <w:rPr>
          <w:rFonts w:ascii="한양신명조" w:eastAsia="한양신명조"/>
          <w:w w:val="97"/>
        </w:rPr>
        <w:t xml:space="preserve">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Pr>
          <w:rFonts w:ascii="한양신명조" w:eastAsia="한양신명조"/>
          <w:color w:val="0000ff"/>
          <w:w w:val="97"/>
          <w:sz w:val="18"/>
        </w:rPr>
        <w:t>&lt;개정 2018. 12. 31., 2022.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 </w:t>
      </w:r>
      <w:r>
        <w:rPr>
          <w:rFonts w:ascii="한양신명조" w:eastAsia="한양신명조"/>
          <w:color w:val="0000ff"/>
          <w:w w:val="97"/>
          <w:sz w:val="18"/>
        </w:rPr>
        <w:t>&lt;개정 2018. 12. 31., 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 </w:t>
      </w:r>
      <w:r>
        <w:rPr>
          <w:rFonts w:ascii="한양신명조" w:eastAsia="한양신명조"/>
          <w:color w:val="0000ff"/>
          <w:w w:val="97"/>
          <w:sz w:val="18"/>
        </w:rPr>
        <w:t>&lt;신설 2022.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w:t>
      </w:r>
      <w:r>
        <w:rPr>
          <w:rFonts w:ascii="한양신명조" w:eastAsia="한양신명조"/>
          <w:w w:val="97"/>
        </w:rPr>
        <w:t>「국세기본법」</w:t>
      </w:r>
      <w:r>
        <w:rPr>
          <w:rFonts w:ascii="한양신명조" w:eastAsia="한양신명조"/>
          <w:w w:val="97"/>
        </w:rPr>
        <w:t xml:space="preserve"> 제45조의2제2항 각 호의 어느 하나에 해당하는 사유가 발생하였을 때에는 본문에도 불구하고 그 사유가 발생한 것을 안 날부터 3개월 이내에 경정을 청구할 수 있다. </w:t>
      </w:r>
      <w:r>
        <w:rPr>
          <w:rFonts w:ascii="한양신명조" w:eastAsia="한양신명조"/>
          <w:color w:val="0000ff"/>
          <w:w w:val="97"/>
          <w:sz w:val="18"/>
        </w:rPr>
        <w:t>&lt;개정 2016. 12. 20., 2019. 12. 31., 2022. 12. 31., 2023. 12. 31.&gt;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제5항에 따라 경정을 청구받은 세무서장은 청구를 받은 날부터 6개월 이내에 과세표준과 세액을 경정하거나 경정하여야 할 이유가 없다는 뜻을 청구인에게 알려야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 </w:t>
      </w:r>
      <w:r>
        <w:rPr>
          <w:rFonts w:ascii="한양신명조" w:eastAsia="한양신명조"/>
          <w:color w:val="0000ff"/>
          <w:w w:val="97"/>
          <w:sz w:val="18"/>
        </w:rPr>
        <w:t>&lt;개정 2022. 12. 31.&gt;</w:t>
      </w:r>
    </w:p>
    <w:p>
      <w:pPr>
        <w:pStyle w:val="0"/>
        <w:widowControl w:val="off"/>
        <w:ind w:left="194" w:hanging="194"/>
      </w:pPr>
      <w:r>
        <w:rPr>
          <w:rFonts w:ascii="한양신명조" w:eastAsia="한양신명조"/>
          <w:color w:val="0000ff"/>
          <w:w w:val="97"/>
          <w:sz w:val="18"/>
        </w:rPr>
        <w:t xml:space="preserve">  [전문개정 2014. 1. 1.]</w:t>
      </w:r>
    </w:p>
    <w:p>
      <w:pPr>
        <w:pStyle w:val="0"/>
        <w:widowControl w:val="off"/>
        <w:spacing w:before="100"/>
        <w:ind w:left="194" w:hanging="194"/>
      </w:pPr>
      <w:r>
        <w:rPr>
          <w:rFonts w:ascii="한양견고딕" w:eastAsia="한양견고딕"/>
          <w:w w:val="97"/>
        </w:rPr>
        <w:t>제156조의3(비거주자의 채권등에 대한 원천징수의 특례)</w:t>
      </w:r>
      <w:r>
        <w:rPr>
          <w:rFonts w:ascii="한양신명조" w:eastAsia="한양신명조"/>
          <w:w w:val="97"/>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제156조의4(특정지역 비거주자에 대한 원천징수 절차 특례)</w:t>
      </w:r>
      <w:r>
        <w:rPr>
          <w:rFonts w:ascii="한양신명조"/>
          <w:w w:val="97"/>
        </w:rPr>
        <w:t xml:space="preserve"> </w:t>
      </w:r>
      <w:r>
        <w:rPr>
          <w:rFonts w:ascii="한양신명조"/>
          <w:w w:val="97"/>
        </w:rPr>
        <w:t>①</w:t>
      </w:r>
      <w:r>
        <w:rPr>
          <w:rFonts w:ascii="한양신명조" w:eastAsia="한양신명조"/>
          <w:w w:val="97"/>
        </w:rPr>
        <w:t xml:space="preserve">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제1항에서 규정한 국내원천소득을 실질적으로 귀속받는 자(그 대리인 또는 </w:t>
      </w:r>
      <w:r>
        <w:rPr>
          <w:rFonts w:ascii="한양신명조" w:eastAsia="한양신명조"/>
          <w:w w:val="97"/>
        </w:rPr>
        <w:t>「국세기본법」</w:t>
      </w:r>
      <w:r>
        <w:rPr>
          <w:rFonts w:ascii="한양신명조" w:eastAsia="한양신명조"/>
          <w:w w:val="97"/>
        </w:rPr>
        <w:t xml:space="preserve">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w:t>
      </w:r>
      <w:r>
        <w:rPr>
          <w:rFonts w:ascii="한양신명조" w:eastAsia="한양신명조"/>
          <w:w w:val="97"/>
        </w:rPr>
        <w:t>「국세기본법」</w:t>
      </w:r>
      <w:r>
        <w:rPr>
          <w:rFonts w:ascii="한양신명조" w:eastAsia="한양신명조"/>
          <w:w w:val="97"/>
        </w:rPr>
        <w:t xml:space="preserve"> 제45조의2제2항 각 호의 어느 하나에 해당하는 사유가 발생하였을 때에는 본문에도 불구하고 그 사유가 발생한 것을 안 날부터 3개월 이내에 경정을 청구할 수 있다. </w:t>
      </w:r>
      <w:r>
        <w:rPr>
          <w:rFonts w:ascii="한양신명조" w:eastAsia="한양신명조"/>
          <w:color w:val="0000ff"/>
          <w:w w:val="97"/>
          <w:sz w:val="18"/>
        </w:rPr>
        <w:t>&lt;개정 2016. 12. 20., 2019. 12. 31., 2023.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따른 경정의 청구를 받은 세무서장은 그 청구를 받은 날부터 6개월 이내에 과세표준과 세액을 경정하거나 경정하여야 할 이유가 없다는 뜻을 그 청구를 한 자에게 알려야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2018. 12. 31.]</w:t>
      </w:r>
    </w:p>
    <w:p>
      <w:pPr>
        <w:pStyle w:val="0"/>
        <w:widowControl w:val="off"/>
        <w:spacing w:before="100"/>
        <w:ind w:left="194" w:hanging="194"/>
      </w:pPr>
      <w:r>
        <w:rPr>
          <w:rFonts w:ascii="한양견고딕" w:eastAsia="한양견고딕"/>
          <w:w w:val="97"/>
        </w:rPr>
        <w:t>제156조의5(비거주 연예인 등의 용역 제공과 관련된 원천징수 절차 특례)</w:t>
      </w:r>
      <w:r>
        <w:rPr>
          <w:rFonts w:ascii="한양신명조"/>
          <w:w w:val="97"/>
        </w:rPr>
        <w:t xml:space="preserve"> </w:t>
      </w:r>
      <w:r>
        <w:rPr>
          <w:rFonts w:ascii="한양신명조"/>
          <w:w w:val="97"/>
        </w:rPr>
        <w:t>①</w:t>
      </w:r>
      <w:r>
        <w:rPr>
          <w:rFonts w:ascii="한양신명조" w:eastAsia="한양신명조"/>
          <w:w w:val="97"/>
        </w:rPr>
        <w:t xml:space="preserve">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2012. 1. 1., 2018.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제156조의6(비거주자에 대한 조세조약상 제한세율 적용을 위한 원천징수 절차 특례)</w:t>
      </w:r>
      <w:r>
        <w:rPr>
          <w:rFonts w:ascii="한양신명조"/>
          <w:w w:val="97"/>
        </w:rPr>
        <w:t xml:space="preserve"> </w:t>
      </w:r>
      <w:r>
        <w:rPr>
          <w:rFonts w:ascii="한양신명조"/>
          <w:w w:val="97"/>
        </w:rPr>
        <w:t>①</w:t>
      </w:r>
      <w:r>
        <w:rPr>
          <w:rFonts w:ascii="한양신명조" w:eastAsia="한양신명조"/>
          <w:w w:val="97"/>
        </w:rPr>
        <w:t xml:space="preserve">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Pr>
          <w:rFonts w:ascii="한양신명조" w:eastAsia="한양신명조"/>
          <w:color w:val="0000ff"/>
          <w:w w:val="97"/>
          <w:sz w:val="18"/>
        </w:rPr>
        <w:t>&lt;개정 2018. 12. 31., 2020. 12. 29., 2022.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 </w:t>
      </w:r>
      <w:r>
        <w:rPr>
          <w:rFonts w:ascii="한양신명조" w:eastAsia="한양신명조"/>
          <w:color w:val="0000ff"/>
          <w:w w:val="97"/>
          <w:sz w:val="18"/>
        </w:rPr>
        <w:t>&lt;개정 2018. 12. 31., 2022. 12. 31.&gt;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w:t>
      </w:r>
      <w:r>
        <w:rPr>
          <w:rFonts w:ascii="한양신명조" w:eastAsia="한양신명조"/>
          <w:w w:val="97"/>
        </w:rPr>
        <w:t>「국세기본법」</w:t>
      </w:r>
      <w:r>
        <w:rPr>
          <w:rFonts w:ascii="한양신명조" w:eastAsia="한양신명조"/>
          <w:w w:val="97"/>
        </w:rPr>
        <w:t xml:space="preserve"> 제45조의2제2항 각 호의 어느 하나에 해당하는 사유가 발생하였을 때에는 본문에도 불구하고 그 사유가 발생한 것을 안 날부터 3개월 이내에 경정을 청구할 수 있다. </w:t>
      </w:r>
      <w:r>
        <w:rPr>
          <w:rFonts w:ascii="한양신명조" w:eastAsia="한양신명조"/>
          <w:color w:val="0000ff"/>
          <w:w w:val="97"/>
          <w:sz w:val="18"/>
        </w:rPr>
        <w:t>&lt;개정 2014. 1. 1., 2016. 12. 20., 2019. 12. 31., 2023. 12. 31.&gt;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제4항에 따라 경정을 청구받은 세무서장은 청구를 받은 날부터 6개월 이내에 과세표준과 세액을 경정하거나 경정하여야 할 이유가 없다는 뜻을 청구인에게 알려야 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 </w:t>
      </w:r>
      <w:r>
        <w:rPr>
          <w:rFonts w:ascii="한양신명조" w:eastAsia="한양신명조"/>
          <w:color w:val="0000ff"/>
          <w:w w:val="97"/>
          <w:sz w:val="18"/>
        </w:rPr>
        <w:t>&lt;개정 2022. 12. 31.&gt;</w:t>
      </w:r>
    </w:p>
    <w:p>
      <w:pPr>
        <w:pStyle w:val="0"/>
        <w:widowControl w:val="off"/>
        <w:ind w:left="194" w:hanging="194"/>
      </w:pPr>
      <w:r>
        <w:rPr>
          <w:rFonts w:ascii="한양신명조" w:eastAsia="한양신명조"/>
          <w:color w:val="0000ff"/>
          <w:w w:val="97"/>
          <w:sz w:val="18"/>
        </w:rPr>
        <w:t xml:space="preserve">  [본조신설 2012. 1. 1.]</w:t>
      </w:r>
    </w:p>
    <w:p>
      <w:pPr>
        <w:pStyle w:val="0"/>
        <w:widowControl w:val="off"/>
        <w:spacing w:before="100"/>
        <w:ind w:left="194" w:hanging="194"/>
      </w:pPr>
      <w:r>
        <w:rPr>
          <w:rFonts w:ascii="한양견고딕" w:eastAsia="한양견고딕"/>
          <w:w w:val="97"/>
        </w:rPr>
        <w:t>제156조의7(외국법인 소속 파견근로자의 소득에 대한 원천징수 특례)</w:t>
      </w:r>
      <w:r>
        <w:rPr>
          <w:rFonts w:ascii="한양신명조"/>
          <w:w w:val="97"/>
        </w:rPr>
        <w:t xml:space="preserve"> </w:t>
      </w:r>
      <w:r>
        <w:rPr>
          <w:rFonts w:ascii="한양신명조"/>
          <w:w w:val="97"/>
        </w:rPr>
        <w:t>①</w:t>
      </w:r>
      <w:r>
        <w:rPr>
          <w:rFonts w:ascii="한양신명조" w:eastAsia="한양신명조"/>
          <w:w w:val="97"/>
        </w:rPr>
        <w:t xml:space="preserve">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w:t>
      </w:r>
      <w:r>
        <w:rPr>
          <w:rFonts w:ascii="한양신명조" w:eastAsia="한양신명조"/>
          <w:w w:val="97"/>
        </w:rPr>
        <w:t>「조세특례제한법」</w:t>
      </w:r>
      <w:r>
        <w:rPr>
          <w:rFonts w:ascii="한양신명조" w:eastAsia="한양신명조"/>
          <w:w w:val="97"/>
        </w:rPr>
        <w:t xml:space="preserve">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Pr>
          <w:rFonts w:ascii="한양신명조" w:eastAsia="한양신명조"/>
          <w:color w:val="0000ff"/>
          <w:w w:val="97"/>
          <w:sz w:val="18"/>
        </w:rPr>
        <w:t>&lt;개정 2017. 12. 19., 2021. 12. 8.&gt;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제2항을 적용할 때 사용내국법인은 파견외국법인을 대리하여 원천징수할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pPr>
        <w:pStyle w:val="0"/>
        <w:widowControl w:val="off"/>
        <w:ind w:left="194" w:hanging="194"/>
      </w:pPr>
      <w:r>
        <w:rPr>
          <w:rFonts w:ascii="한양신명조" w:eastAsia="한양신명조"/>
          <w:color w:val="0000ff"/>
          <w:w w:val="97"/>
          <w:sz w:val="18"/>
        </w:rPr>
        <w:t xml:space="preserve">  [본조신설 2015. 12. 15.]</w:t>
      </w:r>
    </w:p>
    <w:p>
      <w:pPr>
        <w:pStyle w:val="0"/>
        <w:widowControl w:val="off"/>
        <w:spacing w:before="100"/>
        <w:ind w:left="194" w:hanging="194"/>
      </w:pPr>
      <w:r>
        <w:rPr>
          <w:rFonts w:ascii="한양견고딕" w:eastAsia="한양견고딕"/>
          <w:w w:val="97"/>
        </w:rPr>
        <w:t>제156조의8(이자ㆍ배당 및 사용료에 대한 세율의 적용 특례)</w:t>
      </w:r>
      <w:r>
        <w:rPr>
          <w:rFonts w:ascii="한양신명조"/>
          <w:w w:val="97"/>
        </w:rPr>
        <w:t xml:space="preserve"> </w:t>
      </w:r>
      <w:r>
        <w:rPr>
          <w:rFonts w:ascii="한양신명조"/>
          <w:w w:val="97"/>
        </w:rPr>
        <w:t>①</w:t>
      </w:r>
      <w:r>
        <w:rPr>
          <w:rFonts w:ascii="한양신명조" w:eastAsia="한양신명조"/>
          <w:w w:val="97"/>
        </w:rPr>
        <w:t xml:space="preserve"> 조세조약의 규정상 비거주자의 국내원천소득 중 이자, 배당 또는 사용료소득에 대해서는 제한세율과 다음 각 호의 어느 하나에 규정된 세율 중 낮은 세율을 적용한다.</w:t>
      </w:r>
    </w:p>
    <w:p>
      <w:pPr>
        <w:pStyle w:val="0"/>
        <w:widowControl w:val="off"/>
        <w:ind w:left="360" w:hanging="360"/>
      </w:pPr>
      <w:r>
        <w:rPr>
          <w:rFonts w:ascii="한양신명조" w:eastAsia="한양신명조"/>
          <w:w w:val="97"/>
        </w:rPr>
        <w:t xml:space="preserve">  1. 조세조약의 대상 조세에 지방소득세가 포함되지 아니하는 경우에는 제156조제1항제1호, 제2호 및 제6호에서 규정하는 세율</w:t>
      </w:r>
    </w:p>
    <w:p>
      <w:pPr>
        <w:pStyle w:val="0"/>
        <w:widowControl w:val="off"/>
        <w:ind w:left="360" w:hanging="360"/>
      </w:pPr>
      <w:r>
        <w:rPr>
          <w:rFonts w:ascii="한양신명조" w:eastAsia="한양신명조"/>
          <w:w w:val="97"/>
        </w:rPr>
        <w:t xml:space="preserve">  2. 조세조약의 대상 조세에 지방소득세가 포함되는 경우에는 제156조제1항제1호, 제2호 및 제6호에서 규정하는 세율에 </w:t>
      </w:r>
      <w:r>
        <w:rPr>
          <w:rFonts w:ascii="한양신명조" w:eastAsia="한양신명조"/>
          <w:w w:val="97"/>
        </w:rPr>
        <w:t>「지방세법」</w:t>
      </w:r>
      <w:r>
        <w:rPr>
          <w:rFonts w:ascii="한양신명조" w:eastAsia="한양신명조"/>
          <w:w w:val="97"/>
        </w:rPr>
        <w:t xml:space="preserve"> 제103조의18제1항의 원천징수하는 소득세의 100분의 10을 반영한 세율</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spacing w:before="100"/>
        <w:ind w:left="194" w:hanging="194"/>
      </w:pPr>
      <w:r>
        <w:rPr>
          <w:rFonts w:ascii="한양견고딕" w:eastAsia="한양견고딕"/>
          <w:w w:val="97"/>
        </w:rPr>
        <w:t>제156조의9(외국인 통합계좌를 통하여 지급받는 국내원천소득에 대한 원천징수 특례)</w:t>
      </w:r>
      <w:r>
        <w:rPr>
          <w:rFonts w:ascii="한양신명조"/>
          <w:w w:val="97"/>
        </w:rPr>
        <w:t xml:space="preserve"> </w:t>
      </w:r>
      <w:r>
        <w:rPr>
          <w:rFonts w:ascii="한양신명조"/>
          <w:w w:val="97"/>
        </w:rPr>
        <w:t>①</w:t>
      </w:r>
      <w:r>
        <w:rPr>
          <w:rFonts w:ascii="한양신명조" w:eastAsia="한양신명조"/>
          <w:w w:val="97"/>
        </w:rPr>
        <w:t xml:space="preserve"> 비거주자가 외국인 통합계좌(</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소득을 지급받은 비거주자는 조세조약상 비과세ㆍ면제 및 제한세율을 적용받으려는 경우에는 납세지 관할 세무서장에게 경정을 청구할 수 있다.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pPr>
        <w:pStyle w:val="0"/>
        <w:widowControl w:val="off"/>
        <w:ind w:left="194" w:hanging="194"/>
      </w:pPr>
      <w:r>
        <w:rPr>
          <w:rFonts w:ascii="한양신명조" w:eastAsia="한양신명조"/>
          <w:color w:val="0000ff"/>
          <w:w w:val="97"/>
          <w:sz w:val="18"/>
        </w:rPr>
        <w:t xml:space="preserve">  [본조신설 2023. 12. 31.]</w:t>
      </w:r>
    </w:p>
    <w:p>
      <w:pPr>
        <w:pStyle w:val="0"/>
        <w:widowControl w:val="off"/>
        <w:spacing w:before="100"/>
        <w:ind w:left="194" w:hanging="194"/>
      </w:pPr>
      <w:r>
        <w:rPr>
          <w:rFonts w:ascii="한양견고딕" w:eastAsia="한양견고딕"/>
          <w:w w:val="97"/>
        </w:rPr>
        <w:t>제157조(원천징수의 승계)</w:t>
      </w:r>
      <w:r>
        <w:rPr>
          <w:rFonts w:ascii="한양신명조"/>
          <w:w w:val="97"/>
        </w:rPr>
        <w:t xml:space="preserve"> </w:t>
      </w:r>
      <w:r>
        <w:rPr>
          <w:rFonts w:ascii="한양신명조"/>
          <w:w w:val="97"/>
        </w:rPr>
        <w:t>①</w:t>
      </w:r>
      <w:r>
        <w:rPr>
          <w:rFonts w:ascii="한양신명조" w:eastAsia="한양신명조"/>
          <w:w w:val="97"/>
        </w:rPr>
        <w:t xml:space="preserve">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법인이 합병한 경우에 합병 후 존속하는 법인이나 합병으로 설립된 법인은, 합병으로 소멸된 법인이 원천징수를 하여야 할 소득세를 납부하지 아니하면 그 소득세에 대한 납세의무를 진다.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제4절 삭제 </w:t>
      </w:r>
      <w:r>
        <w:rPr>
          <w:rFonts w:ascii="한컴바탕"/>
          <w:color w:val="0000ff"/>
          <w:w w:val="97"/>
        </w:rPr>
        <w:t>&lt;2012. 1. 1.&gt;</w:t>
      </w:r>
    </w:p>
    <w:p>
      <w:pPr>
        <w:pStyle w:val="0"/>
        <w:widowControl w:val="off"/>
        <w:spacing w:before="100"/>
        <w:ind w:left="194" w:hanging="194"/>
      </w:pPr>
      <w:r>
        <w:rPr>
          <w:rFonts w:ascii="한양견고딕" w:eastAsia="한양견고딕"/>
          <w:w w:val="97"/>
        </w:rPr>
        <w:t>제158조</w:t>
      </w:r>
      <w:r>
        <w:rPr>
          <w:rFonts w:ascii="한양신명조" w:eastAsia="한양신명조"/>
          <w:w w:val="97"/>
        </w:rPr>
        <w:t xml:space="preserve"> 삭제 </w:t>
      </w:r>
      <w:r>
        <w:rPr>
          <w:rFonts w:ascii="한양신명조"/>
          <w:color w:val="0000ff"/>
          <w:w w:val="97"/>
          <w:sz w:val="18"/>
        </w:rPr>
        <w:t>&lt;2012. 1. 1.&gt;</w:t>
      </w:r>
    </w:p>
    <w:p>
      <w:pPr>
        <w:pStyle w:val="0"/>
        <w:widowControl w:val="off"/>
        <w:spacing w:before="100"/>
        <w:ind w:left="194" w:hanging="194"/>
      </w:pPr>
      <w:r>
        <w:rPr>
          <w:rFonts w:ascii="한양견고딕" w:eastAsia="한양견고딕"/>
          <w:w w:val="97"/>
        </w:rPr>
        <w:t>제159조</w:t>
      </w:r>
      <w:r>
        <w:rPr>
          <w:rFonts w:ascii="한양신명조" w:eastAsia="한양신명조"/>
          <w:w w:val="97"/>
        </w:rPr>
        <w:t xml:space="preserve"> 삭제 </w:t>
      </w:r>
      <w:r>
        <w:rPr>
          <w:rFonts w:ascii="한양신명조"/>
          <w:color w:val="0000ff"/>
          <w:w w:val="97"/>
          <w:sz w:val="18"/>
        </w:rPr>
        <w:t>&lt;2012. 1. 1.&gt;</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제6장 보칙 </w:t>
      </w:r>
      <w:r>
        <w:rPr>
          <w:rFonts w:ascii="한컴바탕" w:eastAsia="한컴바탕"/>
          <w:color w:val="0000ff"/>
          <w:w w:val="97"/>
        </w:rPr>
        <w:t>&lt;개정 2009. 12. 31.&gt;</w:t>
      </w:r>
    </w:p>
    <w:p>
      <w:pPr>
        <w:pStyle w:val="0"/>
        <w:widowControl w:val="off"/>
        <w:spacing w:before="100"/>
        <w:ind w:left="194" w:hanging="194"/>
      </w:pPr>
      <w:r>
        <w:rPr>
          <w:rFonts w:ascii="한양견고딕" w:eastAsia="한양견고딕"/>
          <w:w w:val="97"/>
        </w:rPr>
        <w:t>제160조(장부의 비치ㆍ기록)</w:t>
      </w:r>
      <w:r>
        <w:rPr>
          <w:rFonts w:ascii="한양신명조"/>
          <w:w w:val="97"/>
        </w:rPr>
        <w:t xml:space="preserve"> </w:t>
      </w:r>
      <w:r>
        <w:rPr>
          <w:rFonts w:ascii="한양신명조"/>
          <w:w w:val="97"/>
        </w:rPr>
        <w:t>①</w:t>
      </w:r>
      <w:r>
        <w:rPr>
          <w:rFonts w:ascii="한양신명조" w:eastAsia="한양신명조"/>
          <w:w w:val="97"/>
        </w:rPr>
        <w:t xml:space="preserve">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따른 대통령령으로 정하는 업종별 일정 규모 미만의 사업자는 “간편장부대상자”라 하고, 간편장부대상자 외의 사업자는 “복식부기의무자”라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둘 이상의 사업장을 가진 사업자가 이 법 또는 </w:t>
      </w:r>
      <w:r>
        <w:rPr>
          <w:rFonts w:ascii="한양신명조" w:eastAsia="한양신명조"/>
          <w:w w:val="97"/>
        </w:rPr>
        <w:t>「조세특례제한법」에</w:t>
      </w:r>
      <w:r>
        <w:rPr>
          <w:rFonts w:ascii="한양신명조" w:eastAsia="한양신명조"/>
          <w:w w:val="97"/>
        </w:rPr>
        <w:t xml:space="preserve"> 따라 사업장별로 감면을 달리 적용받는 경우에는 사업장별 거래 내용이 구분될 수 있도록 장부에 기록하여야 한다. </w:t>
      </w:r>
      <w:r>
        <w:rPr>
          <w:rFonts w:ascii="한양신명조" w:eastAsia="한양신명조"/>
          <w:color w:val="0000ff"/>
          <w:w w:val="97"/>
          <w:sz w:val="18"/>
        </w:rPr>
        <w:t>&lt;개정 2010. 12. 27.&gt;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삭제 </w:t>
      </w:r>
      <w:r>
        <w:rPr>
          <w:rFonts w:ascii="한양신명조"/>
          <w:color w:val="0000ff"/>
          <w:w w:val="97"/>
          <w:sz w:val="18"/>
        </w:rPr>
        <w:t>&lt;2010. 12. 27.&gt;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제1항부터 제5항까지의 규정에 따른 장부ㆍ증명서류의 기록ㆍ비치에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제160조의2(경비 등의 지출증명 수취 및 보관)</w:t>
      </w:r>
      <w:r>
        <w:rPr>
          <w:rFonts w:ascii="한양신명조"/>
          <w:w w:val="97"/>
        </w:rPr>
        <w:t xml:space="preserve"> </w:t>
      </w:r>
      <w:r>
        <w:rPr>
          <w:rFonts w:ascii="한양신명조"/>
          <w:w w:val="97"/>
        </w:rPr>
        <w:t>①</w:t>
      </w:r>
      <w:r>
        <w:rPr>
          <w:rFonts w:ascii="한양신명조" w:eastAsia="한양신명조"/>
          <w:w w:val="97"/>
        </w:rPr>
        <w:t xml:space="preserve">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Pr>
          <w:rFonts w:ascii="한양신명조" w:eastAsia="한양신명조"/>
          <w:color w:val="0000ff"/>
          <w:w w:val="97"/>
          <w:sz w:val="18"/>
        </w:rPr>
        <w:t>&lt;개정 2010. 12. 27.,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 </w:t>
      </w:r>
      <w:r>
        <w:rPr>
          <w:rFonts w:ascii="한양신명조" w:eastAsia="한양신명조"/>
          <w:color w:val="0000ff"/>
          <w:w w:val="97"/>
          <w:sz w:val="18"/>
        </w:rPr>
        <w:t>&lt;개정 2013. 6. 7.&gt;</w:t>
      </w:r>
    </w:p>
    <w:p>
      <w:pPr>
        <w:pStyle w:val="0"/>
        <w:widowControl w:val="off"/>
        <w:ind w:left="360" w:hanging="360"/>
      </w:pPr>
      <w:r>
        <w:rPr>
          <w:rFonts w:ascii="한양신명조" w:eastAsia="한양신명조"/>
          <w:w w:val="97"/>
        </w:rPr>
        <w:t xml:space="preserve">  1. 제163조 및 </w:t>
      </w:r>
      <w:r>
        <w:rPr>
          <w:rFonts w:ascii="한양신명조" w:eastAsia="한양신명조"/>
          <w:w w:val="97"/>
        </w:rPr>
        <w:t>「법인세법」</w:t>
      </w:r>
      <w:r>
        <w:rPr>
          <w:rFonts w:ascii="한양신명조" w:eastAsia="한양신명조"/>
          <w:w w:val="97"/>
        </w:rPr>
        <w:t xml:space="preserve"> 제121조에 따른 계산서</w:t>
      </w:r>
    </w:p>
    <w:p>
      <w:pPr>
        <w:pStyle w:val="0"/>
        <w:widowControl w:val="off"/>
        <w:ind w:left="360" w:hanging="360"/>
      </w:pPr>
      <w:r>
        <w:rPr>
          <w:rFonts w:ascii="한양신명조"/>
          <w:w w:val="97"/>
        </w:rPr>
        <w:t xml:space="preserve">  2. </w:t>
      </w:r>
      <w:r>
        <w:rPr>
          <w:rFonts w:ascii="한양신명조" w:eastAsia="한양신명조"/>
          <w:w w:val="97"/>
        </w:rPr>
        <w:t>「부가가치세법」</w:t>
      </w:r>
      <w:r>
        <w:rPr>
          <w:rFonts w:ascii="한양신명조" w:eastAsia="한양신명조"/>
          <w:w w:val="97"/>
        </w:rPr>
        <w:t xml:space="preserve"> 제32조에 따른 세금계산서</w:t>
      </w:r>
    </w:p>
    <w:p>
      <w:pPr>
        <w:pStyle w:val="0"/>
        <w:widowControl w:val="off"/>
        <w:ind w:left="360" w:hanging="360"/>
      </w:pPr>
      <w:r>
        <w:rPr>
          <w:rFonts w:ascii="한양신명조"/>
          <w:w w:val="97"/>
        </w:rPr>
        <w:t xml:space="preserve">  3. </w:t>
      </w:r>
      <w:r>
        <w:rPr>
          <w:rFonts w:ascii="한양신명조" w:eastAsia="한양신명조"/>
          <w:w w:val="97"/>
        </w:rPr>
        <w:t>「여신전문금융업법」에</w:t>
      </w:r>
      <w:r>
        <w:rPr>
          <w:rFonts w:ascii="한양신명조" w:eastAsia="한양신명조"/>
          <w:w w:val="97"/>
        </w:rPr>
        <w:t xml:space="preserve"> 따른 신용카드매출전표(신용카드와 유사한 것으로서 대통령령으로 정하는 것을 사용하여 거래하는 경우 그 증명서류를 포함한다)</w:t>
      </w:r>
    </w:p>
    <w:p>
      <w:pPr>
        <w:pStyle w:val="0"/>
        <w:widowControl w:val="off"/>
        <w:ind w:left="360" w:hanging="360"/>
      </w:pPr>
      <w:r>
        <w:rPr>
          <w:rFonts w:ascii="한양신명조" w:eastAsia="한양신명조"/>
          <w:w w:val="97"/>
        </w:rPr>
        <w:t xml:space="preserve">  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제2항을 적용할 때 사업자가 다음 각 호에 해당하는 경우에는 같은 항에 따른 증명서류의 수취ㆍ보관의무를 이행한 것으로 본다. </w:t>
      </w:r>
      <w:r>
        <w:rPr>
          <w:rFonts w:ascii="한양신명조" w:eastAsia="한양신명조"/>
          <w:color w:val="0000ff"/>
          <w:w w:val="97"/>
          <w:sz w:val="18"/>
        </w:rPr>
        <w:t>&lt;개정 2022. 12. 31.&gt;</w:t>
      </w:r>
    </w:p>
    <w:p>
      <w:pPr>
        <w:pStyle w:val="0"/>
        <w:widowControl w:val="off"/>
        <w:ind w:left="360" w:hanging="360"/>
      </w:pPr>
      <w:r>
        <w:rPr>
          <w:rFonts w:ascii="한양신명조" w:eastAsia="한양신명조"/>
          <w:w w:val="97"/>
        </w:rPr>
        <w:t xml:space="preserve">  1. 제2항제1호의 계산서를 발급받지 못하여 제163조의3에 따른 매입자발행계산서를 발행하여 보관한 경우</w:t>
      </w:r>
    </w:p>
    <w:p>
      <w:pPr>
        <w:pStyle w:val="0"/>
        <w:widowControl w:val="off"/>
        <w:ind w:left="360" w:hanging="360"/>
      </w:pPr>
      <w:r>
        <w:rPr>
          <w:rFonts w:ascii="한양신명조" w:eastAsia="한양신명조"/>
          <w:w w:val="97"/>
        </w:rPr>
        <w:t xml:space="preserve">  2. 제2항제2호의 세금계산서를 발급받지 못하여 </w:t>
      </w:r>
      <w:r>
        <w:rPr>
          <w:rFonts w:ascii="한양신명조" w:eastAsia="한양신명조"/>
          <w:w w:val="97"/>
        </w:rPr>
        <w:t>「부가가치세법」</w:t>
      </w:r>
      <w:r>
        <w:rPr>
          <w:rFonts w:ascii="한양신명조" w:eastAsia="한양신명조"/>
          <w:w w:val="97"/>
        </w:rPr>
        <w:t xml:space="preserve"> 제34조의2제2항에 따른 매입자발행세금계산서를 발행하여 보관한 경우</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제1항부터 제3항까지의 규정을 적용할 때 비용 지출에 대한 증명서류의 수취ㆍ보관에 관한 사항과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제160조의3(기부금영수증 발급명세의 작성ㆍ보관의무 등)</w:t>
      </w:r>
      <w:r>
        <w:rPr>
          <w:rFonts w:ascii="한양신명조"/>
          <w:w w:val="97"/>
        </w:rPr>
        <w:t xml:space="preserve"> </w:t>
      </w:r>
      <w:r>
        <w:rPr>
          <w:rFonts w:ascii="한양신명조"/>
          <w:w w:val="97"/>
        </w:rPr>
        <w:t>①</w:t>
      </w:r>
      <w:r>
        <w:rPr>
          <w:rFonts w:ascii="한양신명조" w:eastAsia="한양신명조"/>
          <w:w w:val="97"/>
        </w:rPr>
        <w:t xml:space="preserve">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Pr>
          <w:rFonts w:ascii="한양신명조" w:eastAsia="한양신명조"/>
          <w:color w:val="0000ff"/>
          <w:w w:val="97"/>
          <w:sz w:val="18"/>
        </w:rPr>
        <w:t>&lt;개정 2013. 1. 1., 2014.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 </w:t>
      </w:r>
      <w:r>
        <w:rPr>
          <w:rFonts w:ascii="한양신명조" w:eastAsia="한양신명조"/>
          <w:color w:val="0000ff"/>
          <w:w w:val="97"/>
          <w:sz w:val="18"/>
        </w:rPr>
        <w:t>&lt;개정 2020. 12. 29.&gt;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 </w:t>
      </w:r>
      <w:r>
        <w:rPr>
          <w:rFonts w:ascii="한양신명조" w:eastAsia="한양신명조"/>
          <w:color w:val="0000ff"/>
          <w:w w:val="97"/>
          <w:sz w:val="18"/>
        </w:rPr>
        <w:t>&lt;개정 2020. 12. 29., 2023.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제160조의4(금융회사등의 증명서 발급명세의 작성ㆍ보관의무 등)</w:t>
      </w:r>
      <w:r>
        <w:rPr>
          <w:rFonts w:ascii="한양신명조"/>
          <w:w w:val="97"/>
        </w:rPr>
        <w:t xml:space="preserve"> </w:t>
      </w:r>
      <w:r>
        <w:rPr>
          <w:rFonts w:ascii="한양신명조"/>
          <w:w w:val="97"/>
        </w:rPr>
        <w:t>①</w:t>
      </w:r>
      <w:r>
        <w:rPr>
          <w:rFonts w:ascii="한양신명조" w:eastAsia="한양신명조"/>
          <w:w w:val="97"/>
        </w:rPr>
        <w:t xml:space="preserve"> 금융회사등은 이 법 또는 </w:t>
      </w:r>
      <w:r>
        <w:rPr>
          <w:rFonts w:ascii="한양신명조" w:eastAsia="한양신명조"/>
          <w:w w:val="97"/>
        </w:rPr>
        <w:t>「조세특례제한법」에</w:t>
      </w:r>
      <w:r>
        <w:rPr>
          <w:rFonts w:ascii="한양신명조" w:eastAsia="한양신명조"/>
          <w:w w:val="97"/>
        </w:rPr>
        <w:t xml:space="preserve"> 따른 소득공제에 필요한 증명서를 발급하는 경우 대통령령으로 정하는 개인별 발급명세를 작성하여 발급한 날부터 5년간 보관하여야 한다. </w:t>
      </w:r>
      <w:r>
        <w:rPr>
          <w:rFonts w:ascii="한양신명조" w:eastAsia="한양신명조"/>
          <w:color w:val="0000ff"/>
          <w:w w:val="97"/>
          <w:sz w:val="18"/>
        </w:rPr>
        <w:t>&lt;개정 2013.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금융회사등은 제1항에 따라 보관하고 있는 개인별 발급명세를 국세청장이 요청하는 경우 제출하여야 한다. </w:t>
      </w:r>
      <w:r>
        <w:rPr>
          <w:rFonts w:ascii="한양신명조" w:eastAsia="한양신명조"/>
          <w:color w:val="0000ff"/>
          <w:w w:val="97"/>
          <w:sz w:val="18"/>
        </w:rPr>
        <w:t>&lt;개정 2013.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제160조의5(사업용계좌의 신고ㆍ사용의무 등)</w:t>
      </w:r>
      <w:r>
        <w:rPr>
          <w:rFonts w:ascii="한양신명조"/>
          <w:w w:val="97"/>
        </w:rPr>
        <w:t xml:space="preserve"> </w:t>
      </w:r>
      <w:r>
        <w:rPr>
          <w:rFonts w:ascii="한양신명조"/>
          <w:w w:val="97"/>
        </w:rPr>
        <w:t>①</w:t>
      </w:r>
      <w:r>
        <w:rPr>
          <w:rFonts w:ascii="한양신명조" w:eastAsia="한양신명조"/>
          <w:w w:val="97"/>
        </w:rPr>
        <w:t xml:space="preserve">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pPr>
        <w:pStyle w:val="0"/>
        <w:widowControl w:val="off"/>
        <w:ind w:left="360" w:hanging="360"/>
      </w:pPr>
      <w:r>
        <w:rPr>
          <w:rFonts w:ascii="한양신명조" w:eastAsia="한양신명조"/>
          <w:w w:val="97"/>
        </w:rPr>
        <w:t xml:space="preserve">  1. 거래의 대금을 금융회사등을 통하여 결제하거나 결제받는 경우</w:t>
      </w:r>
    </w:p>
    <w:p>
      <w:pPr>
        <w:pStyle w:val="0"/>
        <w:widowControl w:val="off"/>
        <w:ind w:left="360" w:hanging="360"/>
      </w:pPr>
      <w:r>
        <w:rPr>
          <w:rFonts w:ascii="한양신명조" w:eastAsia="한양신명조"/>
          <w:w w:val="97"/>
        </w:rPr>
        <w:t xml:space="preserve">  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 </w:t>
      </w:r>
      <w:r>
        <w:rPr>
          <w:rFonts w:ascii="한양신명조" w:eastAsia="한양신명조"/>
          <w:color w:val="0000ff"/>
          <w:w w:val="97"/>
          <w:sz w:val="18"/>
        </w:rPr>
        <w:t>&lt;개정 2010. 12. 27., 2014. 12. 23.&gt;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복식부기의무자는 사업용계좌를 변경하거나 추가하는 경우 제70조 및 제70조의2에 따른 확정신고기한까지 이를 신고하여야 한다. </w:t>
      </w:r>
      <w:r>
        <w:rPr>
          <w:rFonts w:ascii="한양신명조" w:eastAsia="한양신명조"/>
          <w:color w:val="0000ff"/>
          <w:w w:val="97"/>
          <w:sz w:val="18"/>
        </w:rPr>
        <w:t>&lt;개정 2010. 12. 27., 2012. 1. 1., 2013. 1. 1.&gt;</w:t>
      </w:r>
    </w:p>
    <w:p>
      <w:pPr>
        <w:pStyle w:val="0"/>
        <w:widowControl w:val="off"/>
        <w:ind w:left="360" w:hanging="360"/>
      </w:pPr>
      <w:r>
        <w:rPr>
          <w:rFonts w:ascii="한양신명조" w:eastAsia="한양신명조"/>
          <w:w w:val="97"/>
        </w:rPr>
        <w:t xml:space="preserve">  1. 삭제 </w:t>
      </w:r>
      <w:r>
        <w:rPr>
          <w:rFonts w:ascii="한양신명조"/>
          <w:color w:val="0000ff"/>
          <w:w w:val="97"/>
          <w:sz w:val="18"/>
        </w:rPr>
        <w:t>&lt;2012. 1. 1.&gt;</w:t>
      </w:r>
    </w:p>
    <w:p>
      <w:pPr>
        <w:pStyle w:val="0"/>
        <w:widowControl w:val="off"/>
        <w:ind w:left="360" w:hanging="360"/>
      </w:pPr>
      <w:r>
        <w:rPr>
          <w:rFonts w:ascii="한양신명조" w:eastAsia="한양신명조"/>
          <w:w w:val="97"/>
        </w:rPr>
        <w:t xml:space="preserve">  2. 삭제 </w:t>
      </w:r>
      <w:r>
        <w:rPr>
          <w:rFonts w:ascii="한양신명조"/>
          <w:color w:val="0000ff"/>
          <w:w w:val="97"/>
          <w:sz w:val="18"/>
        </w:rPr>
        <w:t>&lt;2012.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사업용계좌의 신고ㆍ변경ㆍ추가와 그 신고방법, 사업용계좌를 사용하여야 하는 거래의 범위 및 명세서 작성 등에 필요한 사항은 대통령령으로 정한다.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제161조(구분 기장)</w:t>
      </w:r>
      <w:r>
        <w:rPr>
          <w:rFonts w:ascii="한양신명조" w:eastAsia="한양신명조"/>
          <w:w w:val="97"/>
        </w:rPr>
        <w:t xml:space="preserve"> 제59조의5제1항제2호에 따라 소득세를 감면받으려는 자는 그 감면소득과 그 밖의 소득을 구분하여 장부에 기록하여야 한다.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제162조(금전등록기의 설치ㆍ사용)</w:t>
      </w:r>
      <w:r>
        <w:rPr>
          <w:rFonts w:ascii="한양신명조"/>
          <w:w w:val="97"/>
        </w:rPr>
        <w:t xml:space="preserve"> </w:t>
      </w:r>
      <w:r>
        <w:rPr>
          <w:rFonts w:ascii="한양신명조"/>
          <w:w w:val="97"/>
        </w:rPr>
        <w:t>①</w:t>
      </w:r>
      <w:r>
        <w:rPr>
          <w:rFonts w:ascii="한양신명조" w:eastAsia="한양신명조"/>
          <w:w w:val="97"/>
        </w:rPr>
        <w:t xml:space="preserve"> 사업자로서 대통령령으로 정하는 자가 금전등록기를 설치ㆍ사용한 경우에 총수입금액은 제24조제1항에도 불구하고 해당 과세기간에 수입한 금액의 합계액에 따라 계산할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금전등록기의 설치ㆍ사용에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제162조의2(신용카드가맹점 가입ㆍ발급의무 등)</w:t>
      </w:r>
      <w:r>
        <w:rPr>
          <w:rFonts w:ascii="한양신명조"/>
          <w:w w:val="97"/>
        </w:rPr>
        <w:t xml:space="preserve"> </w:t>
      </w:r>
      <w:r>
        <w:rPr>
          <w:rFonts w:ascii="한양신명조"/>
          <w:w w:val="97"/>
        </w:rPr>
        <w:t>①</w:t>
      </w:r>
      <w:r>
        <w:rPr>
          <w:rFonts w:ascii="한양신명조" w:eastAsia="한양신명조"/>
          <w:w w:val="97"/>
        </w:rPr>
        <w:t xml:space="preserve">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w:t>
      </w:r>
      <w:r>
        <w:rPr>
          <w:rFonts w:ascii="한양신명조" w:eastAsia="한양신명조"/>
          <w:w w:val="97"/>
        </w:rPr>
        <w:t>「여신전문금융업법」</w:t>
      </w:r>
      <w:r>
        <w:rPr>
          <w:rFonts w:ascii="한양신명조" w:eastAsia="한양신명조"/>
          <w:w w:val="97"/>
        </w:rPr>
        <w:t xml:space="preserve"> 제2조에 따른 신용카드가맹점으로 가입하도록 지도할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w:t>
      </w:r>
      <w:r>
        <w:rPr>
          <w:rFonts w:ascii="한양신명조" w:eastAsia="한양신명조"/>
          <w:w w:val="97"/>
        </w:rPr>
        <w:t>「유통산업발전법」</w:t>
      </w:r>
      <w:r>
        <w:rPr>
          <w:rFonts w:ascii="한양신명조" w:eastAsia="한양신명조"/>
          <w:w w:val="97"/>
        </w:rPr>
        <w:t xml:space="preserve"> 제2조제3호에 따른 대규모점포나 </w:t>
      </w:r>
      <w:r>
        <w:rPr>
          <w:rFonts w:ascii="한양신명조" w:eastAsia="한양신명조"/>
          <w:w w:val="97"/>
        </w:rPr>
        <w:t>「체육시설의</w:t>
      </w:r>
      <w:r>
        <w:rPr>
          <w:rFonts w:ascii="한양신명조" w:eastAsia="한양신명조"/>
          <w:w w:val="97"/>
        </w:rPr>
        <w:t xml:space="preserve"> 설치ㆍ이용에 관한 법률</w:t>
      </w:r>
      <w:r>
        <w:rPr>
          <w:rFonts w:ascii="한양신명조"/>
          <w:w w:val="97"/>
        </w:rPr>
        <w:t>」</w:t>
      </w:r>
      <w:r>
        <w:rPr>
          <w:rFonts w:ascii="한양신명조" w:eastAsia="한양신명조"/>
          <w:w w:val="97"/>
        </w:rPr>
        <w:t xml:space="preserve">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w:t>
      </w:r>
      <w:r>
        <w:rPr>
          <w:rFonts w:ascii="한양신명조" w:eastAsia="한양신명조"/>
          <w:w w:val="97"/>
        </w:rPr>
        <w:t>「유통산업발전법」</w:t>
      </w:r>
      <w:r>
        <w:rPr>
          <w:rFonts w:ascii="한양신명조" w:eastAsia="한양신명조"/>
          <w:w w:val="97"/>
        </w:rPr>
        <w:t xml:space="preserve"> 제2조제12호에 따른 판매시점정보관리시스템의 설비를 운용하는 경우로서 사업자 간 사전 약정을 맺은 경우만 해당한다)에는 신용카드매출전표를 사실과 다르게 발급한 것으로 보지 아니한다. </w:t>
      </w:r>
      <w:r>
        <w:rPr>
          <w:rFonts w:ascii="한양신명조" w:eastAsia="한양신명조"/>
          <w:color w:val="0000ff"/>
          <w:w w:val="97"/>
          <w:sz w:val="18"/>
        </w:rPr>
        <w:t>&lt;개정 2010. 12. 27., 2016. 12. 20.&gt;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신용카드가맹점으로부터 신용카드에 의한 거래를 거부당하거나 사실과 다른 신용카드매출전표를 받은 자는 그 거래 내용을 국세청장ㆍ지방국세청장 또는 세무서장에게 신고할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국세청장은 신용카드에 의한 거래를 거부하거나 신용카드매출전표를 사실과 다르게 발급한 신용카드가맹점에 대해서 그 시정에 필요한 사항을 명할 수 있다.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신용카드가맹점 가입을 위한 행정지도, 신용카드에 의한 거래거부 및 사실과 다른 신용카드매출전표 발급의 신고ㆍ통보방법,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제162조의3(현금영수증가맹점 가입ㆍ발급의무 등)</w:t>
      </w:r>
      <w:r>
        <w:rPr>
          <w:rFonts w:ascii="한양신명조"/>
          <w:w w:val="97"/>
        </w:rPr>
        <w:t xml:space="preserve"> </w:t>
      </w:r>
      <w:r>
        <w:rPr>
          <w:rFonts w:ascii="한양신명조"/>
          <w:w w:val="97"/>
        </w:rPr>
        <w:t>①</w:t>
      </w:r>
      <w:r>
        <w:rPr>
          <w:rFonts w:ascii="한양신명조" w:eastAsia="한양신명조"/>
          <w:w w:val="97"/>
        </w:rPr>
        <w:t xml:space="preserve">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Pr>
          <w:rFonts w:ascii="한양신명조" w:eastAsia="한양신명조"/>
          <w:color w:val="0000ff"/>
          <w:w w:val="97"/>
          <w:sz w:val="18"/>
        </w:rPr>
        <w:t>&lt;개정 2014. 12. 23., 2019. 12. 31.&gt;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현금영수증가맹점으로 가입한 사업자는 국세청장이 정하는 바에 따라 현금영수증가맹점을 나타내는 표지를 게시하여야 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w:t>
      </w:r>
      <w:r>
        <w:rPr>
          <w:rFonts w:ascii="한양신명조" w:eastAsia="한양신명조"/>
          <w:w w:val="97"/>
        </w:rPr>
        <w:t>「법인세법」</w:t>
      </w:r>
      <w:r>
        <w:rPr>
          <w:rFonts w:ascii="한양신명조" w:eastAsia="한양신명조"/>
          <w:w w:val="97"/>
        </w:rPr>
        <w:t xml:space="preserve"> 제111조 또는 </w:t>
      </w:r>
      <w:r>
        <w:rPr>
          <w:rFonts w:ascii="한양신명조" w:eastAsia="한양신명조"/>
          <w:w w:val="97"/>
        </w:rPr>
        <w:t>「부가가치세법」</w:t>
      </w:r>
      <w:r>
        <w:rPr>
          <w:rFonts w:ascii="한양신명조" w:eastAsia="한양신명조"/>
          <w:w w:val="97"/>
        </w:rPr>
        <w:t xml:space="preserve"> 제8조에 따라 사업자등록을 한 자에게 재화 또는 용역을 공급하고 제163조, </w:t>
      </w:r>
      <w:r>
        <w:rPr>
          <w:rFonts w:ascii="한양신명조" w:eastAsia="한양신명조"/>
          <w:w w:val="97"/>
        </w:rPr>
        <w:t>「법인세법」</w:t>
      </w:r>
      <w:r>
        <w:rPr>
          <w:rFonts w:ascii="한양신명조" w:eastAsia="한양신명조"/>
          <w:w w:val="97"/>
        </w:rPr>
        <w:t xml:space="preserve"> 제121조 또는 </w:t>
      </w:r>
      <w:r>
        <w:rPr>
          <w:rFonts w:ascii="한양신명조" w:eastAsia="한양신명조"/>
          <w:w w:val="97"/>
        </w:rPr>
        <w:t>「부가가치세법」</w:t>
      </w:r>
      <w:r>
        <w:rPr>
          <w:rFonts w:ascii="한양신명조" w:eastAsia="한양신명조"/>
          <w:w w:val="97"/>
        </w:rPr>
        <w:t xml:space="preserve"> 제32조에 따라 계산서 또는 세금계산서를 교부한 경우에는 현금영수증을 발급하지 아니할 수 있다. </w:t>
      </w:r>
      <w:r>
        <w:rPr>
          <w:rFonts w:ascii="한양신명조" w:eastAsia="한양신명조"/>
          <w:color w:val="0000ff"/>
          <w:w w:val="97"/>
          <w:sz w:val="18"/>
        </w:rPr>
        <w:t>&lt;개정 2013. 1. 1., 2013. 6. 7.,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 </w:t>
      </w:r>
      <w:r>
        <w:rPr>
          <w:rFonts w:ascii="한양신명조" w:eastAsia="한양신명조"/>
          <w:color w:val="0000ff"/>
          <w:w w:val="97"/>
          <w:sz w:val="18"/>
        </w:rPr>
        <w:t>&lt;개정 2017. 12. 19.&gt;</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현금영수증가맹점으로 가입한 사업자는 그로부터 재화 또는 용역을 공급받은 상대방이 현금영수증의 발급을 요청하지 아니하는 경우에도 대통령령으로 정하는 바에 따라 현금영수증을 발급할 수 있다. </w:t>
      </w:r>
      <w:r>
        <w:rPr>
          <w:rFonts w:ascii="한양신명조" w:eastAsia="한양신명조"/>
          <w:color w:val="0000ff"/>
          <w:w w:val="97"/>
          <w:sz w:val="18"/>
        </w:rPr>
        <w:t>&lt;신설 2012. 1. 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 </w:t>
      </w:r>
      <w:r>
        <w:rPr>
          <w:rFonts w:ascii="한양신명조" w:eastAsia="한양신명조"/>
          <w:color w:val="0000ff"/>
          <w:w w:val="97"/>
          <w:sz w:val="18"/>
        </w:rPr>
        <w:t>&lt;개정 2012. 1. 1.&gt;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현금영수증가맹점 가입 및 탈퇴, 발급대상 금액, 현금영수증의 미발급 및 사실과 다른 발급의 신고ㆍ통보방법, 그 밖에 필요한 사항은 대통령령으로 정한다. </w:t>
      </w:r>
      <w:r>
        <w:rPr>
          <w:rFonts w:ascii="한양신명조" w:eastAsia="한양신명조"/>
          <w:color w:val="0000ff"/>
          <w:w w:val="97"/>
          <w:sz w:val="18"/>
        </w:rPr>
        <w:t>&lt;개정 2012.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제163조(계산서의 작성ㆍ발급 등)</w:t>
      </w:r>
      <w:r>
        <w:rPr>
          <w:rFonts w:ascii="한양신명조"/>
          <w:w w:val="97"/>
        </w:rPr>
        <w:t xml:space="preserve"> </w:t>
      </w:r>
      <w:r>
        <w:rPr>
          <w:rFonts w:ascii="한양신명조"/>
          <w:w w:val="97"/>
        </w:rPr>
        <w:t>①</w:t>
      </w:r>
      <w:r>
        <w:rPr>
          <w:rFonts w:ascii="한양신명조" w:eastAsia="한양신명조"/>
          <w:w w:val="97"/>
        </w:rPr>
        <w:t xml:space="preserve">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Pr>
          <w:rFonts w:ascii="한양신명조" w:eastAsia="한양신명조"/>
          <w:color w:val="0000ff"/>
          <w:w w:val="97"/>
          <w:sz w:val="18"/>
        </w:rPr>
        <w:t>&lt;개정 2014. 12. 23.&gt;</w:t>
      </w:r>
    </w:p>
    <w:p>
      <w:pPr>
        <w:pStyle w:val="0"/>
        <w:widowControl w:val="off"/>
        <w:ind w:left="360" w:hanging="360"/>
      </w:pPr>
      <w:r>
        <w:rPr>
          <w:rFonts w:ascii="한양신명조"/>
          <w:w w:val="97"/>
        </w:rPr>
        <w:t xml:space="preserve">  1. </w:t>
      </w:r>
      <w:r>
        <w:rPr>
          <w:rFonts w:ascii="한양신명조" w:eastAsia="한양신명조"/>
          <w:w w:val="97"/>
        </w:rPr>
        <w:t>「부가가치세법」제</w:t>
      </w:r>
      <w:r>
        <w:rPr>
          <w:rFonts w:ascii="한양신명조" w:eastAsia="한양신명조"/>
          <w:w w:val="97"/>
        </w:rPr>
        <w:t>32조제2항에 따른 전자세금계산서를 발급하여야 하는 사업자</w:t>
      </w:r>
    </w:p>
    <w:p>
      <w:pPr>
        <w:pStyle w:val="0"/>
        <w:widowControl w:val="off"/>
        <w:ind w:left="360" w:hanging="360"/>
      </w:pPr>
      <w:r>
        <w:rPr>
          <w:rFonts w:ascii="한양신명조" w:eastAsia="한양신명조"/>
          <w:w w:val="97"/>
        </w:rPr>
        <w:t xml:space="preserve">  2. 제1호 외의 사업자로서 총수입금액등을 고려하여 대통령령으로 정하는 사업자</w:t>
      </w:r>
    </w:p>
    <w:p>
      <w:pPr>
        <w:pStyle w:val="0"/>
        <w:widowControl w:val="off"/>
        <w:ind w:left="190" w:hanging="190"/>
      </w:pPr>
      <w:r>
        <w:rPr>
          <w:rFonts w:ascii="한양신명조"/>
          <w:w w:val="97"/>
        </w:rPr>
        <w:t xml:space="preserve">  </w:t>
      </w:r>
      <w:r>
        <w:rPr>
          <w:rFonts w:ascii="한양신명조"/>
          <w:w w:val="97"/>
        </w:rPr>
        <w:t>②</w:t>
      </w:r>
      <w:r>
        <w:rPr>
          <w:rFonts w:ascii="한양신명조"/>
          <w:w w:val="97"/>
        </w:rPr>
        <w:t xml:space="preserve"> </w:t>
      </w:r>
      <w:r>
        <w:rPr>
          <w:rFonts w:ascii="한양신명조" w:eastAsia="한양신명조"/>
          <w:w w:val="97"/>
        </w:rPr>
        <w:t>「부가가치세법」</w:t>
      </w:r>
      <w:r>
        <w:rPr>
          <w:rFonts w:ascii="한양신명조" w:eastAsia="한양신명조"/>
          <w:w w:val="97"/>
        </w:rPr>
        <w:t xml:space="preserve">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 </w:t>
      </w:r>
      <w:r>
        <w:rPr>
          <w:rFonts w:ascii="한양신명조" w:eastAsia="한양신명조"/>
          <w:color w:val="0000ff"/>
          <w:w w:val="97"/>
          <w:sz w:val="18"/>
        </w:rPr>
        <w:t>&lt;개정 2013. 6. 7.&gt;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수입하는 재화에 대해서는 세관장이 대통령령으로 정하는 바에 따라 계산서를 수입자에게 발급하여야 한다.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부동산을 매각하는 경우 등 계산서등을 발급하는 것이 적합하지 아니하다고 인정되어 대통령령으로 정하는 경우에는 제1항부터 제3항까지의 규정을 적용하지 아니한다.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 </w:t>
      </w:r>
      <w:r>
        <w:rPr>
          <w:rFonts w:ascii="한양신명조" w:eastAsia="한양신명조"/>
          <w:color w:val="0000ff"/>
          <w:w w:val="97"/>
          <w:sz w:val="18"/>
        </w:rPr>
        <w:t>&lt;개정 2014. 12. 23.&gt;</w:t>
      </w:r>
    </w:p>
    <w:p>
      <w:pPr>
        <w:pStyle w:val="0"/>
        <w:widowControl w:val="off"/>
        <w:ind w:left="360" w:hanging="360"/>
      </w:pPr>
      <w:r>
        <w:rPr>
          <w:rFonts w:ascii="한양신명조" w:eastAsia="한양신명조"/>
          <w:w w:val="97"/>
        </w:rPr>
        <w:t xml:space="preserve">  1. 제3항에 따라 계산서를 발급받은 수입자는 그 계산서의 매입처별 합계표</w:t>
      </w:r>
    </w:p>
    <w:p>
      <w:pPr>
        <w:pStyle w:val="0"/>
        <w:widowControl w:val="off"/>
        <w:ind w:left="360" w:hanging="360"/>
      </w:pPr>
      <w:r>
        <w:rPr>
          <w:rFonts w:ascii="한양신명조" w:eastAsia="한양신명조"/>
          <w:w w:val="97"/>
        </w:rPr>
        <w:t xml:space="preserve">  2. 전자계산서를 발급하거나 발급받고 전자계산서 발급명세를 제8항 및 제9항에 따라 국세청장에게 전송한 경우에는 매출ㆍ매입처별 계산서합계표</w:t>
      </w:r>
    </w:p>
    <w:p>
      <w:pPr>
        <w:pStyle w:val="0"/>
        <w:widowControl w:val="off"/>
        <w:ind w:left="190" w:hanging="190"/>
      </w:pPr>
      <w:r>
        <w:rPr>
          <w:rFonts w:ascii="한양신명조"/>
          <w:w w:val="97"/>
        </w:rPr>
        <w:t xml:space="preserve">  </w:t>
      </w:r>
      <w:r>
        <w:rPr>
          <w:rFonts w:ascii="한양신명조"/>
          <w:w w:val="97"/>
        </w:rPr>
        <w:t>⑥</w:t>
      </w:r>
      <w:r>
        <w:rPr>
          <w:rFonts w:ascii="한양신명조"/>
          <w:w w:val="97"/>
        </w:rPr>
        <w:t xml:space="preserve"> </w:t>
      </w:r>
      <w:r>
        <w:rPr>
          <w:rFonts w:ascii="한양신명조" w:eastAsia="한양신명조"/>
          <w:w w:val="97"/>
        </w:rPr>
        <w:t>「부가가치세법」에</w:t>
      </w:r>
      <w:r>
        <w:rPr>
          <w:rFonts w:ascii="한양신명조" w:eastAsia="한양신명조"/>
          <w:w w:val="97"/>
        </w:rPr>
        <w:t xml:space="preserve">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계산서등의 작성ㆍ발급 및 매출ㆍ매입처별 계산서합계표의 제출에 필요한 사항은 대통령령으로 정한다.</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제1항 후단에 따라 전자계산서를 발급하였을 때에는 대통령령으로 정하는 기한까지 대통령령으로 정하는 전자계산서 발급명세를 국세청장에게 전송하여야 한다. </w:t>
      </w:r>
      <w:r>
        <w:rPr>
          <w:rFonts w:ascii="한양신명조" w:eastAsia="한양신명조"/>
          <w:color w:val="0000ff"/>
          <w:w w:val="97"/>
          <w:sz w:val="18"/>
        </w:rPr>
        <w:t>&lt;신설 2014. 12. 23.&gt;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전자계산서를 발급하여야 하는 사업자가 아닌 사업자도 제1항 후단에 따라 전자계산서를 발급하고, 제8항에 따라 전자계산서 발급명세를 국세청장에게 전송할 수 있다. </w:t>
      </w:r>
      <w:r>
        <w:rPr>
          <w:rFonts w:ascii="한양신명조" w:eastAsia="한양신명조"/>
          <w:color w:val="0000ff"/>
          <w:w w:val="97"/>
          <w:sz w:val="18"/>
        </w:rPr>
        <w:t>&lt;신설 2014. 12. 23.&gt;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제163조의2(매입처별 세금계산서합계표의 제출)</w:t>
      </w:r>
      <w:r>
        <w:rPr>
          <w:rFonts w:ascii="한양신명조"/>
          <w:w w:val="97"/>
        </w:rPr>
        <w:t xml:space="preserve"> </w:t>
      </w:r>
      <w:r>
        <w:rPr>
          <w:rFonts w:ascii="한양신명조"/>
          <w:w w:val="97"/>
        </w:rPr>
        <w:t>①</w:t>
      </w:r>
      <w:r>
        <w:rPr>
          <w:rFonts w:ascii="한양신명조" w:eastAsia="한양신명조"/>
          <w:w w:val="97"/>
        </w:rPr>
        <w:t xml:space="preserve">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w:t>
      </w:r>
      <w:r>
        <w:rPr>
          <w:rFonts w:ascii="한양신명조" w:eastAsia="한양신명조"/>
          <w:w w:val="97"/>
        </w:rPr>
        <w:t>「부가가치세법」</w:t>
      </w:r>
      <w:r>
        <w:rPr>
          <w:rFonts w:ascii="한양신명조" w:eastAsia="한양신명조"/>
          <w:w w:val="97"/>
        </w:rPr>
        <w:t xml:space="preserve">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w:t>
      </w:r>
      <w:r>
        <w:rPr>
          <w:rFonts w:ascii="한양신명조" w:eastAsia="한양신명조"/>
          <w:w w:val="97"/>
        </w:rPr>
        <w:t>「부가가치세법」</w:t>
      </w:r>
      <w:r>
        <w:rPr>
          <w:rFonts w:ascii="한양신명조" w:eastAsia="한양신명조"/>
          <w:w w:val="97"/>
        </w:rPr>
        <w:t xml:space="preserve"> 제54조제5항에 따라 제출한 경우에는 그러하지 아니하다. </w:t>
      </w:r>
      <w:r>
        <w:rPr>
          <w:rFonts w:ascii="한양신명조" w:eastAsia="한양신명조"/>
          <w:color w:val="0000ff"/>
          <w:w w:val="97"/>
          <w:sz w:val="18"/>
        </w:rPr>
        <w:t>&lt;개정 2012. 1. 1., 2013. 1. 1., 2013. 6. 7.&gt;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매입처별 세금계산서합계표의 제출 등에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제163조의3(매입자발행계산서)</w:t>
      </w:r>
      <w:r>
        <w:rPr>
          <w:rFonts w:ascii="한양신명조"/>
          <w:w w:val="97"/>
        </w:rPr>
        <w:t xml:space="preserve"> </w:t>
      </w:r>
      <w:r>
        <w:rPr>
          <w:rFonts w:ascii="한양신명조"/>
          <w:w w:val="97"/>
        </w:rPr>
        <w:t>①</w:t>
      </w:r>
      <w:r>
        <w:rPr>
          <w:rFonts w:ascii="한양신명조" w:eastAsia="한양신명조"/>
          <w:w w:val="97"/>
        </w:rPr>
        <w:t xml:space="preserve"> 제163조 또는 </w:t>
      </w:r>
      <w:r>
        <w:rPr>
          <w:rFonts w:ascii="한양신명조" w:eastAsia="한양신명조"/>
          <w:w w:val="97"/>
        </w:rPr>
        <w:t>「법인세법」</w:t>
      </w:r>
      <w:r>
        <w:rPr>
          <w:rFonts w:ascii="한양신명조" w:eastAsia="한양신명조"/>
          <w:w w:val="97"/>
        </w:rPr>
        <w:t xml:space="preserve">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매입자발행계산서의 발급 대상ㆍ방법, 그 밖에 필요한 사항은 대통령령으로 정한다.</w:t>
      </w:r>
    </w:p>
    <w:p>
      <w:pPr>
        <w:pStyle w:val="0"/>
        <w:widowControl w:val="off"/>
        <w:ind w:left="194" w:hanging="194"/>
      </w:pPr>
      <w:r>
        <w:rPr>
          <w:rFonts w:ascii="한양신명조" w:eastAsia="한양신명조"/>
          <w:color w:val="0000ff"/>
          <w:w w:val="97"/>
          <w:sz w:val="18"/>
        </w:rPr>
        <w:t xml:space="preserve">  [본조신설 2022. 12. 31.]</w:t>
      </w:r>
    </w:p>
    <w:p>
      <w:pPr>
        <w:pStyle w:val="0"/>
        <w:widowControl w:val="off"/>
        <w:spacing w:before="100"/>
        <w:ind w:left="194" w:hanging="194"/>
      </w:pPr>
      <w:r>
        <w:rPr>
          <w:rFonts w:ascii="한양견고딕" w:eastAsia="한양견고딕"/>
          <w:w w:val="97"/>
        </w:rPr>
        <w:t>제164조(지급명세서의 제출)</w:t>
      </w:r>
      <w:r>
        <w:rPr>
          <w:rFonts w:ascii="한양신명조"/>
          <w:w w:val="97"/>
        </w:rPr>
        <w:t xml:space="preserve"> </w:t>
      </w:r>
      <w:r>
        <w:rPr>
          <w:rFonts w:ascii="한양신명조"/>
          <w:w w:val="97"/>
        </w:rPr>
        <w:t>①</w:t>
      </w:r>
      <w:r>
        <w:rPr>
          <w:rFonts w:ascii="한양신명조" w:eastAsia="한양신명조"/>
          <w:w w:val="97"/>
        </w:rPr>
        <w:t xml:space="preserve">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w:t>
      </w:r>
      <w:r>
        <w:rPr>
          <w:rFonts w:ascii="한양신명조" w:eastAsia="한양신명조"/>
          <w:w w:val="97"/>
        </w:rPr>
        <w:t>「법인세법」</w:t>
      </w:r>
      <w:r>
        <w:rPr>
          <w:rFonts w:ascii="한양신명조" w:eastAsia="한양신명조"/>
          <w:w w:val="97"/>
        </w:rPr>
        <w:t xml:space="preserve"> 제9조에 따라 원천징수세액의 납세지를 본점 또는 주사무소의 소재지로 하는 자와 </w:t>
      </w:r>
      <w:r>
        <w:rPr>
          <w:rFonts w:ascii="한양신명조" w:eastAsia="한양신명조"/>
          <w:w w:val="97"/>
        </w:rPr>
        <w:t>「부가가치세법」</w:t>
      </w:r>
      <w:r>
        <w:rPr>
          <w:rFonts w:ascii="한양신명조" w:eastAsia="한양신명조"/>
          <w:w w:val="97"/>
        </w:rPr>
        <w:t xml:space="preserve">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Pr>
          <w:rFonts w:ascii="한양신명조" w:eastAsia="한양신명조"/>
          <w:color w:val="0000ff"/>
          <w:w w:val="97"/>
          <w:sz w:val="18"/>
        </w:rPr>
        <w:t>&lt;개정 2010. 12. 27., 2013. 1. 1., 2013. 6. 7., 2015. 12. 15., 2018. 12. 31., 2019. 12. 31., 2021. 3. 16.&gt;</w:t>
      </w:r>
    </w:p>
    <w:p>
      <w:pPr>
        <w:pStyle w:val="0"/>
        <w:widowControl w:val="off"/>
        <w:ind w:left="360" w:hanging="360"/>
      </w:pPr>
      <w:r>
        <w:rPr>
          <w:rFonts w:ascii="한양신명조" w:eastAsia="한양신명조"/>
          <w:w w:val="97"/>
        </w:rPr>
        <w:t xml:space="preserve">  1. 이자소득</w:t>
      </w:r>
    </w:p>
    <w:p>
      <w:pPr>
        <w:pStyle w:val="0"/>
        <w:widowControl w:val="off"/>
        <w:ind w:left="360" w:hanging="360"/>
      </w:pPr>
      <w:r>
        <w:rPr>
          <w:rFonts w:ascii="한양신명조" w:eastAsia="한양신명조"/>
          <w:w w:val="97"/>
        </w:rPr>
        <w:t xml:space="preserve">  2. 배당소득</w:t>
      </w:r>
    </w:p>
    <w:p>
      <w:pPr>
        <w:pStyle w:val="0"/>
        <w:widowControl w:val="off"/>
        <w:ind w:left="360" w:hanging="360"/>
      </w:pPr>
      <w:r>
        <w:rPr>
          <w:rFonts w:ascii="한양신명조" w:eastAsia="한양신명조"/>
          <w:w w:val="97"/>
        </w:rPr>
        <w:t xml:space="preserve">  3. 원천징수대상 사업소득</w:t>
      </w:r>
    </w:p>
    <w:p>
      <w:pPr>
        <w:pStyle w:val="0"/>
        <w:widowControl w:val="off"/>
        <w:ind w:left="360" w:hanging="360"/>
      </w:pPr>
      <w:r>
        <w:rPr>
          <w:rFonts w:ascii="한양신명조" w:eastAsia="한양신명조"/>
          <w:w w:val="97"/>
        </w:rPr>
        <w:t xml:space="preserve">  4. 근로소득 또는 퇴직소득</w:t>
      </w:r>
    </w:p>
    <w:p>
      <w:pPr>
        <w:pStyle w:val="0"/>
        <w:widowControl w:val="off"/>
        <w:ind w:left="360" w:hanging="360"/>
      </w:pPr>
      <w:r>
        <w:rPr>
          <w:rFonts w:ascii="한양신명조" w:eastAsia="한양신명조"/>
          <w:w w:val="97"/>
        </w:rPr>
        <w:t xml:space="preserve">  5. 연금소득</w:t>
      </w:r>
    </w:p>
    <w:p>
      <w:pPr>
        <w:pStyle w:val="0"/>
        <w:widowControl w:val="off"/>
        <w:ind w:left="360" w:hanging="360"/>
      </w:pPr>
      <w:r>
        <w:rPr>
          <w:rFonts w:ascii="한양신명조" w:eastAsia="한양신명조"/>
          <w:w w:val="97"/>
        </w:rPr>
        <w:t xml:space="preserve">  6. 기타소득(제7호에 따른 봉사료는 제외한다)</w:t>
      </w:r>
    </w:p>
    <w:p>
      <w:pPr>
        <w:pStyle w:val="0"/>
        <w:widowControl w:val="off"/>
        <w:ind w:left="360" w:hanging="360"/>
      </w:pPr>
      <w:r>
        <w:rPr>
          <w:rFonts w:ascii="한양신명조" w:eastAsia="한양신명조"/>
          <w:w w:val="97"/>
        </w:rPr>
        <w:t xml:space="preserve">  7. 대통령령으로 정하는 봉사료</w:t>
      </w:r>
    </w:p>
    <w:p>
      <w:pPr>
        <w:pStyle w:val="0"/>
        <w:widowControl w:val="off"/>
        <w:ind w:left="360" w:hanging="360"/>
      </w:pPr>
      <w:r>
        <w:rPr>
          <w:rFonts w:ascii="한양신명조" w:eastAsia="한양신명조"/>
          <w:w w:val="97"/>
        </w:rPr>
        <w:t xml:space="preserve">  8. 대통령령으로 정하는 장기저축성보험의 보험차익</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 각 호의 소득 중 대통령령으로 정하는 소득에 대해서는 제1항을 적용하지 아니할 수 있다.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지급명세서를 제출하여야 하는 자는 지급명세서의 기재 사항을 </w:t>
      </w:r>
      <w:r>
        <w:rPr>
          <w:rFonts w:ascii="한양신명조" w:eastAsia="한양신명조"/>
          <w:w w:val="97"/>
        </w:rPr>
        <w:t>「국세기본법」</w:t>
      </w:r>
      <w:r>
        <w:rPr>
          <w:rFonts w:ascii="한양신명조" w:eastAsia="한양신명조"/>
          <w:w w:val="97"/>
        </w:rPr>
        <w:t xml:space="preserve"> 제2조제18호에 따른 정보통신망에 의하여 제출하거나 디스켓 등 전자적 정보저장매체로 제출하여야 한다. 이 경우 제1항 각 호의 소득 중 대통령령으로 정하는 소득을 지급하는 자는 </w:t>
      </w:r>
      <w:r>
        <w:rPr>
          <w:rFonts w:ascii="한양신명조" w:eastAsia="한양신명조"/>
          <w:w w:val="97"/>
        </w:rPr>
        <w:t>「조세특례제한법」</w:t>
      </w:r>
      <w:r>
        <w:rPr>
          <w:rFonts w:ascii="한양신명조" w:eastAsia="한양신명조"/>
          <w:w w:val="97"/>
        </w:rPr>
        <w:t xml:space="preserve"> 제126조의3에 따른 현금영수증 발급장치 등 대통령령으로 정하는 방법을 통하여 제출할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국세청장은 제3항에도 불구하고 대통령령으로 정하는 바에 따라 일정 업종 또는 일정 규모 이하에 해당되는 자에게는 지급명세서를 문서로 제출하게 할 수 있다.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원천징수의무자가 원천징수를 하여 대통령령으로 정하는 바에 따라 제출한 원천징수 관련 서류 중 지급명세서에 해당하는 것이 있으면 그 제출한 부분에 대하여 지급명세서를 제출한 것으로 본다.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제163조제5항에 따라 사업장 소재지 관할 세무서장에게 제출한 매출ㆍ매입처별 계산서합계표(제163조제8항 또는 제9항에 따라 전자계산서 발급명세를 국세청장에게 전송한 경우를 포함한다)와 </w:t>
      </w:r>
      <w:r>
        <w:rPr>
          <w:rFonts w:ascii="한양신명조" w:eastAsia="한양신명조"/>
          <w:w w:val="97"/>
        </w:rPr>
        <w:t>「부가가치세법」에</w:t>
      </w:r>
      <w:r>
        <w:rPr>
          <w:rFonts w:ascii="한양신명조" w:eastAsia="한양신명조"/>
          <w:w w:val="97"/>
        </w:rPr>
        <w:t xml:space="preserve"> 따라 사업장 소재지 관할 세무서장에게 제출한 매출ㆍ매입처별 세금계산서합계표(</w:t>
      </w:r>
      <w:r>
        <w:rPr>
          <w:rFonts w:ascii="한양신명조" w:eastAsia="한양신명조"/>
          <w:w w:val="97"/>
        </w:rPr>
        <w:t>「부가가치세법」</w:t>
      </w:r>
      <w:r>
        <w:rPr>
          <w:rFonts w:ascii="한양신명조" w:eastAsia="한양신명조"/>
          <w:w w:val="97"/>
        </w:rPr>
        <w:t xml:space="preserve"> 제32조제3항 또는 제5항에 따라 전자세금계산서 발급명세를 국세청장에게 전송한 경우를 포함한다) 중 지급명세서에 해당하는 것이 있으면 그 제출한 부분에 대하여 지급명세서를 제출한 것으로 본다. </w:t>
      </w:r>
      <w:r>
        <w:rPr>
          <w:rFonts w:ascii="한양신명조" w:eastAsia="한양신명조"/>
          <w:color w:val="0000ff"/>
          <w:w w:val="97"/>
          <w:sz w:val="18"/>
        </w:rPr>
        <w:t>&lt;개정 2014. 12. 23., 2017. 12. 19.&gt;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 </w:t>
      </w:r>
      <w:r>
        <w:rPr>
          <w:rFonts w:ascii="한양신명조" w:eastAsia="한양신명조"/>
          <w:color w:val="0000ff"/>
          <w:w w:val="97"/>
          <w:sz w:val="18"/>
        </w:rPr>
        <w:t>&lt;신설 2022. 12. 31.&gt;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원천징수 관할 세무서장, 지방국세청장 또는 국세청장은 필요하다고 인정할 때에는 지급명세서의 제출을 요구할 수 있다.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제1항에 따른 지급자를 대리하거나 그 위임을 받은 자의 행위는 수권 또는 위임의 범위에서 본인 또는 위임인의 행위로 보고 제1항을 적용한다.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국세청장은 제1항제6호에 따른 기타소득 중 대통령령으로 정하는 기타소득에 대한 지급명세서를 받은 경우에는 대통령령으로 정하는 바에 따라 </w:t>
      </w:r>
      <w:r>
        <w:rPr>
          <w:rFonts w:ascii="한양신명조" w:eastAsia="한양신명조"/>
          <w:w w:val="97"/>
        </w:rPr>
        <w:t>「국세기본법」</w:t>
      </w:r>
      <w:r>
        <w:rPr>
          <w:rFonts w:ascii="한양신명조" w:eastAsia="한양신명조"/>
          <w:w w:val="97"/>
        </w:rPr>
        <w:t xml:space="preserve"> 제2조제19호에 따른 국세정보통신망을 이용하여 그 명세서를 해당 기타소득의 납세의무자에게 제공하여야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제1항부터 제10항까지의 규정에 따른 지급명세서의 제출에 필요한 사항은 대통령령으로 정한다. </w:t>
      </w:r>
      <w:r>
        <w:rPr>
          <w:rFonts w:ascii="한양신명조" w:eastAsia="한양신명조"/>
          <w:color w:val="0000ff"/>
          <w:w w:val="97"/>
          <w:sz w:val="18"/>
        </w:rPr>
        <w:t>&lt;개정 2022.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2024. 1. 1.] 제164조제7항의 개정규정 중 “제3호의 소득”의 개정부분</w:t>
      </w:r>
    </w:p>
    <w:p>
      <w:pPr>
        <w:pStyle w:val="0"/>
        <w:widowControl w:val="off"/>
        <w:spacing w:before="100"/>
        <w:ind w:left="194" w:hanging="194"/>
      </w:pPr>
      <w:r>
        <w:rPr>
          <w:rFonts w:ascii="한양견고딕" w:eastAsia="한양견고딕"/>
          <w:color w:val="ff0000"/>
          <w:w w:val="97"/>
        </w:rPr>
        <w:t>제164조(지급명세서의 제출)</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w:t>
      </w:r>
      <w:r>
        <w:rPr>
          <w:rFonts w:ascii="한양신명조" w:eastAsia="한양신명조"/>
          <w:color w:val="ff0000"/>
          <w:w w:val="97"/>
        </w:rPr>
        <w:t>「법인세법」</w:t>
      </w:r>
      <w:r>
        <w:rPr>
          <w:rFonts w:ascii="한양신명조" w:eastAsia="한양신명조"/>
          <w:color w:val="ff0000"/>
          <w:w w:val="97"/>
        </w:rPr>
        <w:t xml:space="preserve"> 제9조에 따라 원천징수세액의 납세지를 본점 또는 주사무소의 소재지로 하는 자와 </w:t>
      </w:r>
      <w:r>
        <w:rPr>
          <w:rFonts w:ascii="한양신명조" w:eastAsia="한양신명조"/>
          <w:color w:val="ff0000"/>
          <w:w w:val="97"/>
        </w:rPr>
        <w:t>「부가가치세법」</w:t>
      </w:r>
      <w:r>
        <w:rPr>
          <w:rFonts w:ascii="한양신명조" w:eastAsia="한양신명조"/>
          <w:color w:val="ff0000"/>
          <w:w w:val="97"/>
        </w:rPr>
        <w:t xml:space="preserve">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Pr>
          <w:rFonts w:ascii="한양신명조" w:eastAsia="한양신명조"/>
          <w:color w:val="0000ff"/>
          <w:w w:val="97"/>
          <w:sz w:val="18"/>
        </w:rPr>
        <w:t>&lt;개정 2010. 12. 27., 2013. 1. 1., 2013. 6. 7., 2015. 12. 15., 2018. 12. 31., 2019. 12. 31., 2020. 12. 29., 2021. 3. 16.&gt;</w:t>
      </w:r>
    </w:p>
    <w:p>
      <w:pPr>
        <w:pStyle w:val="0"/>
        <w:widowControl w:val="off"/>
        <w:ind w:left="360" w:hanging="360"/>
      </w:pPr>
      <w:r>
        <w:rPr>
          <w:rFonts w:ascii="한양신명조" w:eastAsia="한양신명조"/>
          <w:w w:val="97"/>
        </w:rPr>
        <w:t xml:space="preserve">  1. 이자소득</w:t>
      </w:r>
    </w:p>
    <w:p>
      <w:pPr>
        <w:pStyle w:val="0"/>
        <w:widowControl w:val="off"/>
        <w:ind w:left="360" w:hanging="360"/>
      </w:pPr>
      <w:r>
        <w:rPr>
          <w:rFonts w:ascii="한양신명조" w:eastAsia="한양신명조"/>
          <w:w w:val="97"/>
        </w:rPr>
        <w:t xml:space="preserve">  2. 배당소득</w:t>
      </w:r>
    </w:p>
    <w:p>
      <w:pPr>
        <w:pStyle w:val="0"/>
        <w:widowControl w:val="off"/>
        <w:ind w:left="360" w:hanging="360"/>
      </w:pPr>
      <w:r>
        <w:rPr>
          <w:rFonts w:ascii="한양신명조" w:eastAsia="한양신명조"/>
          <w:w w:val="97"/>
        </w:rPr>
        <w:t xml:space="preserve">  3. 원천징수대상 사업소득</w:t>
      </w:r>
    </w:p>
    <w:p>
      <w:pPr>
        <w:pStyle w:val="0"/>
        <w:widowControl w:val="off"/>
        <w:ind w:left="360" w:hanging="360"/>
      </w:pPr>
      <w:r>
        <w:rPr>
          <w:rFonts w:ascii="한양신명조" w:eastAsia="한양신명조"/>
          <w:w w:val="97"/>
        </w:rPr>
        <w:t xml:space="preserve">  4. 근로소득 또는 퇴직소득</w:t>
      </w:r>
    </w:p>
    <w:p>
      <w:pPr>
        <w:pStyle w:val="0"/>
        <w:widowControl w:val="off"/>
        <w:ind w:left="360" w:hanging="360"/>
      </w:pPr>
      <w:r>
        <w:rPr>
          <w:rFonts w:ascii="한양신명조" w:eastAsia="한양신명조"/>
          <w:w w:val="97"/>
        </w:rPr>
        <w:t xml:space="preserve">  5. 연금소득</w:t>
      </w:r>
    </w:p>
    <w:p>
      <w:pPr>
        <w:pStyle w:val="0"/>
        <w:widowControl w:val="off"/>
        <w:ind w:left="360" w:hanging="360"/>
      </w:pPr>
      <w:r>
        <w:rPr>
          <w:rFonts w:ascii="한양신명조" w:eastAsia="한양신명조"/>
          <w:w w:val="97"/>
        </w:rPr>
        <w:t xml:space="preserve">  6. 기타소득(제7호에 따른 봉사료는 제외한다)</w:t>
      </w:r>
    </w:p>
    <w:p>
      <w:pPr>
        <w:pStyle w:val="0"/>
        <w:widowControl w:val="off"/>
        <w:ind w:left="360" w:hanging="360"/>
      </w:pPr>
      <w:r>
        <w:rPr>
          <w:rFonts w:ascii="한양신명조" w:eastAsia="한양신명조"/>
          <w:w w:val="97"/>
        </w:rPr>
        <w:t xml:space="preserve">  7. 대통령령으로 정하는 봉사료</w:t>
      </w:r>
    </w:p>
    <w:p>
      <w:pPr>
        <w:pStyle w:val="0"/>
        <w:widowControl w:val="off"/>
        <w:ind w:left="360" w:hanging="360"/>
      </w:pPr>
      <w:r>
        <w:rPr>
          <w:rFonts w:ascii="한양신명조" w:eastAsia="한양신명조"/>
          <w:w w:val="97"/>
        </w:rPr>
        <w:t xml:space="preserve">  8. 대통령령으로 정하는 장기저축성보험의 보험차익</w:t>
      </w:r>
    </w:p>
    <w:p>
      <w:pPr>
        <w:pStyle w:val="0"/>
        <w:widowControl w:val="off"/>
        <w:ind w:left="360" w:hanging="360"/>
      </w:pPr>
      <w:r>
        <w:rPr>
          <w:rFonts w:ascii="한양신명조" w:eastAsia="한양신명조"/>
          <w:color w:val="ff0000"/>
          <w:w w:val="97"/>
        </w:rPr>
        <w:t xml:space="preserve">  9. 금융투자소득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 각 호의 소득 중 대통령령으로 정하는 소득에 대해서는 제1항을 적용하지 아니할 수 있다.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지급명세서를 제출하여야 하는 자는 지급명세서의 기재 사항을 </w:t>
      </w:r>
      <w:r>
        <w:rPr>
          <w:rFonts w:ascii="한양신명조" w:eastAsia="한양신명조"/>
          <w:w w:val="97"/>
        </w:rPr>
        <w:t>「국세기본법」</w:t>
      </w:r>
      <w:r>
        <w:rPr>
          <w:rFonts w:ascii="한양신명조" w:eastAsia="한양신명조"/>
          <w:w w:val="97"/>
        </w:rPr>
        <w:t xml:space="preserve"> 제2조제18호에 따른 정보통신망에 의하여 제출하거나 디스켓 등 전자적 정보저장매체로 제출하여야 한다. 이 경우 제1항 각 호의 소득 중 대통령령으로 정하는 소득을 지급하는 자는 </w:t>
      </w:r>
      <w:r>
        <w:rPr>
          <w:rFonts w:ascii="한양신명조" w:eastAsia="한양신명조"/>
          <w:w w:val="97"/>
        </w:rPr>
        <w:t>「조세특례제한법」</w:t>
      </w:r>
      <w:r>
        <w:rPr>
          <w:rFonts w:ascii="한양신명조" w:eastAsia="한양신명조"/>
          <w:w w:val="97"/>
        </w:rPr>
        <w:t xml:space="preserve"> 제126조의3에 따른 현금영수증 발급장치 등 대통령령으로 정하는 방법을 통하여 제출할 수 있다.</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국세청장은 제3항에도 불구하고 대통령령으로 정하는 바에 따라 일정 업종 또는 일정 규모 이하에 해당되는 자에게는 지급명세서를 문서로 제출하게 할 수 있다.</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원천징수의무자가 원천징수를 하여 대통령령으로 정하는 바에 따라 제출한 원천징수 관련 서류 중 지급명세서에 해당하는 것이 있으면 그 제출한 부분에 대하여 지급명세서를 제출한 것으로 본다.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제163조제5항에 따라 사업장 소재지 관할 세무서장에게 제출한 매출ㆍ매입처별 계산서합계표(제163조제8항 또는 제9항에 따라 전자계산서 발급명세를 국세청장에게 전송한 경우를 포함한다)와 </w:t>
      </w:r>
      <w:r>
        <w:rPr>
          <w:rFonts w:ascii="한양신명조" w:eastAsia="한양신명조"/>
          <w:w w:val="97"/>
        </w:rPr>
        <w:t>「부가가치세법」에</w:t>
      </w:r>
      <w:r>
        <w:rPr>
          <w:rFonts w:ascii="한양신명조" w:eastAsia="한양신명조"/>
          <w:w w:val="97"/>
        </w:rPr>
        <w:t xml:space="preserve"> 따라 사업장 소재지 관할 세무서장에게 제출한 매출ㆍ매입처별 세금계산서합계표(</w:t>
      </w:r>
      <w:r>
        <w:rPr>
          <w:rFonts w:ascii="한양신명조" w:eastAsia="한양신명조"/>
          <w:w w:val="97"/>
        </w:rPr>
        <w:t>「부가가치세법」</w:t>
      </w:r>
      <w:r>
        <w:rPr>
          <w:rFonts w:ascii="한양신명조" w:eastAsia="한양신명조"/>
          <w:w w:val="97"/>
        </w:rPr>
        <w:t xml:space="preserve"> 제32조제3항 또는 제5항에 따라 전자세금계산서 발급명세를 국세청장에게 전송한 경우를 포함한다) 중 지급명세서에 해당하는 것이 있으면 그 제출한 부분에 대하여 지급명세서를 제출한 것으로 본다. </w:t>
      </w:r>
      <w:r>
        <w:rPr>
          <w:rFonts w:ascii="한양신명조" w:eastAsia="한양신명조"/>
          <w:color w:val="0000ff"/>
          <w:w w:val="97"/>
          <w:sz w:val="18"/>
        </w:rPr>
        <w:t>&lt;개정 2014. 12. 23., 2017. 12. 19.&gt;</w:t>
      </w:r>
    </w:p>
    <w:p>
      <w:pPr>
        <w:pStyle w:val="0"/>
        <w:widowControl w:val="off"/>
        <w:ind w:left="190" w:hanging="190"/>
      </w:pPr>
      <w:r>
        <w:rPr>
          <w:rFonts w:ascii="한양신명조"/>
          <w:w w:val="97"/>
        </w:rPr>
        <w:t xml:space="preserve">  </w:t>
      </w:r>
      <w:r>
        <w:rPr>
          <w:rFonts w:ascii="한양신명조"/>
          <w:w w:val="97"/>
        </w:rPr>
        <w:t>⑦</w:t>
      </w:r>
      <w:r>
        <w:rPr>
          <w:rFonts w:ascii="한양신명조" w:eastAsia="한양신명조"/>
          <w:w w:val="97"/>
        </w:rPr>
        <w:t xml:space="preserve">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 </w:t>
      </w:r>
      <w:r>
        <w:rPr>
          <w:rFonts w:ascii="한양신명조" w:eastAsia="한양신명조"/>
          <w:color w:val="0000ff"/>
          <w:w w:val="97"/>
          <w:sz w:val="18"/>
        </w:rPr>
        <w:t>&lt;신설 2022. 12. 31.&gt;</w:t>
      </w:r>
    </w:p>
    <w:p>
      <w:pPr>
        <w:pStyle w:val="0"/>
        <w:widowControl w:val="off"/>
        <w:ind w:left="190" w:hanging="190"/>
      </w:pPr>
      <w:r>
        <w:rPr>
          <w:rFonts w:ascii="한양신명조"/>
          <w:w w:val="97"/>
        </w:rPr>
        <w:t xml:space="preserve">  </w:t>
      </w:r>
      <w:r>
        <w:rPr>
          <w:rFonts w:ascii="한양신명조"/>
          <w:w w:val="97"/>
        </w:rPr>
        <w:t>⑧</w:t>
      </w:r>
      <w:r>
        <w:rPr>
          <w:rFonts w:ascii="한양신명조" w:eastAsia="한양신명조"/>
          <w:w w:val="97"/>
        </w:rPr>
        <w:t xml:space="preserve"> 원천징수 관할 세무서장, 지방국세청장 또는 국세청장은 필요하다고 인정할 때에는 지급명세서의 제출을 요구할 수 있다.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⑨</w:t>
      </w:r>
      <w:r>
        <w:rPr>
          <w:rFonts w:ascii="한양신명조" w:eastAsia="한양신명조"/>
          <w:w w:val="97"/>
        </w:rPr>
        <w:t xml:space="preserve"> 제1항에 따른 지급자를 대리하거나 그 위임을 받은 자의 행위는 수권 또는 위임의 범위에서 본인 또는 위임인의 행위로 보고 제1항을 적용한다.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⑩</w:t>
      </w:r>
      <w:r>
        <w:rPr>
          <w:rFonts w:ascii="한양신명조" w:eastAsia="한양신명조"/>
          <w:w w:val="97"/>
        </w:rPr>
        <w:t xml:space="preserve"> 국세청장은 제1항제6호에 따른 기타소득 중 대통령령으로 정하는 기타소득에 대한 지급명세서를 받은 경우에는 대통령령으로 정하는 바에 따라 </w:t>
      </w:r>
      <w:r>
        <w:rPr>
          <w:rFonts w:ascii="한양신명조" w:eastAsia="한양신명조"/>
          <w:w w:val="97"/>
        </w:rPr>
        <w:t>「국세기본법」</w:t>
      </w:r>
      <w:r>
        <w:rPr>
          <w:rFonts w:ascii="한양신명조" w:eastAsia="한양신명조"/>
          <w:w w:val="97"/>
        </w:rPr>
        <w:t xml:space="preserve"> 제2조제19호에 따른 국세정보통신망을 이용하여 그 명세서를 해당 기타소득의 납세의무자에게 제공하여야 한다. </w:t>
      </w:r>
      <w:r>
        <w:rPr>
          <w:rFonts w:ascii="한양신명조" w:eastAsia="한양신명조"/>
          <w:color w:val="0000ff"/>
          <w:w w:val="97"/>
          <w:sz w:val="18"/>
        </w:rPr>
        <w:t>&lt;개정 2022. 12. 31.&gt;</w:t>
      </w:r>
    </w:p>
    <w:p>
      <w:pPr>
        <w:pStyle w:val="0"/>
        <w:widowControl w:val="off"/>
        <w:ind w:left="190" w:hanging="190"/>
      </w:pPr>
      <w:r>
        <w:rPr>
          <w:rFonts w:ascii="한양신명조"/>
          <w:w w:val="97"/>
        </w:rPr>
        <w:t xml:space="preserve">  </w:t>
      </w:r>
      <w:r>
        <w:rPr>
          <w:rFonts w:ascii="한양신명조"/>
          <w:w w:val="97"/>
        </w:rPr>
        <w:t>⑪</w:t>
      </w:r>
      <w:r>
        <w:rPr>
          <w:rFonts w:ascii="한양신명조" w:eastAsia="한양신명조"/>
          <w:w w:val="97"/>
        </w:rPr>
        <w:t xml:space="preserve"> 제1항부터 제10항까지의 규정에 따른 지급명세서의 제출에 필요한 사항은 대통령령으로 정한다. </w:t>
      </w:r>
      <w:r>
        <w:rPr>
          <w:rFonts w:ascii="한양신명조" w:eastAsia="한양신명조"/>
          <w:color w:val="0000ff"/>
          <w:w w:val="97"/>
          <w:sz w:val="18"/>
        </w:rPr>
        <w:t>&lt;개정 2022. 12. 31.&gt;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[시행일: 2024. 1. 1.] 제164조제7항의 개정규정 중 “제3호의 소득”의 개정부분</w:t>
      </w:r>
    </w:p>
    <w:p>
      <w:pPr>
        <w:pStyle w:val="0"/>
        <w:widowControl w:val="off"/>
        <w:ind w:left="194" w:hanging="194"/>
      </w:pPr>
      <w:r>
        <w:rPr>
          <w:rFonts w:ascii="한양신명조" w:eastAsia="한양신명조"/>
          <w:color w:val="0000ff"/>
          <w:w w:val="97"/>
          <w:sz w:val="18"/>
        </w:rPr>
        <w:t xml:space="preserve">  [시행일: 2025. 1. 1.]  제164조제1항</w:t>
      </w:r>
    </w:p>
    <w:p>
      <w:pPr>
        <w:pStyle w:val="0"/>
        <w:widowControl w:val="off"/>
        <w:spacing w:before="100"/>
        <w:ind w:left="194" w:hanging="194"/>
      </w:pPr>
      <w:r>
        <w:rPr>
          <w:rFonts w:ascii="한양견고딕" w:eastAsia="한양견고딕"/>
          <w:w w:val="97"/>
        </w:rPr>
        <w:t>제164조의2(비거주자의 국내원천소득 등에 대한 지급명세서 제출의무 특례)</w:t>
      </w:r>
      <w:r>
        <w:rPr>
          <w:rFonts w:ascii="한양신명조"/>
          <w:w w:val="97"/>
        </w:rPr>
        <w:t xml:space="preserve"> </w:t>
      </w:r>
      <w:r>
        <w:rPr>
          <w:rFonts w:ascii="한양신명조"/>
          <w:w w:val="97"/>
        </w:rPr>
        <w:t>①</w:t>
      </w:r>
      <w:r>
        <w:rPr>
          <w:rFonts w:ascii="한양신명조" w:eastAsia="한양신명조"/>
          <w:w w:val="97"/>
        </w:rPr>
        <w:t xml:space="preserve"> 제119조에 따른 국내원천소득을 비거주자에게 지급하는 자(</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eastAsia="한양신명조"/>
          <w:w w:val="97"/>
        </w:rPr>
        <w:t>」에</w:t>
      </w:r>
      <w:r>
        <w:rPr>
          <w:rFonts w:ascii="한양신명조" w:eastAsia="한양신명조"/>
          <w:w w:val="97"/>
        </w:rPr>
        <w:t xml:space="preserve">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Pr>
          <w:rFonts w:ascii="한양신명조" w:eastAsia="한양신명조"/>
          <w:color w:val="0000ff"/>
          <w:w w:val="97"/>
          <w:sz w:val="18"/>
        </w:rPr>
        <w:t>&lt;개정 2013.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따른 지급명세서의 제출에 관하여는 제164조를 준용한다.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제164조의3(간이지급명세서의 제출)</w:t>
      </w:r>
      <w:r>
        <w:rPr>
          <w:rFonts w:ascii="한양신명조"/>
          <w:w w:val="97"/>
        </w:rPr>
        <w:t xml:space="preserve"> </w:t>
      </w:r>
      <w:r>
        <w:rPr>
          <w:rFonts w:ascii="한양신명조"/>
          <w:w w:val="97"/>
        </w:rPr>
        <w:t>①</w:t>
      </w:r>
      <w:r>
        <w:rPr>
          <w:rFonts w:ascii="한양신명조" w:eastAsia="한양신명조"/>
          <w:w w:val="97"/>
        </w:rPr>
        <w:t xml:space="preserve">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w:t>
      </w:r>
      <w:r>
        <w:rPr>
          <w:rFonts w:ascii="한양신명조" w:eastAsia="한양신명조"/>
          <w:w w:val="97"/>
        </w:rPr>
        <w:t>「법인세법」</w:t>
      </w:r>
      <w:r>
        <w:rPr>
          <w:rFonts w:ascii="한양신명조" w:eastAsia="한양신명조"/>
          <w:w w:val="97"/>
        </w:rPr>
        <w:t xml:space="preserve"> 제9조에 따라 원천징수세액의 납세지를 본점 또는 주사무소의 소재지로 하는 자와 </w:t>
      </w:r>
      <w:r>
        <w:rPr>
          <w:rFonts w:ascii="한양신명조" w:eastAsia="한양신명조"/>
          <w:w w:val="97"/>
        </w:rPr>
        <w:t>「부가가치세법」</w:t>
      </w:r>
      <w:r>
        <w:rPr>
          <w:rFonts w:ascii="한양신명조" w:eastAsia="한양신명조"/>
          <w:w w:val="97"/>
        </w:rPr>
        <w:t xml:space="preserve">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Pr>
          <w:rFonts w:ascii="한양신명조" w:eastAsia="한양신명조"/>
          <w:color w:val="0000ff"/>
          <w:w w:val="97"/>
          <w:sz w:val="18"/>
        </w:rPr>
        <w:t>&lt;개정 2019. 12. 31., 2021. 3. 16., 2022. 12. 31.&gt;</w:t>
      </w:r>
    </w:p>
    <w:p>
      <w:pPr>
        <w:pStyle w:val="0"/>
        <w:widowControl w:val="off"/>
        <w:ind w:left="360" w:hanging="360"/>
      </w:pPr>
      <w:r>
        <w:rPr>
          <w:rFonts w:ascii="한양신명조" w:eastAsia="한양신명조"/>
          <w:w w:val="97"/>
        </w:rPr>
        <w:t xml:space="preserve">  1. 일용근로자가 아닌 근로자에게 지급하는 근로소득</w:t>
      </w:r>
    </w:p>
    <w:p>
      <w:pPr>
        <w:pStyle w:val="0"/>
        <w:widowControl w:val="off"/>
        <w:ind w:left="360" w:hanging="360"/>
      </w:pPr>
      <w:r>
        <w:rPr>
          <w:rFonts w:ascii="한양신명조" w:eastAsia="한양신명조"/>
          <w:w w:val="97"/>
        </w:rPr>
        <w:t xml:space="preserve">  2. 원천징수대상 사업소득</w:t>
      </w:r>
    </w:p>
    <w:p>
      <w:pPr>
        <w:pStyle w:val="0"/>
        <w:widowControl w:val="off"/>
        <w:ind w:left="360" w:hanging="360"/>
      </w:pPr>
      <w:r>
        <w:rPr>
          <w:rFonts w:ascii="한양신명조" w:eastAsia="한양신명조"/>
          <w:w w:val="97"/>
        </w:rPr>
        <w:t xml:space="preserve">  3. 제21조제1항제19호에 해당하는 기타소득</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간이지급명세서를 제출하여야 하는 자는 간이지급명세서의 기재 사항을 </w:t>
      </w:r>
      <w:r>
        <w:rPr>
          <w:rFonts w:ascii="한양신명조" w:eastAsia="한양신명조"/>
          <w:w w:val="97"/>
        </w:rPr>
        <w:t>「국세기본법」</w:t>
      </w:r>
      <w:r>
        <w:rPr>
          <w:rFonts w:ascii="한양신명조" w:eastAsia="한양신명조"/>
          <w:w w:val="97"/>
        </w:rPr>
        <w:t xml:space="preserve"> 제2조제18호에 따른 정보통신망을 통하여 제출하거나 디스켓 등 전자적 정보저장매체로 제출하여야 한다. 이 경우 제1항 각 호의 소득 중 대통령령으로 정하는 소득을 지급하는 자는 </w:t>
      </w:r>
      <w:r>
        <w:rPr>
          <w:rFonts w:ascii="한양신명조" w:eastAsia="한양신명조"/>
          <w:w w:val="97"/>
        </w:rPr>
        <w:t>「조세특례제한법」</w:t>
      </w:r>
      <w:r>
        <w:rPr>
          <w:rFonts w:ascii="한양신명조" w:eastAsia="한양신명조"/>
          <w:w w:val="97"/>
        </w:rPr>
        <w:t xml:space="preserve"> 제126조의3에 따른 현금영수증 발급장치 등 대통령령으로 정하는 방법을 통하여 제출할 수 있다. </w:t>
      </w:r>
      <w:r>
        <w:rPr>
          <w:rFonts w:ascii="한양신명조" w:eastAsia="한양신명조"/>
          <w:color w:val="0000ff"/>
          <w:w w:val="97"/>
          <w:sz w:val="18"/>
        </w:rPr>
        <w:t>&lt;개정 2021. 3. 16.&gt;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국세청장은 제2항에도 불구하고 대통령령으로 정하는 바에 따라 일정 업종 또는 일정 규모 이하에 해당되는 자에게는 간이지급명세서를 문서로 제출하게 할 수 있다. </w:t>
      </w:r>
      <w:r>
        <w:rPr>
          <w:rFonts w:ascii="한양신명조" w:eastAsia="한양신명조"/>
          <w:color w:val="0000ff"/>
          <w:w w:val="97"/>
          <w:sz w:val="18"/>
        </w:rPr>
        <w:t>&lt;개정 2021. 3. 16.&gt;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원천징수 관할 세무서장, 지방국세청장 또는 국세청장은 필요하다고 인정할 때에는 간이지급명세서의 제출을 요구할 수 있다. </w:t>
      </w:r>
      <w:r>
        <w:rPr>
          <w:rFonts w:ascii="한양신명조" w:eastAsia="한양신명조"/>
          <w:color w:val="0000ff"/>
          <w:w w:val="97"/>
          <w:sz w:val="18"/>
        </w:rPr>
        <w:t>&lt;개정 2021. 3. 16.&gt;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제1항부터 제4항까지의 규정에 따른 간이지급명세서의 제출에 필요한 사항은 대통령령으로 정한다. </w:t>
      </w:r>
      <w:r>
        <w:rPr>
          <w:rFonts w:ascii="한양신명조" w:eastAsia="한양신명조"/>
          <w:color w:val="0000ff"/>
          <w:w w:val="97"/>
          <w:sz w:val="18"/>
        </w:rPr>
        <w:t>&lt;개정 2021. 3. 16.&gt;</w:t>
      </w:r>
    </w:p>
    <w:p>
      <w:pPr>
        <w:pStyle w:val="0"/>
        <w:widowControl w:val="off"/>
        <w:ind w:left="194" w:hanging="194"/>
      </w:pPr>
      <w:r>
        <w:rPr>
          <w:rFonts w:ascii="한양신명조" w:eastAsia="한양신명조"/>
          <w:color w:val="0000ff"/>
          <w:w w:val="97"/>
          <w:sz w:val="18"/>
        </w:rPr>
        <w:t xml:space="preserve">  [본조신설 2018. 12. 31.]</w:t>
      </w:r>
    </w:p>
    <w:p>
      <w:pPr>
        <w:pStyle w:val="0"/>
        <w:widowControl w:val="off"/>
        <w:ind w:left="194" w:hanging="194"/>
      </w:pPr>
      <w:r>
        <w:rPr>
          <w:rFonts w:ascii="한양신명조" w:eastAsia="한양신명조"/>
          <w:color w:val="0000ff"/>
          <w:w w:val="97"/>
          <w:sz w:val="18"/>
        </w:rPr>
        <w:t xml:space="preserve">  [제목개정 2021. 3. 16.]</w:t>
      </w:r>
    </w:p>
    <w:p>
      <w:pPr>
        <w:pStyle w:val="0"/>
        <w:widowControl w:val="off"/>
        <w:ind w:left="194" w:hanging="194"/>
      </w:pPr>
      <w:r>
        <w:rPr>
          <w:rFonts w:ascii="한양신명조" w:eastAsia="한양신명조"/>
          <w:color w:val="0000ff"/>
          <w:w w:val="97"/>
          <w:sz w:val="18"/>
        </w:rPr>
        <w:t xml:space="preserve">  [시행일: 2024. 1. 1.] 제164조의3제1항의 개정규정(“제1호의 소득”의 개정부분은 제외한다)</w:t>
      </w:r>
    </w:p>
    <w:p>
      <w:pPr>
        <w:pStyle w:val="0"/>
        <w:widowControl w:val="off"/>
        <w:ind w:left="194" w:hanging="194"/>
      </w:pPr>
      <w:r>
        <w:rPr>
          <w:rFonts w:ascii="한양신명조" w:eastAsia="한양신명조"/>
          <w:color w:val="0000ff"/>
          <w:w w:val="97"/>
          <w:sz w:val="18"/>
        </w:rPr>
        <w:t xml:space="preserve">  [시행일: 2026. 1. 1.] 제164조의3제1항 중 “제1호의 소득”의 개정부분</w:t>
      </w:r>
    </w:p>
    <w:p>
      <w:pPr>
        <w:pStyle w:val="0"/>
        <w:widowControl w:val="off"/>
        <w:spacing w:before="100"/>
        <w:ind w:left="194" w:hanging="194"/>
      </w:pPr>
      <w:r>
        <w:rPr>
          <w:rFonts w:ascii="한양견고딕" w:eastAsia="한양견고딕"/>
          <w:color w:val="ff0000"/>
          <w:w w:val="97"/>
        </w:rPr>
        <w:t>제164조의4(가상자산 거래내역 등의 제출)</w:t>
      </w:r>
      <w:r>
        <w:rPr>
          <w:rFonts w:ascii="한양신명조"/>
          <w:color w:val="ff0000"/>
          <w:w w:val="97"/>
        </w:rPr>
        <w:t xml:space="preserve"> </w:t>
      </w:r>
      <w:r>
        <w:rPr>
          <w:rFonts w:ascii="한양신명조" w:eastAsia="한양신명조"/>
          <w:color w:val="ff0000"/>
          <w:w w:val="97"/>
        </w:rPr>
        <w:t>「특정</w:t>
      </w:r>
      <w:r>
        <w:rPr>
          <w:rFonts w:ascii="한양신명조" w:eastAsia="한양신명조"/>
          <w:color w:val="ff0000"/>
          <w:w w:val="97"/>
        </w:rPr>
        <w:t xml:space="preserve"> 금융거래정보의 보고 및 이용 등에 관한 법률</w:t>
      </w:r>
      <w:r>
        <w:rPr>
          <w:rFonts w:ascii="한양신명조"/>
          <w:color w:val="ff0000"/>
          <w:w w:val="97"/>
        </w:rPr>
        <w:t>」</w:t>
      </w:r>
      <w:r>
        <w:rPr>
          <w:rFonts w:ascii="한양신명조" w:eastAsia="한양신명조"/>
          <w:color w:val="ff0000"/>
          <w:w w:val="97"/>
        </w:rPr>
        <w:t xml:space="preserve">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pPr>
        <w:pStyle w:val="0"/>
        <w:widowControl w:val="off"/>
        <w:ind w:left="194" w:hanging="194"/>
      </w:pPr>
      <w:r>
        <w:rPr>
          <w:rFonts w:ascii="한양신명조" w:eastAsia="한양신명조"/>
          <w:color w:val="0000ff"/>
          <w:w w:val="97"/>
          <w:sz w:val="18"/>
        </w:rPr>
        <w:t xml:space="preserve">  [본조신설 2020. 12. 29.]</w:t>
      </w:r>
    </w:p>
    <w:p>
      <w:pPr>
        <w:pStyle w:val="0"/>
        <w:widowControl w:val="off"/>
        <w:ind w:left="194" w:hanging="194"/>
      </w:pPr>
      <w:r>
        <w:rPr>
          <w:rFonts w:ascii="한양신명조" w:eastAsia="한양신명조"/>
          <w:color w:val="0000ff"/>
          <w:w w:val="97"/>
          <w:sz w:val="18"/>
        </w:rPr>
        <w:t xml:space="preserve">  [시행일: 2025. 1. 1.]  제164조의4</w:t>
      </w:r>
    </w:p>
    <w:p>
      <w:pPr>
        <w:pStyle w:val="0"/>
        <w:widowControl w:val="off"/>
        <w:spacing w:before="100"/>
        <w:ind w:left="194" w:hanging="194"/>
      </w:pPr>
      <w:r>
        <w:rPr>
          <w:rFonts w:ascii="한양견고딕" w:eastAsia="한양견고딕"/>
          <w:w w:val="97"/>
        </w:rPr>
        <w:t>제164조의5(국외 주식매수선택권등 거래명세서의 제출)</w:t>
      </w:r>
      <w:r>
        <w:rPr>
          <w:rFonts w:ascii="한양신명조"/>
          <w:w w:val="97"/>
        </w:rPr>
        <w:t xml:space="preserve"> </w:t>
      </w:r>
      <w:r>
        <w:rPr>
          <w:rFonts w:ascii="한양신명조"/>
          <w:w w:val="97"/>
        </w:rPr>
        <w:t>①</w:t>
      </w:r>
      <w:r>
        <w:rPr>
          <w:rFonts w:ascii="한양신명조" w:eastAsia="한양신명조"/>
          <w:w w:val="97"/>
        </w:rPr>
        <w:t xml:space="preserve"> 내국법인 또는 </w:t>
      </w:r>
      <w:r>
        <w:rPr>
          <w:rFonts w:ascii="한양신명조" w:eastAsia="한양신명조"/>
          <w:w w:val="97"/>
        </w:rPr>
        <w:t>「법인세법」</w:t>
      </w:r>
      <w:r>
        <w:rPr>
          <w:rFonts w:ascii="한양신명조" w:eastAsia="한양신명조"/>
          <w:w w:val="97"/>
        </w:rPr>
        <w:t xml:space="preserve">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pPr>
        <w:pStyle w:val="0"/>
        <w:widowControl w:val="off"/>
        <w:ind w:left="360" w:hanging="360"/>
      </w:pPr>
      <w:r>
        <w:rPr>
          <w:rFonts w:ascii="한양신명조" w:eastAsia="한양신명조"/>
          <w:w w:val="97"/>
        </w:rPr>
        <w:t xml:space="preserve">  1. 해당 내국법인 또는 외국법인의 국내사업장에 종사하는 다음 각 목에 해당하는 임원 또는 종업원(임원 또는 종업원이었던 자를 포함하며, 이하 이 조에서 “임원등”이라 한다)</w:t>
      </w:r>
    </w:p>
    <w:p>
      <w:pPr>
        <w:pStyle w:val="0"/>
        <w:widowControl w:val="off"/>
        <w:ind w:left="650" w:hanging="650"/>
      </w:pPr>
      <w:r>
        <w:rPr>
          <w:rFonts w:ascii="한양신명조" w:eastAsia="한양신명조"/>
          <w:w w:val="97"/>
        </w:rPr>
        <w:t xml:space="preserve">    가. 거주자</w:t>
      </w:r>
    </w:p>
    <w:p>
      <w:pPr>
        <w:pStyle w:val="0"/>
        <w:widowControl w:val="off"/>
        <w:ind w:left="650" w:hanging="650"/>
      </w:pPr>
      <w:r>
        <w:rPr>
          <w:rFonts w:ascii="한양신명조" w:eastAsia="한양신명조"/>
          <w:w w:val="97"/>
        </w:rPr>
        <w:t xml:space="preserve">    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pPr>
        <w:pStyle w:val="0"/>
        <w:widowControl w:val="off"/>
        <w:ind w:left="360" w:hanging="360"/>
      </w:pPr>
      <w:r>
        <w:rPr>
          <w:rFonts w:ascii="한양신명조" w:eastAsia="한양신명조"/>
          <w:w w:val="97"/>
        </w:rPr>
        <w:t xml:space="preserve">  2. 임원등이 다음 각 목의 어느 하나에 해당하게 된 경우</w:t>
      </w:r>
    </w:p>
    <w:p>
      <w:pPr>
        <w:pStyle w:val="0"/>
        <w:widowControl w:val="off"/>
        <w:ind w:left="650" w:hanging="650"/>
      </w:pPr>
      <w:r>
        <w:rPr>
          <w:rFonts w:ascii="한양신명조" w:eastAsia="한양신명조"/>
          <w:w w:val="97"/>
        </w:rPr>
        <w:t xml:space="preserve">    가. 대통령령으로 정하는 국외 지배주주인 외국법인으로부터 부여받은 주식매수선택권(이와 유사한 것으로서 주식을 미리 정한 가액으로 인수 또는 매수할 수 있는 권리를 포함한다)을 행사한 경우</w:t>
      </w:r>
    </w:p>
    <w:p>
      <w:pPr>
        <w:pStyle w:val="0"/>
        <w:widowControl w:val="off"/>
        <w:ind w:left="650" w:hanging="650"/>
      </w:pPr>
      <w:r>
        <w:rPr>
          <w:rFonts w:ascii="한양신명조" w:eastAsia="한양신명조"/>
          <w:w w:val="97"/>
        </w:rPr>
        <w:t xml:space="preserve">    나. 가목의 외국법인으로부터 주식기준보상(주식이나 주식가치에 상당하는 금전으로 지급받는 상여금으로서 대통령령으로 정하는 것을 말한다)을 지급받은 경우</w:t>
      </w:r>
    </w:p>
    <w:p>
      <w:pPr>
        <w:pStyle w:val="0"/>
        <w:widowControl w:val="off"/>
        <w:ind w:left="360" w:hanging="360"/>
      </w:pPr>
      <w:r>
        <w:rPr>
          <w:rFonts w:ascii="한양신명조" w:eastAsia="한양신명조"/>
          <w:w w:val="97"/>
        </w:rPr>
        <w:t xml:space="preserve">  3. 임원등의 인적사항과 주식매수선택권등의 부여ㆍ행사 또는 지급 내역 등을 적은 기획재정부령으로 정하는 주식매수선택권등 거래명세서</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제2항에 따라 주식매수선택권등 거래명세서의 제출 또는 보완을 요구받은 자는 그 요구를 받은 날부터 60일 이내에 해당 서류를 제출하여야 한다.</w:t>
      </w:r>
    </w:p>
    <w:p>
      <w:pPr>
        <w:pStyle w:val="0"/>
        <w:widowControl w:val="off"/>
        <w:ind w:left="194" w:hanging="194"/>
      </w:pPr>
      <w:r>
        <w:rPr>
          <w:rFonts w:ascii="한양신명조" w:eastAsia="한양신명조"/>
          <w:color w:val="0000ff"/>
          <w:w w:val="97"/>
          <w:sz w:val="18"/>
        </w:rPr>
        <w:t xml:space="preserve">  [본조신설 2023. 12. 31.]</w:t>
      </w:r>
    </w:p>
    <w:p>
      <w:pPr>
        <w:pStyle w:val="0"/>
        <w:widowControl w:val="off"/>
        <w:spacing w:before="100"/>
        <w:ind w:left="194" w:hanging="194"/>
      </w:pPr>
      <w:r>
        <w:rPr>
          <w:rFonts w:ascii="한양견고딕" w:eastAsia="한양견고딕"/>
          <w:w w:val="97"/>
        </w:rPr>
        <w:t>제165조(소득공제 및 세액공제 증명서류의 제출 및 행정지도)</w:t>
      </w:r>
      <w:r>
        <w:rPr>
          <w:rFonts w:ascii="한양신명조"/>
          <w:w w:val="97"/>
        </w:rPr>
        <w:t xml:space="preserve"> </w:t>
      </w:r>
      <w:r>
        <w:rPr>
          <w:rFonts w:ascii="한양신명조"/>
          <w:w w:val="97"/>
        </w:rPr>
        <w:t>①</w:t>
      </w:r>
      <w:r>
        <w:rPr>
          <w:rFonts w:ascii="한양신명조" w:eastAsia="한양신명조"/>
          <w:w w:val="97"/>
        </w:rPr>
        <w:t xml:space="preserve"> 이 법 또는 </w:t>
      </w:r>
      <w:r>
        <w:rPr>
          <w:rFonts w:ascii="한양신명조" w:eastAsia="한양신명조"/>
          <w:w w:val="97"/>
        </w:rPr>
        <w:t>「조세특례제한법」에</w:t>
      </w:r>
      <w:r>
        <w:rPr>
          <w:rFonts w:ascii="한양신명조" w:eastAsia="한양신명조"/>
          <w:w w:val="97"/>
        </w:rPr>
        <w:t xml:space="preserve">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Pr>
          <w:rFonts w:ascii="한양신명조" w:eastAsia="한양신명조"/>
          <w:color w:val="0000ff"/>
          <w:w w:val="97"/>
          <w:sz w:val="18"/>
        </w:rPr>
        <w:t>&lt;개정 2014. 1. 1., 2020. 12. 29.&gt;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제1항에 따라 소득공제 및 세액공제 증명서류를 받은 자는 이를 타인에게 제공하거나, 과세목적 외의 용도로 사용하거나, 그 내용을 누설해서는 아니 된다.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제1항에 따라 소득공제 및 세액공제 증명서류를 받아 그 내용을 알게 된 자 중 공무원이 아닌 자는 </w:t>
      </w:r>
      <w:r>
        <w:rPr>
          <w:rFonts w:ascii="한양신명조" w:eastAsia="한양신명조"/>
          <w:w w:val="97"/>
        </w:rPr>
        <w:t>「형법」이나</w:t>
      </w:r>
      <w:r>
        <w:rPr>
          <w:rFonts w:ascii="한양신명조" w:eastAsia="한양신명조"/>
          <w:w w:val="97"/>
        </w:rPr>
        <w:t xml:space="preserve"> 그 밖의 법률에 따른 벌칙을 적용할 때 공무원으로 본다.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국세청장은 소득공제 및 세액공제 증명서류를 발급하는 자에 대해서 그 서류를 국세청장에게 제출하도록 지도할 수 있다. </w:t>
      </w:r>
      <w:r>
        <w:rPr>
          <w:rFonts w:ascii="한양신명조" w:eastAsia="한양신명조"/>
          <w:color w:val="0000ff"/>
          <w:w w:val="97"/>
          <w:sz w:val="18"/>
        </w:rPr>
        <w:t>&lt;개정 2014. 1. 1.&gt;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제4항에 따른 지도에 필요한 사항은 대통령령으로 정한다.</w:t>
      </w:r>
    </w:p>
    <w:p>
      <w:pPr>
        <w:pStyle w:val="0"/>
        <w:widowControl w:val="off"/>
        <w:ind w:left="190" w:hanging="190"/>
      </w:pPr>
      <w:r>
        <w:rPr>
          <w:rFonts w:ascii="한양신명조"/>
          <w:w w:val="97"/>
        </w:rPr>
        <w:t xml:space="preserve">  </w:t>
      </w:r>
      <w:r>
        <w:rPr>
          <w:rFonts w:ascii="한양신명조"/>
          <w:w w:val="97"/>
        </w:rPr>
        <w:t>⑥</w:t>
      </w:r>
      <w:r>
        <w:rPr>
          <w:rFonts w:ascii="한양신명조" w:eastAsia="한양신명조"/>
          <w:w w:val="97"/>
        </w:rPr>
        <w:t xml:space="preserve">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 </w:t>
      </w:r>
      <w:r>
        <w:rPr>
          <w:rFonts w:ascii="한양신명조" w:eastAsia="한양신명조"/>
          <w:color w:val="0000ff"/>
          <w:w w:val="97"/>
          <w:sz w:val="18"/>
        </w:rPr>
        <w:t>&lt;개정 2014. 1. 1.&gt;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2014. 1. 1.]</w:t>
      </w:r>
    </w:p>
    <w:p>
      <w:pPr>
        <w:pStyle w:val="0"/>
        <w:widowControl w:val="off"/>
        <w:spacing w:before="100"/>
        <w:ind w:left="194" w:hanging="194"/>
      </w:pPr>
      <w:r>
        <w:rPr>
          <w:rFonts w:ascii="한양견고딕" w:eastAsia="한양견고딕"/>
          <w:w w:val="97"/>
        </w:rPr>
        <w:t>제165조의2</w:t>
      </w:r>
      <w:r>
        <w:rPr>
          <w:rFonts w:ascii="한양신명조" w:eastAsia="한양신명조"/>
          <w:w w:val="97"/>
        </w:rPr>
        <w:t xml:space="preserve"> 삭제 </w:t>
      </w:r>
      <w:r>
        <w:rPr>
          <w:rFonts w:ascii="한양신명조"/>
          <w:color w:val="0000ff"/>
          <w:w w:val="97"/>
          <w:sz w:val="18"/>
        </w:rPr>
        <w:t>&lt;2020. 12. 29.&gt;</w:t>
      </w:r>
    </w:p>
    <w:p>
      <w:pPr>
        <w:pStyle w:val="0"/>
        <w:widowControl w:val="off"/>
        <w:spacing w:before="100"/>
        <w:ind w:left="194" w:hanging="194"/>
      </w:pPr>
      <w:r>
        <w:rPr>
          <w:rFonts w:ascii="한양견고딕" w:eastAsia="한양견고딕"/>
          <w:w w:val="97"/>
        </w:rPr>
        <w:t>제165조의3</w:t>
      </w:r>
      <w:r>
        <w:rPr>
          <w:rFonts w:ascii="한양신명조" w:eastAsia="한양신명조"/>
          <w:w w:val="97"/>
        </w:rPr>
        <w:t xml:space="preserve"> 삭제 </w:t>
      </w:r>
      <w:r>
        <w:rPr>
          <w:rFonts w:ascii="한양신명조"/>
          <w:color w:val="0000ff"/>
          <w:w w:val="97"/>
          <w:sz w:val="18"/>
        </w:rPr>
        <w:t>&lt;2018. 12. 31.&gt;</w:t>
      </w:r>
    </w:p>
    <w:p>
      <w:pPr>
        <w:pStyle w:val="0"/>
        <w:widowControl w:val="off"/>
        <w:spacing w:before="100"/>
        <w:ind w:left="194" w:hanging="194"/>
      </w:pPr>
      <w:r>
        <w:rPr>
          <w:rFonts w:ascii="한양견고딕" w:eastAsia="한양견고딕"/>
          <w:w w:val="97"/>
        </w:rPr>
        <w:t>제165조의4</w:t>
      </w:r>
      <w:r>
        <w:rPr>
          <w:rFonts w:ascii="한양신명조" w:eastAsia="한양신명조"/>
          <w:w w:val="97"/>
        </w:rPr>
        <w:t xml:space="preserve"> 삭제 </w:t>
      </w:r>
      <w:r>
        <w:rPr>
          <w:rFonts w:ascii="한양신명조"/>
          <w:color w:val="0000ff"/>
          <w:w w:val="97"/>
          <w:sz w:val="18"/>
        </w:rPr>
        <w:t>&lt;2020. 12. 29.&gt;</w:t>
      </w:r>
    </w:p>
    <w:p>
      <w:pPr>
        <w:pStyle w:val="0"/>
        <w:widowControl w:val="off"/>
        <w:spacing w:before="100"/>
        <w:ind w:left="194" w:hanging="194"/>
      </w:pPr>
      <w:r>
        <w:rPr>
          <w:rFonts w:ascii="한양견고딕" w:eastAsia="한양견고딕"/>
          <w:w w:val="97"/>
        </w:rPr>
        <w:t>제166조(주민등록 전산정보자료 등의 이용)</w:t>
      </w:r>
      <w:r>
        <w:rPr>
          <w:rFonts w:ascii="한양신명조" w:eastAsia="한양신명조"/>
          <w:w w:val="97"/>
        </w:rPr>
        <w:t xml:space="preserve"> 소득세의 과세업무 및 징수업무의 원활한 수행을 위하여 </w:t>
      </w:r>
      <w:r>
        <w:rPr>
          <w:rFonts w:ascii="한양신명조" w:eastAsia="한양신명조"/>
          <w:w w:val="97"/>
        </w:rPr>
        <w:t>「주민등록법」에</w:t>
      </w:r>
      <w:r>
        <w:rPr>
          <w:rFonts w:ascii="한양신명조" w:eastAsia="한양신명조"/>
          <w:w w:val="97"/>
        </w:rPr>
        <w:t xml:space="preserve"> 따른 주민등록 전산정보자료 및 </w:t>
      </w:r>
      <w:r>
        <w:rPr>
          <w:rFonts w:ascii="한양신명조" w:eastAsia="한양신명조"/>
          <w:w w:val="97"/>
        </w:rPr>
        <w:t>「가족관계의</w:t>
      </w:r>
      <w:r>
        <w:rPr>
          <w:rFonts w:ascii="한양신명조" w:eastAsia="한양신명조"/>
          <w:w w:val="97"/>
        </w:rPr>
        <w:t xml:space="preserve"> 등록 등에 관한 법률</w:t>
      </w:r>
      <w:r>
        <w:rPr>
          <w:rFonts w:ascii="한양신명조" w:eastAsia="한양신명조"/>
          <w:w w:val="97"/>
        </w:rPr>
        <w:t>」에</w:t>
      </w:r>
      <w:r>
        <w:rPr>
          <w:rFonts w:ascii="한양신명조" w:eastAsia="한양신명조"/>
          <w:w w:val="97"/>
        </w:rPr>
        <w:t xml:space="preserve"> 따른 등록전산정보자료의 이용에 필요한 사항은 대통령령으로 정한다. </w:t>
      </w:r>
      <w:r>
        <w:rPr>
          <w:rFonts w:ascii="한양신명조" w:eastAsia="한양신명조"/>
          <w:color w:val="0000ff"/>
          <w:w w:val="97"/>
          <w:sz w:val="18"/>
        </w:rPr>
        <w:t>&lt;개정 2010. 12. 27.&gt;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2010. 12. 27.]</w:t>
      </w:r>
    </w:p>
    <w:p>
      <w:pPr>
        <w:pStyle w:val="0"/>
        <w:widowControl w:val="off"/>
        <w:spacing w:before="100"/>
        <w:ind w:left="194" w:hanging="194"/>
      </w:pPr>
      <w:r>
        <w:rPr>
          <w:rFonts w:ascii="한양견고딕" w:eastAsia="한양견고딕"/>
          <w:w w:val="97"/>
        </w:rPr>
        <w:t>제167조(주민등록표 등본 등의 제출)</w:t>
      </w:r>
      <w:r>
        <w:rPr>
          <w:rFonts w:ascii="한양신명조"/>
          <w:w w:val="97"/>
        </w:rPr>
        <w:t xml:space="preserve"> </w:t>
      </w:r>
      <w:r>
        <w:rPr>
          <w:rFonts w:ascii="한양신명조"/>
          <w:w w:val="97"/>
        </w:rPr>
        <w:t>①</w:t>
      </w:r>
      <w:r>
        <w:rPr>
          <w:rFonts w:ascii="한양신명조" w:eastAsia="한양신명조"/>
          <w:w w:val="97"/>
        </w:rPr>
        <w:t xml:space="preserve">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비거주자가 과세표준확정신고를 할 때에는 대통령령으로 정하는 바에 따라 그 외국인등록표 등본 또는 이에 준하는 서류를 납세지 관할 세무서장에게 제출하여야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제168조(사업자등록 및 고유번호의 부여)</w:t>
      </w:r>
      <w:r>
        <w:rPr>
          <w:rFonts w:ascii="한양신명조"/>
          <w:w w:val="97"/>
        </w:rPr>
        <w:t xml:space="preserve"> </w:t>
      </w:r>
      <w:r>
        <w:rPr>
          <w:rFonts w:ascii="한양신명조"/>
          <w:w w:val="97"/>
        </w:rPr>
        <w:t>①</w:t>
      </w:r>
      <w:r>
        <w:rPr>
          <w:rFonts w:ascii="한양신명조" w:eastAsia="한양신명조"/>
          <w:w w:val="97"/>
        </w:rPr>
        <w:t xml:space="preserve"> 새로 사업을 시작하는 사업자는 대통령령으로 정하는 바에 따라 사업장 소재지 관할 세무서장에게 등록하여야 한다. </w:t>
      </w:r>
      <w:r>
        <w:rPr>
          <w:rFonts w:ascii="한양신명조" w:eastAsia="한양신명조"/>
          <w:color w:val="0000ff"/>
          <w:w w:val="97"/>
          <w:sz w:val="18"/>
        </w:rPr>
        <w:t>&lt;개정 2018. 12. 31.&gt;</w:t>
      </w:r>
    </w:p>
    <w:p>
      <w:pPr>
        <w:pStyle w:val="0"/>
        <w:widowControl w:val="off"/>
        <w:ind w:left="190" w:hanging="190"/>
      </w:pPr>
      <w:r>
        <w:rPr>
          <w:rFonts w:ascii="한양신명조"/>
          <w:w w:val="97"/>
        </w:rPr>
        <w:t xml:space="preserve">  </w:t>
      </w:r>
      <w:r>
        <w:rPr>
          <w:rFonts w:ascii="한양신명조"/>
          <w:w w:val="97"/>
        </w:rPr>
        <w:t>②</w:t>
      </w:r>
      <w:r>
        <w:rPr>
          <w:rFonts w:ascii="한양신명조"/>
          <w:w w:val="97"/>
        </w:rPr>
        <w:t xml:space="preserve"> </w:t>
      </w:r>
      <w:r>
        <w:rPr>
          <w:rFonts w:ascii="한양신명조" w:eastAsia="한양신명조"/>
          <w:w w:val="97"/>
        </w:rPr>
        <w:t>「부가가치세법」에</w:t>
      </w:r>
      <w:r>
        <w:rPr>
          <w:rFonts w:ascii="한양신명조" w:eastAsia="한양신명조"/>
          <w:w w:val="97"/>
        </w:rPr>
        <w:t xml:space="preserve"> 따라 사업자등록을 한 사업자는 해당 사업에 관하여 제1항에 따른 등록을 한 것으로 본다.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이 법에 따라 사업자등록을 하는 사업자에 대해서는 </w:t>
      </w:r>
      <w:r>
        <w:rPr>
          <w:rFonts w:ascii="한양신명조" w:eastAsia="한양신명조"/>
          <w:w w:val="97"/>
        </w:rPr>
        <w:t>「부가가치세법」</w:t>
      </w:r>
      <w:r>
        <w:rPr>
          <w:rFonts w:ascii="한양신명조" w:eastAsia="한양신명조"/>
          <w:w w:val="97"/>
        </w:rPr>
        <w:t xml:space="preserve"> 제8조를 준용한다. </w:t>
      </w:r>
      <w:r>
        <w:rPr>
          <w:rFonts w:ascii="한양신명조" w:eastAsia="한양신명조"/>
          <w:color w:val="0000ff"/>
          <w:w w:val="97"/>
          <w:sz w:val="18"/>
        </w:rPr>
        <w:t>&lt;개정 2013. 6. 7.&gt;</w:t>
      </w:r>
    </w:p>
    <w:p>
      <w:pPr>
        <w:pStyle w:val="0"/>
        <w:widowControl w:val="off"/>
        <w:ind w:left="190" w:hanging="190"/>
      </w:pPr>
      <w:r>
        <w:rPr>
          <w:rFonts w:ascii="한양신명조"/>
          <w:w w:val="97"/>
        </w:rPr>
        <w:t xml:space="preserve">  </w:t>
      </w:r>
      <w:r>
        <w:rPr>
          <w:rFonts w:ascii="한양신명조"/>
          <w:w w:val="97"/>
        </w:rPr>
        <w:t>⑤</w:t>
      </w:r>
      <w:r>
        <w:rPr>
          <w:rFonts w:ascii="한양신명조" w:eastAsia="한양신명조"/>
          <w:w w:val="97"/>
        </w:rPr>
        <w:t xml:space="preserve">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pPr>
        <w:pStyle w:val="0"/>
        <w:widowControl w:val="off"/>
        <w:ind w:left="360" w:hanging="360"/>
      </w:pPr>
      <w:r>
        <w:rPr>
          <w:rFonts w:ascii="한양신명조" w:eastAsia="한양신명조"/>
          <w:w w:val="97"/>
        </w:rPr>
        <w:t xml:space="preserve">  1. 종합소득이 있는 자로서 사업자가 아닌 자</w:t>
      </w:r>
    </w:p>
    <w:p>
      <w:pPr>
        <w:pStyle w:val="0"/>
        <w:widowControl w:val="off"/>
        <w:ind w:left="360" w:hanging="360"/>
      </w:pPr>
      <w:r>
        <w:rPr>
          <w:rFonts w:ascii="한양신명조"/>
          <w:w w:val="97"/>
        </w:rPr>
        <w:t xml:space="preserve">  2. </w:t>
      </w:r>
      <w:r>
        <w:rPr>
          <w:rFonts w:ascii="한양신명조" w:eastAsia="한양신명조"/>
          <w:w w:val="97"/>
        </w:rPr>
        <w:t>「비영리민간단체</w:t>
      </w:r>
      <w:r>
        <w:rPr>
          <w:rFonts w:ascii="한양신명조" w:eastAsia="한양신명조"/>
          <w:w w:val="97"/>
        </w:rPr>
        <w:t xml:space="preserve"> 지원법</w:t>
      </w:r>
      <w:r>
        <w:rPr>
          <w:rFonts w:ascii="한양신명조" w:eastAsia="한양신명조"/>
          <w:w w:val="97"/>
        </w:rPr>
        <w:t>」에</w:t>
      </w:r>
      <w:r>
        <w:rPr>
          <w:rFonts w:ascii="한양신명조" w:eastAsia="한양신명조"/>
          <w:w w:val="97"/>
        </w:rPr>
        <w:t xml:space="preserve"> 따라 등록된 단체 등 과세자료의 효율적 처리 및 소득공제 사후 검증 등을 위하여 필요하다고 인정되는 자</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제169조(교부금의 지급)</w:t>
      </w:r>
      <w:r>
        <w:rPr>
          <w:rFonts w:ascii="한양신명조" w:eastAsia="한양신명조"/>
          <w:w w:val="97"/>
        </w:rPr>
        <w:t xml:space="preserve"> 국세청장은 제150조에 따라 소득세를 징수하여 납부한 자에게 대통령령으로 정하는 바에 따라 교부금을 지급하여야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제170조(질문ㆍ조사)</w:t>
      </w:r>
      <w:r>
        <w:rPr>
          <w:rFonts w:ascii="한양신명조"/>
          <w:w w:val="97"/>
        </w:rPr>
        <w:t xml:space="preserve"> </w:t>
      </w:r>
      <w:r>
        <w:rPr>
          <w:rFonts w:ascii="한양신명조"/>
          <w:w w:val="97"/>
        </w:rPr>
        <w:t>①</w:t>
      </w:r>
      <w:r>
        <w:rPr>
          <w:rFonts w:ascii="한양신명조" w:eastAsia="한양신명조"/>
          <w:w w:val="97"/>
        </w:rPr>
        <w:t xml:space="preserve">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Pr>
          <w:rFonts w:ascii="한양신명조" w:eastAsia="한양신명조"/>
          <w:color w:val="0000ff"/>
          <w:w w:val="97"/>
          <w:sz w:val="18"/>
        </w:rPr>
        <w:t>&lt;개정 2012. 1. 1., 2015. 12. 15., 2018. 12. 31., 2020. 6. 9., 2020. 12. 29.&gt;</w:t>
      </w:r>
    </w:p>
    <w:p>
      <w:pPr>
        <w:pStyle w:val="0"/>
        <w:widowControl w:val="off"/>
        <w:ind w:left="360" w:hanging="360"/>
      </w:pPr>
      <w:r>
        <w:rPr>
          <w:rFonts w:ascii="한양신명조" w:eastAsia="한양신명조"/>
          <w:w w:val="97"/>
        </w:rPr>
        <w:t xml:space="preserve">  1. 납세의무자 또는 납세의무가 있다고 인정되는 자</w:t>
      </w:r>
    </w:p>
    <w:p>
      <w:pPr>
        <w:pStyle w:val="0"/>
        <w:widowControl w:val="off"/>
        <w:ind w:left="360" w:hanging="360"/>
      </w:pPr>
      <w:r>
        <w:rPr>
          <w:rFonts w:ascii="한양신명조" w:eastAsia="한양신명조"/>
          <w:w w:val="97"/>
        </w:rPr>
        <w:t xml:space="preserve">  2. 원천징수의무자</w:t>
      </w:r>
    </w:p>
    <w:p>
      <w:pPr>
        <w:pStyle w:val="0"/>
        <w:widowControl w:val="off"/>
        <w:ind w:left="360" w:hanging="360"/>
      </w:pPr>
      <w:r>
        <w:rPr>
          <w:rFonts w:ascii="한양신명조" w:eastAsia="한양신명조"/>
          <w:w w:val="97"/>
        </w:rPr>
        <w:t xml:space="preserve">  3. 납세조합</w:t>
      </w:r>
    </w:p>
    <w:p>
      <w:pPr>
        <w:pStyle w:val="0"/>
        <w:widowControl w:val="off"/>
        <w:ind w:left="360" w:hanging="360"/>
      </w:pPr>
      <w:r>
        <w:rPr>
          <w:rFonts w:ascii="한양신명조" w:eastAsia="한양신명조"/>
          <w:w w:val="97"/>
        </w:rPr>
        <w:t xml:space="preserve">  4. 지급명세서 제출의무자</w:t>
      </w:r>
    </w:p>
    <w:p>
      <w:pPr>
        <w:pStyle w:val="0"/>
        <w:widowControl w:val="off"/>
        <w:ind w:left="360" w:hanging="360"/>
      </w:pPr>
      <w:r>
        <w:rPr>
          <w:rFonts w:ascii="한양신명조" w:eastAsia="한양신명조"/>
          <w:w w:val="97"/>
        </w:rPr>
        <w:t xml:space="preserve">  5. 제156조 및 제156조의3부터 제156조의6까지의 규정에 따른 원천징수의무자</w:t>
      </w:r>
    </w:p>
    <w:p>
      <w:pPr>
        <w:pStyle w:val="0"/>
        <w:widowControl w:val="off"/>
        <w:ind w:left="360" w:hanging="360"/>
      </w:pPr>
      <w:r>
        <w:rPr>
          <w:rFonts w:ascii="한양신명조"/>
          <w:w w:val="97"/>
        </w:rPr>
        <w:t xml:space="preserve">  6. </w:t>
      </w:r>
      <w:r>
        <w:rPr>
          <w:rFonts w:ascii="한양신명조" w:eastAsia="한양신명조"/>
          <w:w w:val="97"/>
        </w:rPr>
        <w:t>「국세기본법」</w:t>
      </w:r>
      <w:r>
        <w:rPr>
          <w:rFonts w:ascii="한양신명조" w:eastAsia="한양신명조"/>
          <w:w w:val="97"/>
        </w:rPr>
        <w:t xml:space="preserve"> 제82조에 따른 납세관리인</w:t>
      </w:r>
    </w:p>
    <w:p>
      <w:pPr>
        <w:pStyle w:val="0"/>
        <w:widowControl w:val="off"/>
        <w:ind w:left="360" w:hanging="360"/>
      </w:pPr>
      <w:r>
        <w:rPr>
          <w:rFonts w:ascii="한양신명조" w:eastAsia="한양신명조"/>
          <w:w w:val="97"/>
        </w:rPr>
        <w:t xml:space="preserve">  7. 제1호에서 규정하는 자와 거래가 있다고 인정되는 자</w:t>
      </w:r>
    </w:p>
    <w:p>
      <w:pPr>
        <w:pStyle w:val="0"/>
        <w:widowControl w:val="off"/>
        <w:ind w:left="360" w:hanging="360"/>
      </w:pPr>
      <w:r>
        <w:rPr>
          <w:rFonts w:ascii="한양신명조" w:eastAsia="한양신명조"/>
          <w:w w:val="97"/>
        </w:rPr>
        <w:t xml:space="preserve">  8. 납세의무자가 조직한 동업조합과 이에 준하는 단체</w:t>
      </w:r>
    </w:p>
    <w:p>
      <w:pPr>
        <w:pStyle w:val="0"/>
        <w:widowControl w:val="off"/>
        <w:ind w:left="360" w:hanging="360"/>
      </w:pPr>
      <w:r>
        <w:rPr>
          <w:rFonts w:ascii="한양신명조" w:eastAsia="한양신명조"/>
          <w:w w:val="97"/>
        </w:rPr>
        <w:t xml:space="preserve">  9. 기부금영수증을 발급하는 자</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제1항을 적용하는 경우 소득세에 관한 사무에 종사하는 공무원은 직무를 위하여 필요한 범위 외에 다른 목적 등을 위하여 그 권한을 남용해서는 아니 된다. </w:t>
      </w:r>
      <w:r>
        <w:rPr>
          <w:rFonts w:ascii="한양신명조" w:eastAsia="한양신명조"/>
          <w:color w:val="0000ff"/>
          <w:w w:val="97"/>
          <w:sz w:val="18"/>
        </w:rPr>
        <w:t>&lt;신설 2018. 12. 31., 2020. 6. 9.&gt;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제171조(자문)</w:t>
      </w:r>
      <w:r>
        <w:rPr>
          <w:rFonts w:ascii="한양신명조" w:eastAsia="한양신명조"/>
          <w:w w:val="97"/>
        </w:rPr>
        <w:t xml:space="preserve"> 세무서장ㆍ지방국세청장 또는 국세청장은 소득세에 관한 신고ㆍ결정ㆍ경정 또는 조사를 할 때 필요하면 사업자로 조직된 동업조합과 이에 준하는 단체 또는 해당 사업에 관한 사정에 정통(</w:t>
      </w:r>
      <w:r>
        <w:rPr>
          <w:rFonts w:ascii="한양신명조" w:eastAsia="한양신명조"/>
          <w:w w:val="97"/>
        </w:rPr>
        <w:t>精通)</w:t>
      </w:r>
      <w:r>
        <w:rPr>
          <w:rFonts w:ascii="한양신명조" w:eastAsia="한양신명조"/>
          <w:w w:val="97"/>
        </w:rPr>
        <w:t>한 자에게 소득세에 관한 사항을 자문할 수 있다.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제172조(매각ㆍ등기ㆍ등록관계 서류 등의 열람 등)</w:t>
      </w:r>
      <w:r>
        <w:rPr>
          <w:rFonts w:ascii="한양신명조" w:eastAsia="한양신명조"/>
          <w:w w:val="97"/>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pPr>
        <w:pStyle w:val="0"/>
        <w:widowControl w:val="off"/>
        <w:ind w:left="360" w:hanging="360"/>
      </w:pPr>
      <w:r>
        <w:rPr>
          <w:rFonts w:ascii="한양신명조" w:eastAsia="한양신명조"/>
          <w:w w:val="97"/>
        </w:rPr>
        <w:t xml:space="preserve">  1. 주택, 토지, 공장재단, 광업재단, 선박, 항공기, 건설기계 및 자동차 등의 매각ㆍ등기ㆍ등록자료</w:t>
      </w:r>
    </w:p>
    <w:p>
      <w:pPr>
        <w:pStyle w:val="0"/>
        <w:widowControl w:val="off"/>
        <w:ind w:left="360" w:hanging="360"/>
      </w:pPr>
      <w:r>
        <w:rPr>
          <w:rFonts w:ascii="한양신명조"/>
          <w:w w:val="97"/>
        </w:rPr>
        <w:t xml:space="preserve">  2. </w:t>
      </w:r>
      <w:r>
        <w:rPr>
          <w:rFonts w:ascii="한양신명조" w:eastAsia="한양신명조"/>
          <w:w w:val="97"/>
        </w:rPr>
        <w:t>「국민기초생활</w:t>
      </w:r>
      <w:r>
        <w:rPr>
          <w:rFonts w:ascii="한양신명조" w:eastAsia="한양신명조"/>
          <w:w w:val="97"/>
        </w:rPr>
        <w:t xml:space="preserve"> 보장법</w:t>
      </w:r>
      <w:r>
        <w:rPr>
          <w:rFonts w:ascii="한양신명조" w:eastAsia="한양신명조"/>
          <w:w w:val="97"/>
        </w:rPr>
        <w:t>」에</w:t>
      </w:r>
      <w:r>
        <w:rPr>
          <w:rFonts w:ascii="한양신명조" w:eastAsia="한양신명조"/>
          <w:w w:val="97"/>
        </w:rPr>
        <w:t xml:space="preserve"> 따른 수급자 등의 소득ㆍ재산 및 급여 자료</w:t>
      </w:r>
    </w:p>
    <w:p>
      <w:pPr>
        <w:pStyle w:val="0"/>
        <w:widowControl w:val="off"/>
        <w:ind w:left="360" w:hanging="360"/>
      </w:pPr>
      <w:r>
        <w:rPr>
          <w:rFonts w:ascii="한양신명조"/>
          <w:w w:val="97"/>
        </w:rPr>
        <w:t xml:space="preserve">  3. </w:t>
      </w:r>
      <w:r>
        <w:rPr>
          <w:rFonts w:ascii="한양신명조" w:eastAsia="한양신명조"/>
          <w:w w:val="97"/>
        </w:rPr>
        <w:t>「국민연금법」에</w:t>
      </w:r>
      <w:r>
        <w:rPr>
          <w:rFonts w:ascii="한양신명조" w:eastAsia="한양신명조"/>
          <w:w w:val="97"/>
        </w:rPr>
        <w:t xml:space="preserve"> 따른 가입자 등의 소득ㆍ재산 및 급여 자료</w:t>
      </w:r>
    </w:p>
    <w:p>
      <w:pPr>
        <w:pStyle w:val="0"/>
        <w:widowControl w:val="off"/>
        <w:ind w:left="360" w:hanging="360"/>
      </w:pPr>
      <w:r>
        <w:rPr>
          <w:rFonts w:ascii="한양신명조"/>
          <w:w w:val="97"/>
        </w:rPr>
        <w:t xml:space="preserve">  4. </w:t>
      </w:r>
      <w:r>
        <w:rPr>
          <w:rFonts w:ascii="한양신명조" w:eastAsia="한양신명조"/>
          <w:w w:val="97"/>
        </w:rPr>
        <w:t>「국민건강보험법」에</w:t>
      </w:r>
      <w:r>
        <w:rPr>
          <w:rFonts w:ascii="한양신명조" w:eastAsia="한양신명조"/>
          <w:w w:val="97"/>
        </w:rPr>
        <w:t xml:space="preserve"> 따른 가입자 등의 소득ㆍ재산 및 요양급여비용 자료</w:t>
      </w:r>
    </w:p>
    <w:p>
      <w:pPr>
        <w:pStyle w:val="0"/>
        <w:widowControl w:val="off"/>
        <w:ind w:left="360" w:hanging="360"/>
      </w:pPr>
      <w:r>
        <w:rPr>
          <w:rFonts w:ascii="한양신명조"/>
          <w:w w:val="97"/>
        </w:rPr>
        <w:t xml:space="preserve">  5. </w:t>
      </w:r>
      <w:r>
        <w:rPr>
          <w:rFonts w:ascii="한양신명조" w:eastAsia="한양신명조"/>
          <w:w w:val="97"/>
        </w:rPr>
        <w:t>「고용보험법」에</w:t>
      </w:r>
      <w:r>
        <w:rPr>
          <w:rFonts w:ascii="한양신명조" w:eastAsia="한양신명조"/>
          <w:w w:val="97"/>
        </w:rPr>
        <w:t xml:space="preserve"> 따른 피보험자 등의 임금 및 급여 자료</w:t>
      </w:r>
    </w:p>
    <w:p>
      <w:pPr>
        <w:pStyle w:val="0"/>
        <w:widowControl w:val="off"/>
        <w:ind w:left="360" w:hanging="360"/>
      </w:pPr>
      <w:r>
        <w:rPr>
          <w:rFonts w:ascii="한양신명조"/>
          <w:w w:val="97"/>
        </w:rPr>
        <w:t xml:space="preserve">  6. </w:t>
      </w:r>
      <w:r>
        <w:rPr>
          <w:rFonts w:ascii="한양신명조" w:eastAsia="한양신명조"/>
          <w:w w:val="97"/>
        </w:rPr>
        <w:t>「산업재해보상보험법」에</w:t>
      </w:r>
      <w:r>
        <w:rPr>
          <w:rFonts w:ascii="한양신명조" w:eastAsia="한양신명조"/>
          <w:w w:val="97"/>
        </w:rPr>
        <w:t xml:space="preserve"> 따른 수급권자 등의 임금 및 급여 자료</w:t>
      </w:r>
    </w:p>
    <w:p>
      <w:pPr>
        <w:pStyle w:val="0"/>
        <w:widowControl w:val="off"/>
        <w:ind w:left="360" w:hanging="360"/>
      </w:pPr>
      <w:r>
        <w:rPr>
          <w:rFonts w:ascii="한양신명조" w:eastAsia="한양신명조"/>
          <w:w w:val="97"/>
        </w:rPr>
        <w:t xml:space="preserve">  7. 제1호부터 제6호까지의 자료와 유사한 것으로서 대통령령으로 정하는 자료</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제173조(용역제공자에 관한 과세자료의 제출)</w:t>
      </w:r>
      <w:r>
        <w:rPr>
          <w:rFonts w:ascii="한양신명조"/>
          <w:w w:val="97"/>
        </w:rPr>
        <w:t xml:space="preserve"> </w:t>
      </w:r>
      <w:r>
        <w:rPr>
          <w:rFonts w:ascii="한양신명조"/>
          <w:w w:val="97"/>
        </w:rPr>
        <w:t>①</w:t>
      </w:r>
      <w:r>
        <w:rPr>
          <w:rFonts w:ascii="한양신명조" w:eastAsia="한양신명조"/>
          <w:w w:val="97"/>
        </w:rPr>
        <w:t xml:space="preserve">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Pr>
          <w:rFonts w:ascii="한양신명조" w:eastAsia="한양신명조"/>
          <w:color w:val="0000ff"/>
          <w:w w:val="97"/>
          <w:sz w:val="18"/>
        </w:rPr>
        <w:t>&lt;개정 2021. 8. 10.&gt;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국세청장은 제1항에 따라 과세자료를 제출하여야 할 자가 과세자료를 제출하지 아니하거나 사실과 다르게 제출한 경우 그 시정에 필요한 사항을 명할 수 있다. </w:t>
      </w:r>
      <w:r>
        <w:rPr>
          <w:rFonts w:ascii="한양신명조" w:eastAsia="한양신명조"/>
          <w:color w:val="0000ff"/>
          <w:w w:val="97"/>
          <w:sz w:val="18"/>
        </w:rPr>
        <w:t>&lt;개정 2021. 8. 10.&gt;</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국가 및 지방자치단체는 제1항에 따라 과세자료를 제출하여야 할 자가 과세자료를 성실하게 제출하는 경우 필요한 행정적ㆍ재정적 지원을 할 수 있다. </w:t>
      </w:r>
      <w:r>
        <w:rPr>
          <w:rFonts w:ascii="한양신명조" w:eastAsia="한양신명조"/>
          <w:color w:val="0000ff"/>
          <w:w w:val="97"/>
          <w:sz w:val="18"/>
        </w:rPr>
        <w:t>&lt;신설 2021. 8. 10.&gt;</w:t>
      </w:r>
    </w:p>
    <w:p>
      <w:pPr>
        <w:pStyle w:val="0"/>
        <w:widowControl w:val="off"/>
        <w:ind w:left="190" w:hanging="190"/>
      </w:pPr>
      <w:r>
        <w:rPr>
          <w:rFonts w:ascii="한양신명조"/>
          <w:w w:val="97"/>
        </w:rPr>
        <w:t xml:space="preserve">  </w:t>
      </w:r>
      <w:r>
        <w:rPr>
          <w:rFonts w:ascii="한양신명조"/>
          <w:w w:val="97"/>
        </w:rPr>
        <w:t>④</w:t>
      </w:r>
      <w:r>
        <w:rPr>
          <w:rFonts w:ascii="한양신명조" w:eastAsia="한양신명조"/>
          <w:w w:val="97"/>
        </w:rPr>
        <w:t xml:space="preserve"> 제1항에 따른 과세자료의 작성방법 및 제3항에 따른 행정적ㆍ재정적 지원 등에 관하여 필요한 사항은 대통령령으로 정한다. </w:t>
      </w:r>
      <w:r>
        <w:rPr>
          <w:rFonts w:ascii="한양신명조" w:eastAsia="한양신명조"/>
          <w:color w:val="0000ff"/>
          <w:w w:val="97"/>
          <w:sz w:val="18"/>
        </w:rPr>
        <w:t>&lt;개정 2021. 8. 10.&gt;</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ind w:left="194" w:hanging="194"/>
      </w:pPr>
      <w:r>
        <w:rPr>
          <w:rFonts w:ascii="한양신명조" w:eastAsia="한양신명조"/>
          <w:color w:val="0000ff"/>
          <w:w w:val="97"/>
          <w:sz w:val="18"/>
        </w:rPr>
        <w:t xml:space="preserve">  [제목개정 2021. 8. 10.]</w:t>
      </w:r>
    </w:p>
    <w:p>
      <w:pPr>
        <w:pStyle w:val="0"/>
        <w:widowControl w:val="off"/>
        <w:spacing w:before="100"/>
        <w:ind w:left="194" w:hanging="194"/>
      </w:pPr>
      <w:r>
        <w:rPr>
          <w:rFonts w:ascii="한양견고딕" w:eastAsia="한양견고딕"/>
          <w:w w:val="97"/>
        </w:rPr>
        <w:t>제174조(손해보험금 지급자료 제출)</w:t>
      </w:r>
      <w:r>
        <w:rPr>
          <w:rFonts w:ascii="한양신명조"/>
          <w:w w:val="97"/>
        </w:rPr>
        <w:t xml:space="preserve"> </w:t>
      </w:r>
      <w:r>
        <w:rPr>
          <w:rFonts w:ascii="한양신명조" w:eastAsia="한양신명조"/>
          <w:w w:val="97"/>
        </w:rPr>
        <w:t>「보험업법」에</w:t>
      </w:r>
      <w:r>
        <w:rPr>
          <w:rFonts w:ascii="한양신명조" w:eastAsia="한양신명조"/>
          <w:w w:val="97"/>
        </w:rPr>
        <w:t xml:space="preserve">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spacing w:before="100"/>
        <w:ind w:left="194" w:hanging="194"/>
      </w:pPr>
      <w:r>
        <w:rPr>
          <w:rFonts w:ascii="한양견고딕" w:eastAsia="한양견고딕"/>
          <w:w w:val="97"/>
        </w:rPr>
        <w:t>제174조의2(파생상품 또는 주식의 거래내역 등 제출)</w:t>
      </w:r>
      <w:r>
        <w:rPr>
          <w:rFonts w:ascii="한양신명조"/>
          <w:w w:val="97"/>
        </w:rPr>
        <w:t xml:space="preserve">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Pr>
          <w:rFonts w:ascii="한양신명조" w:eastAsia="한양신명조"/>
          <w:color w:val="0000ff"/>
          <w:w w:val="97"/>
          <w:sz w:val="18"/>
        </w:rPr>
        <w:t>&lt;개정 2015. 12. 15., 2017. 12. 19.&gt;</w:t>
      </w:r>
    </w:p>
    <w:p>
      <w:pPr>
        <w:pStyle w:val="0"/>
        <w:widowControl w:val="off"/>
        <w:ind w:left="360" w:hanging="360"/>
      </w:pPr>
      <w:r>
        <w:rPr>
          <w:rFonts w:ascii="한양신명조" w:eastAsia="한양신명조"/>
          <w:w w:val="97"/>
        </w:rPr>
        <w:t xml:space="preserve">  1. 파생상품등의 거래내역 등 양도소득세 부과에 필요한 자료</w:t>
      </w:r>
    </w:p>
    <w:p>
      <w:pPr>
        <w:pStyle w:val="0"/>
        <w:widowControl w:val="off"/>
        <w:ind w:left="360" w:hanging="360"/>
      </w:pPr>
      <w:r>
        <w:rPr>
          <w:rFonts w:ascii="한양신명조"/>
          <w:w w:val="97"/>
        </w:rPr>
        <w:t xml:space="preserve">  2. </w:t>
      </w:r>
      <w:r>
        <w:rPr>
          <w:rFonts w:ascii="한양신명조" w:eastAsia="한양신명조"/>
          <w:w w:val="97"/>
        </w:rPr>
        <w:t>「자본시장과</w:t>
      </w:r>
      <w:r>
        <w:rPr>
          <w:rFonts w:ascii="한양신명조" w:eastAsia="한양신명조"/>
          <w:w w:val="97"/>
        </w:rPr>
        <w:t xml:space="preserve"> 금융투자업에 관한 법률</w:t>
      </w:r>
      <w:r>
        <w:rPr>
          <w:rFonts w:ascii="한양신명조"/>
          <w:w w:val="97"/>
        </w:rPr>
        <w:t>」</w:t>
      </w:r>
      <w:r>
        <w:rPr>
          <w:rFonts w:ascii="한양신명조" w:eastAsia="한양신명조"/>
          <w:w w:val="97"/>
        </w:rPr>
        <w:t xml:space="preserve"> 제286조에 따른 장외매매거래의 방법으로 주식의 매매를 중개하는 경우 그 거래내역 등 양도소득세 부과에 필요한 자료</w:t>
      </w:r>
    </w:p>
    <w:p>
      <w:pPr>
        <w:pStyle w:val="0"/>
        <w:widowControl w:val="off"/>
        <w:ind w:left="360" w:hanging="360"/>
      </w:pPr>
      <w:r>
        <w:rPr>
          <w:rFonts w:ascii="한양신명조" w:eastAsia="한양신명조"/>
          <w:w w:val="97"/>
        </w:rPr>
        <w:t xml:space="preserve">  3. 양도소득세의 부과에 필요한 제94조제1항제3호가목1)에 해당하는 주식등의 거래내역 등으로서 대통령령으로 정하는 바에 따라 국세청장이 요청하는 자료</w:t>
      </w:r>
    </w:p>
    <w:p>
      <w:pPr>
        <w:pStyle w:val="0"/>
        <w:widowControl w:val="off"/>
        <w:ind w:left="194" w:hanging="194"/>
      </w:pPr>
      <w:r>
        <w:rPr>
          <w:rFonts w:ascii="한양신명조" w:eastAsia="한양신명조"/>
          <w:color w:val="0000ff"/>
          <w:w w:val="97"/>
          <w:sz w:val="18"/>
        </w:rPr>
        <w:t xml:space="preserve">  [본조신설 2014. 12. 23.]</w:t>
      </w:r>
    </w:p>
    <w:p>
      <w:pPr>
        <w:pStyle w:val="0"/>
        <w:widowControl w:val="off"/>
        <w:ind w:left="194" w:hanging="194"/>
      </w:pPr>
      <w:r>
        <w:rPr>
          <w:rFonts w:ascii="한양신명조" w:eastAsia="한양신명조"/>
          <w:color w:val="0000ff"/>
          <w:w w:val="97"/>
          <w:sz w:val="18"/>
        </w:rPr>
        <w:t xml:space="preserve">  [제목개정 2015. 12. 15.]</w:t>
      </w:r>
    </w:p>
    <w:p>
      <w:pPr>
        <w:pStyle w:val="0"/>
        <w:widowControl w:val="off"/>
        <w:spacing w:before="100"/>
        <w:ind w:left="194" w:hanging="194"/>
      </w:pPr>
      <w:r>
        <w:rPr>
          <w:rFonts w:ascii="한양견고딕" w:eastAsia="한양견고딕"/>
          <w:color w:val="ff0000"/>
          <w:w w:val="97"/>
        </w:rPr>
        <w:t>제174조의2(금융투자상품의 거래ㆍ보유 내역 제출 및 보관)</w:t>
      </w:r>
      <w:r>
        <w:rPr>
          <w:rFonts w:ascii="한양신명조"/>
          <w:color w:val="ff0000"/>
          <w:w w:val="97"/>
        </w:rPr>
        <w:t xml:space="preserve"> </w:t>
      </w:r>
      <w:r>
        <w:rPr>
          <w:rFonts w:ascii="한양신명조"/>
          <w:color w:val="ff0000"/>
          <w:w w:val="97"/>
        </w:rPr>
        <w:t>①</w:t>
      </w:r>
      <w:r>
        <w:rPr>
          <w:rFonts w:ascii="한양신명조" w:eastAsia="한양신명조"/>
          <w:color w:val="ff0000"/>
          <w:w w:val="97"/>
        </w:rPr>
        <w:t xml:space="preserve">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pPr>
        <w:pStyle w:val="0"/>
        <w:widowControl w:val="off"/>
        <w:ind w:left="360" w:hanging="360"/>
      </w:pPr>
      <w:r>
        <w:rPr>
          <w:rFonts w:ascii="한양신명조" w:eastAsia="한양신명조"/>
          <w:color w:val="ff0000"/>
          <w:w w:val="97"/>
        </w:rPr>
        <w:t xml:space="preserve">  1. 제87조의6에 따른 금융투자소득 과세대상인 금융투자상품(</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pPr>
        <w:pStyle w:val="0"/>
        <w:widowControl w:val="off"/>
        <w:ind w:left="360" w:hanging="360"/>
      </w:pPr>
      <w:r>
        <w:rPr>
          <w:rFonts w:ascii="한양신명조" w:eastAsia="한양신명조"/>
          <w:color w:val="ff0000"/>
          <w:w w:val="97"/>
        </w:rPr>
        <w:t xml:space="preserve">  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pPr>
        <w:pStyle w:val="0"/>
        <w:widowControl w:val="off"/>
        <w:ind w:left="190" w:hanging="190"/>
      </w:pPr>
      <w:r>
        <w:rPr>
          <w:rFonts w:ascii="한양신명조"/>
          <w:color w:val="ff0000"/>
          <w:w w:val="97"/>
        </w:rPr>
        <w:t xml:space="preserve">  </w:t>
      </w:r>
      <w:r>
        <w:rPr>
          <w:rFonts w:ascii="한양신명조"/>
          <w:color w:val="ff0000"/>
          <w:w w:val="97"/>
        </w:rPr>
        <w:t>②</w:t>
      </w:r>
      <w:r>
        <w:rPr>
          <w:rFonts w:ascii="한양신명조" w:eastAsia="한양신명조"/>
          <w:color w:val="ff0000"/>
          <w:w w:val="97"/>
        </w:rPr>
        <w:t xml:space="preserve"> 국세청장은 </w:t>
      </w:r>
      <w:r>
        <w:rPr>
          <w:rFonts w:ascii="한양신명조" w:eastAsia="한양신명조"/>
          <w:color w:val="ff0000"/>
          <w:w w:val="97"/>
        </w:rPr>
        <w:t>「자본시장과</w:t>
      </w:r>
      <w:r>
        <w:rPr>
          <w:rFonts w:ascii="한양신명조" w:eastAsia="한양신명조"/>
          <w:color w:val="ff0000"/>
          <w:w w:val="97"/>
        </w:rPr>
        <w:t xml:space="preserve"> 금융투자업에 관한 법률</w:t>
      </w:r>
      <w:r>
        <w:rPr>
          <w:rFonts w:ascii="한양신명조"/>
          <w:color w:val="ff0000"/>
          <w:w w:val="97"/>
        </w:rPr>
        <w:t>」</w:t>
      </w:r>
      <w:r>
        <w:rPr>
          <w:rFonts w:ascii="한양신명조" w:eastAsia="한양신명조"/>
          <w:color w:val="ff0000"/>
          <w:w w:val="97"/>
        </w:rPr>
        <w:t xml:space="preserve">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pPr>
        <w:pStyle w:val="0"/>
        <w:widowControl w:val="off"/>
        <w:ind w:left="190" w:hanging="190"/>
      </w:pPr>
      <w:r>
        <w:rPr>
          <w:rFonts w:ascii="한양신명조"/>
          <w:color w:val="ff0000"/>
          <w:w w:val="97"/>
        </w:rPr>
        <w:t xml:space="preserve">  </w:t>
      </w:r>
      <w:r>
        <w:rPr>
          <w:rFonts w:ascii="한양신명조"/>
          <w:color w:val="ff0000"/>
          <w:w w:val="97"/>
        </w:rPr>
        <w:t>③</w:t>
      </w:r>
      <w:r>
        <w:rPr>
          <w:rFonts w:ascii="한양신명조" w:eastAsia="한양신명조"/>
          <w:color w:val="ff0000"/>
          <w:w w:val="97"/>
        </w:rPr>
        <w:t xml:space="preserve"> 자료제출대상금융회사등 및 금융투자업관계기관등은 대통령령으로 정하는 정당한 사유가 있는 경우 대통령령으로 정하는 바에 따라 제1항 또는 제2항 후단에 따른 제출기한 연장을 신청할 수 있다.</w:t>
      </w:r>
    </w:p>
    <w:p>
      <w:pPr>
        <w:pStyle w:val="0"/>
        <w:widowControl w:val="off"/>
        <w:ind w:left="190" w:hanging="190"/>
      </w:pPr>
      <w:r>
        <w:rPr>
          <w:rFonts w:ascii="한양신명조"/>
          <w:color w:val="ff0000"/>
          <w:w w:val="97"/>
        </w:rPr>
        <w:t xml:space="preserve">  </w:t>
      </w:r>
      <w:r>
        <w:rPr>
          <w:rFonts w:ascii="한양신명조"/>
          <w:color w:val="ff0000"/>
          <w:w w:val="97"/>
        </w:rPr>
        <w:t>④</w:t>
      </w:r>
      <w:r>
        <w:rPr>
          <w:rFonts w:ascii="한양신명조" w:eastAsia="한양신명조"/>
          <w:color w:val="ff0000"/>
          <w:w w:val="97"/>
        </w:rPr>
        <w:t xml:space="preserve"> 금융투자소득세 과세에 필요한 자료 제출 방법ㆍ절차 및 그 밖에 필요한 사항은 대통령령으로 정한다.</w:t>
      </w:r>
    </w:p>
    <w:p>
      <w:pPr>
        <w:pStyle w:val="0"/>
        <w:widowControl w:val="off"/>
        <w:ind w:left="194" w:hanging="194"/>
      </w:pPr>
      <w:r>
        <w:rPr>
          <w:rFonts w:ascii="한양신명조" w:eastAsia="한양신명조"/>
          <w:color w:val="0000ff"/>
          <w:w w:val="97"/>
          <w:sz w:val="18"/>
        </w:rPr>
        <w:t xml:space="preserve">  [전문개정 2021. 12. 8.]</w:t>
      </w:r>
    </w:p>
    <w:p>
      <w:pPr>
        <w:pStyle w:val="0"/>
        <w:widowControl w:val="off"/>
        <w:ind w:left="194" w:hanging="194"/>
      </w:pPr>
      <w:r>
        <w:rPr>
          <w:rFonts w:ascii="한양신명조" w:eastAsia="한양신명조"/>
          <w:color w:val="0000ff"/>
          <w:w w:val="97"/>
          <w:sz w:val="18"/>
        </w:rPr>
        <w:t xml:space="preserve">  [시행일: 2025. 1. 1.]  제174조의2</w:t>
      </w:r>
    </w:p>
    <w:p>
      <w:pPr>
        <w:pStyle w:val="0"/>
        <w:widowControl w:val="off"/>
        <w:spacing w:before="100"/>
        <w:ind w:left="194" w:hanging="194"/>
      </w:pPr>
      <w:r>
        <w:rPr>
          <w:rFonts w:ascii="한양견고딕" w:eastAsia="한양견고딕"/>
          <w:w w:val="97"/>
        </w:rPr>
        <w:t>제174조의3</w:t>
      </w:r>
      <w:r>
        <w:rPr>
          <w:rFonts w:ascii="한양신명조" w:eastAsia="한양신명조"/>
          <w:w w:val="97"/>
        </w:rPr>
        <w:t xml:space="preserve"> 삭제 </w:t>
      </w:r>
      <w:r>
        <w:rPr>
          <w:rFonts w:ascii="한양신명조"/>
          <w:color w:val="0000ff"/>
          <w:w w:val="97"/>
          <w:sz w:val="18"/>
        </w:rPr>
        <w:t>&lt;2020. 12. 29.&gt;</w:t>
      </w:r>
    </w:p>
    <w:p>
      <w:pPr>
        <w:pStyle w:val="0"/>
        <w:widowControl w:val="off"/>
        <w:spacing w:before="100"/>
        <w:ind w:left="194" w:hanging="194"/>
      </w:pPr>
      <w:r>
        <w:rPr>
          <w:rFonts w:ascii="한양견고딕" w:eastAsia="한양견고딕"/>
          <w:w w:val="97"/>
        </w:rPr>
        <w:t>제175조(표본조사 등)</w:t>
      </w:r>
      <w:r>
        <w:rPr>
          <w:rFonts w:ascii="한양신명조"/>
          <w:w w:val="97"/>
        </w:rPr>
        <w:t xml:space="preserve"> </w:t>
      </w:r>
      <w:r>
        <w:rPr>
          <w:rFonts w:ascii="한양신명조"/>
          <w:w w:val="97"/>
        </w:rPr>
        <w:t>①</w:t>
      </w:r>
      <w:r>
        <w:rPr>
          <w:rFonts w:ascii="한양신명조" w:eastAsia="한양신명조"/>
          <w:w w:val="97"/>
        </w:rPr>
        <w:t xml:space="preserve">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Pr>
          <w:rFonts w:ascii="한양신명조" w:eastAsia="한양신명조"/>
          <w:color w:val="0000ff"/>
          <w:w w:val="97"/>
          <w:sz w:val="18"/>
        </w:rPr>
        <w:t>&lt;개정 2013. 1. 1., 2014. 1. 1.&gt;</w:t>
      </w:r>
    </w:p>
    <w:p>
      <w:pPr>
        <w:pStyle w:val="0"/>
        <w:widowControl w:val="off"/>
        <w:ind w:left="190" w:hanging="190"/>
      </w:pPr>
      <w:r>
        <w:rPr>
          <w:rFonts w:ascii="한양신명조"/>
          <w:w w:val="97"/>
        </w:rPr>
        <w:t xml:space="preserve">  </w:t>
      </w:r>
      <w:r>
        <w:rPr>
          <w:rFonts w:ascii="한양신명조"/>
          <w:w w:val="97"/>
        </w:rPr>
        <w:t>②</w:t>
      </w:r>
      <w:r>
        <w:rPr>
          <w:rFonts w:ascii="한양신명조" w:eastAsia="한양신명조"/>
          <w:w w:val="97"/>
        </w:rPr>
        <w:t xml:space="preserve"> 표본조사는 기부금공제자 중 대통령령으로 정하는 비율에 해당하는 인원에 대하여 실시한다.</w:t>
      </w:r>
    </w:p>
    <w:p>
      <w:pPr>
        <w:pStyle w:val="0"/>
        <w:widowControl w:val="off"/>
        <w:ind w:left="190" w:hanging="190"/>
      </w:pPr>
      <w:r>
        <w:rPr>
          <w:rFonts w:ascii="한양신명조"/>
          <w:w w:val="97"/>
        </w:rPr>
        <w:t xml:space="preserve">  </w:t>
      </w:r>
      <w:r>
        <w:rPr>
          <w:rFonts w:ascii="한양신명조"/>
          <w:w w:val="97"/>
        </w:rPr>
        <w:t>③</w:t>
      </w:r>
      <w:r>
        <w:rPr>
          <w:rFonts w:ascii="한양신명조" w:eastAsia="한양신명조"/>
          <w:w w:val="97"/>
        </w:rPr>
        <w:t xml:space="preserve"> 표본조사의 방법 및 절차 등에 관하여 필요한 사항은 대통령령으로 정한다.</w:t>
      </w:r>
    </w:p>
    <w:p>
      <w:pPr>
        <w:pStyle w:val="0"/>
        <w:widowControl w:val="off"/>
        <w:ind w:left="194" w:hanging="194"/>
      </w:pPr>
      <w:r>
        <w:rPr>
          <w:rFonts w:ascii="한양신명조" w:eastAsia="한양신명조"/>
          <w:color w:val="0000ff"/>
          <w:w w:val="97"/>
          <w:sz w:val="18"/>
        </w:rPr>
        <w:t xml:space="preserve">  [전문개정 2009. 12. 31.]</w:t>
      </w:r>
    </w:p>
    <w:p>
      <w:pPr>
        <w:pStyle w:val="0"/>
        <w:widowControl w:val="off"/>
        <w:rPr>
          <w:rFonts w:ascii="한양신명조" w:eastAsia="한양신명조"/>
          <w:color w:val="000000"/>
          <w:w w:val="97"/>
        </w:rPr>
      </w:pPr>
    </w:p>
    <w:p>
      <w:pPr>
        <w:pStyle w:val="0"/>
        <w:widowControl w:val="off"/>
        <w:spacing w:before="100"/>
        <w:ind w:left="194" w:hanging="194"/>
      </w:pPr>
      <w:r>
        <w:rPr>
          <w:rFonts w:ascii="한양견고딕" w:eastAsia="한양견고딕"/>
          <w:w w:val="97"/>
        </w:rPr>
        <w:t xml:space="preserve">       제7장 벌칙 </w:t>
      </w:r>
      <w:r>
        <w:rPr>
          <w:rFonts w:ascii="한컴바탕" w:eastAsia="한컴바탕"/>
          <w:color w:val="0000ff"/>
          <w:w w:val="97"/>
        </w:rPr>
        <w:t>&lt;신설 2018. 12. 31.&gt;</w:t>
      </w:r>
    </w:p>
    <w:p>
      <w:pPr>
        <w:pStyle w:val="0"/>
        <w:widowControl w:val="off"/>
        <w:spacing w:before="100"/>
        <w:ind w:left="194" w:hanging="194"/>
      </w:pPr>
      <w:r>
        <w:rPr>
          <w:rFonts w:ascii="한양견고딕" w:eastAsia="한양견고딕"/>
          <w:w w:val="97"/>
        </w:rPr>
        <w:t>제176조</w:t>
      </w:r>
      <w:r>
        <w:rPr>
          <w:rFonts w:ascii="한양신명조" w:eastAsia="한양신명조"/>
          <w:w w:val="97"/>
        </w:rPr>
        <w:t xml:space="preserve"> 삭제 </w:t>
      </w:r>
      <w:r>
        <w:rPr>
          <w:rFonts w:ascii="한양신명조"/>
          <w:color w:val="0000ff"/>
          <w:w w:val="97"/>
          <w:sz w:val="18"/>
        </w:rPr>
        <w:t>&lt;2020. 12. 29.&gt;</w:t>
      </w:r>
    </w:p>
    <w:p>
      <w:pPr>
        <w:pStyle w:val="0"/>
        <w:widowControl w:val="off"/>
        <w:spacing w:before="100"/>
        <w:ind w:left="194" w:hanging="194"/>
      </w:pPr>
      <w:r>
        <w:rPr>
          <w:rFonts w:ascii="한양견고딕" w:eastAsia="한양견고딕"/>
          <w:w w:val="97"/>
        </w:rPr>
        <w:t>제177조(명령사항 위반에 대한 과태료)</w:t>
      </w:r>
      <w:r>
        <w:rPr>
          <w:rFonts w:ascii="한양신명조" w:eastAsia="한양신명조"/>
          <w:w w:val="97"/>
        </w:rPr>
        <w:t xml:space="preserve"> 관할 세무서장은 다음 각 호의 어느 하나에 해당하는 명령사항을 위반한 사업자(제3호의 경우에는 법인을 포함한다)에게 2천만원 이하의 과태료를 부과ㆍ징수한다. </w:t>
      </w:r>
      <w:r>
        <w:rPr>
          <w:rFonts w:ascii="한양신명조" w:eastAsia="한양신명조"/>
          <w:color w:val="0000ff"/>
          <w:w w:val="97"/>
          <w:sz w:val="18"/>
        </w:rPr>
        <w:t>&lt;개정 2021. 8. 10., 2021. 12. 8.&gt;</w:t>
      </w:r>
    </w:p>
    <w:p>
      <w:pPr>
        <w:pStyle w:val="0"/>
        <w:widowControl w:val="off"/>
        <w:ind w:left="360" w:hanging="360"/>
      </w:pPr>
      <w:r>
        <w:rPr>
          <w:rFonts w:ascii="한양신명조" w:eastAsia="한양신명조"/>
          <w:w w:val="97"/>
        </w:rPr>
        <w:t xml:space="preserve">  1. 제162조의2제5항에 따른 신용카드가맹점에 대한 명령</w:t>
      </w:r>
    </w:p>
    <w:p>
      <w:pPr>
        <w:pStyle w:val="0"/>
        <w:widowControl w:val="off"/>
        <w:ind w:left="360" w:hanging="360"/>
      </w:pPr>
      <w:r>
        <w:rPr>
          <w:rFonts w:ascii="한양신명조" w:eastAsia="한양신명조"/>
          <w:w w:val="97"/>
        </w:rPr>
        <w:t xml:space="preserve">  2. 제162조의3제8항에 따른 현금영수증가맹점에 대한 명령</w:t>
      </w:r>
    </w:p>
    <w:p>
      <w:pPr>
        <w:pStyle w:val="0"/>
        <w:widowControl w:val="off"/>
        <w:ind w:left="360" w:hanging="360"/>
      </w:pPr>
      <w:r>
        <w:rPr>
          <w:rFonts w:ascii="한양신명조" w:eastAsia="한양신명조"/>
          <w:w w:val="97"/>
        </w:rPr>
        <w:t xml:space="preserve">  3. 제173조제2항에 따른 과세자료를 제출하여야 할 자에 대한 명령</w:t>
      </w:r>
    </w:p>
    <w:p>
      <w:pPr>
        <w:pStyle w:val="0"/>
        <w:widowControl w:val="off"/>
        <w:ind w:left="194" w:hanging="194"/>
      </w:pPr>
      <w:r>
        <w:rPr>
          <w:rFonts w:ascii="한양신명조" w:eastAsia="한양신명조"/>
          <w:color w:val="0000ff"/>
          <w:w w:val="97"/>
          <w:sz w:val="18"/>
        </w:rPr>
        <w:t xml:space="preserve">  [본조신설 2018. 12. 31.]</w:t>
      </w:r>
    </w:p>
    <w:p>
      <w:pPr>
        <w:pStyle w:val="0"/>
        <w:widowControl w:val="off"/>
        <w:rPr>
          <w:rFonts w:ascii="한양신명조" w:eastAsia="한양신명조"/>
          <w:color w:val="000000"/>
          <w:w w:val="97"/>
        </w:rPr>
      </w:pPr>
    </w:p>
    <w:p>
      <w:pPr>
        <w:pStyle w:val="0"/>
        <w:widowControl w:val="off"/>
      </w:pPr>
      <w:r>
        <w:rPr>
          <w:rFonts w:ascii="한양견고딕" w:eastAsia="한양견고딕"/>
          <w:w w:val="97"/>
        </w:rPr>
        <w:t xml:space="preserve">    부칙 </w:t>
      </w:r>
      <w:r>
        <w:rPr>
          <w:rFonts w:ascii="한양신명조" w:eastAsia="한양신명조"/>
          <w:color w:val="0000ff"/>
          <w:w w:val="97"/>
          <w:sz w:val="18"/>
        </w:rPr>
        <w:t xml:space="preserve"> &lt;제19933호, 2023. 12. 31.&gt;  </w:t>
      </w:r>
    </w:p>
    <w:p>
      <w:pPr>
        <w:pStyle w:val="0"/>
        <w:widowControl w:val="off"/>
        <w:ind w:left="234" w:hanging="234"/>
      </w:pPr>
      <w:r>
        <w:rPr>
          <w:rFonts w:ascii="한양견고딕" w:eastAsia="한양견고딕"/>
          <w:w w:val="97"/>
        </w:rPr>
        <w:t>제1조</w:t>
      </w:r>
      <w:r>
        <w:rPr>
          <w:rFonts w:ascii="한양신명조" w:eastAsia="한양신명조"/>
          <w:w w:val="97"/>
        </w:rPr>
        <w:t>(시행일) 이 법은 2024년 1월 1일부터 시행한다. 다만, 다음 각 호의 개정규정은 해당 호에서 정하는 날부터 시행한다.</w:t>
      </w:r>
    </w:p>
    <w:p>
      <w:pPr>
        <w:pStyle w:val="0"/>
        <w:widowControl w:val="off"/>
        <w:ind w:left="460" w:hanging="460"/>
      </w:pPr>
      <w:r>
        <w:rPr>
          <w:rFonts w:ascii="한양신명조" w:eastAsia="한양신명조"/>
          <w:w w:val="97"/>
        </w:rPr>
        <w:t xml:space="preserve">  1. 제25조제1항제2호의 개정규정: 2026년 1월 1일</w:t>
      </w:r>
    </w:p>
    <w:p>
      <w:pPr>
        <w:pStyle w:val="0"/>
        <w:widowControl w:val="off"/>
        <w:ind w:left="460" w:hanging="460"/>
      </w:pPr>
      <w:r>
        <w:rPr>
          <w:rFonts w:ascii="한양신명조" w:eastAsia="한양신명조"/>
          <w:w w:val="97"/>
        </w:rPr>
        <w:t xml:space="preserve">  2. 제86조제1호의 개정규정: 2024년 7월 1일</w:t>
      </w:r>
    </w:p>
    <w:p>
      <w:pPr>
        <w:pStyle w:val="0"/>
        <w:widowControl w:val="off"/>
        <w:ind w:left="460" w:hanging="460"/>
      </w:pPr>
      <w:r>
        <w:rPr>
          <w:rFonts w:ascii="한양신명조" w:eastAsia="한양신명조"/>
          <w:w w:val="97"/>
        </w:rPr>
        <w:t xml:space="preserve">  3. 제95조제5항 및 제6항의 개정규정: 2025년 1월 1일</w:t>
      </w:r>
    </w:p>
    <w:p>
      <w:pPr>
        <w:pStyle w:val="0"/>
        <w:widowControl w:val="off"/>
        <w:ind w:left="234" w:hanging="234"/>
      </w:pPr>
      <w:r>
        <w:rPr>
          <w:rFonts w:ascii="한양견고딕" w:eastAsia="한양견고딕"/>
          <w:w w:val="97"/>
        </w:rPr>
        <w:t>제2조</w:t>
      </w:r>
      <w:r>
        <w:rPr>
          <w:rFonts w:ascii="한양신명조" w:eastAsia="한양신명조"/>
          <w:w w:val="97"/>
        </w:rPr>
        <w:t xml:space="preserve">(비과세소득에 관한 적용례 등) </w:t>
      </w:r>
      <w:r>
        <w:rPr>
          <w:rFonts w:ascii="한양신명조"/>
          <w:w w:val="97"/>
        </w:rPr>
        <w:t>①</w:t>
      </w:r>
      <w:r>
        <w:rPr>
          <w:rFonts w:ascii="한양신명조" w:eastAsia="한양신명조"/>
          <w:w w:val="97"/>
        </w:rPr>
        <w:t xml:space="preserve"> 제12조제2호사목의 개정규정은 이 법 시행 이후 발생하는 소득분부터 적용한다.</w:t>
      </w:r>
    </w:p>
    <w:p>
      <w:pPr>
        <w:pStyle w:val="0"/>
        <w:widowControl w:val="off"/>
        <w:ind w:left="240" w:hanging="240"/>
      </w:pPr>
      <w:r>
        <w:rPr>
          <w:rFonts w:ascii="한양신명조"/>
          <w:w w:val="97"/>
        </w:rPr>
        <w:t xml:space="preserve">  </w:t>
      </w:r>
      <w:r>
        <w:rPr>
          <w:rFonts w:ascii="한양신명조"/>
          <w:w w:val="97"/>
        </w:rPr>
        <w:t>②</w:t>
      </w:r>
      <w:r>
        <w:rPr>
          <w:rFonts w:ascii="한양신명조" w:eastAsia="한양신명조"/>
          <w:w w:val="97"/>
        </w:rPr>
        <w:t xml:space="preserve"> 제12조제3호마목, 같은 호 어목1) 단서 및 같은 조 제5호라목 단서의 개정규정은 이 법 시행 이후 소득을 지급받는 경우부터 적용한다.</w:t>
      </w:r>
    </w:p>
    <w:p>
      <w:pPr>
        <w:pStyle w:val="0"/>
        <w:widowControl w:val="off"/>
        <w:ind w:left="240" w:hanging="240"/>
      </w:pPr>
      <w:r>
        <w:rPr>
          <w:rFonts w:ascii="한양신명조"/>
          <w:w w:val="97"/>
        </w:rPr>
        <w:t xml:space="preserve">  </w:t>
      </w:r>
      <w:r>
        <w:rPr>
          <w:rFonts w:ascii="한양신명조"/>
          <w:w w:val="97"/>
        </w:rPr>
        <w:t>③</w:t>
      </w:r>
      <w:r>
        <w:rPr>
          <w:rFonts w:ascii="한양신명조" w:eastAsia="한양신명조"/>
          <w:w w:val="97"/>
        </w:rPr>
        <w:t xml:space="preserve"> 이 법 시행 전에 지급받은 출산ㆍ보육과 관련한 소득의 비과세 한도에 관하여는 제12조제3호머목 및 같은 조 제5호아목4)의 개정규정에도 불구하고 종전의 규정에 따른다.</w:t>
      </w:r>
    </w:p>
    <w:p>
      <w:pPr>
        <w:pStyle w:val="0"/>
        <w:widowControl w:val="off"/>
        <w:ind w:left="234" w:hanging="234"/>
      </w:pPr>
      <w:r>
        <w:rPr>
          <w:rFonts w:ascii="한양견고딕" w:eastAsia="한양견고딕"/>
          <w:w w:val="97"/>
        </w:rPr>
        <w:t>제3조</w:t>
      </w:r>
      <w:r>
        <w:rPr>
          <w:rFonts w:ascii="한양신명조" w:eastAsia="한양신명조"/>
          <w:w w:val="97"/>
        </w:rPr>
        <w:t xml:space="preserve">(자녀세액공제에 관한 적용례) </w:t>
      </w:r>
      <w:r>
        <w:rPr>
          <w:rFonts w:ascii="한양신명조"/>
          <w:w w:val="97"/>
        </w:rPr>
        <w:t>①</w:t>
      </w:r>
      <w:r>
        <w:rPr>
          <w:rFonts w:ascii="한양신명조" w:eastAsia="한양신명조"/>
          <w:w w:val="97"/>
        </w:rPr>
        <w:t xml:space="preserve"> 제59조의2제1항 각 호 외의 부분의 개정규정은 이 법 시행 이후 종합소득과세표준을 신고하거나 소득세를 결정하거나 연말정산하는 경우부터 적용한다.</w:t>
      </w:r>
    </w:p>
    <w:p>
      <w:pPr>
        <w:pStyle w:val="0"/>
        <w:widowControl w:val="off"/>
        <w:ind w:left="240" w:hanging="240"/>
      </w:pPr>
      <w:r>
        <w:rPr>
          <w:rFonts w:ascii="한양신명조"/>
          <w:w w:val="97"/>
        </w:rPr>
        <w:t xml:space="preserve">  </w:t>
      </w:r>
      <w:r>
        <w:rPr>
          <w:rFonts w:ascii="한양신명조"/>
          <w:w w:val="97"/>
        </w:rPr>
        <w:t>②</w:t>
      </w:r>
      <w:r>
        <w:rPr>
          <w:rFonts w:ascii="한양신명조" w:eastAsia="한양신명조"/>
          <w:w w:val="97"/>
        </w:rPr>
        <w:t xml:space="preserve"> 제59조의2제1항제2호 및 제3호의 개정규정은 이 법 시행일이 속하는 과세기간분부터 적용한다.</w:t>
      </w:r>
    </w:p>
    <w:p>
      <w:pPr>
        <w:pStyle w:val="0"/>
        <w:widowControl w:val="off"/>
        <w:ind w:left="234" w:hanging="234"/>
      </w:pPr>
      <w:r>
        <w:rPr>
          <w:rFonts w:ascii="한양견고딕" w:eastAsia="한양견고딕"/>
          <w:w w:val="97"/>
        </w:rPr>
        <w:t>제4조</w:t>
      </w:r>
      <w:r>
        <w:rPr>
          <w:rFonts w:ascii="한양신명조" w:eastAsia="한양신명조"/>
          <w:w w:val="97"/>
        </w:rPr>
        <w:t>(의료비 세액공제에 관한 적용례) 제59조의4제2항제2호나목의 개정규정은 이 법 시행 이후 의료비를 지급하는 경우부터 적용한다.</w:t>
      </w:r>
    </w:p>
    <w:p>
      <w:pPr>
        <w:pStyle w:val="0"/>
        <w:widowControl w:val="off"/>
        <w:ind w:left="234" w:hanging="234"/>
      </w:pPr>
      <w:r>
        <w:rPr>
          <w:rFonts w:ascii="한양견고딕" w:eastAsia="한양견고딕"/>
          <w:w w:val="97"/>
        </w:rPr>
        <w:t>제5조</w:t>
      </w:r>
      <w:r>
        <w:rPr>
          <w:rFonts w:ascii="한양신명조" w:eastAsia="한양신명조"/>
          <w:w w:val="97"/>
        </w:rPr>
        <w:t>(이자 상당 가산액의 계산에 관한 적용례) 제64조의2제4항 본문의 개정규정은 이 법 시행 이후의 기간에 대하여 이자 상당 가산액을 계산하는 경우부터 적용한다.</w:t>
      </w:r>
    </w:p>
    <w:p>
      <w:pPr>
        <w:pStyle w:val="0"/>
        <w:widowControl w:val="off"/>
        <w:ind w:left="234" w:hanging="234"/>
      </w:pPr>
      <w:r>
        <w:rPr>
          <w:rFonts w:ascii="한양견고딕" w:eastAsia="한양견고딕"/>
          <w:w w:val="97"/>
        </w:rPr>
        <w:t>제6조</w:t>
      </w:r>
      <w:r>
        <w:rPr>
          <w:rFonts w:ascii="한양신명조" w:eastAsia="한양신명조"/>
          <w:w w:val="97"/>
        </w:rPr>
        <w:t>(소액 부징수의 예외에 관한 적용례) 제86조제1호의 개정규정은 2024년 7월 1일 이후 지급하는 소득에 대하여 원천징수하는 경우부터 적용한다.</w:t>
      </w:r>
    </w:p>
    <w:p>
      <w:pPr>
        <w:pStyle w:val="0"/>
        <w:widowControl w:val="off"/>
        <w:ind w:left="234" w:hanging="234"/>
      </w:pPr>
      <w:r>
        <w:rPr>
          <w:rFonts w:ascii="한양견고딕" w:eastAsia="한양견고딕"/>
          <w:w w:val="97"/>
        </w:rPr>
        <w:t>제7조</w:t>
      </w:r>
      <w:r>
        <w:rPr>
          <w:rFonts w:ascii="한양신명조" w:eastAsia="한양신명조"/>
          <w:w w:val="97"/>
        </w:rPr>
        <w:t>(장기보유 특별공제액의 계산에 관한 적용례) 제95조제5항 및 제6항의 개정규정은 2025년 1월 1일 이후 자산을 양도하는 경우부터 적용한다.</w:t>
      </w:r>
    </w:p>
    <w:p>
      <w:pPr>
        <w:pStyle w:val="0"/>
        <w:widowControl w:val="off"/>
        <w:ind w:left="234" w:hanging="234"/>
      </w:pPr>
      <w:r>
        <w:rPr>
          <w:rFonts w:ascii="한양견고딕" w:eastAsia="한양견고딕"/>
          <w:w w:val="97"/>
        </w:rPr>
        <w:t>제8조</w:t>
      </w:r>
      <w:r>
        <w:rPr>
          <w:rFonts w:ascii="한양신명조" w:eastAsia="한양신명조"/>
          <w:w w:val="97"/>
        </w:rPr>
        <w:t>(양도소득의 필요경비 계산 특례에 관한 적용례) 제97조의2제1항의 개정규정은 이 법 시행 이후 자산을 양도하는 경우부터 적용한다.</w:t>
      </w:r>
    </w:p>
    <w:p>
      <w:pPr>
        <w:pStyle w:val="0"/>
        <w:widowControl w:val="off"/>
        <w:ind w:left="234" w:hanging="234"/>
      </w:pPr>
      <w:r>
        <w:rPr>
          <w:rFonts w:ascii="한양견고딕" w:eastAsia="한양견고딕"/>
          <w:w w:val="97"/>
        </w:rPr>
        <w:t>제9조</w:t>
      </w:r>
      <w:r>
        <w:rPr>
          <w:rFonts w:ascii="한양신명조" w:eastAsia="한양신명조"/>
          <w:w w:val="97"/>
        </w:rPr>
        <w:t>(조세조약상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pPr>
        <w:pStyle w:val="0"/>
        <w:widowControl w:val="off"/>
        <w:ind w:left="234" w:hanging="234"/>
      </w:pPr>
      <w:r>
        <w:rPr>
          <w:rFonts w:ascii="한양견고딕" w:eastAsia="한양견고딕"/>
          <w:w w:val="97"/>
        </w:rPr>
        <w:t>제10조</w:t>
      </w:r>
      <w:r>
        <w:rPr>
          <w:rFonts w:ascii="한양신명조" w:eastAsia="한양신명조"/>
          <w:w w:val="97"/>
        </w:rPr>
        <w:t>(외국인 통합계좌 원천징수 특례에 관한 적용례) 제156조의9의 개정규정은 이 법 시행 이후 외국인 통합계좌의 명의인에게 국내원천소득을 지급하는 경우부터 적용한다.</w:t>
      </w:r>
    </w:p>
    <w:p>
      <w:pPr>
        <w:pStyle w:val="0"/>
        <w:widowControl w:val="off"/>
        <w:ind w:left="234" w:hanging="234"/>
      </w:pPr>
      <w:r>
        <w:rPr>
          <w:rFonts w:ascii="한양견고딕" w:eastAsia="한양견고딕"/>
          <w:w w:val="97"/>
        </w:rPr>
        <w:t>제11조</w:t>
      </w:r>
      <w:r>
        <w:rPr>
          <w:rFonts w:ascii="한양신명조" w:eastAsia="한양신명조"/>
          <w:w w:val="97"/>
        </w:rPr>
        <w:t>(국외 주식매수선택권등 거래명세서 제출에 관한 적용례) 제164조의5의 개정규정은 이 법 시행 이후 임원등이 주식매수선택권을 행사하거나 주식기준보상을 지급받는 경우부터 적용한다.</w:t>
      </w:r>
    </w:p>
    <w:p>
      <w:pPr>
        <w:pStyle w:val="0"/>
        <w:widowControl w:val="off"/>
        <w:ind w:left="234" w:hanging="234"/>
      </w:pPr>
      <w:r>
        <w:rPr>
          <w:rFonts w:ascii="한양견고딕" w:eastAsia="한양견고딕"/>
          <w:w w:val="97"/>
        </w:rPr>
        <w:t>제12조</w:t>
      </w:r>
      <w:r>
        <w:rPr>
          <w:rFonts w:ascii="한양신명조" w:eastAsia="한양신명조"/>
          <w:w w:val="97"/>
        </w:rPr>
        <w:t>(신탁소득에 대한 소득세 과세에 관한 경과조치) 이 법 시행 전에 신탁재산에 귀속된 소득에 대해서는 제2조의3제2항의 개정규정에도 불구하고 종전의 규정에 따른다.</w:t>
      </w:r>
    </w:p>
    <w:p>
      <w:pPr>
        <w:pStyle w:val="0"/>
        <w:widowControl w:val="off"/>
        <w:ind w:left="234" w:hanging="234"/>
      </w:pPr>
      <w:r>
        <w:rPr>
          <w:rFonts w:ascii="한양견고딕" w:eastAsia="한양견고딕"/>
          <w:w w:val="97"/>
        </w:rPr>
        <w:t>제13조</w:t>
      </w:r>
      <w:r>
        <w:rPr>
          <w:rFonts w:ascii="한양신명조" w:eastAsia="한양신명조"/>
          <w:w w:val="97"/>
        </w:rPr>
        <w:t>(분리과세 기준금액 상향에 관한 경과조치) 이 법 시행 전에 지급받은 연금소득의 분리과세 기준금액에 관하여는 제14조제3항제9호다목의 개정규정에도 불구하고 종전의 규정에 따른다.</w:t>
      </w:r>
    </w:p>
    <w:p>
      <w:pPr>
        <w:pStyle w:val="0"/>
        <w:widowControl w:val="off"/>
        <w:ind w:left="234" w:hanging="234"/>
      </w:pPr>
      <w:r>
        <w:rPr>
          <w:rFonts w:ascii="한양견고딕" w:eastAsia="한양견고딕"/>
          <w:w w:val="97"/>
        </w:rPr>
        <w:t>제14조</w:t>
      </w:r>
      <w:r>
        <w:rPr>
          <w:rFonts w:ascii="한양신명조" w:eastAsia="한양신명조"/>
          <w:w w:val="97"/>
        </w:rPr>
        <w:t>(배당가산율 인하에 관한 경과조치) 이 법 시행 전에 지급받은 배당소득의 소득금액 계산에 관하여는 제17조제3항 각 호 외의 부분 단서의 개정규정에도 불구하고 종전의 규정에 따른다.</w:t>
      </w:r>
    </w:p>
    <w:p>
      <w:pPr>
        <w:pStyle w:val="0"/>
        <w:widowControl w:val="off"/>
        <w:ind w:left="234" w:hanging="234"/>
      </w:pPr>
      <w:r>
        <w:rPr>
          <w:rFonts w:ascii="한양견고딕" w:eastAsia="한양견고딕"/>
          <w:w w:val="97"/>
        </w:rPr>
        <w:t>제15조</w:t>
      </w:r>
      <w:r>
        <w:rPr>
          <w:rFonts w:ascii="한양신명조" w:eastAsia="한양신명조"/>
          <w:w w:val="97"/>
        </w:rPr>
        <w:t>(주택의 보증금등에 대한 총수입금액 계산의 특례에 관한 경과조치) 이 법 시행 전에 개시한 과세기간의 총수입금액 계산에 관하여는 제25조제1항제2호의 개정규정에도 불구하고 종전의 규정에 따른다.</w:t>
      </w:r>
    </w:p>
    <w:p>
      <w:pPr>
        <w:pStyle w:val="0"/>
        <w:widowControl w:val="off"/>
        <w:ind w:left="234" w:hanging="234"/>
      </w:pPr>
      <w:r>
        <w:rPr>
          <w:rFonts w:ascii="한양견고딕" w:eastAsia="한양견고딕"/>
          <w:w w:val="97"/>
        </w:rPr>
        <w:t>제16조</w:t>
      </w:r>
      <w:r>
        <w:rPr>
          <w:rFonts w:ascii="한양신명조" w:eastAsia="한양신명조"/>
          <w:w w:val="97"/>
        </w:rPr>
        <w:t xml:space="preserve">(장기주택저당차입금 이자 상환액의 소득공제에 관한 경과조치 등) </w:t>
      </w:r>
      <w:r>
        <w:rPr>
          <w:rFonts w:ascii="한양신명조"/>
          <w:w w:val="97"/>
        </w:rPr>
        <w:t>①</w:t>
      </w:r>
      <w:r>
        <w:rPr>
          <w:rFonts w:ascii="한양신명조" w:eastAsia="한양신명조"/>
          <w:w w:val="97"/>
        </w:rPr>
        <w:t xml:space="preserve">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pPr>
        <w:pStyle w:val="0"/>
        <w:widowControl w:val="off"/>
        <w:ind w:left="240" w:hanging="240"/>
      </w:pPr>
      <w:r>
        <w:rPr>
          <w:rFonts w:ascii="한양신명조"/>
          <w:w w:val="97"/>
        </w:rPr>
        <w:t xml:space="preserve">  </w:t>
      </w:r>
      <w:r>
        <w:rPr>
          <w:rFonts w:ascii="한양신명조"/>
          <w:w w:val="97"/>
        </w:rPr>
        <w:t>②</w:t>
      </w:r>
      <w:r>
        <w:rPr>
          <w:rFonts w:ascii="한양신명조" w:eastAsia="한양신명조"/>
          <w:w w:val="97"/>
        </w:rPr>
        <w:t xml:space="preserve"> 이 법 시행 전에 차입한 장기주택저당차입금의 이자 상환액에 대한 소득공제 한도에 관하여는 다음 각 호의 구분에 따른다.</w:t>
      </w:r>
    </w:p>
    <w:p>
      <w:pPr>
        <w:pStyle w:val="0"/>
        <w:widowControl w:val="off"/>
        <w:ind w:left="460" w:hanging="460"/>
      </w:pPr>
      <w:r>
        <w:rPr>
          <w:rFonts w:ascii="한양신명조" w:eastAsia="한양신명조"/>
          <w:w w:val="97"/>
        </w:rPr>
        <w:t xml:space="preserve">  1. 이 법 시행 전에 지급한 이자 상환액의 경우: 제52조제5항 각 호 외의 부분 단서 및 같은 조 제6항의 개정규정에도 불구하고 종전의 규정에 따른다.</w:t>
      </w:r>
    </w:p>
    <w:p>
      <w:pPr>
        <w:pStyle w:val="0"/>
        <w:widowControl w:val="off"/>
        <w:ind w:left="460" w:hanging="460"/>
      </w:pPr>
      <w:r>
        <w:rPr>
          <w:rFonts w:ascii="한양신명조" w:eastAsia="한양신명조"/>
          <w:w w:val="97"/>
        </w:rPr>
        <w:t xml:space="preserve">  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sectPr>
      <w:headerReference r:id="rId2" w:type="default"/>
      <w:footerReference r:id="rId3" w:type="default"/>
      <w:footnotePr>
        <w:numFmt w:val="decimal"/>
        <w:numRestart w:val="continuous"/>
      </w:footnotePr>
      <w:endnotePr>
        <w:pos w:val="docEnd"/>
        <w:numFmt w:val="decimal"/>
        <w:numRestart w:val="continuous"/>
      </w:endnotePr>
      <w:pgSz w:w="11906" w:h="16838"/>
      <w:pgMar w:top="1854" w:right="850" w:bottom="1570" w:left="850" w:header="1134" w:footer="850" w:gutter="0"/>
      <w:cols w:space="0"/>
    </w:sectPr>
  </w:body>
</w:document>
</file>

<file path=word/footer1.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wordWrap w:val="1"/>
      <w:jc w:val="right"/>
      <w:rPr>
        <w:rFonts w:ascii="한양신명조" w:eastAsia="한양신명조"/>
        <w:color w:val="000000"/>
        <w:spacing w:val="-50"/>
      </w:rPr>
    </w:pPr>
  </w:p>
  <w:tbl>
    <w:tblPr>
      <w:tblOverlap w:val="never"/>
      <w:tblW w:w="10189"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525"/>
      <w:gridCol w:w="5140"/>
      <w:gridCol w:w="2525"/>
    </w:tblGrid>
    <w:tr>
      <w:trPr>
        <w:trHeight w:val="396"/>
      </w:trPr>
      <w:tc>
        <w:tcPr>
          <w:tcW w:w="2525" w:type="dxa"/>
          <w:tcBorders>
            <w:top w:val="single" w:color="000000" w:sz="3"/>
            <w:left w:val="none" w:color="000000" w:sz="3"/>
            <w:bottom w:val="none" w:color="000000" w:sz="3"/>
            <w:right w:val="none" w:color="000000" w:sz="3"/>
          </w:tcBorders>
          <w:vAlign w:val="center"/>
        </w:tcPr>
        <w:p>
          <w:pPr>
            <w:pStyle w:val="10"/>
            <w:widowControl w:val="off"/>
            <w:wordWrap w:val="0"/>
          </w:pPr>
          <w:r>
            <w:drawing>
              <wp:inline distT="0" distB="0" distL="0" distR="0">
                <wp:extent cx="232156" cy="143637"/>
                <wp:effectExtent l="0" t="2159" r="0" b="0"/>
                <wp:docPr id="2" name="그림 %d 2"/>
                <wp:cNvGraphicFramePr/>
                <a:graphic>
                  <a:graphicData uri="http://schemas.openxmlformats.org/drawingml/2006/picture">
                    <pic:pic>
                      <pic:nvPicPr>
                        <pic:cNvPr id="0" name="C:\Users\DATALO~1\AppData\Local\Temp\Hnc\BinData\EMB000017440404.bmp"/>
                        <pic:cNvPicPr/>
                      </pic:nvPicPr>
                      <pic:blipFill>
                        <a:blip r:embed="rId1"/>
                        <a:stretch>
                          <a:fillRect/>
                        </a:stretch>
                      </pic:blipFill>
                      <pic:spPr>
                        <a:xfrm rot="21600000">
                          <a:off x="0" y="0"/>
                          <a:ext cx="232156" cy="143637"/>
                        </a:xfrm>
                        <a:prstGeom prst="rect">
                          <a:avLst/>
                        </a:prstGeom>
                        <a:effectLst/>
                      </pic:spPr>
                    </pic:pic>
                  </a:graphicData>
                </a:graphic>
              </wp:inline>
            </w:drawing>
            <w:rPr>
              <w:rFonts w:ascii="한양신명조" w:eastAsia="한양신명조"/>
              <w:sz w:val="20"/>
            </w:rPr>
            <w:t xml:space="preserve"> 법제처</w:t>
          </w:r>
        </w:p>
      </w:tc>
      <w:tc>
        <w:tcPr>
          <w:tcW w:w="5140" w:type="dxa"/>
          <w:tcBorders>
            <w:top w:val="single" w:color="000000" w:sz="3"/>
            <w:left w:val="none" w:color="000000" w:sz="3"/>
            <w:bottom w:val="none" w:color="000000" w:sz="3"/>
            <w:right w:val="none" w:color="000000" w:sz="3"/>
          </w:tcBorders>
          <w:vAlign w:val="center"/>
        </w:tcPr>
        <w:p>
          <w:pPr>
            <w:pStyle w:val="10"/>
            <w:widowControl w:val="off"/>
            <w:jc w:val="center"/>
          </w:pPr>
          <w:r>
            <w:rPr>
              <w:rFonts w:ascii="한양견고딕"/>
              <w:b/>
              <w:w w:val="97"/>
            </w:rPr>
            <w:t xml:space="preserve">- </w:t>
          </w:r>
          <w:fldSimple w:instr="PAGE  \* ARABIC">
            <w:r>
              <w:rPr>
                <w:b/>
                <w:w w:val="97"/>
              </w:rPr>
              <w:t>3</w:t>
            </w:r>
          </w:fldSimple>
          <w:r>
            <w:rPr>
              <w:rFonts w:ascii="한양견고딕"/>
              <w:b/>
              <w:w w:val="97"/>
            </w:rPr>
            <w:t xml:space="preserve"> / </w:t>
          </w:r>
          <w:fldSimple w:instr="NUMPAGES  \* ARABIC">
            <w:r>
              <w:rPr>
                <w:b/>
                <w:w w:val="97"/>
              </w:rPr>
              <w:t>1</w:t>
            </w:r>
          </w:fldSimple>
          <w:r>
            <w:rPr>
              <w:rFonts w:ascii="한양견고딕"/>
              <w:b/>
              <w:w w:val="97"/>
            </w:rPr>
            <w:t xml:space="preserve"> -</w:t>
          </w:r>
        </w:p>
      </w:tc>
      <w:tc>
        <w:tcPr>
          <w:tcW w:w="2525" w:type="dxa"/>
          <w:tcBorders>
            <w:top w:val="single" w:color="000000" w:sz="3"/>
            <w:left w:val="none" w:color="000000" w:sz="3"/>
            <w:bottom w:val="none" w:color="000000" w:sz="3"/>
            <w:right w:val="none" w:color="000000" w:sz="3"/>
          </w:tcBorders>
          <w:vAlign w:val="center"/>
        </w:tcPr>
        <w:p>
          <w:pPr>
            <w:pStyle w:val="10"/>
            <w:widowControl w:val="off"/>
            <w:jc w:val="right"/>
          </w:pPr>
          <w:r>
            <w:drawing>
              <wp:inline distT="0" distB="0" distL="0" distR="0">
                <wp:extent cx="179959" cy="179959"/>
                <wp:effectExtent l="0" t="1143" r="0" b="0"/>
                <wp:docPr id="3" name="그림 %d 3"/>
                <wp:cNvGraphicFramePr/>
                <a:graphic>
                  <a:graphicData uri="http://schemas.openxmlformats.org/drawingml/2006/picture">
                    <pic:pic>
                      <pic:nvPicPr>
                        <pic:cNvPr id="0" name="C:\Users\DATALO~1\AppData\Local\Temp\Hnc\BinData\EMB000017440403.bmp"/>
                        <pic:cNvPicPr/>
                      </pic:nvPicPr>
                      <pic:blipFill>
                        <a:blip r:embed="rId2"/>
                        <a:stretch>
                          <a:fillRect/>
                        </a:stretch>
                      </pic:blipFill>
                      <pic:spPr>
                        <a:xfrm>
                          <a:off x="0" y="0"/>
                          <a:ext cx="179959" cy="179959"/>
                        </a:xfrm>
                        <a:prstGeom prst="rect">
                          <a:avLst/>
                        </a:prstGeom>
                        <a:effectLst/>
                      </pic:spPr>
                    </pic:pic>
                  </a:graphicData>
                </a:graphic>
              </wp:inline>
            </w:drawing>
            <w:rPr>
              <w:rFonts w:ascii="한양신명조" w:eastAsia="한양신명조"/>
              <w:sz w:val="20"/>
            </w:rPr>
            <w:t xml:space="preserve"> 국가법령정보센터</w:t>
          </w:r>
        </w:p>
      </w:tc>
    </w:tr>
  </w:tbl>
  <w:p>
    <w:pPr>
      <w:pStyle w:val="0"/>
      <w:widowControl w:val="off"/>
      <w:wordWrap w:val="1"/>
      <w:jc w:val="center"/>
    </w:pPr>
  </w:p>
</w:ftr>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1018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0186"/>
    </w:tblGrid>
    <w:tr>
      <w:trPr>
        <w:trHeight w:val="396"/>
      </w:trPr>
      <w:tc>
        <w:tcPr>
          <w:tcW w:w="10186" w:type="dxa"/>
          <w:tcBorders>
            <w:top w:val="none" w:color="000000" w:sz="3"/>
            <w:left w:val="none" w:color="000000" w:sz="3"/>
            <w:bottom w:val="single" w:color="000000" w:sz="3"/>
            <w:right w:val="none" w:color="000000" w:sz="3"/>
          </w:tcBorders>
          <w:vAlign w:val="center"/>
        </w:tcPr>
        <w:p>
          <w:pPr>
            <w:pStyle w:val="0"/>
            <w:widowControl w:val="off"/>
            <w:wordWrap w:val="1"/>
            <w:spacing w:line="240" w:lineRule="auto"/>
            <w:jc w:val="right"/>
          </w:pPr>
          <w:r>
            <w:rPr>
              <w:rFonts w:eastAsia="한양신명조"/>
            </w:rPr>
            <w:t>소득세법</w:t>
          </w:r>
        </w:p>
      </w:tc>
    </w:tr>
  </w:tbl>
  <w:p>
    <w:pPr>
      <w:pStyle w:val="0"/>
      <w:widowControl w:val="off"/>
      <w:wordWrap w:val="1"/>
      <w:spacing w:line="240" w:lineRule="auto"/>
      <w:jc w:val="right"/>
    </w:pPr>
  </w:p>
  <w:p>
    <w:pPr>
      <w:pStyle w:val="0"/>
      <w:widowControl w:val="off"/>
      <w:wordWrap w:val="1"/>
      <w:jc w:val="right"/>
      <w:rPr>
        <w:rFonts w:ascii="한양신명조" w:eastAsia="한양신명조"/>
        <w:color w:val="000000"/>
        <w:spacing w:val="-50"/>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3">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pStyle w:val="3"/>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4">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pStyle w:val="4"/>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5">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pStyle w:val="5"/>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6">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pStyle w:val="6"/>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7">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pStyle w:val="7"/>
    </w:lvl>
    <w:lvl w:ilvl="6">
      <w:start w:val="1"/>
      <w:numFmt w:val="decimal"/>
      <w:suff w:val="space"/>
      <w:lvlText w:val=""/>
      <w:lvlJc w:val="left"/>
    </w:lvl>
    <w:lvl w:ilvl="7">
      <w:start w:val="1"/>
      <w:numFmt w:val="decimal"/>
      <w:suff w:val="space"/>
      <w:lvlText w:val=""/>
      <w:lvlJc w:val="left"/>
    </w:lvl>
    <w:lvl w:ilvl="8">
      <w:start w:val="1"/>
      <w:numFmt w:val="decimal"/>
      <w:suff w:val="space"/>
      <w:lvlText w:val=""/>
      <w:lvlJc w:val="left"/>
    </w:lvl>
  </w:abstractNum>
  <w:abstractNum w:abstractNumId="208">
    <w:multiLevelType w:val="multilevel"/>
    <w:lvl w:ilvl="0">
      <w:start w:val="1"/>
      <w:numFmt w:val="decimal"/>
      <w:suff w:val="space"/>
      <w:lvlText w:val="%1."/>
      <w:lvlJc w:val="left"/>
      <w:rPr>
        <w:rFonts w:ascii="한컴바탕" w:hAnsi="한컴바탕" w:eastAsia="한컴바탕"/>
        <w:color w:val="000000"/>
        <w:sz w:val="20"/>
      </w:rPr>
    </w:lvl>
    <w:lvl w:ilvl="1">
      <w:start w:val="1"/>
      <w:numFmt w:val="ganada"/>
      <w:suff w:val="space"/>
      <w:lvlText w:val="%2."/>
      <w:lvlJc w:val="left"/>
      <w:rPr>
        <w:rFonts w:ascii="한컴바탕" w:hAnsi="한컴바탕" w:eastAsia="한컴바탕"/>
        <w:color w:val="000000"/>
        <w:sz w:val="20"/>
      </w:rPr>
    </w:lvl>
    <w:lvl w:ilvl="2">
      <w:start w:val="1"/>
      <w:numFmt w:val="decimal"/>
      <w:suff w:val="space"/>
      <w:lvlText w:val="%3)"/>
      <w:lvlJc w:val="left"/>
      <w:rPr>
        <w:rFonts w:ascii="한컴바탕" w:hAnsi="한컴바탕" w:eastAsia="한컴바탕"/>
        <w:color w:val="000000"/>
        <w:sz w:val="20"/>
      </w:rPr>
    </w:lvl>
    <w:lvl w:ilvl="3">
      <w:start w:val="1"/>
      <w:numFmt w:val="ganada"/>
      <w:suff w:val="space"/>
      <w:lvlText w:val="%4)"/>
      <w:lvlJc w:val="left"/>
      <w:rPr>
        <w:rFonts w:ascii="한컴바탕" w:hAnsi="한컴바탕" w:eastAsia="한컴바탕"/>
        <w:color w:val="000000"/>
        <w:sz w:val="20"/>
      </w:rPr>
    </w:lvl>
    <w:lvl w:ilvl="4">
      <w:start w:val="1"/>
      <w:numFmt w:val="decimal"/>
      <w:suff w:val="space"/>
      <w:lvlText w:val=""/>
      <w:lvlJc w:val="left"/>
      <w:rPr>
        <w:rFonts w:ascii="한컴바탕" w:hAnsi="한컴바탕" w:eastAsia="한컴바탕"/>
        <w:color w:val="000000"/>
        <w:sz w:val="20"/>
      </w:rPr>
    </w:lvl>
    <w:lvl w:ilvl="5">
      <w:start w:val="1"/>
      <w:numFmt w:val="decimal"/>
      <w:suff w:val="space"/>
      <w:lvlText w:val=""/>
      <w:lvlJc w:val="left"/>
    </w:lvl>
    <w:lvl w:ilvl="6">
      <w:start w:val="1"/>
      <w:numFmt w:val="decimal"/>
      <w:suff w:val="space"/>
      <w:lvlText w:val=""/>
      <w:lvlJc w:val="left"/>
      <w:pStyle w:val="8"/>
    </w:lvl>
    <w:lvl w:ilvl="7">
      <w:start w:val="1"/>
      <w:numFmt w:val="decimal"/>
      <w:suff w:val="space"/>
      <w:lvlText w:val=""/>
      <w:lvlJc w:val="left"/>
    </w:lvl>
    <w:lvl w:ilvl="8">
      <w:start w:val="1"/>
      <w:numFmt w:val="decimal"/>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바탕" w:eastAsia="바탕"/>
      <w:color w:val="000000"/>
      <w:sz w:val="2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300" w:right="0" w:firstLine="0"/>
      <w:jc w:val="both"/>
      <w:textAlignment w:val="baseline"/>
    </w:pPr>
    <w:rPr>
      <w:rFonts w:ascii="바탕" w:eastAsia="바탕"/>
      <w:color w:val="000000"/>
      <w:sz w:val="2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00" w:right="0" w:firstLine="0"/>
      <w:jc w:val="both"/>
      <w:textAlignment w:val="baseline"/>
      <w:outlineLvl w:val="0"/>
      <w:numPr>
        <w:numId w:val="202"/>
        <w:ilvl w:val="0"/>
      </w:numPr>
    </w:pPr>
    <w:rPr>
      <w:rFonts w:ascii="바탕" w:eastAsia="바탕"/>
      <w:color w:val="000000"/>
      <w:sz w:val="2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400" w:right="0" w:firstLine="0"/>
      <w:jc w:val="both"/>
      <w:textAlignment w:val="baseline"/>
      <w:outlineLvl w:val="1"/>
      <w:numPr>
        <w:numId w:val="203"/>
        <w:ilvl w:val="1"/>
      </w:numPr>
    </w:pPr>
    <w:rPr>
      <w:rFonts w:ascii="바탕" w:eastAsia="바탕"/>
      <w:color w:val="000000"/>
      <w:sz w:val="2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600" w:right="0" w:firstLine="0"/>
      <w:jc w:val="both"/>
      <w:textAlignment w:val="baseline"/>
      <w:outlineLvl w:val="2"/>
      <w:numPr>
        <w:numId w:val="204"/>
        <w:ilvl w:val="2"/>
      </w:numPr>
    </w:pPr>
    <w:rPr>
      <w:rFonts w:ascii="바탕" w:eastAsia="바탕"/>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800" w:right="0" w:firstLine="0"/>
      <w:jc w:val="both"/>
      <w:textAlignment w:val="baseline"/>
      <w:outlineLvl w:val="3"/>
      <w:numPr>
        <w:numId w:val="205"/>
        <w:ilvl w:val="3"/>
      </w:numPr>
    </w:pPr>
    <w:rPr>
      <w:rFonts w:ascii="바탕" w:eastAsia="바탕"/>
      <w:color w:val="000000"/>
      <w:sz w:val="2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1000" w:right="0" w:firstLine="0"/>
      <w:jc w:val="both"/>
      <w:textAlignment w:val="baseline"/>
      <w:outlineLvl w:val="4"/>
      <w:numPr>
        <w:numId w:val="206"/>
        <w:ilvl w:val="4"/>
      </w:numPr>
    </w:pPr>
    <w:rPr>
      <w:rFonts w:ascii="바탕" w:eastAsia="바탕"/>
      <w:color w:val="000000"/>
      <w:sz w:val="2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1200" w:right="0" w:firstLine="0"/>
      <w:jc w:val="both"/>
      <w:textAlignment w:val="baseline"/>
      <w:outlineLvl w:val="5"/>
      <w:numPr>
        <w:numId w:val="207"/>
        <w:ilvl w:val="5"/>
      </w:numPr>
    </w:pPr>
    <w:rPr>
      <w:rFonts w:ascii="바탕" w:eastAsia="바탕"/>
      <w:color w:val="000000"/>
      <w:sz w:val="2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1400" w:right="0" w:firstLine="0"/>
      <w:jc w:val="both"/>
      <w:textAlignment w:val="baseline"/>
      <w:outlineLvl w:val="6"/>
      <w:numPr>
        <w:numId w:val="208"/>
        <w:ilvl w:val="6"/>
      </w:numPr>
    </w:pPr>
    <w:rPr>
      <w:rFonts w:ascii="바탕" w:eastAsia="바탕"/>
      <w:color w:val="000000"/>
      <w:sz w:val="2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굴림" w:eastAsia="굴림"/>
      <w:color w:val="000000"/>
      <w:sz w:val="2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0" w:right="0" w:firstLine="0"/>
      <w:jc w:val="both"/>
      <w:textAlignment w:val="baseline"/>
    </w:pPr>
    <w:rPr>
      <w:rFonts w:ascii="굴림" w:eastAsia="굴림"/>
      <w:color w:val="000000"/>
      <w:spacing w:val="-4"/>
      <w:w w:val="95"/>
      <w:sz w:val="18"/>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10" Type="http://schemas.openxmlformats.org/officeDocument/2006/relationships/image" Target="media/image9.gif"  /><Relationship Id="rId11" Type="http://schemas.openxmlformats.org/officeDocument/2006/relationships/image" Target="media/image10.gif"  /><Relationship Id="rId12" Type="http://schemas.openxmlformats.org/officeDocument/2006/relationships/image" Target="media/image11.gif"  /><Relationship Id="rId13" Type="http://schemas.openxmlformats.org/officeDocument/2006/relationships/image" Target="media/image12.gif"  /><Relationship Id="rId14" Type="http://schemas.openxmlformats.org/officeDocument/2006/relationships/image" Target="media/image13.gif"  /><Relationship Id="rId15" Type="http://schemas.openxmlformats.org/officeDocument/2006/relationships/image" Target="media/image14.gif"  /><Relationship Id="rId16" Type="http://schemas.openxmlformats.org/officeDocument/2006/relationships/image" Target="media/image15.gif"  /><Relationship Id="rId17" Type="http://schemas.openxmlformats.org/officeDocument/2006/relationships/image" Target="media/image16.gif"  /><Relationship Id="rId18" Type="http://schemas.openxmlformats.org/officeDocument/2006/relationships/image" Target="media/image17.gif"  /><Relationship Id="rId19" Type="http://schemas.openxmlformats.org/officeDocument/2006/relationships/image" Target="media/image18.gif"  /><Relationship Id="rId2" Type="http://schemas.openxmlformats.org/officeDocument/2006/relationships/header" Target="header1.xml"  /><Relationship Id="rId20" Type="http://schemas.openxmlformats.org/officeDocument/2006/relationships/image" Target="media/image19.gif"  /><Relationship Id="rId21" Type="http://schemas.openxmlformats.org/officeDocument/2006/relationships/image" Target="media/image20.gif"  /><Relationship Id="rId22" Type="http://schemas.openxmlformats.org/officeDocument/2006/relationships/image" Target="media/image21.gif"  /><Relationship Id="rId23" Type="http://schemas.openxmlformats.org/officeDocument/2006/relationships/image" Target="media/image22.gif"  /><Relationship Id="rId24" Type="http://schemas.openxmlformats.org/officeDocument/2006/relationships/image" Target="media/image23.gif"  /><Relationship Id="rId25" Type="http://schemas.openxmlformats.org/officeDocument/2006/relationships/image" Target="media/image24.gif"  /><Relationship Id="rId26" Type="http://schemas.openxmlformats.org/officeDocument/2006/relationships/image" Target="media/image25.gif"  /><Relationship Id="rId27" Type="http://schemas.openxmlformats.org/officeDocument/2006/relationships/image" Target="media/image26.gif"  /><Relationship Id="rId28" Type="http://schemas.openxmlformats.org/officeDocument/2006/relationships/image" Target="media/image27.gif"  /><Relationship Id="rId29" Type="http://schemas.openxmlformats.org/officeDocument/2006/relationships/image" Target="media/image26.gif"  /><Relationship Id="rId3" Type="http://schemas.openxmlformats.org/officeDocument/2006/relationships/footer" Target="footer1.xml"  /><Relationship Id="rId30" Type="http://schemas.openxmlformats.org/officeDocument/2006/relationships/image" Target="media/image27.gif"  /><Relationship Id="rId31" Type="http://schemas.openxmlformats.org/officeDocument/2006/relationships/image" Target="media/image28.gif"  /><Relationship Id="rId32" Type="http://schemas.openxmlformats.org/officeDocument/2006/relationships/image" Target="media/image29.gif"  /><Relationship Id="rId33" Type="http://schemas.openxmlformats.org/officeDocument/2006/relationships/image" Target="media/image30.gif"  /><Relationship Id="rId34" Type="http://schemas.openxmlformats.org/officeDocument/2006/relationships/image" Target="media/image31.gif"  /><Relationship Id="rId35" Type="http://schemas.openxmlformats.org/officeDocument/2006/relationships/image" Target="media/image32.gif"  /><Relationship Id="rId36" Type="http://schemas.openxmlformats.org/officeDocument/2006/relationships/image" Target="media/image33.gif"  /><Relationship Id="rId37" Type="http://schemas.openxmlformats.org/officeDocument/2006/relationships/image" Target="media/image30.gif"  /><Relationship Id="rId38" Type="http://schemas.openxmlformats.org/officeDocument/2006/relationships/image" Target="media/image31.gif"  /><Relationship Id="rId39" Type="http://schemas.openxmlformats.org/officeDocument/2006/relationships/image" Target="media/image33.gif"  /><Relationship Id="rId4" Type="http://schemas.openxmlformats.org/officeDocument/2006/relationships/image" Target="media/image3.gif"  /><Relationship Id="rId40" Type="http://schemas.openxmlformats.org/officeDocument/2006/relationships/image" Target="media/image34.gif"  /><Relationship Id="rId41" Type="http://schemas.openxmlformats.org/officeDocument/2006/relationships/image" Target="media/image35.gif"  /><Relationship Id="rId42" Type="http://schemas.openxmlformats.org/officeDocument/2006/relationships/image" Target="media/image36.gif"  /><Relationship Id="rId43" Type="http://schemas.openxmlformats.org/officeDocument/2006/relationships/image" Target="media/image37.gif"  /><Relationship Id="rId44" Type="http://schemas.openxmlformats.org/officeDocument/2006/relationships/image" Target="media/image38.gif"  /><Relationship Id="rId45" Type="http://schemas.openxmlformats.org/officeDocument/2006/relationships/image" Target="media/image34.gif"  /><Relationship Id="rId46" Type="http://schemas.openxmlformats.org/officeDocument/2006/relationships/image" Target="media/image35.gif"  /><Relationship Id="rId47" Type="http://schemas.openxmlformats.org/officeDocument/2006/relationships/image" Target="media/image39.gif"  /><Relationship Id="rId48" Type="http://schemas.openxmlformats.org/officeDocument/2006/relationships/image" Target="media/image38.gif"  /><Relationship Id="rId49" Type="http://schemas.openxmlformats.org/officeDocument/2006/relationships/image" Target="media/image40.gif"  /><Relationship Id="rId5" Type="http://schemas.openxmlformats.org/officeDocument/2006/relationships/image" Target="media/image4.gif"  /><Relationship Id="rId50" Type="http://schemas.openxmlformats.org/officeDocument/2006/relationships/image" Target="media/image41.gif"  /><Relationship Id="rId51" Type="http://schemas.openxmlformats.org/officeDocument/2006/relationships/image" Target="media/image42.gif"  /><Relationship Id="rId52" Type="http://schemas.openxmlformats.org/officeDocument/2006/relationships/image" Target="media/image43.gif"  /><Relationship Id="rId53" Type="http://schemas.openxmlformats.org/officeDocument/2006/relationships/image" Target="media/image43.gif"  /><Relationship Id="rId54" Type="http://schemas.openxmlformats.org/officeDocument/2006/relationships/image" Target="media/image44.gif"  /><Relationship Id="rId55" Type="http://schemas.openxmlformats.org/officeDocument/2006/relationships/settings" Target="settings.xml"  /><Relationship Id="rId56" Type="http://schemas.openxmlformats.org/officeDocument/2006/relationships/styles" Target="styles.xml"  /><Relationship Id="rId57" Type="http://schemas.openxmlformats.org/officeDocument/2006/relationships/numbering" Target="numbering.xml"  /><Relationship Id="rId6" Type="http://schemas.openxmlformats.org/officeDocument/2006/relationships/image" Target="media/image5.gif"  /><Relationship Id="rId7" Type="http://schemas.openxmlformats.org/officeDocument/2006/relationships/image" Target="media/image6.gif"  /><Relationship Id="rId8" Type="http://schemas.openxmlformats.org/officeDocument/2006/relationships/image" Target="media/image7.gif"  /><Relationship Id="rId9" Type="http://schemas.openxmlformats.org/officeDocument/2006/relationships/image" Target="media/image8.gif"  /></Relationships>
</file>

<file path=word/_rels/footer1.xml.rels><?xml version="1.0" encoding="UTF-8" standalone="yes" ?><Relationships xmlns="http://schemas.openxmlformats.org/package/2006/relationships"><Relationship Id="rId1" Type="http://schemas.openxmlformats.org/officeDocument/2006/relationships/image" Target="media/image1.bmp"  /><Relationship Id="rId2" Type="http://schemas.openxmlformats.org/officeDocument/2006/relationships/image" Target="media/image2.bmp"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소득세법</dc:title>
  <dc:subject>본문</dc:subject>
  <dc:creator>법제처 국가법령정보센터</dc:creator>
  <cp:keywords>법제처 국가법령정보센터</cp:keywords>
  <dc:description>법제처 국가법령정보센터 </dc:description>
  <cp:lastModifiedBy>Data logics</cp:lastModifiedBy>
  <dcterms:created xsi:type="dcterms:W3CDTF">2024-12-11T00:32:02.582</dcterms:created>
  <dcterms:modified xsi:type="dcterms:W3CDTF">2024-12-11T00:32:02.582</dcterms:modified>
  <cp:version>0501.0001.01</cp:version>
</cp:coreProperties>
</file>