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57114707"/>
        <w:docPartObj>
          <w:docPartGallery w:val="Cover Pages"/>
          <w:docPartUnique/>
        </w:docPartObj>
      </w:sdtPr>
      <w:sdtEndPr/>
      <w:sdtContent>
        <w:p w14:paraId="3CB6702B" w14:textId="7F7ABB9C" w:rsidR="00050868" w:rsidRDefault="00050868"/>
        <w:p w14:paraId="50C96E89" w14:textId="442E2E19" w:rsidR="00050868" w:rsidRDefault="0005086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B2AC44A" wp14:editId="4173607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729B2A" w14:textId="73585652" w:rsidR="00050868" w:rsidRDefault="00003C3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086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Final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B77599" w14:textId="64B82650" w:rsidR="00050868" w:rsidRDefault="0005086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Coffee SHop database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27322A" w14:textId="73EA57EE" w:rsidR="00050868" w:rsidRDefault="0005086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Joseph Slattery</w:t>
                                    </w:r>
                                    <w:r w:rsidR="007E4464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– it2351[82166] – prof</w:t>
                                    </w:r>
                                    <w:r w:rsidR="00656FD5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essor </w:t>
                                    </w:r>
                                    <w:r w:rsidR="007E4464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tamerlan0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w16sdtdh="http://schemas.microsoft.com/office/word/2020/wordml/sdtdatahash">
                <w:pict>
                  <v:shapetype w14:anchorId="3B2AC4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51729B2A" w14:textId="73585652" w:rsidR="00050868" w:rsidRDefault="005E7D5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5086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Final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4B77599" w14:textId="64B82650" w:rsidR="00050868" w:rsidRDefault="0005086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Coffee SHop database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27322A" w14:textId="73EA57EE" w:rsidR="00050868" w:rsidRDefault="0005086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Joseph Slattery</w:t>
                              </w:r>
                              <w:r w:rsidR="007E4464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– it2351[82166] – prof</w:t>
                              </w:r>
                              <w:r w:rsidR="00656FD5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essor </w:t>
                              </w:r>
                              <w:r w:rsidR="007E4464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tamerlan0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B4968C" wp14:editId="4800453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22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074C38" w14:textId="5F3C73B3" w:rsidR="00050868" w:rsidRDefault="007E446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dtdh="http://schemas.microsoft.com/office/word/2020/wordml/sdtdatahash">
                <w:pict>
                  <v:rect w14:anchorId="41B4968C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2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F074C38" w14:textId="5F3C73B3" w:rsidR="00050868" w:rsidRDefault="007E446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632109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635F52" w14:textId="77777777" w:rsidR="00603CCF" w:rsidRDefault="00603CCF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1A143AFD" w14:textId="77777777" w:rsidR="00603CCF" w:rsidRDefault="00603CCF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3279CCDB" w14:textId="77777777" w:rsidR="00603CCF" w:rsidRDefault="00603CCF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1B126535" w14:textId="1527C9EA" w:rsidR="007E4464" w:rsidRDefault="007E4464">
          <w:pPr>
            <w:pStyle w:val="TOCHeading"/>
          </w:pPr>
          <w:r>
            <w:t>Contents</w:t>
          </w:r>
        </w:p>
        <w:p w14:paraId="16B374DE" w14:textId="6227770C" w:rsidR="00603CCF" w:rsidRDefault="007E4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98261" w:history="1">
            <w:r w:rsidR="00603CCF" w:rsidRPr="00B70199">
              <w:rPr>
                <w:rStyle w:val="Hyperlink"/>
                <w:noProof/>
              </w:rPr>
              <w:t>Business Statement</w:t>
            </w:r>
            <w:r w:rsidR="00603CCF">
              <w:rPr>
                <w:noProof/>
                <w:webHidden/>
              </w:rPr>
              <w:tab/>
            </w:r>
            <w:r w:rsidR="00603CCF">
              <w:rPr>
                <w:noProof/>
                <w:webHidden/>
              </w:rPr>
              <w:fldChar w:fldCharType="begin"/>
            </w:r>
            <w:r w:rsidR="00603CCF">
              <w:rPr>
                <w:noProof/>
                <w:webHidden/>
              </w:rPr>
              <w:instrText xml:space="preserve"> PAGEREF _Toc85798261 \h </w:instrText>
            </w:r>
            <w:r w:rsidR="00603CCF">
              <w:rPr>
                <w:noProof/>
                <w:webHidden/>
              </w:rPr>
            </w:r>
            <w:r w:rsidR="00603CCF">
              <w:rPr>
                <w:noProof/>
                <w:webHidden/>
              </w:rPr>
              <w:fldChar w:fldCharType="separate"/>
            </w:r>
            <w:r w:rsidR="00603CCF">
              <w:rPr>
                <w:noProof/>
                <w:webHidden/>
              </w:rPr>
              <w:t>2</w:t>
            </w:r>
            <w:r w:rsidR="00603CCF">
              <w:rPr>
                <w:noProof/>
                <w:webHidden/>
              </w:rPr>
              <w:fldChar w:fldCharType="end"/>
            </w:r>
          </w:hyperlink>
        </w:p>
        <w:p w14:paraId="7D971454" w14:textId="12A9C742" w:rsidR="00603CCF" w:rsidRDefault="00603C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5798262" w:history="1">
            <w:r w:rsidRPr="00B70199">
              <w:rPr>
                <w:rStyle w:val="Hyperlink"/>
                <w:noProof/>
              </w:rPr>
              <w:t>Database Field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_Toc85798262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3D6C0" w14:textId="7105CC2F" w:rsidR="00603CCF" w:rsidRDefault="00603C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B70199">
            <w:rPr>
              <w:rStyle w:val="Hyperlink"/>
              <w:noProof/>
            </w:rPr>
            <w:fldChar w:fldCharType="begin"/>
          </w:r>
          <w:r w:rsidRPr="00B70199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"_Toc85798263"</w:instrText>
          </w:r>
          <w:r w:rsidRPr="00B70199">
            <w:rPr>
              <w:rStyle w:val="Hyperlink"/>
              <w:noProof/>
            </w:rPr>
            <w:instrText xml:space="preserve"> </w:instrText>
          </w:r>
          <w:r w:rsidRPr="00B70199">
            <w:rPr>
              <w:rStyle w:val="Hyperlink"/>
              <w:noProof/>
            </w:rPr>
          </w:r>
          <w:r w:rsidRPr="00B70199">
            <w:rPr>
              <w:rStyle w:val="Hyperlink"/>
              <w:noProof/>
            </w:rPr>
            <w:fldChar w:fldCharType="separate"/>
          </w:r>
          <w:r w:rsidRPr="00B70199">
            <w:rPr>
              <w:rStyle w:val="Hyperlink"/>
              <w:noProof/>
            </w:rPr>
            <w:t>EER Diagram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_Toc85798263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B70199">
            <w:rPr>
              <w:rStyle w:val="Hyperlink"/>
              <w:noProof/>
            </w:rPr>
            <w:fldChar w:fldCharType="end"/>
          </w:r>
        </w:p>
        <w:p w14:paraId="50823D85" w14:textId="5869C180" w:rsidR="00603CCF" w:rsidRDefault="00603C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5798264" w:history="1">
            <w:r w:rsidRPr="00B70199">
              <w:rPr>
                <w:rStyle w:val="Hyperlink"/>
                <w:noProof/>
              </w:rPr>
              <w:t>Table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_Toc85798264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EF2E1" w14:textId="212D0AAE" w:rsidR="00603CCF" w:rsidRDefault="00603C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5798265" w:history="1">
            <w:r w:rsidRPr="00B70199">
              <w:rPr>
                <w:rStyle w:val="Hyperlink"/>
                <w:noProof/>
              </w:rPr>
              <w:t>Accounting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_Toc85798265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87A3B" w14:textId="1A8D3A35" w:rsidR="00603CCF" w:rsidRDefault="00603C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5798266" w:history="1">
            <w:r w:rsidRPr="00B70199">
              <w:rPr>
                <w:rStyle w:val="Hyperlink"/>
                <w:noProof/>
              </w:rPr>
              <w:t>Triggers &amp; 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_Toc85798266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F0C3" w14:textId="16E7AE4E" w:rsidR="00603CCF" w:rsidRDefault="00603C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5798267" w:history="1">
            <w:r w:rsidRPr="00B70199">
              <w:rPr>
                <w:rStyle w:val="Hyperlink"/>
                <w:noProof/>
              </w:rPr>
              <w:t>Database 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_Toc85798267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2660B" w14:textId="07EB50F3" w:rsidR="00603CCF" w:rsidRDefault="00603C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5798268" w:history="1">
            <w:r w:rsidRPr="00B7019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_Toc85798268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169E3" w14:textId="0B71A1EB" w:rsidR="007E4464" w:rsidRDefault="007E4464">
          <w:r>
            <w:rPr>
              <w:b/>
              <w:bCs/>
              <w:noProof/>
            </w:rPr>
            <w:fldChar w:fldCharType="end"/>
          </w:r>
        </w:p>
      </w:sdtContent>
    </w:sdt>
    <w:p w14:paraId="4872ACCD" w14:textId="60ADB872" w:rsidR="007E4464" w:rsidRDefault="007E44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89C78F" w14:textId="33ADF3AC" w:rsidR="00343E55" w:rsidRDefault="00343E55" w:rsidP="00F379DE">
      <w:pPr>
        <w:pStyle w:val="Heading1"/>
      </w:pPr>
      <w:bookmarkStart w:id="0" w:name="_Toc85798261"/>
      <w:r>
        <w:lastRenderedPageBreak/>
        <w:t>Business Statement</w:t>
      </w:r>
      <w:bookmarkEnd w:id="0"/>
    </w:p>
    <w:p w14:paraId="3369CAB4" w14:textId="0D1832C1" w:rsidR="005B447B" w:rsidRDefault="005B447B" w:rsidP="005B447B"/>
    <w:p w14:paraId="58B8D98E" w14:textId="5E36503A" w:rsidR="006622FD" w:rsidRDefault="00A90A01" w:rsidP="00CA3A17">
      <w:pPr>
        <w:spacing w:line="480" w:lineRule="auto"/>
        <w:ind w:firstLine="414"/>
      </w:pPr>
      <w:r>
        <w:t xml:space="preserve">As per the </w:t>
      </w:r>
      <w:r w:rsidR="00D70760">
        <w:t>request of ‘Common Grounds Coffee’, a database has been created to provide</w:t>
      </w:r>
      <w:r w:rsidR="007D28F2">
        <w:t xml:space="preserve"> your business with the </w:t>
      </w:r>
      <w:r w:rsidR="006622FD">
        <w:t>resources to:</w:t>
      </w:r>
    </w:p>
    <w:p w14:paraId="745FD174" w14:textId="361A6C79" w:rsidR="005B447B" w:rsidRDefault="006622FD" w:rsidP="00AC58EE">
      <w:pPr>
        <w:pStyle w:val="ListParagraph"/>
        <w:numPr>
          <w:ilvl w:val="0"/>
          <w:numId w:val="1"/>
        </w:numPr>
        <w:spacing w:line="480" w:lineRule="auto"/>
      </w:pPr>
      <w:r>
        <w:t xml:space="preserve">Track </w:t>
      </w:r>
      <w:r w:rsidR="002303C9">
        <w:t xml:space="preserve">your </w:t>
      </w:r>
      <w:r>
        <w:t>customers</w:t>
      </w:r>
    </w:p>
    <w:p w14:paraId="6552D3A4" w14:textId="4D19E0F8" w:rsidR="006622FD" w:rsidRDefault="002303C9" w:rsidP="00AC58EE">
      <w:pPr>
        <w:pStyle w:val="ListParagraph"/>
        <w:numPr>
          <w:ilvl w:val="0"/>
          <w:numId w:val="1"/>
        </w:numPr>
        <w:spacing w:line="480" w:lineRule="auto"/>
      </w:pPr>
      <w:r>
        <w:t>Track your products</w:t>
      </w:r>
    </w:p>
    <w:p w14:paraId="74D8740A" w14:textId="6CC62F50" w:rsidR="002303C9" w:rsidRDefault="002303C9" w:rsidP="00AC58EE">
      <w:pPr>
        <w:pStyle w:val="ListParagraph"/>
        <w:numPr>
          <w:ilvl w:val="0"/>
          <w:numId w:val="1"/>
        </w:numPr>
        <w:spacing w:line="480" w:lineRule="auto"/>
      </w:pPr>
      <w:r>
        <w:t xml:space="preserve">Track your ingredients </w:t>
      </w:r>
    </w:p>
    <w:p w14:paraId="1D08E67D" w14:textId="5688A6CC" w:rsidR="002303C9" w:rsidRDefault="002303C9" w:rsidP="00AC58EE">
      <w:pPr>
        <w:pStyle w:val="ListParagraph"/>
        <w:numPr>
          <w:ilvl w:val="0"/>
          <w:numId w:val="1"/>
        </w:numPr>
        <w:spacing w:line="480" w:lineRule="auto"/>
      </w:pPr>
      <w:r>
        <w:t>Track your sales</w:t>
      </w:r>
    </w:p>
    <w:p w14:paraId="529C6B9C" w14:textId="77777777" w:rsidR="00144990" w:rsidRDefault="00647196" w:rsidP="00CA3A17">
      <w:pPr>
        <w:spacing w:line="480" w:lineRule="auto"/>
        <w:ind w:firstLine="414"/>
      </w:pPr>
      <w:r>
        <w:t>Att</w:t>
      </w:r>
      <w:r w:rsidR="009A3B8E">
        <w:t xml:space="preserve">ached you will find the list of tables and </w:t>
      </w:r>
      <w:r w:rsidR="003A442F">
        <w:t>the</w:t>
      </w:r>
      <w:r w:rsidR="009A3B8E">
        <w:t xml:space="preserve"> field</w:t>
      </w:r>
      <w:r w:rsidR="003A442F">
        <w:t xml:space="preserve">s </w:t>
      </w:r>
      <w:r w:rsidR="009A3B8E">
        <w:t>contained in each</w:t>
      </w:r>
      <w:r w:rsidR="003A442F">
        <w:t>. An Enhanced Entity Relationship Diagram gives a visual representation of t</w:t>
      </w:r>
      <w:r w:rsidR="00A007FD">
        <w:t xml:space="preserve">hese tables and fields, and how they are linked to one another. Screenshots of the </w:t>
      </w:r>
      <w:r w:rsidR="00144990">
        <w:t xml:space="preserve">tables’ fields and sample data are also included. </w:t>
      </w:r>
    </w:p>
    <w:p w14:paraId="6266CCE0" w14:textId="71AE145B" w:rsidR="00343E55" w:rsidRPr="00A84500" w:rsidRDefault="006F6F0B" w:rsidP="00CA3A17">
      <w:pPr>
        <w:spacing w:line="480" w:lineRule="auto"/>
        <w:ind w:firstLine="414"/>
      </w:pPr>
      <w:r>
        <w:t>The</w:t>
      </w:r>
      <w:r w:rsidR="00183FF1">
        <w:t xml:space="preserve"> Database stores your customers’ contact information</w:t>
      </w:r>
      <w:r w:rsidR="00630564">
        <w:t xml:space="preserve"> and gives each customer an ID number, which is used to correlate </w:t>
      </w:r>
      <w:r w:rsidR="00BE7767">
        <w:t>each order to the appropriate customer. The orders</w:t>
      </w:r>
      <w:r w:rsidR="00A228CB">
        <w:t xml:space="preserve"> are given an ID</w:t>
      </w:r>
      <w:r w:rsidR="00A176A8">
        <w:t xml:space="preserve"> </w:t>
      </w:r>
      <w:r w:rsidR="00A228CB">
        <w:t>and</w:t>
      </w:r>
      <w:r w:rsidR="00BE7767">
        <w:t xml:space="preserve"> contain </w:t>
      </w:r>
      <w:r w:rsidR="00AC02F9">
        <w:t xml:space="preserve">the date the order was placed as well as the date the order was filled, and each </w:t>
      </w:r>
      <w:r w:rsidR="00A228CB">
        <w:t>order record</w:t>
      </w:r>
      <w:r w:rsidR="003C0862">
        <w:t xml:space="preserve"> contains the billing totals and billing details. Each order’s ID</w:t>
      </w:r>
      <w:r w:rsidR="00EA6377">
        <w:t xml:space="preserve"> links to a table that breaks down which items are in the order, </w:t>
      </w:r>
      <w:r w:rsidR="003858BD">
        <w:t xml:space="preserve">and the quantity and price of the item. </w:t>
      </w:r>
      <w:r w:rsidR="00A84500">
        <w:t xml:space="preserve">This is done by </w:t>
      </w:r>
      <w:r w:rsidR="008223A6">
        <w:t>tracking the products’ ID numbers, which link to a table of products</w:t>
      </w:r>
      <w:r w:rsidR="001B5937">
        <w:t xml:space="preserve"> containing the products’ descriptions and a code for the category they belong to.</w:t>
      </w:r>
      <w:r w:rsidR="006B7620">
        <w:t xml:space="preserve"> Each </w:t>
      </w:r>
      <w:r w:rsidR="002869BB">
        <w:t>product</w:t>
      </w:r>
      <w:r w:rsidR="008C23B2">
        <w:t xml:space="preserve"> ingredient is given an ingredient ID that correlates to the </w:t>
      </w:r>
      <w:r w:rsidR="00647196">
        <w:t>category and</w:t>
      </w:r>
      <w:r w:rsidR="008C23B2">
        <w:t xml:space="preserve"> </w:t>
      </w:r>
      <w:r w:rsidR="009A4233">
        <w:t>is used to link the ingredients to their associated vendors</w:t>
      </w:r>
      <w:r w:rsidR="009C3695">
        <w:t xml:space="preserve">. Each vendor is listed in a table with their unique ID and </w:t>
      </w:r>
      <w:r w:rsidR="008B4796">
        <w:t xml:space="preserve">contact/billing information, and their ID links them to the table of stored invoices. All invoice records </w:t>
      </w:r>
      <w:r w:rsidR="00FC5A73">
        <w:t>have a unique ID, as well as totals, due dates, date paid</w:t>
      </w:r>
      <w:r w:rsidR="00AC58EE">
        <w:t xml:space="preserve">, payment amount, and the terms for payment. </w:t>
      </w:r>
      <w:r w:rsidR="00343E55">
        <w:br w:type="page"/>
      </w:r>
    </w:p>
    <w:p w14:paraId="41E5E963" w14:textId="6C3164F3" w:rsidR="00343E55" w:rsidRDefault="00343E55" w:rsidP="00F379DE">
      <w:pPr>
        <w:pStyle w:val="Heading1"/>
      </w:pPr>
      <w:bookmarkStart w:id="1" w:name="_Toc85798262"/>
      <w:r>
        <w:lastRenderedPageBreak/>
        <w:t>Database Field List</w:t>
      </w:r>
      <w:bookmarkEnd w:id="1"/>
    </w:p>
    <w:p w14:paraId="34BC0276" w14:textId="77777777" w:rsidR="00B857E0" w:rsidRDefault="00B857E0" w:rsidP="00B857E0">
      <w:pPr>
        <w:rPr>
          <w:b/>
          <w:bCs/>
        </w:rPr>
      </w:pPr>
    </w:p>
    <w:p w14:paraId="106AA5D9" w14:textId="74D89AEA" w:rsidR="00B857E0" w:rsidRDefault="00B857E0" w:rsidP="00B857E0">
      <w:pPr>
        <w:rPr>
          <w:b/>
          <w:bCs/>
        </w:rPr>
      </w:pPr>
      <w:r>
        <w:rPr>
          <w:b/>
          <w:bCs/>
        </w:rPr>
        <w:t>Customers</w:t>
      </w:r>
    </w:p>
    <w:p w14:paraId="666920FD" w14:textId="4BA3BF6D" w:rsidR="00B857E0" w:rsidRDefault="00B857E0" w:rsidP="00B857E0">
      <w:r>
        <w:t xml:space="preserve">The </w:t>
      </w:r>
      <w:r w:rsidR="00D234F5">
        <w:t>C</w:t>
      </w:r>
      <w:r>
        <w:t xml:space="preserve">ustomers </w:t>
      </w:r>
      <w:r w:rsidR="00D234F5">
        <w:t>T</w:t>
      </w:r>
      <w:r>
        <w:t xml:space="preserve">able </w:t>
      </w:r>
      <w:r w:rsidR="00FA6788">
        <w:t>is designed to track customers as unique entities</w:t>
      </w:r>
      <w:r w:rsidR="00656FD5">
        <w:t xml:space="preserve"> </w:t>
      </w:r>
      <w:r w:rsidR="00FA6788">
        <w:t xml:space="preserve">and will automatically assign a customer ID to each entry. </w:t>
      </w:r>
      <w:r w:rsidR="009D102E">
        <w:t xml:space="preserve">Each customer entry contains </w:t>
      </w:r>
      <w:r w:rsidR="00DF6BDD">
        <w:t xml:space="preserve">the generated ID, </w:t>
      </w:r>
      <w:r w:rsidR="009D102E">
        <w:t xml:space="preserve">a company name, </w:t>
      </w:r>
      <w:r w:rsidR="00DF6BDD">
        <w:t xml:space="preserve">street address, state, and email address. </w:t>
      </w:r>
    </w:p>
    <w:p w14:paraId="1EA0A9A7" w14:textId="0962C127" w:rsidR="005B7229" w:rsidRDefault="00213499" w:rsidP="00B857E0">
      <w:pPr>
        <w:rPr>
          <w:b/>
          <w:bCs/>
        </w:rPr>
      </w:pPr>
      <w:r>
        <w:rPr>
          <w:b/>
          <w:bCs/>
        </w:rPr>
        <w:t>Orders</w:t>
      </w:r>
    </w:p>
    <w:p w14:paraId="2C98A366" w14:textId="1006BE3A" w:rsidR="00213499" w:rsidRDefault="00213499" w:rsidP="00B857E0">
      <w:r>
        <w:t xml:space="preserve">The </w:t>
      </w:r>
      <w:r w:rsidR="00D234F5">
        <w:t>O</w:t>
      </w:r>
      <w:r>
        <w:t xml:space="preserve">rders </w:t>
      </w:r>
      <w:r w:rsidR="00D234F5">
        <w:t>T</w:t>
      </w:r>
      <w:r>
        <w:t>able tracks customers’ orders</w:t>
      </w:r>
      <w:r w:rsidR="008D1AC2">
        <w:t xml:space="preserve"> by generating an automatically assigned order number for </w:t>
      </w:r>
      <w:r w:rsidR="00737FA7">
        <w:t>each order, and each order contains a reference</w:t>
      </w:r>
      <w:r w:rsidR="00AF32A8">
        <w:t xml:space="preserve"> to a customer</w:t>
      </w:r>
      <w:r w:rsidR="00EA61FD">
        <w:t xml:space="preserve"> ID. Each entry </w:t>
      </w:r>
      <w:r w:rsidR="00317905">
        <w:t>has an order date, a filled date</w:t>
      </w:r>
      <w:r w:rsidR="00DB27EE">
        <w:t>, a subtotal, a tax amount, and an order total. The billing details are stored as the card number and card expiry date.</w:t>
      </w:r>
    </w:p>
    <w:p w14:paraId="6315227B" w14:textId="0AC8376A" w:rsidR="00DB27EE" w:rsidRDefault="00DB27EE" w:rsidP="00B857E0">
      <w:pPr>
        <w:rPr>
          <w:b/>
          <w:bCs/>
        </w:rPr>
      </w:pPr>
      <w:r>
        <w:rPr>
          <w:b/>
          <w:bCs/>
        </w:rPr>
        <w:t>Order Items</w:t>
      </w:r>
    </w:p>
    <w:p w14:paraId="3E028E10" w14:textId="292311DD" w:rsidR="00675EE0" w:rsidRDefault="00675EE0" w:rsidP="00B857E0">
      <w:r>
        <w:t xml:space="preserve">The </w:t>
      </w:r>
      <w:r w:rsidR="00D234F5">
        <w:t>O</w:t>
      </w:r>
      <w:r>
        <w:t xml:space="preserve">rder </w:t>
      </w:r>
      <w:r w:rsidR="00D234F5">
        <w:t>I</w:t>
      </w:r>
      <w:r>
        <w:t xml:space="preserve">tems </w:t>
      </w:r>
      <w:r w:rsidR="00D234F5">
        <w:t>T</w:t>
      </w:r>
      <w:r>
        <w:t>able creates a unique ID for each line item and correlates that to a</w:t>
      </w:r>
      <w:r w:rsidR="007A4B26">
        <w:t>n order ID. The product ID, item price, and quantity are for each line item are found here.</w:t>
      </w:r>
    </w:p>
    <w:p w14:paraId="2FEB3903" w14:textId="1F5DF0B4" w:rsidR="007A4B26" w:rsidRDefault="007A4B26" w:rsidP="00B857E0">
      <w:pPr>
        <w:rPr>
          <w:b/>
          <w:bCs/>
        </w:rPr>
      </w:pPr>
      <w:r>
        <w:rPr>
          <w:b/>
          <w:bCs/>
        </w:rPr>
        <w:t>Products</w:t>
      </w:r>
    </w:p>
    <w:p w14:paraId="71E7F1EB" w14:textId="4B7B7464" w:rsidR="007A4B26" w:rsidRPr="007A4B26" w:rsidRDefault="007A4B26" w:rsidP="00B857E0">
      <w:r>
        <w:t xml:space="preserve">The </w:t>
      </w:r>
      <w:r w:rsidR="00D234F5">
        <w:t>P</w:t>
      </w:r>
      <w:r>
        <w:t xml:space="preserve">roducts </w:t>
      </w:r>
      <w:r w:rsidR="00D234F5">
        <w:t>T</w:t>
      </w:r>
      <w:r>
        <w:t>able</w:t>
      </w:r>
      <w:r w:rsidR="002A47FC">
        <w:t xml:space="preserve"> generates a unique product ID for each product the company offers, </w:t>
      </w:r>
      <w:r w:rsidR="00045897">
        <w:t xml:space="preserve">and each product </w:t>
      </w:r>
      <w:r w:rsidR="00EE4928">
        <w:t xml:space="preserve">has a name as well as a product category ID for </w:t>
      </w:r>
      <w:r w:rsidR="001C52FD">
        <w:t xml:space="preserve">connecting products to their ingredients, and ultimately to vendors. </w:t>
      </w:r>
    </w:p>
    <w:p w14:paraId="3DFAC094" w14:textId="77777777" w:rsidR="00343E55" w:rsidRDefault="002F5B4D">
      <w:pPr>
        <w:rPr>
          <w:b/>
          <w:bCs/>
        </w:rPr>
      </w:pPr>
      <w:r>
        <w:rPr>
          <w:b/>
          <w:bCs/>
        </w:rPr>
        <w:t>Product Ingredients</w:t>
      </w:r>
    </w:p>
    <w:p w14:paraId="418A1313" w14:textId="33B9CD70" w:rsidR="00367E86" w:rsidRDefault="002F5B4D">
      <w:r>
        <w:t xml:space="preserve">The </w:t>
      </w:r>
      <w:r w:rsidR="00BF4C08">
        <w:t>P</w:t>
      </w:r>
      <w:r>
        <w:t xml:space="preserve">roduct </w:t>
      </w:r>
      <w:r w:rsidR="00BF4C08">
        <w:t>I</w:t>
      </w:r>
      <w:r>
        <w:t xml:space="preserve">ngredients </w:t>
      </w:r>
      <w:r w:rsidR="00BF4C08">
        <w:t>T</w:t>
      </w:r>
      <w:r>
        <w:t>able</w:t>
      </w:r>
      <w:r w:rsidR="00C84D7A">
        <w:t xml:space="preserve"> correlates </w:t>
      </w:r>
      <w:r w:rsidR="0056132A">
        <w:t>each</w:t>
      </w:r>
      <w:r w:rsidR="00C84D7A">
        <w:t xml:space="preserve"> ingredient</w:t>
      </w:r>
      <w:r w:rsidR="0056132A">
        <w:t xml:space="preserve"> </w:t>
      </w:r>
      <w:r w:rsidR="00C84D7A">
        <w:t xml:space="preserve">to their products via a </w:t>
      </w:r>
      <w:r w:rsidR="0056132A">
        <w:t xml:space="preserve">product </w:t>
      </w:r>
      <w:r w:rsidR="00C84D7A">
        <w:t>categor</w:t>
      </w:r>
      <w:r w:rsidR="0056132A">
        <w:t xml:space="preserve">y code. </w:t>
      </w:r>
      <w:r w:rsidR="007539CF">
        <w:t>Each ingredient has its own ingredient I</w:t>
      </w:r>
      <w:r w:rsidR="00367E86">
        <w:t>D, which connects to the ingredients table.</w:t>
      </w:r>
    </w:p>
    <w:p w14:paraId="26AD3D4D" w14:textId="68704062" w:rsidR="00367E86" w:rsidRDefault="00367E86">
      <w:pPr>
        <w:rPr>
          <w:b/>
          <w:bCs/>
        </w:rPr>
      </w:pPr>
      <w:r>
        <w:rPr>
          <w:b/>
          <w:bCs/>
        </w:rPr>
        <w:t>Ingredients</w:t>
      </w:r>
    </w:p>
    <w:p w14:paraId="3562E2EB" w14:textId="5E70A29B" w:rsidR="00367E86" w:rsidRDefault="00367E86">
      <w:r>
        <w:t xml:space="preserve">The </w:t>
      </w:r>
      <w:r w:rsidR="00BF4C08">
        <w:t>I</w:t>
      </w:r>
      <w:r>
        <w:t xml:space="preserve">ngredients </w:t>
      </w:r>
      <w:r w:rsidR="00BF4C08">
        <w:t>T</w:t>
      </w:r>
      <w:r>
        <w:t>able</w:t>
      </w:r>
      <w:r w:rsidR="00672B69">
        <w:t xml:space="preserve"> </w:t>
      </w:r>
      <w:r w:rsidR="00625650">
        <w:t>connects the unique</w:t>
      </w:r>
      <w:r w:rsidR="00672B69">
        <w:t xml:space="preserve"> ingredient ID</w:t>
      </w:r>
      <w:r w:rsidR="00625650">
        <w:t xml:space="preserve"> to </w:t>
      </w:r>
      <w:r w:rsidR="00612F20">
        <w:t>its</w:t>
      </w:r>
      <w:r w:rsidR="00625650">
        <w:t xml:space="preserve"> associated vendor </w:t>
      </w:r>
      <w:proofErr w:type="gramStart"/>
      <w:r w:rsidR="00625650">
        <w:t>ID, and</w:t>
      </w:r>
      <w:proofErr w:type="gramEnd"/>
      <w:r w:rsidR="00625650">
        <w:t xml:space="preserve"> </w:t>
      </w:r>
      <w:r w:rsidR="00612F20">
        <w:t>contains a description for the ingredient.</w:t>
      </w:r>
    </w:p>
    <w:p w14:paraId="2B4C5ED6" w14:textId="6058C529" w:rsidR="00612F20" w:rsidRDefault="00612F20">
      <w:pPr>
        <w:rPr>
          <w:b/>
          <w:bCs/>
        </w:rPr>
      </w:pPr>
      <w:r>
        <w:rPr>
          <w:b/>
          <w:bCs/>
        </w:rPr>
        <w:t>Vendors</w:t>
      </w:r>
    </w:p>
    <w:p w14:paraId="4890AC22" w14:textId="6C0011C3" w:rsidR="00612F20" w:rsidRDefault="00612F20">
      <w:r>
        <w:t>The vendors table generates a unique ID for each vendor, and contains their name, address information</w:t>
      </w:r>
      <w:r w:rsidR="00E30628">
        <w:t>, phone number, and email.</w:t>
      </w:r>
    </w:p>
    <w:p w14:paraId="59B65C26" w14:textId="7C80585B" w:rsidR="00E30628" w:rsidRDefault="00E30628">
      <w:pPr>
        <w:rPr>
          <w:b/>
          <w:bCs/>
        </w:rPr>
      </w:pPr>
      <w:r>
        <w:rPr>
          <w:b/>
          <w:bCs/>
        </w:rPr>
        <w:t>Invoices</w:t>
      </w:r>
    </w:p>
    <w:p w14:paraId="62CA8D2C" w14:textId="4C15ECF1" w:rsidR="00E30628" w:rsidRPr="00E30628" w:rsidRDefault="00E30628">
      <w:r>
        <w:t>The invoices table</w:t>
      </w:r>
      <w:r w:rsidR="00B631D1">
        <w:t xml:space="preserve"> contains the invoice ID, the associated vendor ID, as well as the invoice total, </w:t>
      </w:r>
      <w:r w:rsidR="0065738D">
        <w:t>date, payments, payment dates, and payment terms.</w:t>
      </w:r>
    </w:p>
    <w:p w14:paraId="3F9F6228" w14:textId="7E44DB1E" w:rsidR="00F864E7" w:rsidRDefault="00343E55" w:rsidP="00F864E7">
      <w:pPr>
        <w:pStyle w:val="Heading1"/>
      </w:pPr>
      <w:bookmarkStart w:id="2" w:name="_Toc85798263"/>
      <w:r>
        <w:lastRenderedPageBreak/>
        <w:t>EER Diagram</w:t>
      </w:r>
      <w:bookmarkEnd w:id="2"/>
    </w:p>
    <w:p w14:paraId="32970EDA" w14:textId="1FCC67C8" w:rsidR="00F864E7" w:rsidRDefault="006A34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A34AD">
        <w:rPr>
          <w:noProof/>
        </w:rPr>
        <w:drawing>
          <wp:inline distT="0" distB="0" distL="0" distR="0" wp14:anchorId="7FB61A0D" wp14:editId="3D5318BD">
            <wp:extent cx="5943600" cy="49345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4E7">
        <w:br w:type="page"/>
      </w:r>
    </w:p>
    <w:p w14:paraId="1E7B60FF" w14:textId="4F047A1A" w:rsidR="00F864E7" w:rsidRDefault="00F864E7" w:rsidP="00F864E7">
      <w:pPr>
        <w:pStyle w:val="Heading1"/>
      </w:pPr>
      <w:bookmarkStart w:id="3" w:name="_Toc85798264"/>
      <w:r>
        <w:lastRenderedPageBreak/>
        <w:t>Table Screenshots</w:t>
      </w:r>
      <w:bookmarkEnd w:id="3"/>
    </w:p>
    <w:p w14:paraId="79CD1BEC" w14:textId="54DA583F" w:rsidR="00F864E7" w:rsidRDefault="000B54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B5409">
        <w:rPr>
          <w:noProof/>
        </w:rPr>
        <w:drawing>
          <wp:inline distT="0" distB="0" distL="0" distR="0" wp14:anchorId="5778499E" wp14:editId="7269047F">
            <wp:extent cx="5943600" cy="604520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4E7">
        <w:br w:type="page"/>
      </w:r>
    </w:p>
    <w:p w14:paraId="6C2E807F" w14:textId="79F69AF2" w:rsidR="00843670" w:rsidRDefault="00843670" w:rsidP="00F864E7">
      <w:pPr>
        <w:pStyle w:val="Heading1"/>
      </w:pPr>
      <w:bookmarkStart w:id="4" w:name="_Toc85798265"/>
      <w:r>
        <w:lastRenderedPageBreak/>
        <w:t>Accounting View</w:t>
      </w:r>
      <w:bookmarkEnd w:id="4"/>
      <w:r>
        <w:t xml:space="preserve"> </w:t>
      </w:r>
    </w:p>
    <w:p w14:paraId="19A3A134" w14:textId="77777777" w:rsidR="003D4897" w:rsidRDefault="003D4897"/>
    <w:p w14:paraId="4EECE775" w14:textId="4D9FEA28" w:rsidR="00647196" w:rsidRDefault="003D4897" w:rsidP="0049277B">
      <w:pPr>
        <w:spacing w:line="480" w:lineRule="auto"/>
      </w:pPr>
      <w:r>
        <w:t xml:space="preserve">At the request of Jake in accounting, a view has been created which will </w:t>
      </w:r>
      <w:r w:rsidR="00D26E7F">
        <w:t>find in the invoice data all invoice records which have outstanding balances</w:t>
      </w:r>
      <w:r w:rsidR="002D49F5">
        <w:t xml:space="preserve">. This view </w:t>
      </w:r>
      <w:r w:rsidR="006865B8">
        <w:t>display</w:t>
      </w:r>
      <w:r w:rsidR="002D49F5">
        <w:t>s</w:t>
      </w:r>
      <w:r w:rsidR="006865B8">
        <w:t xml:space="preserve"> the </w:t>
      </w:r>
      <w:r w:rsidR="001E6D63">
        <w:t xml:space="preserve">invoice </w:t>
      </w:r>
      <w:r w:rsidR="0035667D">
        <w:t xml:space="preserve">ID, </w:t>
      </w:r>
      <w:r w:rsidR="002D49F5">
        <w:t>the invoice date, payment terms and</w:t>
      </w:r>
      <w:r w:rsidR="00163477">
        <w:t xml:space="preserve"> calculated due date, </w:t>
      </w:r>
      <w:r w:rsidR="0049277B">
        <w:t>any</w:t>
      </w:r>
      <w:r w:rsidR="00163477">
        <w:t xml:space="preserve"> balance </w:t>
      </w:r>
      <w:r w:rsidR="00364869">
        <w:t xml:space="preserve">due </w:t>
      </w:r>
      <w:r w:rsidR="0049277B">
        <w:t>that is greater than zero</w:t>
      </w:r>
      <w:r w:rsidR="008247C3">
        <w:t xml:space="preserve"> </w:t>
      </w:r>
      <w:r w:rsidR="00364869">
        <w:t xml:space="preserve">based on the invoice total and previous partial payments, </w:t>
      </w:r>
      <w:r w:rsidR="0049277B">
        <w:t xml:space="preserve">as well as </w:t>
      </w:r>
      <w:r w:rsidR="00994E17">
        <w:t>the payment date</w:t>
      </w:r>
      <w:r w:rsidR="0049277B">
        <w:t xml:space="preserve"> </w:t>
      </w:r>
      <w:r w:rsidR="00994E17">
        <w:t>and vendor contact information.</w:t>
      </w:r>
    </w:p>
    <w:p w14:paraId="0B3F56C5" w14:textId="60C7CA1C" w:rsidR="00843670" w:rsidRDefault="00843670" w:rsidP="0049277B">
      <w:pPr>
        <w:pStyle w:val="Heading1"/>
        <w:spacing w:line="480" w:lineRule="auto"/>
      </w:pPr>
      <w:bookmarkStart w:id="5" w:name="_Toc85798266"/>
      <w:r>
        <w:t>Triggers &amp; Stored Procedures</w:t>
      </w:r>
      <w:bookmarkEnd w:id="5"/>
    </w:p>
    <w:p w14:paraId="2D567787" w14:textId="124EC0CD" w:rsidR="00843670" w:rsidRPr="00055F37" w:rsidRDefault="000A1E98" w:rsidP="0049277B">
      <w:pPr>
        <w:spacing w:line="480" w:lineRule="auto"/>
      </w:pPr>
      <w:r>
        <w:t>Some useful triggers to</w:t>
      </w:r>
      <w:r w:rsidR="00091506">
        <w:t xml:space="preserve"> be added to ensure that </w:t>
      </w:r>
      <w:r>
        <w:t xml:space="preserve">data </w:t>
      </w:r>
      <w:proofErr w:type="gramStart"/>
      <w:r>
        <w:t>entered into</w:t>
      </w:r>
      <w:proofErr w:type="gramEnd"/>
      <w:r>
        <w:t xml:space="preserve"> the order totals is equal to the sum</w:t>
      </w:r>
      <w:r w:rsidR="00E72334">
        <w:t xml:space="preserve"> of the order subtotal and the order tax, as well as to validate that </w:t>
      </w:r>
      <w:r w:rsidR="00157A5F">
        <w:t xml:space="preserve">the subtotal </w:t>
      </w:r>
      <w:r w:rsidR="00647196">
        <w:t>is equal to the product of the item price and quantity ordered.</w:t>
      </w:r>
    </w:p>
    <w:p w14:paraId="43F4FEF4" w14:textId="1362A8E3" w:rsidR="00C40787" w:rsidRPr="00C40787" w:rsidRDefault="005B447B" w:rsidP="00CA4C28">
      <w:pPr>
        <w:pStyle w:val="Heading1"/>
        <w:spacing w:line="480" w:lineRule="auto"/>
      </w:pPr>
      <w:bookmarkStart w:id="6" w:name="_Toc85798267"/>
      <w:r>
        <w:t>Database Administration</w:t>
      </w:r>
      <w:bookmarkEnd w:id="6"/>
    </w:p>
    <w:p w14:paraId="61360551" w14:textId="0E9E5F84" w:rsidR="00C36AF6" w:rsidRDefault="00C36AF6" w:rsidP="0049277B">
      <w:pPr>
        <w:spacing w:line="480" w:lineRule="auto"/>
      </w:pPr>
      <w:r>
        <w:t>As the database grows</w:t>
      </w:r>
      <w:r w:rsidR="00E4377B">
        <w:t>, annual</w:t>
      </w:r>
      <w:r w:rsidR="00DC3D3F">
        <w:t xml:space="preserve"> or</w:t>
      </w:r>
      <w:r w:rsidR="00E4377B">
        <w:t xml:space="preserve"> semi-an</w:t>
      </w:r>
      <w:r w:rsidR="00DC3D3F">
        <w:t xml:space="preserve">nual events to create </w:t>
      </w:r>
      <w:r w:rsidR="00B21826">
        <w:t>archived tables and remove old t</w:t>
      </w:r>
      <w:r w:rsidR="00391149">
        <w:t>ransaction data should be considered to improve performance.</w:t>
      </w:r>
      <w:r w:rsidR="00FF1516">
        <w:t xml:space="preserve"> Also, the current design of the invoices table numbers the </w:t>
      </w:r>
      <w:r w:rsidR="00A13F1B">
        <w:t>invoices in order, and maybe should keep that functionality, but may also be expanded to include</w:t>
      </w:r>
      <w:r w:rsidR="00AB1FAE">
        <w:t xml:space="preserve"> a field that documents the invoicing company’s </w:t>
      </w:r>
      <w:r w:rsidR="004F1311">
        <w:t xml:space="preserve">code for that invoice to improve searchability. </w:t>
      </w:r>
    </w:p>
    <w:p w14:paraId="6CC30279" w14:textId="381BB245" w:rsidR="00665E8A" w:rsidRPr="00C36AF6" w:rsidRDefault="002122B4" w:rsidP="0049277B">
      <w:pPr>
        <w:spacing w:line="480" w:lineRule="auto"/>
      </w:pPr>
      <w:r>
        <w:t xml:space="preserve">As it stands now, the </w:t>
      </w:r>
      <w:r w:rsidR="008922B2">
        <w:t xml:space="preserve">product </w:t>
      </w:r>
      <w:r w:rsidR="0093300F">
        <w:t xml:space="preserve">ingredients table just serves </w:t>
      </w:r>
      <w:r w:rsidR="008922B2">
        <w:t xml:space="preserve">as a linking table to tie </w:t>
      </w:r>
      <w:r w:rsidR="0093300F">
        <w:t xml:space="preserve">the products to their vendors. </w:t>
      </w:r>
      <w:r w:rsidR="00665E8A">
        <w:t xml:space="preserve">Improving upon the </w:t>
      </w:r>
      <w:r w:rsidR="00FE795B">
        <w:t>relationship between the products and ingredients tables</w:t>
      </w:r>
      <w:r w:rsidR="00B70ED3">
        <w:t xml:space="preserve"> with a better account of </w:t>
      </w:r>
      <w:r w:rsidR="00474B7F">
        <w:t xml:space="preserve">all included </w:t>
      </w:r>
      <w:r w:rsidR="00B70ED3">
        <w:t>ingredient</w:t>
      </w:r>
      <w:r w:rsidR="00474B7F">
        <w:t>s and their</w:t>
      </w:r>
      <w:r w:rsidR="00B70ED3">
        <w:t xml:space="preserve"> portions</w:t>
      </w:r>
      <w:r w:rsidR="00822A9C">
        <w:t xml:space="preserve"> could provide the ability to create views of </w:t>
      </w:r>
      <w:r>
        <w:t xml:space="preserve">yields and margins. </w:t>
      </w:r>
    </w:p>
    <w:p w14:paraId="3EE7DE68" w14:textId="77777777" w:rsidR="005B447B" w:rsidRDefault="005B44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07E3F4" w14:textId="35C5E420" w:rsidR="0003204C" w:rsidRDefault="005B447B" w:rsidP="0003204C">
      <w:pPr>
        <w:pStyle w:val="Heading1"/>
      </w:pPr>
      <w:bookmarkStart w:id="7" w:name="_Toc85798268"/>
      <w:r>
        <w:lastRenderedPageBreak/>
        <w:t>Conclusion</w:t>
      </w:r>
      <w:bookmarkEnd w:id="7"/>
    </w:p>
    <w:p w14:paraId="03CD67DC" w14:textId="77777777" w:rsidR="00E4377B" w:rsidRPr="00E4377B" w:rsidRDefault="00E4377B" w:rsidP="00E4377B"/>
    <w:p w14:paraId="307F99D4" w14:textId="4636DB05" w:rsidR="002C0100" w:rsidRDefault="007901A3" w:rsidP="00356349">
      <w:pPr>
        <w:spacing w:line="480" w:lineRule="auto"/>
        <w:ind w:firstLine="720"/>
      </w:pPr>
      <w:r>
        <w:t xml:space="preserve">I envisioned </w:t>
      </w:r>
      <w:r w:rsidR="00C124FC">
        <w:t xml:space="preserve">this database </w:t>
      </w:r>
      <w:proofErr w:type="gramStart"/>
      <w:r w:rsidR="00C124FC">
        <w:t>as a way to</w:t>
      </w:r>
      <w:proofErr w:type="gramEnd"/>
      <w:r w:rsidR="00C124FC">
        <w:t xml:space="preserve"> store information for larger-scale </w:t>
      </w:r>
      <w:r w:rsidR="00A62673">
        <w:t xml:space="preserve">catering </w:t>
      </w:r>
      <w:r w:rsidR="00C124FC">
        <w:t xml:space="preserve">orders a coffee shop may </w:t>
      </w:r>
      <w:r w:rsidR="0046277B">
        <w:t xml:space="preserve">seek out to expand their business by </w:t>
      </w:r>
      <w:r w:rsidR="00704B12">
        <w:t xml:space="preserve">providing coffee service to </w:t>
      </w:r>
      <w:r w:rsidR="00392059">
        <w:t>local businesses for in-office consumption during meetings or special events. Tracking daily</w:t>
      </w:r>
      <w:r w:rsidR="000C2121">
        <w:t xml:space="preserve"> small coffee purchases and individual customers in this way, without the use of </w:t>
      </w:r>
      <w:proofErr w:type="gramStart"/>
      <w:r w:rsidR="000C2121">
        <w:t>some kind of POS</w:t>
      </w:r>
      <w:proofErr w:type="gramEnd"/>
      <w:r w:rsidR="000C2121">
        <w:t xml:space="preserve"> system and its </w:t>
      </w:r>
      <w:r w:rsidR="00763CE8">
        <w:t xml:space="preserve">reporting capabilities just didn’t make sense. </w:t>
      </w:r>
      <w:r w:rsidR="006E507C">
        <w:t>If this business also included a sit</w:t>
      </w:r>
      <w:r w:rsidR="00B13610">
        <w:t xml:space="preserve">-down coffee shop as the details for the assignment imply, </w:t>
      </w:r>
      <w:r w:rsidR="00F20919">
        <w:t>including</w:t>
      </w:r>
      <w:r w:rsidR="00B13610">
        <w:t xml:space="preserve"> </w:t>
      </w:r>
      <w:r w:rsidR="00F20919">
        <w:t>daily</w:t>
      </w:r>
      <w:r w:rsidR="00B13610">
        <w:t xml:space="preserve"> </w:t>
      </w:r>
      <w:r w:rsidR="009B50AF">
        <w:t xml:space="preserve">retail sales </w:t>
      </w:r>
      <w:r w:rsidR="0046277B">
        <w:t xml:space="preserve">as entries </w:t>
      </w:r>
      <w:r w:rsidR="002C0100">
        <w:t>in</w:t>
      </w:r>
      <w:r w:rsidR="009B50AF">
        <w:t xml:space="preserve"> the orders table would be </w:t>
      </w:r>
      <w:proofErr w:type="gramStart"/>
      <w:r w:rsidR="009B50AF">
        <w:t>fairly simple</w:t>
      </w:r>
      <w:proofErr w:type="gramEnd"/>
      <w:r w:rsidR="0030614F">
        <w:t xml:space="preserve"> and would allow for complete sales tracking. T</w:t>
      </w:r>
      <w:r w:rsidR="009B50AF">
        <w:t xml:space="preserve">he product mix reports </w:t>
      </w:r>
      <w:r w:rsidR="0030614F">
        <w:t xml:space="preserve">from the POS </w:t>
      </w:r>
      <w:r w:rsidR="009B50AF">
        <w:t xml:space="preserve">would </w:t>
      </w:r>
      <w:r w:rsidR="0083336F">
        <w:t>simplify</w:t>
      </w:r>
      <w:r w:rsidR="00A64E21">
        <w:t xml:space="preserve"> cost analysis after my recommended improvements to the relationship between the </w:t>
      </w:r>
      <w:r w:rsidR="0083336F">
        <w:t>products and ingredients tables</w:t>
      </w:r>
      <w:r w:rsidR="00A4674B">
        <w:t xml:space="preserve">. </w:t>
      </w:r>
    </w:p>
    <w:p w14:paraId="04D95820" w14:textId="2518ACF0" w:rsidR="009A342F" w:rsidRDefault="00C60492" w:rsidP="00356349">
      <w:pPr>
        <w:spacing w:line="480" w:lineRule="auto"/>
        <w:ind w:firstLine="720"/>
      </w:pPr>
      <w:r>
        <w:t>This database was created without any real-world data or any input from p</w:t>
      </w:r>
      <w:r w:rsidR="002B3141">
        <w:t xml:space="preserve">eople who might be using it. </w:t>
      </w:r>
      <w:r w:rsidR="00E44705">
        <w:t>As a result,</w:t>
      </w:r>
      <w:r w:rsidR="00555530">
        <w:t xml:space="preserve"> </w:t>
      </w:r>
      <w:r w:rsidR="002C0100">
        <w:t xml:space="preserve">I see </w:t>
      </w:r>
      <w:r w:rsidR="00AD4BEA">
        <w:t xml:space="preserve">it as </w:t>
      </w:r>
      <w:r w:rsidR="00E44705">
        <w:t>incomplete. I tried to create normalized tables that correctly</w:t>
      </w:r>
      <w:r w:rsidR="00851E92">
        <w:t xml:space="preserve"> compartmentalized the data and limited redundancy and room for error, but without understanding </w:t>
      </w:r>
      <w:r w:rsidR="00650900">
        <w:t>how data will be entered or retrieved from the database</w:t>
      </w:r>
      <w:r w:rsidR="00A73F9D">
        <w:t xml:space="preserve"> (i.e. – POS interface</w:t>
      </w:r>
      <w:r w:rsidR="0099381F">
        <w:t>, custom app, accounting software</w:t>
      </w:r>
      <w:r w:rsidR="00A73F9D">
        <w:t>)</w:t>
      </w:r>
      <w:r w:rsidR="00650900">
        <w:t xml:space="preserve">, or </w:t>
      </w:r>
      <w:r w:rsidR="00BB006B">
        <w:t>what the end users</w:t>
      </w:r>
      <w:r w:rsidR="00B94DA7">
        <w:t>’</w:t>
      </w:r>
      <w:r w:rsidR="00BB006B">
        <w:t xml:space="preserve"> needs are, this is just </w:t>
      </w:r>
      <w:r w:rsidR="00B73BB4">
        <w:t xml:space="preserve">an approximation </w:t>
      </w:r>
      <w:r w:rsidR="00BB006B">
        <w:t xml:space="preserve">of </w:t>
      </w:r>
      <w:r w:rsidR="006F52FF">
        <w:t xml:space="preserve">what the database will ultimately be. </w:t>
      </w:r>
    </w:p>
    <w:p w14:paraId="332FB01B" w14:textId="756CF25B" w:rsidR="00095E60" w:rsidRPr="009A342F" w:rsidRDefault="00095E60" w:rsidP="00B94DA7">
      <w:pPr>
        <w:spacing w:line="480" w:lineRule="auto"/>
        <w:ind w:firstLine="720"/>
      </w:pPr>
      <w:r>
        <w:t xml:space="preserve">Nevertheless, with the data properly organized and normalized, </w:t>
      </w:r>
      <w:r w:rsidR="00F25AD8">
        <w:t xml:space="preserve">any system or app that is written or configured </w:t>
      </w:r>
      <w:r w:rsidR="0099381F">
        <w:t xml:space="preserve">to interface with it </w:t>
      </w:r>
      <w:r w:rsidR="00F25AD8">
        <w:t>will be able to</w:t>
      </w:r>
      <w:r w:rsidR="00356349">
        <w:t xml:space="preserve"> </w:t>
      </w:r>
      <w:r w:rsidR="00B6436F">
        <w:t>pull meaningful information</w:t>
      </w:r>
      <w:r w:rsidR="00C0011F">
        <w:t xml:space="preserve"> out of it as stored procedures and functions are tailored to the business’ needs. </w:t>
      </w:r>
    </w:p>
    <w:sectPr w:rsidR="00095E60" w:rsidRPr="009A342F" w:rsidSect="0005086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38CCC" w14:textId="77777777" w:rsidR="00003C3B" w:rsidRDefault="00003C3B" w:rsidP="003E72B6">
      <w:pPr>
        <w:spacing w:after="0" w:line="240" w:lineRule="auto"/>
      </w:pPr>
      <w:r>
        <w:separator/>
      </w:r>
    </w:p>
  </w:endnote>
  <w:endnote w:type="continuationSeparator" w:id="0">
    <w:p w14:paraId="6BE33FE8" w14:textId="77777777" w:rsidR="00003C3B" w:rsidRDefault="00003C3B" w:rsidP="003E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29542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7AA617" w14:textId="3CE4B40F" w:rsidR="00F379DE" w:rsidRDefault="00F379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FF8EB4" w14:textId="77777777" w:rsidR="00F379DE" w:rsidRDefault="00F379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7BE83" w14:textId="77777777" w:rsidR="00003C3B" w:rsidRDefault="00003C3B" w:rsidP="003E72B6">
      <w:pPr>
        <w:spacing w:after="0" w:line="240" w:lineRule="auto"/>
      </w:pPr>
      <w:r>
        <w:separator/>
      </w:r>
    </w:p>
  </w:footnote>
  <w:footnote w:type="continuationSeparator" w:id="0">
    <w:p w14:paraId="07658700" w14:textId="77777777" w:rsidR="00003C3B" w:rsidRDefault="00003C3B" w:rsidP="003E7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AFEE" w14:textId="44A728E2" w:rsidR="003E72B6" w:rsidRDefault="003E72B6">
    <w:pPr>
      <w:pStyle w:val="Header"/>
    </w:pPr>
    <w:r>
      <w:t>Joseph Slattery</w:t>
    </w:r>
  </w:p>
  <w:p w14:paraId="5BD83D3E" w14:textId="02583A59" w:rsidR="003E72B6" w:rsidRDefault="003E72B6">
    <w:pPr>
      <w:pStyle w:val="Header"/>
    </w:pPr>
    <w:r>
      <w:t>IT2351 [82166]</w:t>
    </w:r>
  </w:p>
  <w:p w14:paraId="0DC31704" w14:textId="0740A064" w:rsidR="00F379DE" w:rsidRDefault="00F379DE">
    <w:pPr>
      <w:pStyle w:val="Header"/>
    </w:pPr>
    <w:r>
      <w:t>Final Project</w:t>
    </w:r>
  </w:p>
  <w:p w14:paraId="5555DE0A" w14:textId="77777777" w:rsidR="00F379DE" w:rsidRDefault="00F379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E0EDD"/>
    <w:multiLevelType w:val="hybridMultilevel"/>
    <w:tmpl w:val="C01434E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2F"/>
    <w:rsid w:val="00003C3B"/>
    <w:rsid w:val="0003204C"/>
    <w:rsid w:val="00045897"/>
    <w:rsid w:val="00050868"/>
    <w:rsid w:val="00055F37"/>
    <w:rsid w:val="0006601D"/>
    <w:rsid w:val="00091506"/>
    <w:rsid w:val="00095E60"/>
    <w:rsid w:val="000A1E98"/>
    <w:rsid w:val="000B5409"/>
    <w:rsid w:val="000B76DB"/>
    <w:rsid w:val="000C2121"/>
    <w:rsid w:val="000D66FC"/>
    <w:rsid w:val="00144990"/>
    <w:rsid w:val="00157A5F"/>
    <w:rsid w:val="00163477"/>
    <w:rsid w:val="00183FF1"/>
    <w:rsid w:val="001B5937"/>
    <w:rsid w:val="001C52FD"/>
    <w:rsid w:val="001E6D63"/>
    <w:rsid w:val="002122B4"/>
    <w:rsid w:val="00213499"/>
    <w:rsid w:val="00220E4C"/>
    <w:rsid w:val="002303C9"/>
    <w:rsid w:val="00247400"/>
    <w:rsid w:val="002869BB"/>
    <w:rsid w:val="002A47FC"/>
    <w:rsid w:val="002A4AFC"/>
    <w:rsid w:val="002B3141"/>
    <w:rsid w:val="002C0100"/>
    <w:rsid w:val="002C7F2F"/>
    <w:rsid w:val="002D49F5"/>
    <w:rsid w:val="002D6213"/>
    <w:rsid w:val="002F5B4D"/>
    <w:rsid w:val="0030614F"/>
    <w:rsid w:val="00317905"/>
    <w:rsid w:val="00343E55"/>
    <w:rsid w:val="00356349"/>
    <w:rsid w:val="0035667D"/>
    <w:rsid w:val="00364869"/>
    <w:rsid w:val="00367E86"/>
    <w:rsid w:val="003858BD"/>
    <w:rsid w:val="00391149"/>
    <w:rsid w:val="00392059"/>
    <w:rsid w:val="003A442F"/>
    <w:rsid w:val="003C0862"/>
    <w:rsid w:val="003D4897"/>
    <w:rsid w:val="003E72B6"/>
    <w:rsid w:val="00403DDA"/>
    <w:rsid w:val="0046277B"/>
    <w:rsid w:val="00474B7F"/>
    <w:rsid w:val="0049277B"/>
    <w:rsid w:val="004F1311"/>
    <w:rsid w:val="00553D1A"/>
    <w:rsid w:val="00555530"/>
    <w:rsid w:val="0056132A"/>
    <w:rsid w:val="005B447B"/>
    <w:rsid w:val="005B7229"/>
    <w:rsid w:val="005E7D57"/>
    <w:rsid w:val="00603CCF"/>
    <w:rsid w:val="00612F20"/>
    <w:rsid w:val="00625650"/>
    <w:rsid w:val="00630564"/>
    <w:rsid w:val="00647196"/>
    <w:rsid w:val="00650900"/>
    <w:rsid w:val="00656FD5"/>
    <w:rsid w:val="0065738D"/>
    <w:rsid w:val="006622FD"/>
    <w:rsid w:val="00664948"/>
    <w:rsid w:val="00665E8A"/>
    <w:rsid w:val="00672B69"/>
    <w:rsid w:val="00675EE0"/>
    <w:rsid w:val="006865B8"/>
    <w:rsid w:val="006A34AD"/>
    <w:rsid w:val="006B7620"/>
    <w:rsid w:val="006E507C"/>
    <w:rsid w:val="006F52FF"/>
    <w:rsid w:val="006F6F0B"/>
    <w:rsid w:val="00704B12"/>
    <w:rsid w:val="00737FA7"/>
    <w:rsid w:val="007539CF"/>
    <w:rsid w:val="00763CE8"/>
    <w:rsid w:val="007901A3"/>
    <w:rsid w:val="007A4B26"/>
    <w:rsid w:val="007D28F2"/>
    <w:rsid w:val="007E4464"/>
    <w:rsid w:val="008223A6"/>
    <w:rsid w:val="008225CD"/>
    <w:rsid w:val="00822A9C"/>
    <w:rsid w:val="008247C3"/>
    <w:rsid w:val="0083336F"/>
    <w:rsid w:val="00835C06"/>
    <w:rsid w:val="00843670"/>
    <w:rsid w:val="00851E92"/>
    <w:rsid w:val="008922B2"/>
    <w:rsid w:val="008B4796"/>
    <w:rsid w:val="008C23B2"/>
    <w:rsid w:val="008D1AC2"/>
    <w:rsid w:val="0093300F"/>
    <w:rsid w:val="0099381F"/>
    <w:rsid w:val="00994E17"/>
    <w:rsid w:val="009963B8"/>
    <w:rsid w:val="009A342F"/>
    <w:rsid w:val="009A3B8E"/>
    <w:rsid w:val="009A4233"/>
    <w:rsid w:val="009B50AF"/>
    <w:rsid w:val="009C02CA"/>
    <w:rsid w:val="009C3695"/>
    <w:rsid w:val="009D102E"/>
    <w:rsid w:val="00A007FD"/>
    <w:rsid w:val="00A1232F"/>
    <w:rsid w:val="00A13F1B"/>
    <w:rsid w:val="00A176A8"/>
    <w:rsid w:val="00A228CB"/>
    <w:rsid w:val="00A4674B"/>
    <w:rsid w:val="00A62673"/>
    <w:rsid w:val="00A64E21"/>
    <w:rsid w:val="00A73F9D"/>
    <w:rsid w:val="00A84500"/>
    <w:rsid w:val="00A90A01"/>
    <w:rsid w:val="00AB1FAE"/>
    <w:rsid w:val="00AC02F9"/>
    <w:rsid w:val="00AC58EE"/>
    <w:rsid w:val="00AD4BEA"/>
    <w:rsid w:val="00AF32A8"/>
    <w:rsid w:val="00AF39CA"/>
    <w:rsid w:val="00B049E8"/>
    <w:rsid w:val="00B13610"/>
    <w:rsid w:val="00B21826"/>
    <w:rsid w:val="00B40971"/>
    <w:rsid w:val="00B631D1"/>
    <w:rsid w:val="00B6436F"/>
    <w:rsid w:val="00B6439D"/>
    <w:rsid w:val="00B70ED3"/>
    <w:rsid w:val="00B73BB4"/>
    <w:rsid w:val="00B857E0"/>
    <w:rsid w:val="00B94DA7"/>
    <w:rsid w:val="00B950A9"/>
    <w:rsid w:val="00BB006B"/>
    <w:rsid w:val="00BE7767"/>
    <w:rsid w:val="00BF4C08"/>
    <w:rsid w:val="00C0011F"/>
    <w:rsid w:val="00C124FC"/>
    <w:rsid w:val="00C36AF6"/>
    <w:rsid w:val="00C40787"/>
    <w:rsid w:val="00C60492"/>
    <w:rsid w:val="00C84D7A"/>
    <w:rsid w:val="00CA3A17"/>
    <w:rsid w:val="00CA4C28"/>
    <w:rsid w:val="00D234F5"/>
    <w:rsid w:val="00D26E7F"/>
    <w:rsid w:val="00D70760"/>
    <w:rsid w:val="00DA5D54"/>
    <w:rsid w:val="00DB27EE"/>
    <w:rsid w:val="00DB7066"/>
    <w:rsid w:val="00DC3D3F"/>
    <w:rsid w:val="00DF6BDD"/>
    <w:rsid w:val="00E30628"/>
    <w:rsid w:val="00E4377B"/>
    <w:rsid w:val="00E44705"/>
    <w:rsid w:val="00E52144"/>
    <w:rsid w:val="00E72334"/>
    <w:rsid w:val="00EA61FD"/>
    <w:rsid w:val="00EA6377"/>
    <w:rsid w:val="00EC4DD1"/>
    <w:rsid w:val="00EE4928"/>
    <w:rsid w:val="00F20919"/>
    <w:rsid w:val="00F25AD8"/>
    <w:rsid w:val="00F3659C"/>
    <w:rsid w:val="00F379DE"/>
    <w:rsid w:val="00F50B98"/>
    <w:rsid w:val="00F63BBD"/>
    <w:rsid w:val="00F8064D"/>
    <w:rsid w:val="00F864E7"/>
    <w:rsid w:val="00FA0080"/>
    <w:rsid w:val="00FA6788"/>
    <w:rsid w:val="00FC5A73"/>
    <w:rsid w:val="00FE795B"/>
    <w:rsid w:val="00F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5402"/>
  <w15:chartTrackingRefBased/>
  <w15:docId w15:val="{69CE5895-691E-4577-962B-1480386E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2B6"/>
  </w:style>
  <w:style w:type="paragraph" w:styleId="Footer">
    <w:name w:val="footer"/>
    <w:basedOn w:val="Normal"/>
    <w:link w:val="FooterChar"/>
    <w:uiPriority w:val="99"/>
    <w:unhideWhenUsed/>
    <w:rsid w:val="003E7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2B6"/>
  </w:style>
  <w:style w:type="character" w:customStyle="1" w:styleId="Heading1Char">
    <w:name w:val="Heading 1 Char"/>
    <w:basedOn w:val="DefaultParagraphFont"/>
    <w:link w:val="Heading1"/>
    <w:uiPriority w:val="9"/>
    <w:rsid w:val="00F37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0508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0868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7E44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3E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3E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2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5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35C0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1047</Words>
  <Characters>5971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>Coffee SHop database</dc:subject>
  <dc:creator>Joseph Slattery – it2351[82166] – professor tamerlan0</dc:creator>
  <cp:keywords/>
  <dc:description/>
  <cp:lastModifiedBy>Slattery, Joseph - S00441786</cp:lastModifiedBy>
  <cp:revision>174</cp:revision>
  <dcterms:created xsi:type="dcterms:W3CDTF">2021-10-13T17:55:00Z</dcterms:created>
  <dcterms:modified xsi:type="dcterms:W3CDTF">2021-10-22T16:37:00Z</dcterms:modified>
</cp:coreProperties>
</file>