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JONATHAN (JONNY) AARONSON</w:t>
      </w:r>
      <w:r>
        <w:rPr>
          <w:b w:val="1"/>
          <w:bCs w:val="1"/>
          <w:outline w:val="0"/>
          <w:color w:val="000000"/>
          <w:sz w:val="32"/>
          <w:szCs w:val="32"/>
          <w:u w:color="000000"/>
          <w:lang w:val="en-US"/>
          <w14:textFill>
            <w14:solidFill>
              <w14:srgbClr w14:val="000000"/>
            </w14:solidFill>
          </w14:textFill>
        </w:rPr>
        <w:br w:type="textWrapping"/>
      </w:r>
      <w:r>
        <w:rPr>
          <w:b w:val="1"/>
          <w:bCs w:val="1"/>
          <w:sz w:val="28"/>
          <w:szCs w:val="28"/>
          <w:rtl w:val="0"/>
          <w:lang w:val="en-US"/>
        </w:rPr>
        <w:t>Senior Motion Designer &amp; Video Editor</w:t>
      </w:r>
    </w:p>
    <w:p>
      <w:pPr>
        <w:pStyle w:val="Body A"/>
        <w:jc w:val="both"/>
        <w:rPr>
          <w:b w:val="1"/>
          <w:bCs w:val="1"/>
          <w:sz w:val="32"/>
          <w:szCs w:val="32"/>
        </w:rPr>
      </w:pPr>
      <w:r>
        <w:rPr>
          <w:rtl w:val="0"/>
          <w:lang w:val="en-US"/>
        </w:rPr>
        <w:t>Motion Systems | Brand Storytelling | UX-Aligned Animation</w:t>
      </w:r>
    </w:p>
    <w:p>
      <w:pPr>
        <w:pStyle w:val="Body A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en-US"/>
        </w:rPr>
        <w:t>(978) 204-6956 || jon.aaronson@gmail.com</w:t>
      </w: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Hyperlink.0"/>
          <w:outline w:val="0"/>
          <w:color w:val="0563c1"/>
          <w:sz w:val="20"/>
          <w:szCs w:val="20"/>
          <w:u w:val="single" w:color="0563c1"/>
          <w:lang w:val="nl-NL"/>
          <w14:textFill>
            <w14:solidFill>
              <w14:srgbClr w14:val="0563C1"/>
            </w14:solidFill>
          </w14:textFill>
        </w:rPr>
        <w:fldChar w:fldCharType="begin" w:fldLock="0"/>
        <w:instrText xml:space="preserve"> HYPERLINK "https://www.aaronsonmotion.com/"</w:instrText>
        <w:fldChar w:fldCharType="separate" w:fldLock="0"/>
      </w:r>
      <w:r>
        <w:rPr>
          <w:rStyle w:val="Hyperlink.0"/>
          <w:outline w:val="0"/>
          <w:color w:val="0563c1"/>
          <w:sz w:val="20"/>
          <w:szCs w:val="20"/>
          <w:u w:val="single" w:color="0563c1"/>
          <w:rtl w:val="0"/>
          <w:lang w:val="nl-NL"/>
          <w14:textFill>
            <w14:solidFill>
              <w14:srgbClr w14:val="0563C1"/>
            </w14:solidFill>
          </w14:textFill>
        </w:rPr>
        <w:t>aaronsonmotion.com</w:t>
      </w:r>
      <w:r>
        <w:rPr/>
        <w:fldChar w:fldCharType="end" w:fldLock="0"/>
      </w:r>
      <w:r>
        <w:rPr>
          <w:rStyle w:val="None"/>
          <w:sz w:val="20"/>
          <w:szCs w:val="20"/>
          <w:rtl w:val="0"/>
          <w:lang w:val="en-US"/>
        </w:rPr>
        <w:t xml:space="preserve"> || </w:t>
      </w:r>
      <w:r>
        <w:rPr>
          <w:rStyle w:val="Hyperlink.1"/>
          <w:outline w:val="0"/>
          <w:color w:val="0563c1"/>
          <w:sz w:val="20"/>
          <w:szCs w:val="20"/>
          <w:u w:val="single" w:color="0563c1"/>
          <w:lang w:val="en-US"/>
          <w14:textFill>
            <w14:solidFill>
              <w14:srgbClr w14:val="0563C1"/>
            </w14:solidFill>
          </w14:textFill>
        </w:rPr>
        <w:fldChar w:fldCharType="begin" w:fldLock="0"/>
        <w:instrText xml:space="preserve"> HYPERLINK "https://www.linkedin.com/in/jonnyaaronson/"</w:instrText>
        <w:fldChar w:fldCharType="separate" w:fldLock="0"/>
      </w:r>
      <w:r>
        <w:rPr>
          <w:rStyle w:val="Hyperlink.1"/>
          <w:outline w:val="0"/>
          <w:color w:val="0563c1"/>
          <w:sz w:val="20"/>
          <w:szCs w:val="20"/>
          <w:u w:val="single" w:color="0563c1"/>
          <w:rtl w:val="0"/>
          <w:lang w:val="en-US"/>
          <w14:textFill>
            <w14:solidFill>
              <w14:srgbClr w14:val="0563C1"/>
            </w14:solidFill>
          </w14:textFill>
        </w:rPr>
        <w:t>linkedin.com/in/jonnyaaronson/</w:t>
      </w:r>
      <w:r>
        <w:rPr/>
        <w:fldChar w:fldCharType="end" w:fldLock="0"/>
      </w:r>
    </w:p>
    <w:p>
      <w:pPr>
        <w:pStyle w:val="Body A"/>
        <w:rPr>
          <w:rStyle w:val="None"/>
          <w:sz w:val="11"/>
          <w:szCs w:val="11"/>
        </w:rPr>
      </w:pPr>
      <w:r>
        <w:rPr>
          <w:rStyle w:val="None"/>
          <w:sz w:val="11"/>
          <w:szCs w:val="11"/>
        </w:rPr>
        <w:br w:type="textWrapping"/>
      </w:r>
    </w:p>
    <w:p>
      <w:pPr>
        <w:pStyle w:val="Body A"/>
        <w:pBdr>
          <w:top w:val="nil"/>
          <w:left w:val="nil"/>
          <w:bottom w:val="single" w:color="6b0e20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SUMMARY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ind w:left="720" w:right="720" w:firstLine="0"/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>Senior Motion Designer and Video Editor specializing in scalable motion systems, brand storytelling, and UX-aligned animation across social, broadcast, and digital media and products. Extensive experience partnering with Brand, Marketing, and Product teams to deliver performance-aware creative, from concept through final delivery. Expert in After Effects, Premiere, and animation workflows built for speed, consistency, and scale.</w:t>
      </w:r>
    </w:p>
    <w:p>
      <w:pPr>
        <w:pStyle w:val="Body A"/>
        <w:ind w:left="720" w:right="720" w:firstLine="0"/>
        <w:jc w:val="both"/>
        <w:rPr>
          <w:rStyle w:val="None"/>
          <w:sz w:val="20"/>
          <w:szCs w:val="20"/>
        </w:rPr>
      </w:pPr>
    </w:p>
    <w:p>
      <w:pPr>
        <w:pStyle w:val="Body A"/>
        <w:pBdr>
          <w:top w:val="nil"/>
          <w:left w:val="nil"/>
          <w:bottom w:val="single" w:color="6b0e20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TECHNICAL SKILLS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 xml:space="preserve">Software: </w:t>
      </w:r>
      <w:r>
        <w:rPr>
          <w:rStyle w:val="None"/>
          <w:sz w:val="20"/>
          <w:szCs w:val="20"/>
          <w:rtl w:val="0"/>
          <w:lang w:val="en-US"/>
        </w:rPr>
        <w:t>After Effects, Premiere Pro, Illustrator, Photoshop, Cinema 4D, Blender, Figma, DaVinci Resolve, Mocha, Nuke, AI-assisted creative tools, Procreate, Audition, Logic Pro, Ableton Live, JSON / LottieFiles, Xd, Rive, HTML/CSS, MS Office, Google Suite, CapCut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 xml:space="preserve">Creative &amp; Collaboration: </w:t>
      </w:r>
      <w:r>
        <w:rPr>
          <w:rStyle w:val="None"/>
          <w:sz w:val="20"/>
          <w:szCs w:val="20"/>
          <w:rtl w:val="0"/>
          <w:lang w:val="en-US"/>
        </w:rPr>
        <w:t>Motion Graphics (2D / 3D), Compositing, Video Editing (Broadcast, Digital, Social), Visual Effects, Animation, Audio Editing, Storyboarding, Interactive Design, Typography, Animation Systems &amp; Templates, Brand Storytelling</w:t>
      </w:r>
    </w:p>
    <w:p>
      <w:pPr>
        <w:pStyle w:val="Body A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>Creative Systems &amp; Standards, Cross-functional Collaboration, Performance-aware Creative (testing &amp; iteration), UI / UX &amp; Prototyping, User Research, Color Grading, Information Architecture, Lighting &amp; Cinematography, 3D Modeling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pBdr>
          <w:top w:val="nil"/>
          <w:left w:val="nil"/>
          <w:bottom w:val="single" w:color="5586c7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  <w:lang w:val="de-DE"/>
        </w:rPr>
      </w:pPr>
      <w:r>
        <w:rPr>
          <w:rStyle w:val="None"/>
          <w:b w:val="1"/>
          <w:bCs w:val="1"/>
          <w:sz w:val="20"/>
          <w:szCs w:val="20"/>
          <w:rtl w:val="0"/>
          <w:lang w:val="de-DE"/>
        </w:rPr>
        <w:t>EXPERIENCE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 xml:space="preserve">AARONSON MOTION </w:t>
        <w:tab/>
        <w:t>Framingham, Massachusetts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Senior Creative / Motion Designer</w:t>
      </w:r>
      <w:r>
        <w:rPr>
          <w:rStyle w:val="None"/>
          <w:sz w:val="20"/>
          <w:szCs w:val="20"/>
          <w:rtl w:val="0"/>
        </w:rPr>
        <w:tab/>
        <w:t>2008</w:t>
      </w:r>
      <w:r>
        <w:rPr>
          <w:rStyle w:val="None"/>
          <w:sz w:val="20"/>
          <w:szCs w:val="20"/>
          <w:rtl w:val="0"/>
          <w:lang w:val="en-US"/>
        </w:rPr>
        <w:t>–Present</w:t>
      </w:r>
      <w:r>
        <w:rPr>
          <w:rStyle w:val="None"/>
          <w:sz w:val="20"/>
          <w:szCs w:val="20"/>
        </w:rPr>
        <w:br w:type="textWrapping"/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Lead end-to-end creative strategy through motion design, video editing, VFX/compositing, audio design, UX motion, and storyboarding for clients across film/TV, education, healthcare, gaming, manufacturing, hospitality, and web services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Deliver high-impact motion campaigns supporting product launches, brand initiatives, and marketing communications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Translate complex concepts into clear, engaging visual narratives across digital, social, broadcast, and experiential platforms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Manage projects from concept through delivery, balancing creative quality, timelines, and stakeholder expectations</w:t>
      </w:r>
    </w:p>
    <w:p>
      <w:pPr>
        <w:pStyle w:val="Body A"/>
        <w:tabs>
          <w:tab w:val="right" w:pos="10780"/>
        </w:tabs>
        <w:jc w:val="both"/>
        <w:rPr>
          <w:rStyle w:val="None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  <w:lang w:val="es-ES_tradnl"/>
        </w:rPr>
      </w:pPr>
      <w:r>
        <w:rPr>
          <w:rStyle w:val="None"/>
          <w:sz w:val="20"/>
          <w:szCs w:val="20"/>
          <w:rtl w:val="0"/>
          <w:lang w:val="es-ES_tradnl"/>
        </w:rPr>
        <w:t xml:space="preserve">NAVIENT </w:t>
        <w:tab/>
        <w:t>Framingham, Massachusetts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Senior Digital / Motion Designer</w:t>
      </w:r>
      <w:r>
        <w:rPr>
          <w:rStyle w:val="None"/>
          <w:sz w:val="20"/>
          <w:szCs w:val="20"/>
          <w:rtl w:val="0"/>
          <w:lang w:val="en-US"/>
        </w:rPr>
        <w:t xml:space="preserve"> </w:t>
        <w:tab/>
        <w:t>2023–2025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Led motion design and video execution across brand, marketing, and enterprise digital platforms, supporting broadcast, web, social, and executive-facing initiatives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Established motion design standards, templates, and reusable animation systems to improve creative consistency, speed, and scalability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Partnered with Brand, Marketing, UX, and Product teams to translate business goals into effective visual storytelling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Edited and animated high-impact video content showcased at large-scale events and executive presentations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Mentored junior designers and contributed to creative direction and quality standards across projects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  <w:lang w:val="es-ES_tradnl"/>
        </w:rPr>
      </w:pPr>
      <w:r>
        <w:rPr>
          <w:rStyle w:val="None"/>
          <w:sz w:val="20"/>
          <w:szCs w:val="20"/>
          <w:rtl w:val="0"/>
          <w:lang w:val="es-ES_tradnl"/>
        </w:rPr>
        <w:t xml:space="preserve">NAVIENT </w:t>
        <w:tab/>
        <w:t>Newton, Massachusetts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Digital / Motion Designer</w:t>
      </w:r>
      <w:r>
        <w:rPr>
          <w:rStyle w:val="None"/>
          <w:sz w:val="20"/>
          <w:szCs w:val="20"/>
          <w:rtl w:val="0"/>
          <w:lang w:val="en-US"/>
        </w:rPr>
        <w:t xml:space="preserve"> </w:t>
        <w:tab/>
        <w:t>2017–2023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Produced and edited motion and video assets across multiple channels, balancing speed, craft, and iteration in a high-volume creative environment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Developed instructional and brand-led video content with a focus on clarity, pacing, and storytelling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Collaborated cross-functionally to test creative variations and iterate based on stakeholder feedback and performance needs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  <w:lang w:val="de-DE"/>
        </w:rPr>
      </w:pPr>
      <w:r>
        <w:rPr>
          <w:rStyle w:val="None"/>
          <w:sz w:val="20"/>
          <w:szCs w:val="20"/>
          <w:rtl w:val="0"/>
          <w:lang w:val="de-DE"/>
        </w:rPr>
        <w:t xml:space="preserve">NORTHEASTERN UNIVERSITY </w:t>
        <w:tab/>
        <w:t>Boston, Massachusetts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Motion Graphic Artist / After Effects Specialist</w:t>
      </w:r>
      <w:r>
        <w:rPr>
          <w:rStyle w:val="None"/>
          <w:sz w:val="20"/>
          <w:szCs w:val="20"/>
          <w:rtl w:val="0"/>
          <w:lang w:val="en-US"/>
        </w:rPr>
        <w:t xml:space="preserve"> </w:t>
        <w:tab/>
        <w:t>2014–2018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Created motion graphics and animated video content for university marketing, admissions, and social media campaigns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Produced digital content supporting a period of $3.4B growth in tuition revenue through high-visibility marketing initiatives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Developed motion content for a multi-panel Christie MicroTiles display (3840×1200) in the Visitor Center Presentation Room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Integrated animated graphics with live-action video for web and event-based campaigns</w:t>
      </w:r>
    </w:p>
    <w:p>
      <w:pPr>
        <w:pStyle w:val="Body A"/>
        <w:tabs>
          <w:tab w:val="right" w:pos="10780"/>
        </w:tabs>
        <w:jc w:val="both"/>
        <w:rPr>
          <w:rStyle w:val="None"/>
          <w:sz w:val="21"/>
          <w:szCs w:val="21"/>
        </w:rPr>
      </w:pPr>
    </w:p>
    <w:p>
      <w:pPr>
        <w:pStyle w:val="Body A"/>
        <w:pBdr>
          <w:top w:val="nil"/>
          <w:left w:val="nil"/>
          <w:bottom w:val="single" w:color="5586c7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</w:rPr>
      </w:pPr>
      <w:bookmarkStart w:name="_gjdgxs" w:id="0"/>
      <w:bookmarkEnd w:id="0"/>
      <w:r>
        <w:rPr>
          <w:rStyle w:val="None"/>
          <w:b w:val="1"/>
          <w:bCs w:val="1"/>
          <w:sz w:val="20"/>
          <w:szCs w:val="20"/>
          <w:rtl w:val="0"/>
          <w:lang w:val="en-US"/>
        </w:rPr>
        <w:t>ADDITIONAL EXPERIENCE</w:t>
      </w:r>
    </w:p>
    <w:p>
      <w:pPr>
        <w:pStyle w:val="Body A"/>
        <w:tabs>
          <w:tab w:val="right" w:pos="10780"/>
        </w:tabs>
        <w:jc w:val="both"/>
        <w:rPr>
          <w:rStyle w:val="None"/>
          <w:b w:val="1"/>
          <w:bCs w:val="1"/>
          <w:sz w:val="20"/>
          <w:szCs w:val="20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 xml:space="preserve">LESLEY UNIVERSITY, Cambridge, Massachusetts, 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>Adjunct Professor, Animation and Visual Effects</w:t>
      </w:r>
      <w:r>
        <w:rPr>
          <w:rStyle w:val="None"/>
          <w:sz w:val="20"/>
          <w:szCs w:val="20"/>
          <w:rtl w:val="0"/>
          <w:lang w:val="en-US"/>
        </w:rPr>
        <w:t>,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 xml:space="preserve"> </w:t>
      </w:r>
      <w:r>
        <w:rPr>
          <w:rStyle w:val="None"/>
          <w:sz w:val="20"/>
          <w:szCs w:val="20"/>
          <w:rtl w:val="0"/>
          <w:lang w:val="en-US"/>
        </w:rPr>
        <w:t>2024–2025</w:t>
        <w:tab/>
        <w:tab/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Designed and taught advanced coursework in motion graphics, compositing, and visual storytelling, reinforcing a culture of craft, curiosity, and creative rigor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lang w:val="en-US"/>
        </w:rPr>
        <w:br w:type="textWrapping"/>
      </w:r>
      <w:r>
        <w:rPr>
          <w:rStyle w:val="None"/>
          <w:sz w:val="20"/>
          <w:szCs w:val="20"/>
          <w:rtl w:val="0"/>
          <w:lang w:val="de-DE"/>
        </w:rPr>
        <w:t>HARVARD BUSINESS SCHOOL (HBX)</w:t>
      </w:r>
      <w:r>
        <w:rPr>
          <w:rStyle w:val="None"/>
          <w:sz w:val="20"/>
          <w:szCs w:val="20"/>
          <w:rtl w:val="0"/>
          <w:lang w:val="en-US"/>
        </w:rPr>
        <w:t>, Boston, Massachusetts,</w:t>
      </w:r>
      <w:r>
        <w:rPr>
          <w:rStyle w:val="None"/>
          <w:rtl w:val="0"/>
          <w:lang w:val="en-US"/>
        </w:rPr>
        <w:t xml:space="preserve"> 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>Animator and Video Editor</w:t>
      </w:r>
      <w:r>
        <w:rPr>
          <w:rStyle w:val="None"/>
          <w:sz w:val="20"/>
          <w:szCs w:val="20"/>
          <w:rtl w:val="0"/>
          <w:lang w:val="en-US"/>
        </w:rPr>
        <w:t>, 2014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Developed animation, compositing, video editing, and color correction for interactive online education content, including Harvard Business School CORe courses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Collaborated with multidisciplinary teams to design and produce interactive learning experiences supporting $100M+</w:t>
      </w:r>
      <w:r>
        <w:rPr>
          <w:rStyle w:val="None"/>
          <w:sz w:val="20"/>
          <w:szCs w:val="20"/>
          <w:rtl w:val="0"/>
          <w:lang w:val="fr-FR"/>
        </w:rPr>
        <w:t xml:space="preserve"> in student enrollment revenue</w:t>
      </w:r>
    </w:p>
    <w:p>
      <w:pPr>
        <w:pStyle w:val="Body A"/>
        <w:tabs>
          <w:tab w:val="right" w:pos="10780"/>
        </w:tabs>
        <w:jc w:val="both"/>
        <w:rPr>
          <w:rStyle w:val="None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de-DE"/>
        </w:rPr>
        <w:t xml:space="preserve">LEGEND 3D, San Diego, California, </w:t>
      </w:r>
      <w:r>
        <w:rPr>
          <w:rStyle w:val="None"/>
          <w:b w:val="1"/>
          <w:bCs w:val="1"/>
          <w:sz w:val="20"/>
          <w:szCs w:val="20"/>
          <w:rtl w:val="0"/>
          <w:lang w:val="it-IT"/>
        </w:rPr>
        <w:t>Stereo Compositor</w:t>
      </w:r>
      <w:r>
        <w:rPr>
          <w:rStyle w:val="None"/>
          <w:sz w:val="20"/>
          <w:szCs w:val="20"/>
          <w:rtl w:val="0"/>
          <w:lang w:val="en-US"/>
        </w:rPr>
        <w:t>, 2011–2012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 xml:space="preserve">Composited and corrected 2D footage for use in 3D space, including rotoscoping and clean plate generation for Transformers: Dark of the Moon, nominated for Academy Award for Best Special Effects, supporting a film project generating approximately $10M in contract </w:t>
      </w:r>
      <w:r>
        <w:rPr>
          <w:rStyle w:val="None"/>
          <w:sz w:val="20"/>
          <w:szCs w:val="20"/>
          <w:rtl w:val="0"/>
          <w:lang w:val="fr-FR"/>
        </w:rPr>
        <w:t>revenue</w:t>
      </w:r>
    </w:p>
    <w:p>
      <w:pPr>
        <w:pStyle w:val="Body A"/>
        <w:tabs>
          <w:tab w:val="right" w:pos="10780"/>
        </w:tabs>
        <w:jc w:val="both"/>
        <w:rPr>
          <w:rStyle w:val="None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 xml:space="preserve">DMF LIGHTING, Carson, California, 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>Graphic Artist and Production Designer</w:t>
      </w:r>
      <w:r>
        <w:rPr>
          <w:rStyle w:val="None"/>
          <w:sz w:val="20"/>
          <w:szCs w:val="20"/>
          <w:rtl w:val="0"/>
          <w:lang w:val="en-US"/>
        </w:rPr>
        <w:t>,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 xml:space="preserve"> </w:t>
      </w:r>
      <w:r>
        <w:rPr>
          <w:rStyle w:val="None"/>
          <w:sz w:val="20"/>
          <w:szCs w:val="20"/>
          <w:rtl w:val="0"/>
          <w:lang w:val="en-US"/>
        </w:rPr>
        <w:t>2009–2010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Performed 3D architectural visualization, animation, visual effects, logo creation, web and print design, and product photography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 xml:space="preserve">Designed company catalog, </w:t>
      </w:r>
      <w:r>
        <w:rPr>
          <w:rStyle w:val="None"/>
          <w:sz w:val="20"/>
          <w:szCs w:val="20"/>
          <w:rtl w:val="0"/>
          <w:lang w:val="pt-PT"/>
        </w:rPr>
        <w:t>logos</w:t>
      </w:r>
      <w:r>
        <w:rPr>
          <w:rStyle w:val="None"/>
          <w:sz w:val="20"/>
          <w:szCs w:val="20"/>
          <w:rtl w:val="0"/>
          <w:lang w:val="en-US"/>
        </w:rPr>
        <w:t>, and line-drawings for the company and its subsidiaries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Designed CG video demonstrations and print graphics for trade show use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 xml:space="preserve">3 BALL ENTERTAINMENT &amp; EYEWORKS USA, Raleigh Studios, Manhattan Beach, California, 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>Video Editor and Media Artist</w:t>
      </w:r>
      <w:r>
        <w:rPr>
          <w:rStyle w:val="None"/>
          <w:sz w:val="20"/>
          <w:szCs w:val="20"/>
          <w:rtl w:val="0"/>
          <w:lang w:val="en-US"/>
        </w:rPr>
        <w:t>, 2008–2009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Composited and edited broadcast television promos and reels, delivering 3D visuals, motion design, and finished video content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Partnered with development teams to translate verbal concepts into fully realized visual executions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 xml:space="preserve">TURBINE, INC., Westwood, Massachusetts, </w:t>
      </w:r>
      <w:r>
        <w:rPr>
          <w:rStyle w:val="None"/>
          <w:b w:val="1"/>
          <w:bCs w:val="1"/>
          <w:sz w:val="20"/>
          <w:szCs w:val="20"/>
          <w:rtl w:val="0"/>
          <w:lang w:val="it-IT"/>
        </w:rPr>
        <w:t>UI Artist / QA Test Associate</w:t>
      </w:r>
      <w:r>
        <w:rPr>
          <w:rStyle w:val="None"/>
          <w:sz w:val="20"/>
          <w:szCs w:val="20"/>
          <w:rtl w:val="0"/>
          <w:lang w:val="en-US"/>
        </w:rPr>
        <w:t>, 2007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Designed assets for in-game items and performed quality assurance tasks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Created 32x32 pixel icons for Lord of the Rings Online and Dungeons and Dragons Online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pBdr>
          <w:top w:val="nil"/>
          <w:left w:val="nil"/>
          <w:bottom w:val="single" w:color="660d1e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EDUCATION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>THE NEW ENGLAND INSTITUTE OF ART, Brookline, Massachusetts</w:t>
      </w: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B.S., Media Arts and Animation</w:t>
      </w:r>
      <w:r>
        <w:rPr>
          <w:rStyle w:val="None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lang w:val="en-US"/>
        </w:rPr>
        <w:br w:type="textWrapping"/>
      </w:r>
      <w:r>
        <w:rPr>
          <w:rStyle w:val="None"/>
          <w:sz w:val="20"/>
          <w:szCs w:val="20"/>
          <w:rtl w:val="0"/>
          <w:lang w:val="de-DE"/>
        </w:rPr>
        <w:t>GENERAL ASSEMBLY</w:t>
      </w:r>
    </w:p>
    <w:p>
      <w:pPr>
        <w:pStyle w:val="Body A"/>
        <w:jc w:val="both"/>
        <w:rPr>
          <w:rStyle w:val="None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User Experience Design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pBdr>
          <w:top w:val="nil"/>
          <w:left w:val="nil"/>
          <w:bottom w:val="single" w:color="660d1e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AWARDS AND HONORS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>Navient Team Leadership Award - Navient.com website redesign</w:t>
      </w:r>
    </w:p>
    <w:p>
      <w:pPr>
        <w:pStyle w:val="Body A"/>
        <w:jc w:val="both"/>
      </w:pPr>
      <w:r>
        <w:rPr>
          <w:rStyle w:val="None"/>
          <w:sz w:val="20"/>
          <w:szCs w:val="20"/>
          <w:rtl w:val="0"/>
          <w:lang w:val="en-US"/>
        </w:rPr>
        <w:t>Member of animation judging panel for the Senior Studio class at Lesley University</w:t>
      </w:r>
    </w:p>
    <w:sectPr>
      <w:headerReference w:type="default" r:id="rId4"/>
      <w:headerReference w:type="first" r:id="rId5"/>
      <w:footerReference w:type="default" r:id="rId6"/>
      <w:footerReference w:type="first" r:id="rId7"/>
      <w:pgSz w:w="12240" w:h="15840" w:orient="portrait"/>
      <w:pgMar w:top="720" w:right="720" w:bottom="720" w:left="720" w:header="720" w:footer="720"/>
      <w:pgNumType w:start="1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680"/>
        <w:tab w:val="right" w:pos="9360"/>
      </w:tabs>
      <w:jc w:val="right"/>
    </w:pP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:rtl w:val="0"/>
        <w:lang w:val="en-US"/>
        <w14:textFill>
          <w14:solidFill>
            <w14:srgbClr w14:val="000000"/>
          </w14:solidFill>
        </w14:textFill>
      </w:rPr>
      <w:t xml:space="preserve">Jonathan (Jonny) Aaronson, Page </w:t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begin" w:fldLock="0"/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instrText xml:space="preserve"> PAGE </w:instrText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separate" w:fldLock="0"/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end" w:fldLock="0"/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tabs>
          <w:tab w:val="right" w:pos="10780"/>
        </w:tabs>
        <w:ind w:left="43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right" w:pos="10780"/>
        </w:tabs>
        <w:ind w:left="115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right" w:pos="10780"/>
        </w:tabs>
        <w:ind w:left="187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right" w:pos="10780"/>
        </w:tabs>
        <w:ind w:left="259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right" w:pos="10780"/>
        </w:tabs>
        <w:ind w:left="331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right" w:pos="10780"/>
        </w:tabs>
        <w:ind w:left="403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right" w:pos="10780"/>
        </w:tabs>
        <w:ind w:left="475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right" w:pos="10780"/>
        </w:tabs>
        <w:ind w:left="547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right" w:pos="10780"/>
        </w:tabs>
        <w:ind w:left="619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3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10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18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25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32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39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46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54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61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563c1"/>
      <w:sz w:val="20"/>
      <w:szCs w:val="20"/>
      <w:u w:val="single" w:color="0563c1"/>
      <w:lang w:val="nl-NL"/>
      <w14:textFill>
        <w14:solidFill>
          <w14:srgbClr w14:val="0563C1"/>
        </w14:solidFill>
      </w14:textFill>
    </w:rPr>
  </w:style>
  <w:style w:type="character" w:styleId="Hyperlink.1">
    <w:name w:val="Hyperlink.1"/>
    <w:basedOn w:val="None"/>
    <w:next w:val="Hyperlink.1"/>
    <w:rPr>
      <w:outline w:val="0"/>
      <w:color w:val="0563c1"/>
      <w:sz w:val="20"/>
      <w:szCs w:val="20"/>
      <w:u w:val="single" w:color="0563c1"/>
      <w:lang w:val="en-US"/>
      <w14:textFill>
        <w14:solidFill>
          <w14:srgbClr w14:val="0563C1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