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DA" w:rsidRPr="00AB01A9" w:rsidRDefault="005E42DA">
      <w:pPr>
        <w:rPr>
          <w:rFonts w:ascii="Times New Roman" w:hAnsi="Times New Roman" w:cs="Times New Roman"/>
          <w:sz w:val="44"/>
          <w:szCs w:val="44"/>
          <w:u w:val="single"/>
        </w:rPr>
      </w:pPr>
      <w:r w:rsidRPr="007866F2">
        <w:rPr>
          <w:rFonts w:ascii="Times New Roman" w:hAnsi="Times New Roman" w:cs="Times New Roman"/>
          <w:sz w:val="32"/>
          <w:szCs w:val="32"/>
        </w:rPr>
        <w:tab/>
      </w:r>
      <w:r w:rsidR="00AB01A9">
        <w:rPr>
          <w:rFonts w:ascii="Times New Roman" w:hAnsi="Times New Roman" w:cs="Times New Roman"/>
          <w:sz w:val="32"/>
          <w:szCs w:val="32"/>
        </w:rPr>
        <w:tab/>
      </w:r>
      <w:r w:rsidRPr="00AB01A9">
        <w:rPr>
          <w:rFonts w:ascii="Times New Roman" w:hAnsi="Times New Roman" w:cs="Times New Roman"/>
          <w:sz w:val="44"/>
          <w:szCs w:val="44"/>
          <w:u w:val="single"/>
        </w:rPr>
        <w:t xml:space="preserve">   AJA IMPEX P</w:t>
      </w:r>
      <w:r w:rsidR="00AB01A9" w:rsidRPr="00AB01A9">
        <w:rPr>
          <w:rFonts w:ascii="Times New Roman" w:hAnsi="Times New Roman" w:cs="Times New Roman"/>
          <w:sz w:val="44"/>
          <w:szCs w:val="44"/>
          <w:u w:val="single"/>
        </w:rPr>
        <w:t>RI</w:t>
      </w:r>
      <w:r w:rsidRPr="00AB01A9">
        <w:rPr>
          <w:rFonts w:ascii="Times New Roman" w:hAnsi="Times New Roman" w:cs="Times New Roman"/>
          <w:sz w:val="44"/>
          <w:szCs w:val="44"/>
          <w:u w:val="single"/>
        </w:rPr>
        <w:t>V</w:t>
      </w:r>
      <w:r w:rsidR="00AB01A9" w:rsidRPr="00AB01A9">
        <w:rPr>
          <w:rFonts w:ascii="Times New Roman" w:hAnsi="Times New Roman" w:cs="Times New Roman"/>
          <w:sz w:val="44"/>
          <w:szCs w:val="44"/>
          <w:u w:val="single"/>
        </w:rPr>
        <w:t>A</w:t>
      </w:r>
      <w:r w:rsidRPr="00AB01A9">
        <w:rPr>
          <w:rFonts w:ascii="Times New Roman" w:hAnsi="Times New Roman" w:cs="Times New Roman"/>
          <w:sz w:val="44"/>
          <w:szCs w:val="44"/>
          <w:u w:val="single"/>
        </w:rPr>
        <w:t>T</w:t>
      </w:r>
      <w:r w:rsidR="00AB01A9" w:rsidRPr="00AB01A9">
        <w:rPr>
          <w:rFonts w:ascii="Times New Roman" w:hAnsi="Times New Roman" w:cs="Times New Roman"/>
          <w:sz w:val="44"/>
          <w:szCs w:val="44"/>
          <w:u w:val="single"/>
        </w:rPr>
        <w:t>E</w:t>
      </w:r>
      <w:r w:rsidRPr="00AB01A9">
        <w:rPr>
          <w:rFonts w:ascii="Times New Roman" w:hAnsi="Times New Roman" w:cs="Times New Roman"/>
          <w:sz w:val="44"/>
          <w:szCs w:val="44"/>
          <w:u w:val="single"/>
        </w:rPr>
        <w:t xml:space="preserve"> L</w:t>
      </w:r>
      <w:r w:rsidR="00AB01A9" w:rsidRPr="00AB01A9">
        <w:rPr>
          <w:rFonts w:ascii="Times New Roman" w:hAnsi="Times New Roman" w:cs="Times New Roman"/>
          <w:sz w:val="44"/>
          <w:szCs w:val="44"/>
          <w:u w:val="single"/>
        </w:rPr>
        <w:t>IMI</w:t>
      </w:r>
      <w:r w:rsidRPr="00AB01A9">
        <w:rPr>
          <w:rFonts w:ascii="Times New Roman" w:hAnsi="Times New Roman" w:cs="Times New Roman"/>
          <w:sz w:val="44"/>
          <w:szCs w:val="44"/>
          <w:u w:val="single"/>
        </w:rPr>
        <w:t>T</w:t>
      </w:r>
      <w:r w:rsidR="00AB01A9" w:rsidRPr="00AB01A9">
        <w:rPr>
          <w:rFonts w:ascii="Times New Roman" w:hAnsi="Times New Roman" w:cs="Times New Roman"/>
          <w:sz w:val="44"/>
          <w:szCs w:val="44"/>
          <w:u w:val="single"/>
        </w:rPr>
        <w:t>E</w:t>
      </w:r>
      <w:r w:rsidRPr="00AB01A9">
        <w:rPr>
          <w:rFonts w:ascii="Times New Roman" w:hAnsi="Times New Roman" w:cs="Times New Roman"/>
          <w:sz w:val="44"/>
          <w:szCs w:val="44"/>
          <w:u w:val="single"/>
        </w:rPr>
        <w:t>D</w:t>
      </w:r>
    </w:p>
    <w:p w:rsidR="005E42DA" w:rsidRDefault="005E42DA">
      <w:pPr>
        <w:rPr>
          <w:sz w:val="32"/>
          <w:szCs w:val="32"/>
        </w:rPr>
      </w:pPr>
    </w:p>
    <w:p w:rsidR="00452460" w:rsidRPr="007866F2" w:rsidRDefault="005E42DA">
      <w:pPr>
        <w:rPr>
          <w:rFonts w:ascii="Arial" w:hAnsi="Arial" w:cs="Arial"/>
          <w:sz w:val="32"/>
          <w:szCs w:val="32"/>
        </w:rPr>
      </w:pPr>
      <w:r w:rsidRPr="007866F2">
        <w:rPr>
          <w:rFonts w:ascii="Arial" w:hAnsi="Arial" w:cs="Arial"/>
          <w:sz w:val="32"/>
          <w:szCs w:val="32"/>
        </w:rPr>
        <w:t>From a humble inception in 1979</w:t>
      </w:r>
      <w:r w:rsidR="001829C0" w:rsidRPr="007866F2">
        <w:rPr>
          <w:rFonts w:ascii="Arial" w:hAnsi="Arial" w:cs="Arial"/>
          <w:sz w:val="32"/>
          <w:szCs w:val="32"/>
        </w:rPr>
        <w:t xml:space="preserve"> to redefining ourselves in the form of AJA </w:t>
      </w:r>
      <w:proofErr w:type="spellStart"/>
      <w:r w:rsidR="001829C0" w:rsidRPr="007866F2">
        <w:rPr>
          <w:rFonts w:ascii="Arial" w:hAnsi="Arial" w:cs="Arial"/>
          <w:sz w:val="32"/>
          <w:szCs w:val="32"/>
        </w:rPr>
        <w:t>Impex</w:t>
      </w:r>
      <w:proofErr w:type="spellEnd"/>
      <w:r w:rsidR="001829C0" w:rsidRPr="007866F2">
        <w:rPr>
          <w:rFonts w:ascii="Arial" w:hAnsi="Arial" w:cs="Arial"/>
          <w:sz w:val="32"/>
          <w:szCs w:val="32"/>
        </w:rPr>
        <w:t xml:space="preserve">, today we have multiplied not only in the terms of size but also in business verticals. From manufacturing and trading dyestuffs to harnessing the potential of Dimer Fatty Acids and </w:t>
      </w:r>
      <w:proofErr w:type="spellStart"/>
      <w:r w:rsidR="001829C0" w:rsidRPr="007866F2">
        <w:rPr>
          <w:rFonts w:ascii="Arial" w:hAnsi="Arial" w:cs="Arial"/>
          <w:sz w:val="32"/>
          <w:szCs w:val="32"/>
        </w:rPr>
        <w:t>Linoleic</w:t>
      </w:r>
      <w:proofErr w:type="spellEnd"/>
      <w:r w:rsidR="001829C0" w:rsidRPr="007866F2">
        <w:rPr>
          <w:rFonts w:ascii="Arial" w:hAnsi="Arial" w:cs="Arial"/>
          <w:sz w:val="32"/>
          <w:szCs w:val="32"/>
        </w:rPr>
        <w:t xml:space="preserve"> Fatty Acids and also in the field of Dyes and Intermediates, we have done it all to become one of the most recognized traders, manufacturers and  agents of Acids and Dyes/ Dyes intermediates in India.</w:t>
      </w:r>
    </w:p>
    <w:p w:rsidR="001829C0" w:rsidRPr="007866F2" w:rsidRDefault="001829C0">
      <w:pPr>
        <w:rPr>
          <w:rFonts w:ascii="Arial" w:hAnsi="Arial" w:cs="Arial"/>
          <w:sz w:val="32"/>
          <w:szCs w:val="32"/>
        </w:rPr>
      </w:pPr>
      <w:r w:rsidRPr="007866F2">
        <w:rPr>
          <w:rFonts w:ascii="Arial" w:hAnsi="Arial" w:cs="Arial"/>
          <w:sz w:val="32"/>
          <w:szCs w:val="32"/>
        </w:rPr>
        <w:t xml:space="preserve">With a wide product portfolio and the ability to provide innovative products even in the generic </w:t>
      </w:r>
      <w:r w:rsidR="005E42DA" w:rsidRPr="007866F2">
        <w:rPr>
          <w:rFonts w:ascii="Arial" w:hAnsi="Arial" w:cs="Arial"/>
          <w:sz w:val="32"/>
          <w:szCs w:val="32"/>
        </w:rPr>
        <w:t>industry,</w:t>
      </w:r>
      <w:r w:rsidRPr="007866F2">
        <w:rPr>
          <w:rFonts w:ascii="Arial" w:hAnsi="Arial" w:cs="Arial"/>
          <w:sz w:val="32"/>
          <w:szCs w:val="32"/>
        </w:rPr>
        <w:t xml:space="preserve"> we have carved a permanent niche for ourselves</w:t>
      </w:r>
      <w:r w:rsidR="005E42DA" w:rsidRPr="007866F2">
        <w:rPr>
          <w:rFonts w:ascii="Arial" w:hAnsi="Arial" w:cs="Arial"/>
          <w:sz w:val="32"/>
          <w:szCs w:val="32"/>
        </w:rPr>
        <w:t xml:space="preserve"> in the ever- demanding market. The credit for reaching this level goes to our incessant quest for excellence, commitment to innovation and hard work and dedication of each and every person related to this company. We have also excelled in anticipating industry trends and adapting our products to cater to the ever growing market.</w:t>
      </w:r>
    </w:p>
    <w:p w:rsidR="005E42DA" w:rsidRPr="007866F2" w:rsidRDefault="005E42DA">
      <w:pPr>
        <w:rPr>
          <w:rFonts w:ascii="Arial" w:hAnsi="Arial" w:cs="Arial"/>
          <w:sz w:val="32"/>
          <w:szCs w:val="32"/>
        </w:rPr>
      </w:pPr>
      <w:r w:rsidRPr="007866F2">
        <w:rPr>
          <w:rFonts w:ascii="Arial" w:hAnsi="Arial" w:cs="Arial"/>
          <w:sz w:val="32"/>
          <w:szCs w:val="32"/>
        </w:rPr>
        <w:t xml:space="preserve">Building and nurturing relationships with our suppliers, trade partners, associates and society at large scale has made us a force to reckon with in the acids and dyes industry. Our biggest success is our suppliers, trade partners, associates and </w:t>
      </w:r>
      <w:r w:rsidR="009940DC" w:rsidRPr="007866F2">
        <w:rPr>
          <w:rFonts w:ascii="Arial" w:hAnsi="Arial" w:cs="Arial"/>
          <w:sz w:val="32"/>
          <w:szCs w:val="32"/>
        </w:rPr>
        <w:t>society’s</w:t>
      </w:r>
      <w:r w:rsidRPr="007866F2">
        <w:rPr>
          <w:rFonts w:ascii="Arial" w:hAnsi="Arial" w:cs="Arial"/>
          <w:sz w:val="32"/>
          <w:szCs w:val="32"/>
        </w:rPr>
        <w:t xml:space="preserve"> happiness and satisfaction. Each one of us takes great pride in our adherence to ethics, corporate culture, and commitment to excellence.</w:t>
      </w:r>
    </w:p>
    <w:sectPr w:rsidR="005E42DA" w:rsidRPr="007866F2" w:rsidSect="004524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9C0"/>
    <w:rsid w:val="001829C0"/>
    <w:rsid w:val="00452460"/>
    <w:rsid w:val="005E42DA"/>
    <w:rsid w:val="00680686"/>
    <w:rsid w:val="007866F2"/>
    <w:rsid w:val="009940DC"/>
    <w:rsid w:val="00AB0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yagnesh</dc:creator>
  <cp:lastModifiedBy>yagnesh</cp:lastModifiedBy>
  <cp:revision>4</cp:revision>
  <cp:lastPrinted>2014-02-04T10:55:00Z</cp:lastPrinted>
  <dcterms:created xsi:type="dcterms:W3CDTF">2014-02-04T10:38:00Z</dcterms:created>
  <dcterms:modified xsi:type="dcterms:W3CDTF">2014-02-08T11:22:00Z</dcterms:modified>
</cp:coreProperties>
</file>