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DB" w:rsidRPr="0020269C" w:rsidRDefault="008D3CDB" w:rsidP="00A8747A">
      <w:pPr>
        <w:pStyle w:val="NoSpacing"/>
        <w:jc w:val="both"/>
        <w:rPr>
          <w:rFonts w:ascii="Arial" w:eastAsia="PMingLiU" w:hAnsi="Arial" w:cs="Arial"/>
          <w:color w:val="000000" w:themeColor="text1"/>
          <w:sz w:val="20"/>
          <w:szCs w:val="20"/>
          <w:shd w:val="clear" w:color="auto" w:fill="FFFFFF"/>
        </w:rPr>
      </w:pPr>
    </w:p>
    <w:p w:rsidR="004A4EA3" w:rsidRPr="0020269C" w:rsidRDefault="009A7342" w:rsidP="001D7A49">
      <w:pPr>
        <w:spacing w:line="240" w:lineRule="auto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b/>
          <w:i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741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342264</wp:posOffset>
                </wp:positionV>
                <wp:extent cx="6686550" cy="0"/>
                <wp:effectExtent l="0" t="0" r="19050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89C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25pt;margin-top:26.95pt;width:526.5pt;height:0;z-index:251674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" strokecolor="#bfbfbf"/>
            </w:pict>
          </mc:Fallback>
        </mc:AlternateContent>
      </w:r>
      <w:r w:rsidR="004A4EA3" w:rsidRPr="0020269C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>Education</w:t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:rsidR="00F6576D" w:rsidRDefault="00F6576D" w:rsidP="00F6576D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6576D" w:rsidRPr="0020269C" w:rsidRDefault="00F6576D" w:rsidP="00F6576D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b/>
          <w:color w:val="000000" w:themeColor="text1"/>
          <w:sz w:val="20"/>
          <w:szCs w:val="20"/>
        </w:rPr>
        <w:t>University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of Central Florida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C1E16">
        <w:rPr>
          <w:rFonts w:ascii="Arial" w:hAnsi="Arial" w:cs="Arial"/>
          <w:i/>
          <w:color w:val="000000" w:themeColor="text1"/>
          <w:sz w:val="20"/>
          <w:szCs w:val="20"/>
        </w:rPr>
        <w:t>Orlando, Florida</w:t>
      </w:r>
      <w:r w:rsidR="001C1E16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1C1E16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1C1E16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1C1E16"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>August 2017 (Expected)</w:t>
      </w:r>
    </w:p>
    <w:p w:rsidR="00F6576D" w:rsidRDefault="001C1E16" w:rsidP="00F6576D">
      <w:pPr>
        <w:pStyle w:val="NoSpacing"/>
        <w:numPr>
          <w:ilvl w:val="0"/>
          <w:numId w:val="4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Master</w:t>
      </w:r>
      <w:r w:rsidR="00F6576D">
        <w:rPr>
          <w:rFonts w:ascii="Arial" w:hAnsi="Arial" w:cs="Arial"/>
          <w:color w:val="000000" w:themeColor="text1"/>
          <w:sz w:val="20"/>
          <w:szCs w:val="20"/>
        </w:rPr>
        <w:t xml:space="preserve"> o</w:t>
      </w:r>
      <w:r w:rsidR="00FC2546">
        <w:rPr>
          <w:rFonts w:ascii="Arial" w:hAnsi="Arial" w:cs="Arial"/>
          <w:color w:val="000000" w:themeColor="text1"/>
          <w:sz w:val="20"/>
          <w:szCs w:val="20"/>
        </w:rPr>
        <w:t>f Science in Business Analytics (</w:t>
      </w:r>
      <w:r>
        <w:rPr>
          <w:rFonts w:ascii="Arial" w:hAnsi="Arial" w:cs="Arial"/>
          <w:color w:val="000000" w:themeColor="text1"/>
          <w:sz w:val="20"/>
          <w:szCs w:val="20"/>
        </w:rPr>
        <w:t>3.9 GPA)</w:t>
      </w:r>
    </w:p>
    <w:p w:rsidR="00F6576D" w:rsidRPr="0020269C" w:rsidRDefault="00F6576D" w:rsidP="001D7A49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4A4EA3" w:rsidRPr="0020269C" w:rsidRDefault="004A4EA3" w:rsidP="001D7A49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b/>
          <w:color w:val="000000" w:themeColor="text1"/>
          <w:sz w:val="20"/>
          <w:szCs w:val="20"/>
        </w:rPr>
        <w:t>Monmouth University</w:t>
      </w:r>
      <w:r w:rsidR="00C96A06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C96A06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C96A06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C96A06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C96A06" w:rsidRPr="00C96A06">
        <w:rPr>
          <w:rFonts w:ascii="Arial" w:hAnsi="Arial" w:cs="Arial"/>
          <w:i/>
          <w:color w:val="000000" w:themeColor="text1"/>
          <w:sz w:val="20"/>
          <w:szCs w:val="20"/>
        </w:rPr>
        <w:t>Long</w:t>
      </w:r>
      <w:r w:rsidR="00C96A06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C96A06" w:rsidRPr="00C96A06">
        <w:rPr>
          <w:rFonts w:ascii="Arial" w:hAnsi="Arial" w:cs="Arial"/>
          <w:i/>
          <w:color w:val="000000" w:themeColor="text1"/>
          <w:sz w:val="20"/>
          <w:szCs w:val="20"/>
        </w:rPr>
        <w:t>Branch</w:t>
      </w:r>
      <w:r w:rsidR="00C96A06">
        <w:rPr>
          <w:rFonts w:ascii="Arial" w:hAnsi="Arial" w:cs="Arial"/>
          <w:i/>
          <w:color w:val="000000" w:themeColor="text1"/>
          <w:sz w:val="20"/>
          <w:szCs w:val="20"/>
        </w:rPr>
        <w:t>,</w:t>
      </w:r>
      <w:r w:rsidR="00C96A06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F6576D">
        <w:rPr>
          <w:rFonts w:ascii="Arial" w:hAnsi="Arial" w:cs="Arial"/>
          <w:i/>
          <w:color w:val="000000" w:themeColor="text1"/>
          <w:sz w:val="20"/>
          <w:szCs w:val="20"/>
        </w:rPr>
        <w:t>New Jersey</w:t>
      </w:r>
      <w:r w:rsidR="00F6576D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F6576D">
        <w:rPr>
          <w:rFonts w:ascii="Arial" w:hAnsi="Arial" w:cs="Arial"/>
          <w:i/>
          <w:color w:val="000000" w:themeColor="text1"/>
          <w:sz w:val="20"/>
          <w:szCs w:val="20"/>
        </w:rPr>
        <w:tab/>
        <w:t>May 2012</w:t>
      </w:r>
    </w:p>
    <w:p w:rsidR="00717434" w:rsidRPr="00717434" w:rsidRDefault="001D7A49" w:rsidP="00717434">
      <w:pPr>
        <w:pStyle w:val="NoSpacing"/>
        <w:numPr>
          <w:ilvl w:val="0"/>
          <w:numId w:val="46"/>
        </w:numPr>
        <w:rPr>
          <w:rStyle w:val="Heading2Char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color w:val="000000" w:themeColor="text1"/>
          <w:sz w:val="20"/>
          <w:szCs w:val="20"/>
        </w:rPr>
        <w:t>Bachelor</w:t>
      </w:r>
      <w:r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of Science in Finance with Minor in Mathematics (3.</w:t>
      </w:r>
      <w:r w:rsidR="000F4D64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6</w:t>
      </w:r>
      <w:r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GPA)</w:t>
      </w:r>
    </w:p>
    <w:p w:rsidR="00192B39" w:rsidRPr="0020269C" w:rsidRDefault="004A4EA3" w:rsidP="00717434">
      <w:pPr>
        <w:pStyle w:val="NoSpacing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color w:val="000000" w:themeColor="text1"/>
          <w:sz w:val="20"/>
          <w:szCs w:val="20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A622BA" w:rsidRPr="00A0311B" w:rsidRDefault="009A7342" w:rsidP="00A0311B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b/>
          <w:i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313689</wp:posOffset>
                </wp:positionV>
                <wp:extent cx="6686550" cy="0"/>
                <wp:effectExtent l="0" t="0" r="190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F241FA" id="AutoShape 5" o:spid="_x0000_s1026" type="#_x0000_t32" style="position:absolute;margin-left:2.25pt;margin-top:24.7pt;width:526.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" strokecolor="#bfbfbf"/>
            </w:pict>
          </mc:Fallback>
        </mc:AlternateContent>
      </w:r>
      <w:r w:rsidR="006954AE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 xml:space="preserve">Work </w:t>
      </w:r>
      <w:r w:rsidR="00367A93" w:rsidRPr="0020269C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>Experience</w:t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C0962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:rsidR="002205EF" w:rsidRDefault="002205EF" w:rsidP="002205EF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>University of Central Florida,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Orlando, Florida</w:t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  <w:t>May 2016 – Present</w:t>
      </w:r>
    </w:p>
    <w:p w:rsidR="002205EF" w:rsidRPr="002205EF" w:rsidRDefault="002205EF" w:rsidP="002205EF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>Institutional Knowledge Management</w:t>
      </w:r>
    </w:p>
    <w:p w:rsidR="002205EF" w:rsidRPr="005C31B0" w:rsidRDefault="002205EF" w:rsidP="002205EF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Graduate Assistant, Data Analyst</w:t>
      </w:r>
    </w:p>
    <w:p w:rsidR="002205EF" w:rsidRPr="005A302D" w:rsidRDefault="006954AE" w:rsidP="002205EF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Style w:val="Heading2Char"/>
          <w:rFonts w:ascii="Arial" w:hAnsi="Arial" w:cs="Arial"/>
          <w:b w:val="0"/>
          <w:bCs w:val="0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Create</w:t>
      </w:r>
      <w:r w:rsidR="002205EF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dynamic dashboards </w:t>
      </w: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using Tableau focused</w:t>
      </w:r>
      <w:r w:rsidR="002205EF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on college attrition, enrollme</w:t>
      </w: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nt, and degrees for UCF website</w:t>
      </w:r>
    </w:p>
    <w:p w:rsidR="002205EF" w:rsidRPr="002205EF" w:rsidRDefault="002205EF" w:rsidP="00F62DE7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Analyzed factors</w:t>
      </w:r>
      <w:r w:rsidR="006954AE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best predict</w:t>
      </w:r>
      <w:r w:rsidR="00DE77BA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ing</w:t>
      </w:r>
      <w:r w:rsidR="006954AE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college retention</w:t>
      </w:r>
      <w:bookmarkStart w:id="0" w:name="_GoBack"/>
      <w:bookmarkEnd w:id="0"/>
    </w:p>
    <w:p w:rsidR="002205EF" w:rsidRDefault="002205EF" w:rsidP="00F62DE7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</w:p>
    <w:p w:rsidR="00F62DE7" w:rsidRPr="0020269C" w:rsidRDefault="00F62DE7" w:rsidP="00F62DE7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>Kennedy Investments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Tampa, Florida</w:t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  <w:t xml:space="preserve">June 2014 – </w:t>
      </w:r>
      <w:r w:rsidR="00A0311B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December 2015</w:t>
      </w:r>
    </w:p>
    <w:p w:rsidR="00F62DE7" w:rsidRPr="00976890" w:rsidRDefault="006954AE" w:rsidP="006954AE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</w:pPr>
      <w:r w:rsidRPr="0097689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Private equity firm focused</w:t>
      </w:r>
      <w:r w:rsidR="00F62DE7" w:rsidRPr="0097689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 xml:space="preserve"> on the acquisi</w:t>
      </w:r>
      <w:r w:rsidR="0097689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tion and management of over $60 million</w:t>
      </w:r>
      <w:r w:rsidR="00F62DE7" w:rsidRPr="0097689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 xml:space="preserve"> in commercial and residential real estate</w:t>
      </w:r>
    </w:p>
    <w:p w:rsidR="00F62DE7" w:rsidRPr="005C31B0" w:rsidRDefault="00F62DE7" w:rsidP="00F62DE7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Analyst</w:t>
      </w:r>
      <w:r w:rsidR="00A30BC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; Licensed Florida Real Estate Associate</w:t>
      </w:r>
    </w:p>
    <w:p w:rsidR="00F62DE7" w:rsidRPr="005A302D" w:rsidRDefault="006954AE" w:rsidP="00F62DE7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Style w:val="Heading2Char"/>
          <w:rFonts w:ascii="Arial" w:hAnsi="Arial" w:cs="Arial"/>
          <w:b w:val="0"/>
          <w:bCs w:val="0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Sourced and underwrote</w:t>
      </w:r>
      <w:r w:rsidR="00AA59F1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the acquisition of</w:t>
      </w:r>
      <w:r w:rsidR="00366EE6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single family </w:t>
      </w:r>
      <w:r w:rsidR="00F62DE7">
        <w:rPr>
          <w:rFonts w:ascii="Arial" w:hAnsi="Arial" w:cs="Arial"/>
          <w:color w:val="000000" w:themeColor="text1"/>
          <w:sz w:val="20"/>
          <w:szCs w:val="20"/>
          <w:lang w:eastAsia="en-AU"/>
        </w:rPr>
        <w:t>houses</w:t>
      </w:r>
    </w:p>
    <w:p w:rsidR="00717434" w:rsidRPr="00717434" w:rsidRDefault="00366EE6" w:rsidP="00717434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Style w:val="Heading2Char"/>
          <w:rFonts w:ascii="Arial" w:hAnsi="Arial" w:cs="Arial"/>
          <w:bCs w:val="0"/>
          <w:color w:val="000000" w:themeColor="text1"/>
          <w:sz w:val="20"/>
          <w:szCs w:val="20"/>
          <w:lang w:eastAsia="en-AU"/>
        </w:rPr>
      </w:pPr>
      <w:r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Analyze</w:t>
      </w:r>
      <w:r w:rsidR="008E6FA9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d</w:t>
      </w:r>
      <w:r w:rsidR="005A302D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3670AA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data </w:t>
      </w:r>
      <w:r w:rsidR="008E6FA9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in recent housing</w:t>
      </w:r>
      <w:r w:rsidR="005A302D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sales </w:t>
      </w:r>
      <w:r w:rsidR="002B530E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for price trends </w:t>
      </w:r>
      <w:r w:rsidR="005A302D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and determining </w:t>
      </w:r>
      <w:r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optimal </w:t>
      </w:r>
      <w:r w:rsidR="006954AE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rental rates</w:t>
      </w:r>
    </w:p>
    <w:p w:rsidR="00F62DE7" w:rsidRDefault="00717434" w:rsidP="00717434">
      <w:pPr>
        <w:pStyle w:val="ListParagraph"/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 xml:space="preserve"> </w:t>
      </w:r>
    </w:p>
    <w:p w:rsidR="001D7A49" w:rsidRPr="0020269C" w:rsidRDefault="00211D7C" w:rsidP="00784D67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 w:rsidRPr="0020269C"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>Chimera Securities</w:t>
      </w:r>
      <w:r w:rsidR="001D7A49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="001D7A49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="001D7A49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="001D7A49" w:rsidRPr="00C96A06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New</w:t>
      </w:r>
      <w:r w:rsidR="001D7A49" w:rsidRPr="00C96A06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="001D7A49" w:rsidRPr="00C96A06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York, New</w:t>
      </w:r>
      <w:r w:rsidR="001D7A49" w:rsidRPr="00C96A06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="001D7A49" w:rsidRPr="00C96A06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York</w:t>
      </w:r>
      <w:r w:rsidR="00F62DE7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 w:rsidR="00F62DE7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 w:rsidR="00F62DE7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  <w:t>January 2013 – August 2013</w:t>
      </w:r>
    </w:p>
    <w:p w:rsidR="003468D8" w:rsidRPr="00976890" w:rsidRDefault="006954AE" w:rsidP="006954AE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</w:pPr>
      <w:r w:rsidRPr="00976890">
        <w:rPr>
          <w:rFonts w:ascii="Arial" w:hAnsi="Arial" w:cs="Arial"/>
          <w:i/>
          <w:color w:val="000000" w:themeColor="text1"/>
          <w:sz w:val="20"/>
          <w:szCs w:val="20"/>
        </w:rPr>
        <w:t>D</w:t>
      </w:r>
      <w:r w:rsidR="003468D8" w:rsidRPr="00976890">
        <w:rPr>
          <w:rFonts w:ascii="Arial" w:hAnsi="Arial" w:cs="Arial"/>
          <w:i/>
          <w:color w:val="000000" w:themeColor="text1"/>
          <w:sz w:val="20"/>
          <w:szCs w:val="20"/>
        </w:rPr>
        <w:t xml:space="preserve">iscretionary </w:t>
      </w:r>
      <w:r w:rsidRPr="00976890">
        <w:rPr>
          <w:rFonts w:ascii="Arial" w:hAnsi="Arial" w:cs="Arial"/>
          <w:i/>
          <w:color w:val="000000" w:themeColor="text1"/>
          <w:sz w:val="20"/>
          <w:szCs w:val="20"/>
        </w:rPr>
        <w:t xml:space="preserve">stock </w:t>
      </w:r>
      <w:r w:rsidR="003468D8" w:rsidRPr="00976890">
        <w:rPr>
          <w:rFonts w:ascii="Arial" w:hAnsi="Arial" w:cs="Arial"/>
          <w:i/>
          <w:color w:val="000000" w:themeColor="text1"/>
          <w:sz w:val="20"/>
          <w:szCs w:val="20"/>
        </w:rPr>
        <w:t>trading fund</w:t>
      </w:r>
    </w:p>
    <w:p w:rsidR="001D7A49" w:rsidRPr="005C31B0" w:rsidRDefault="001D7A49" w:rsidP="001D7A49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</w:pPr>
      <w:r w:rsidRPr="005C31B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Junior</w:t>
      </w:r>
      <w:r w:rsidRPr="005C31B0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5C31B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>Equities Trader</w:t>
      </w:r>
    </w:p>
    <w:p w:rsidR="00784D67" w:rsidRPr="0020269C" w:rsidRDefault="00CA20CC" w:rsidP="00211D7C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Style w:val="Heading2Char"/>
          <w:rFonts w:ascii="Arial" w:hAnsi="Arial" w:cs="Arial"/>
          <w:b w:val="0"/>
          <w:bCs w:val="0"/>
          <w:color w:val="000000" w:themeColor="text1"/>
          <w:sz w:val="20"/>
          <w:szCs w:val="20"/>
          <w:lang w:eastAsia="en-AU"/>
        </w:rPr>
      </w:pP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>Actively</w:t>
      </w:r>
      <w:r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traded</w:t>
      </w:r>
      <w:r w:rsidRPr="0020269C">
        <w:rPr>
          <w:rStyle w:val="Heading2Char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proprietary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portfolio</w:t>
      </w:r>
      <w:r w:rsidR="006954AE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using technical analysis</w:t>
      </w:r>
    </w:p>
    <w:p w:rsidR="008E6FA9" w:rsidRPr="008E6FA9" w:rsidRDefault="00CA20CC" w:rsidP="009C60EE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Style w:val="Heading2Char"/>
          <w:rFonts w:ascii="Arial" w:hAnsi="Arial" w:cs="Arial"/>
          <w:b w:val="0"/>
          <w:bCs w:val="0"/>
          <w:color w:val="000000" w:themeColor="text1"/>
          <w:sz w:val="20"/>
          <w:szCs w:val="20"/>
          <w:lang w:eastAsia="en-AU"/>
        </w:rPr>
      </w:pP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>Analyzed</w:t>
      </w:r>
      <w:r w:rsidR="008E6FA9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real time market data, micro-level news</w:t>
      </w:r>
      <w:r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, 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>and</w:t>
      </w:r>
      <w:r w:rsidR="003670AA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charts to create trading strategies</w:t>
      </w:r>
    </w:p>
    <w:p w:rsidR="00211D7C" w:rsidRPr="00F6576D" w:rsidRDefault="005A6612" w:rsidP="008E6FA9">
      <w:pPr>
        <w:pStyle w:val="ListParagraph"/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 w:rsidRPr="00F6576D"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ab/>
      </w:r>
      <w:r w:rsidRPr="00F6576D"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ab/>
      </w:r>
    </w:p>
    <w:p w:rsidR="003468D8" w:rsidRPr="0020269C" w:rsidRDefault="003468D8" w:rsidP="003468D8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 w:rsidRPr="0020269C"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>Chicago</w:t>
      </w:r>
      <w:r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Pr="0020269C">
        <w:rPr>
          <w:rStyle w:val="Heading2Char"/>
          <w:rFonts w:ascii="Arial" w:hAnsi="Arial" w:cs="Arial"/>
          <w:color w:val="000000" w:themeColor="text1"/>
          <w:sz w:val="20"/>
          <w:szCs w:val="20"/>
        </w:rPr>
        <w:t>Mercantile Exchange Group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C96A06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New</w:t>
      </w:r>
      <w:r w:rsidRPr="00C96A06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C96A06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York, New</w:t>
      </w:r>
      <w:r w:rsidRPr="00C96A06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C96A06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York</w:t>
      </w:r>
      <w:r w:rsidR="00F62DE7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 w:rsidR="00F62DE7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</w:r>
      <w:r w:rsidR="00F62DE7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ab/>
        <w:t>January 2012 – May 2012</w:t>
      </w:r>
    </w:p>
    <w:p w:rsidR="003468D8" w:rsidRPr="00976890" w:rsidRDefault="006954AE" w:rsidP="006954AE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</w:pPr>
      <w:r w:rsidRPr="0097689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>W</w:t>
      </w:r>
      <w:r w:rsidR="00AB4B10" w:rsidRPr="0097689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>orld’s largest options and futures t</w:t>
      </w:r>
      <w:r w:rsidRPr="0097689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>rading exchange for commodities</w:t>
      </w:r>
    </w:p>
    <w:p w:rsidR="00211D7C" w:rsidRPr="005C31B0" w:rsidRDefault="003468D8" w:rsidP="00211D7C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</w:pPr>
      <w:r w:rsidRPr="005C31B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Gold</w:t>
      </w:r>
      <w:r w:rsidRPr="005C31B0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5C31B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and</w:t>
      </w:r>
      <w:r w:rsidRPr="005C31B0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5C31B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>Silver Options Settlements Analyst (Intern)</w:t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  <w:r w:rsidR="00211D7C" w:rsidRPr="005C31B0"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  <w:tab/>
      </w:r>
    </w:p>
    <w:p w:rsidR="00CA20CC" w:rsidRPr="0020269C" w:rsidRDefault="002B530E" w:rsidP="005A6612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Assisted analysts in procuring data for daily settlement pr</w:t>
      </w:r>
      <w:r w:rsidR="006954AE">
        <w:rPr>
          <w:rFonts w:ascii="Arial" w:hAnsi="Arial" w:cs="Arial"/>
          <w:color w:val="000000" w:themeColor="text1"/>
          <w:sz w:val="20"/>
          <w:szCs w:val="20"/>
          <w:lang w:eastAsia="en-AU"/>
        </w:rPr>
        <w:t>ices in gold and silver options</w:t>
      </w:r>
    </w:p>
    <w:p w:rsidR="002205EF" w:rsidRPr="002205EF" w:rsidRDefault="006954AE" w:rsidP="002205EF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Acted as </w:t>
      </w:r>
      <w:r w:rsidR="00CA20CC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>liaison between floor traders and analysts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to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CA046E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report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spread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prices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on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over</w:t>
      </w:r>
      <w:r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-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the</w:t>
      </w:r>
      <w:r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-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counter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trades</w:t>
      </w:r>
    </w:p>
    <w:p w:rsidR="00211D7C" w:rsidRPr="0020269C" w:rsidRDefault="002205EF" w:rsidP="002205EF">
      <w:pPr>
        <w:pStyle w:val="ListParagraph"/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</w:pPr>
      <w:r w:rsidRPr="0020269C"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 xml:space="preserve"> </w:t>
      </w:r>
    </w:p>
    <w:p w:rsidR="003468D8" w:rsidRPr="0020269C" w:rsidRDefault="003468D8" w:rsidP="003468D8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b/>
          <w:color w:val="000000" w:themeColor="text1"/>
          <w:sz w:val="20"/>
          <w:szCs w:val="20"/>
          <w:lang w:eastAsia="en-AU"/>
        </w:rPr>
        <w:t>Four</w:t>
      </w:r>
      <w:r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Pr="0020269C">
        <w:rPr>
          <w:rStyle w:val="Heading2Char"/>
          <w:rFonts w:ascii="Arial" w:hAnsi="Arial" w:cs="Arial"/>
          <w:color w:val="000000" w:themeColor="text1"/>
          <w:sz w:val="20"/>
          <w:szCs w:val="20"/>
        </w:rPr>
        <w:t>Springs Capital Trust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ab/>
      </w:r>
      <w:r w:rsidRPr="00C96A06">
        <w:rPr>
          <w:rFonts w:ascii="Arial" w:hAnsi="Arial" w:cs="Arial"/>
          <w:i/>
          <w:color w:val="000000" w:themeColor="text1"/>
          <w:sz w:val="20"/>
          <w:szCs w:val="20"/>
        </w:rPr>
        <w:t>Belmar, New Jersey</w:t>
      </w:r>
      <w:r w:rsidR="00F62DE7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F62DE7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F62DE7">
        <w:rPr>
          <w:rFonts w:ascii="Arial" w:hAnsi="Arial" w:cs="Arial"/>
          <w:i/>
          <w:color w:val="000000" w:themeColor="text1"/>
          <w:sz w:val="20"/>
          <w:szCs w:val="20"/>
        </w:rPr>
        <w:tab/>
        <w:t>June 2011 – September 2011</w:t>
      </w:r>
    </w:p>
    <w:p w:rsidR="00AB4B10" w:rsidRPr="00976890" w:rsidRDefault="006954AE" w:rsidP="006954AE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  <w:r w:rsidRPr="00976890">
        <w:rPr>
          <w:rFonts w:ascii="Arial" w:hAnsi="Arial" w:cs="Arial"/>
          <w:i/>
          <w:color w:val="000000" w:themeColor="text1"/>
          <w:sz w:val="20"/>
          <w:szCs w:val="20"/>
        </w:rPr>
        <w:t>Buy-side REIT managing $100</w:t>
      </w:r>
      <w:r w:rsidR="00DE77BA">
        <w:rPr>
          <w:rFonts w:ascii="Arial" w:hAnsi="Arial" w:cs="Arial"/>
          <w:i/>
          <w:color w:val="000000" w:themeColor="text1"/>
          <w:sz w:val="20"/>
          <w:szCs w:val="20"/>
        </w:rPr>
        <w:t xml:space="preserve"> million</w:t>
      </w:r>
      <w:r w:rsidRPr="00976890">
        <w:rPr>
          <w:rFonts w:ascii="Arial" w:hAnsi="Arial" w:cs="Arial"/>
          <w:i/>
          <w:color w:val="000000" w:themeColor="text1"/>
          <w:sz w:val="20"/>
          <w:szCs w:val="20"/>
        </w:rPr>
        <w:t xml:space="preserve"> portfolio focused</w:t>
      </w:r>
      <w:r w:rsidR="00AB4B10" w:rsidRPr="0097689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 xml:space="preserve"> </w:t>
      </w:r>
      <w:r w:rsidR="00AB4B10" w:rsidRPr="00976890">
        <w:rPr>
          <w:rFonts w:ascii="Arial" w:hAnsi="Arial" w:cs="Arial"/>
          <w:i/>
          <w:color w:val="000000" w:themeColor="text1"/>
          <w:sz w:val="20"/>
          <w:szCs w:val="20"/>
        </w:rPr>
        <w:t xml:space="preserve">on </w:t>
      </w:r>
      <w:r w:rsidRPr="00976890">
        <w:rPr>
          <w:rFonts w:ascii="Arial" w:hAnsi="Arial" w:cs="Arial"/>
          <w:i/>
          <w:color w:val="000000" w:themeColor="text1"/>
          <w:sz w:val="20"/>
          <w:szCs w:val="20"/>
        </w:rPr>
        <w:t>commercial real estate</w:t>
      </w:r>
    </w:p>
    <w:p w:rsidR="00925A62" w:rsidRPr="005C31B0" w:rsidRDefault="00026E82" w:rsidP="00AB4B10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  <w:lang w:eastAsia="en-AU"/>
        </w:rPr>
      </w:pPr>
      <w:r w:rsidRPr="005C31B0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Assistant</w:t>
      </w:r>
      <w:r w:rsidRPr="005C31B0">
        <w:rPr>
          <w:rStyle w:val="Heading2Char"/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5C31B0">
        <w:rPr>
          <w:rStyle w:val="Heading2Char"/>
          <w:rFonts w:ascii="Arial" w:hAnsi="Arial" w:cs="Arial"/>
          <w:b w:val="0"/>
          <w:i/>
          <w:color w:val="000000" w:themeColor="text1"/>
          <w:sz w:val="20"/>
          <w:szCs w:val="20"/>
        </w:rPr>
        <w:t>to the Managing Director (Intern)</w:t>
      </w:r>
    </w:p>
    <w:p w:rsidR="00717434" w:rsidRDefault="006904BD" w:rsidP="00717434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Researched data in local markets </w:t>
      </w:r>
      <w:r w:rsidR="002205EF">
        <w:rPr>
          <w:rFonts w:ascii="Arial" w:hAnsi="Arial" w:cs="Arial"/>
          <w:color w:val="000000" w:themeColor="text1"/>
          <w:sz w:val="20"/>
          <w:szCs w:val="20"/>
          <w:lang w:eastAsia="en-AU"/>
        </w:rPr>
        <w:t>for target marketing of</w:t>
      </w: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the most likely ac</w:t>
      </w:r>
      <w:r w:rsidR="006954AE">
        <w:rPr>
          <w:rFonts w:ascii="Arial" w:hAnsi="Arial" w:cs="Arial"/>
          <w:color w:val="000000" w:themeColor="text1"/>
          <w:sz w:val="20"/>
          <w:szCs w:val="20"/>
          <w:lang w:eastAsia="en-AU"/>
        </w:rPr>
        <w:t>credited investors in that area</w:t>
      </w:r>
    </w:p>
    <w:p w:rsidR="00F6576D" w:rsidRPr="00F6576D" w:rsidRDefault="00717434" w:rsidP="00717434">
      <w:pPr>
        <w:pStyle w:val="ListParagraph"/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 w:rsidRPr="00F6576D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</w:t>
      </w:r>
    </w:p>
    <w:p w:rsidR="00AB4B10" w:rsidRPr="003738D1" w:rsidRDefault="009A7342" w:rsidP="00AB4B10">
      <w:pPr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b/>
          <w:i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782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313689</wp:posOffset>
                </wp:positionV>
                <wp:extent cx="668655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EA5AFB" id="AutoShape 5" o:spid="_x0000_s1026" type="#_x0000_t32" style="position:absolute;margin-left:2.25pt;margin-top:24.7pt;width:526.5pt;height:0;z-index:2516782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" strokecolor="#bfbfbf"/>
            </w:pict>
          </mc:Fallback>
        </mc:AlternateContent>
      </w:r>
      <w:r w:rsidR="00AB4B10" w:rsidRPr="0020269C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>Poker</w:t>
      </w:r>
      <w:r w:rsidR="0020269C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AB4B10" w:rsidRPr="0020269C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>Experience</w:t>
      </w:r>
      <w:r w:rsidR="00AB4B10" w:rsidRPr="0020269C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ab/>
      </w:r>
      <w:r w:rsidR="00AB4B10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AB4B10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AB4B10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AB4B10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AB4B10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AB4B10" w:rsidRPr="0020269C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451EFE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  <w:r w:rsidR="00AB4B10" w:rsidRPr="003738D1">
        <w:rPr>
          <w:rFonts w:ascii="Arial" w:hAnsi="Arial" w:cs="Arial"/>
          <w:i/>
          <w:color w:val="000000" w:themeColor="text1"/>
          <w:sz w:val="20"/>
          <w:szCs w:val="20"/>
        </w:rPr>
        <w:t>Dec</w:t>
      </w:r>
      <w:r w:rsidR="00451EFE">
        <w:rPr>
          <w:rFonts w:ascii="Arial" w:hAnsi="Arial" w:cs="Arial"/>
          <w:i/>
          <w:color w:val="000000" w:themeColor="text1"/>
          <w:sz w:val="20"/>
          <w:szCs w:val="20"/>
        </w:rPr>
        <w:t>ember</w:t>
      </w:r>
      <w:r w:rsidR="00AB4B10" w:rsidRPr="003738D1">
        <w:rPr>
          <w:rFonts w:ascii="Arial" w:hAnsi="Arial" w:cs="Arial"/>
          <w:i/>
          <w:color w:val="000000" w:themeColor="text1"/>
          <w:sz w:val="20"/>
          <w:szCs w:val="20"/>
        </w:rPr>
        <w:t xml:space="preserve"> 2006 - August 2010</w:t>
      </w:r>
    </w:p>
    <w:p w:rsidR="005A6612" w:rsidRPr="00E12CF3" w:rsidRDefault="00AB4B10" w:rsidP="00AB4B10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</w:pPr>
      <w:r w:rsidRPr="00E12CF3">
        <w:rPr>
          <w:rFonts w:ascii="Arial" w:hAnsi="Arial" w:cs="Arial"/>
          <w:i/>
          <w:color w:val="000000" w:themeColor="text1"/>
          <w:sz w:val="20"/>
          <w:szCs w:val="20"/>
          <w:lang w:eastAsia="en-AU"/>
        </w:rPr>
        <w:t>Took</w:t>
      </w:r>
      <w:r w:rsidR="006954AE">
        <w:rPr>
          <w:rFonts w:ascii="Arial" w:hAnsi="Arial" w:cs="Arial"/>
          <w:i/>
          <w:color w:val="000000" w:themeColor="text1"/>
          <w:sz w:val="20"/>
          <w:szCs w:val="20"/>
        </w:rPr>
        <w:t xml:space="preserve"> sabbatical</w:t>
      </w:r>
      <w:r w:rsidRPr="00E12CF3">
        <w:rPr>
          <w:rFonts w:ascii="Arial" w:hAnsi="Arial" w:cs="Arial"/>
          <w:i/>
          <w:color w:val="000000" w:themeColor="text1"/>
          <w:sz w:val="20"/>
          <w:szCs w:val="20"/>
        </w:rPr>
        <w:t xml:space="preserve"> from school to pursue </w:t>
      </w:r>
      <w:r w:rsidR="006954AE">
        <w:rPr>
          <w:rFonts w:ascii="Arial" w:hAnsi="Arial" w:cs="Arial"/>
          <w:i/>
          <w:color w:val="000000" w:themeColor="text1"/>
          <w:sz w:val="20"/>
          <w:szCs w:val="20"/>
        </w:rPr>
        <w:t xml:space="preserve">passion as professional </w:t>
      </w:r>
      <w:r w:rsidR="00976890" w:rsidRPr="00976890">
        <w:rPr>
          <w:rFonts w:ascii="Arial" w:hAnsi="Arial" w:cs="Arial"/>
          <w:i/>
          <w:color w:val="000000" w:themeColor="text1"/>
          <w:sz w:val="20"/>
          <w:szCs w:val="20"/>
        </w:rPr>
        <w:t xml:space="preserve">high stakes online and live </w:t>
      </w:r>
      <w:r w:rsidR="006954AE">
        <w:rPr>
          <w:rFonts w:ascii="Arial" w:hAnsi="Arial" w:cs="Arial"/>
          <w:i/>
          <w:color w:val="000000" w:themeColor="text1"/>
          <w:sz w:val="20"/>
          <w:szCs w:val="20"/>
        </w:rPr>
        <w:t>poker player</w:t>
      </w:r>
    </w:p>
    <w:p w:rsidR="002F353E" w:rsidRPr="00B53208" w:rsidRDefault="002F353E" w:rsidP="00B53208">
      <w:pPr>
        <w:pStyle w:val="ListParagraph"/>
        <w:numPr>
          <w:ilvl w:val="0"/>
          <w:numId w:val="37"/>
        </w:numPr>
        <w:spacing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color w:val="000000" w:themeColor="text1"/>
          <w:sz w:val="20"/>
          <w:szCs w:val="20"/>
        </w:rPr>
        <w:t>R</w:t>
      </w:r>
      <w:r w:rsidR="00862525">
        <w:rPr>
          <w:rFonts w:ascii="Arial" w:hAnsi="Arial" w:cs="Arial"/>
          <w:color w:val="000000" w:themeColor="text1"/>
          <w:sz w:val="20"/>
          <w:szCs w:val="20"/>
        </w:rPr>
        <w:t>anked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31st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in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the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world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by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Pocketfives.com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in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2007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and</w:t>
      </w:r>
      <w:r w:rsidR="00862525" w:rsidRPr="0020269C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862525">
        <w:rPr>
          <w:rStyle w:val="Heading2Char"/>
          <w:rFonts w:ascii="Arial" w:hAnsi="Arial" w:cs="Arial"/>
          <w:b w:val="0"/>
          <w:color w:val="000000" w:themeColor="text1"/>
          <w:sz w:val="20"/>
          <w:szCs w:val="20"/>
        </w:rPr>
        <w:t>r</w:t>
      </w:r>
      <w:r w:rsidRPr="0020269C">
        <w:rPr>
          <w:rFonts w:ascii="Arial" w:hAnsi="Arial" w:cs="Arial"/>
          <w:color w:val="000000" w:themeColor="text1"/>
          <w:sz w:val="20"/>
          <w:szCs w:val="20"/>
        </w:rPr>
        <w:t>ecognized as an elite global online tournament player</w:t>
      </w:r>
    </w:p>
    <w:p w:rsidR="00B826B7" w:rsidRDefault="006A1572" w:rsidP="002F353E">
      <w:pPr>
        <w:pStyle w:val="ListParagraph"/>
        <w:numPr>
          <w:ilvl w:val="0"/>
          <w:numId w:val="37"/>
        </w:numPr>
        <w:spacing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0269C">
        <w:rPr>
          <w:rFonts w:ascii="Arial" w:hAnsi="Arial" w:cs="Arial"/>
          <w:color w:val="000000" w:themeColor="text1"/>
          <w:sz w:val="20"/>
          <w:szCs w:val="20"/>
        </w:rPr>
        <w:t>Accumulated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over $1.2</w:t>
      </w:r>
      <w:r w:rsidR="00976890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million</w:t>
      </w:r>
      <w:r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in gross online tournament winnings</w:t>
      </w:r>
    </w:p>
    <w:p w:rsidR="002F353E" w:rsidRPr="0020269C" w:rsidRDefault="00B826B7" w:rsidP="002F353E">
      <w:pPr>
        <w:pStyle w:val="ListParagraph"/>
        <w:numPr>
          <w:ilvl w:val="0"/>
          <w:numId w:val="37"/>
        </w:numPr>
        <w:spacing w:after="4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Developed</w:t>
      </w:r>
      <w:r w:rsidR="002F353E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</w:t>
      </w:r>
      <w:r w:rsidR="006A1572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quantitative, </w:t>
      </w: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probability-based</w:t>
      </w:r>
      <w:r w:rsidR="006A1572" w:rsidRPr="0020269C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approach</w:t>
      </w: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that helped </w:t>
      </w:r>
      <w:r w:rsidR="00976890">
        <w:rPr>
          <w:rFonts w:ascii="Arial" w:hAnsi="Arial" w:cs="Arial"/>
          <w:color w:val="000000" w:themeColor="text1"/>
          <w:sz w:val="20"/>
          <w:szCs w:val="20"/>
          <w:lang w:eastAsia="en-AU"/>
        </w:rPr>
        <w:t>to</w:t>
      </w: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quickly process many variables and plan for contingencies, often while playing</w:t>
      </w:r>
      <w:r w:rsidR="006954AE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up to ten games simultaneously</w:t>
      </w:r>
    </w:p>
    <w:p w:rsidR="004C4CF6" w:rsidRDefault="00CA046E" w:rsidP="00EF198B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Leveraged</w:t>
      </w:r>
      <w:r w:rsidR="006904BD">
        <w:rPr>
          <w:rFonts w:ascii="Arial" w:hAnsi="Arial" w:cs="Arial"/>
          <w:color w:val="000000" w:themeColor="text1"/>
          <w:sz w:val="20"/>
          <w:szCs w:val="20"/>
        </w:rPr>
        <w:t xml:space="preserve"> proprietary software to collect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real time </w:t>
      </w:r>
      <w:r w:rsidR="006904BD">
        <w:rPr>
          <w:rFonts w:ascii="Arial" w:hAnsi="Arial" w:cs="Arial"/>
          <w:color w:val="000000" w:themeColor="text1"/>
          <w:sz w:val="20"/>
          <w:szCs w:val="20"/>
        </w:rPr>
        <w:t xml:space="preserve">data on opponents to </w:t>
      </w:r>
      <w:r w:rsidR="00451EFE">
        <w:rPr>
          <w:rFonts w:ascii="Arial" w:hAnsi="Arial" w:cs="Arial"/>
          <w:color w:val="000000" w:themeColor="text1"/>
          <w:sz w:val="20"/>
          <w:szCs w:val="20"/>
        </w:rPr>
        <w:t xml:space="preserve">gain an </w:t>
      </w:r>
      <w:r w:rsidR="004C4CF6">
        <w:rPr>
          <w:rFonts w:ascii="Arial" w:hAnsi="Arial" w:cs="Arial"/>
          <w:color w:val="000000" w:themeColor="text1"/>
          <w:sz w:val="20"/>
          <w:szCs w:val="20"/>
        </w:rPr>
        <w:t>analytical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advantage</w:t>
      </w:r>
      <w:r w:rsidR="00B826B7">
        <w:rPr>
          <w:rFonts w:ascii="Arial" w:hAnsi="Arial" w:cs="Arial"/>
          <w:color w:val="000000" w:themeColor="text1"/>
          <w:sz w:val="20"/>
          <w:szCs w:val="20"/>
        </w:rPr>
        <w:t xml:space="preserve"> through use of custom stats</w:t>
      </w:r>
    </w:p>
    <w:p w:rsidR="006954AE" w:rsidRPr="006954AE" w:rsidRDefault="006954AE" w:rsidP="00EF198B">
      <w:pPr>
        <w:pStyle w:val="ListParagraph"/>
        <w:numPr>
          <w:ilvl w:val="0"/>
          <w:numId w:val="37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</w:rPr>
        <w:t>Used</w:t>
      </w:r>
      <w:r w:rsidRPr="006954AE">
        <w:rPr>
          <w:rFonts w:ascii="Arial" w:hAnsi="Arial" w:cs="Arial"/>
          <w:color w:val="000000" w:themeColor="text1"/>
          <w:sz w:val="20"/>
          <w:szCs w:val="20"/>
        </w:rPr>
        <w:t xml:space="preserve"> poker winnings to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finance </w:t>
      </w:r>
      <w:r w:rsidR="000F4D64">
        <w:rPr>
          <w:rFonts w:ascii="Arial" w:hAnsi="Arial" w:cs="Arial"/>
          <w:color w:val="000000" w:themeColor="text1"/>
          <w:sz w:val="20"/>
          <w:szCs w:val="20"/>
        </w:rPr>
        <w:t>undergraduate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E77BA">
        <w:rPr>
          <w:rFonts w:ascii="Arial" w:hAnsi="Arial" w:cs="Arial"/>
          <w:color w:val="000000" w:themeColor="text1"/>
          <w:sz w:val="20"/>
          <w:szCs w:val="20"/>
        </w:rPr>
        <w:t xml:space="preserve">and graduate school </w:t>
      </w:r>
      <w:r>
        <w:rPr>
          <w:rFonts w:ascii="Arial" w:hAnsi="Arial" w:cs="Arial"/>
          <w:color w:val="000000" w:themeColor="text1"/>
          <w:sz w:val="20"/>
          <w:szCs w:val="20"/>
        </w:rPr>
        <w:t>education</w:t>
      </w:r>
    </w:p>
    <w:p w:rsidR="00451EFE" w:rsidRPr="00451EFE" w:rsidRDefault="00451EFE" w:rsidP="00451EFE">
      <w:p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</w:p>
    <w:p w:rsidR="001765DE" w:rsidRPr="0020269C" w:rsidRDefault="009A7342" w:rsidP="001765DE">
      <w:pPr>
        <w:rPr>
          <w:rFonts w:asciiTheme="majorHAnsi" w:hAnsiTheme="majorHAnsi" w:cs="Arial"/>
          <w:b/>
          <w:i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802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313689</wp:posOffset>
                </wp:positionV>
                <wp:extent cx="6686550" cy="0"/>
                <wp:effectExtent l="0" t="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D060BD" id="AutoShape 5" o:spid="_x0000_s1026" type="#_x0000_t32" style="position:absolute;margin-left:2.25pt;margin-top:24.7pt;width:526.5pt;height:0;z-index:2516802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" strokecolor="#bfbfbf"/>
            </w:pict>
          </mc:Fallback>
        </mc:AlternateContent>
      </w:r>
      <w:r w:rsidR="00717434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 xml:space="preserve">Technical </w:t>
      </w:r>
      <w:r w:rsidR="001765DE" w:rsidRPr="0020269C">
        <w:rPr>
          <w:rFonts w:asciiTheme="majorHAnsi" w:hAnsiTheme="majorHAnsi" w:cs="Arial"/>
          <w:b/>
          <w:i/>
          <w:color w:val="000000" w:themeColor="text1"/>
          <w:sz w:val="28"/>
          <w:szCs w:val="28"/>
        </w:rPr>
        <w:t xml:space="preserve">Skills </w:t>
      </w:r>
    </w:p>
    <w:p w:rsidR="00FC2546" w:rsidRPr="00FC2546" w:rsidRDefault="00717434" w:rsidP="00FC2546">
      <w:pPr>
        <w:pStyle w:val="ListParagraph"/>
        <w:numPr>
          <w:ilvl w:val="0"/>
          <w:numId w:val="38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Strong proficiency in R and Excel. </w:t>
      </w:r>
      <w:r w:rsidR="00FC2546">
        <w:rPr>
          <w:rFonts w:ascii="Arial" w:hAnsi="Arial" w:cs="Arial"/>
          <w:color w:val="000000" w:themeColor="text1"/>
          <w:sz w:val="20"/>
          <w:szCs w:val="20"/>
          <w:lang w:eastAsia="en-AU"/>
        </w:rPr>
        <w:t>Moderate proficiency in</w:t>
      </w:r>
      <w:r w:rsidR="00976890">
        <w:rPr>
          <w:rFonts w:ascii="Arial" w:hAnsi="Arial" w:cs="Arial"/>
          <w:color w:val="000000" w:themeColor="text1"/>
          <w:sz w:val="20"/>
          <w:szCs w:val="20"/>
          <w:lang w:eastAsia="en-AU"/>
        </w:rPr>
        <w:t xml:space="preserve"> Python and SQL</w:t>
      </w:r>
    </w:p>
    <w:p w:rsidR="00717434" w:rsidRDefault="00976890" w:rsidP="00B027A0">
      <w:pPr>
        <w:pStyle w:val="ListParagraph"/>
        <w:numPr>
          <w:ilvl w:val="0"/>
          <w:numId w:val="38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Certified SAS Base Programmer</w:t>
      </w:r>
    </w:p>
    <w:p w:rsidR="00717434" w:rsidRDefault="00976890" w:rsidP="00B027A0">
      <w:pPr>
        <w:pStyle w:val="ListParagraph"/>
        <w:numPr>
          <w:ilvl w:val="0"/>
          <w:numId w:val="38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Data analysis examples available on g</w:t>
      </w:r>
      <w:r w:rsidR="00FC2546">
        <w:rPr>
          <w:rFonts w:ascii="Arial" w:hAnsi="Arial" w:cs="Arial"/>
          <w:color w:val="000000" w:themeColor="text1"/>
          <w:sz w:val="20"/>
          <w:szCs w:val="20"/>
          <w:lang w:eastAsia="en-AU"/>
        </w:rPr>
        <w:t>ithub.com</w:t>
      </w:r>
      <w:r w:rsidR="00680454">
        <w:rPr>
          <w:rFonts w:ascii="Arial" w:hAnsi="Arial" w:cs="Arial"/>
          <w:color w:val="000000" w:themeColor="text1"/>
          <w:sz w:val="20"/>
          <w:szCs w:val="20"/>
          <w:lang w:eastAsia="en-AU"/>
        </w:rPr>
        <w:t>/</w:t>
      </w:r>
      <w:proofErr w:type="spellStart"/>
      <w:r w:rsidR="00FC2546">
        <w:rPr>
          <w:rFonts w:ascii="Arial" w:hAnsi="Arial" w:cs="Arial"/>
          <w:color w:val="000000" w:themeColor="text1"/>
          <w:sz w:val="20"/>
          <w:szCs w:val="20"/>
          <w:lang w:eastAsia="en-AU"/>
        </w:rPr>
        <w:t>jslucf</w:t>
      </w:r>
      <w:proofErr w:type="spellEnd"/>
    </w:p>
    <w:p w:rsidR="00FC2546" w:rsidRDefault="00FC2546" w:rsidP="00B027A0">
      <w:pPr>
        <w:pStyle w:val="ListParagraph"/>
        <w:numPr>
          <w:ilvl w:val="0"/>
          <w:numId w:val="38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Contributing writer to Rotoviz.com, a leading subscription-based fan</w:t>
      </w:r>
      <w:r w:rsidR="00976890">
        <w:rPr>
          <w:rFonts w:ascii="Arial" w:hAnsi="Arial" w:cs="Arial"/>
          <w:color w:val="000000" w:themeColor="text1"/>
          <w:sz w:val="20"/>
          <w:szCs w:val="20"/>
          <w:lang w:eastAsia="en-AU"/>
        </w:rPr>
        <w:t>tasy football analytics website</w:t>
      </w:r>
    </w:p>
    <w:p w:rsidR="000F4D64" w:rsidRPr="00A622BA" w:rsidRDefault="000F4D64" w:rsidP="00B027A0">
      <w:pPr>
        <w:pStyle w:val="ListParagraph"/>
        <w:numPr>
          <w:ilvl w:val="0"/>
          <w:numId w:val="38"/>
        </w:numPr>
        <w:shd w:val="clear" w:color="auto" w:fill="FFFFFF"/>
        <w:tabs>
          <w:tab w:val="left" w:pos="284"/>
          <w:tab w:val="left" w:pos="2991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AU"/>
        </w:rPr>
      </w:pPr>
      <w:r>
        <w:rPr>
          <w:rFonts w:ascii="Arial" w:hAnsi="Arial" w:cs="Arial"/>
          <w:color w:val="000000" w:themeColor="text1"/>
          <w:sz w:val="20"/>
          <w:szCs w:val="20"/>
          <w:lang w:eastAsia="en-AU"/>
        </w:rPr>
        <w:t>Independently tutor high school and college students in probability and statistics</w:t>
      </w:r>
    </w:p>
    <w:sectPr w:rsidR="000F4D64" w:rsidRPr="00A622BA" w:rsidSect="006672D3">
      <w:headerReference w:type="default" r:id="rId8"/>
      <w:pgSz w:w="12240" w:h="15840" w:code="1"/>
      <w:pgMar w:top="432" w:right="432" w:bottom="432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3C4" w:rsidRDefault="005173C4" w:rsidP="002370C2">
      <w:pPr>
        <w:spacing w:after="0" w:line="240" w:lineRule="auto"/>
      </w:pPr>
      <w:r>
        <w:separator/>
      </w:r>
    </w:p>
  </w:endnote>
  <w:endnote w:type="continuationSeparator" w:id="0">
    <w:p w:rsidR="005173C4" w:rsidRDefault="005173C4" w:rsidP="0023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3C4" w:rsidRDefault="005173C4" w:rsidP="002370C2">
      <w:pPr>
        <w:spacing w:after="0" w:line="240" w:lineRule="auto"/>
      </w:pPr>
      <w:r>
        <w:separator/>
      </w:r>
    </w:p>
  </w:footnote>
  <w:footnote w:type="continuationSeparator" w:id="0">
    <w:p w:rsidR="005173C4" w:rsidRDefault="005173C4" w:rsidP="0023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D81" w:rsidRPr="00677D81" w:rsidRDefault="00677D81" w:rsidP="00677D81">
    <w:pPr>
      <w:pStyle w:val="Header"/>
      <w:jc w:val="center"/>
      <w:rPr>
        <w:rFonts w:ascii="Arial" w:hAnsi="Arial" w:cs="Arial"/>
        <w:sz w:val="44"/>
        <w:szCs w:val="44"/>
      </w:rPr>
    </w:pPr>
    <w:r w:rsidRPr="00677D81">
      <w:rPr>
        <w:rFonts w:ascii="Arial" w:hAnsi="Arial" w:cs="Arial"/>
        <w:sz w:val="44"/>
        <w:szCs w:val="44"/>
      </w:rPr>
      <w:t>Jason Laso</w:t>
    </w:r>
  </w:p>
  <w:p w:rsidR="009C60EE" w:rsidRPr="004C0962" w:rsidRDefault="003738D1" w:rsidP="00410DE2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Orlando, FL</w:t>
    </w:r>
    <w:r w:rsidR="00677D81" w:rsidRPr="004C0962">
      <w:rPr>
        <w:rFonts w:ascii="Arial" w:hAnsi="Arial" w:cs="Arial"/>
        <w:sz w:val="20"/>
        <w:szCs w:val="20"/>
      </w:rPr>
      <w:t xml:space="preserve"> </w:t>
    </w:r>
    <w:r w:rsidR="004C0962" w:rsidRPr="004C0962">
      <w:rPr>
        <w:rFonts w:ascii="Arial" w:hAnsi="Arial" w:cs="Arial"/>
        <w:sz w:val="20"/>
        <w:szCs w:val="20"/>
      </w:rPr>
      <w:t>**</w:t>
    </w:r>
    <w:r w:rsidR="00677D81" w:rsidRPr="004C0962">
      <w:rPr>
        <w:rFonts w:ascii="Arial" w:hAnsi="Arial" w:cs="Arial"/>
        <w:sz w:val="20"/>
        <w:szCs w:val="20"/>
      </w:rPr>
      <w:t xml:space="preserve"> (908) 415-3848</w:t>
    </w:r>
    <w:r w:rsidR="00410DE2" w:rsidRPr="004C0962">
      <w:rPr>
        <w:rFonts w:ascii="Arial" w:hAnsi="Arial" w:cs="Arial"/>
        <w:sz w:val="20"/>
        <w:szCs w:val="20"/>
      </w:rPr>
      <w:t xml:space="preserve"> </w:t>
    </w:r>
    <w:r w:rsidR="004C0962" w:rsidRPr="004C0962">
      <w:rPr>
        <w:rFonts w:ascii="Arial" w:hAnsi="Arial" w:cs="Arial"/>
        <w:sz w:val="20"/>
        <w:szCs w:val="20"/>
      </w:rPr>
      <w:t>**</w:t>
    </w:r>
    <w:r w:rsidR="00677D81" w:rsidRPr="004C0962">
      <w:rPr>
        <w:rFonts w:ascii="Arial" w:hAnsi="Arial" w:cs="Arial"/>
        <w:sz w:val="20"/>
        <w:szCs w:val="20"/>
      </w:rPr>
      <w:t xml:space="preserve"> jslaso@gmail</w:t>
    </w:r>
    <w:r w:rsidR="00D52EEB" w:rsidRPr="004C0962">
      <w:rPr>
        <w:rFonts w:ascii="Arial" w:hAnsi="Arial" w:cs="Arial"/>
        <w:sz w:val="20"/>
        <w:szCs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D11"/>
    <w:multiLevelType w:val="hybridMultilevel"/>
    <w:tmpl w:val="4AAC0C54"/>
    <w:lvl w:ilvl="0" w:tplc="1E1213D6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E607A"/>
    <w:multiLevelType w:val="hybridMultilevel"/>
    <w:tmpl w:val="FD100F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3683"/>
    <w:multiLevelType w:val="hybridMultilevel"/>
    <w:tmpl w:val="F62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2988"/>
    <w:multiLevelType w:val="hybridMultilevel"/>
    <w:tmpl w:val="02E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52F86"/>
    <w:multiLevelType w:val="hybridMultilevel"/>
    <w:tmpl w:val="C02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03171"/>
    <w:multiLevelType w:val="hybridMultilevel"/>
    <w:tmpl w:val="145A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E2905"/>
    <w:multiLevelType w:val="hybridMultilevel"/>
    <w:tmpl w:val="C262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E7F17"/>
    <w:multiLevelType w:val="hybridMultilevel"/>
    <w:tmpl w:val="B4468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4A3278"/>
    <w:multiLevelType w:val="hybridMultilevel"/>
    <w:tmpl w:val="E750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C076D"/>
    <w:multiLevelType w:val="hybridMultilevel"/>
    <w:tmpl w:val="C6E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C23E9"/>
    <w:multiLevelType w:val="hybridMultilevel"/>
    <w:tmpl w:val="9698B7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66FF"/>
    <w:multiLevelType w:val="hybridMultilevel"/>
    <w:tmpl w:val="2D2C5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F243A"/>
    <w:multiLevelType w:val="hybridMultilevel"/>
    <w:tmpl w:val="01F68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90440"/>
    <w:multiLevelType w:val="hybridMultilevel"/>
    <w:tmpl w:val="550C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A28BD"/>
    <w:multiLevelType w:val="hybridMultilevel"/>
    <w:tmpl w:val="4246CD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97B09"/>
    <w:multiLevelType w:val="hybridMultilevel"/>
    <w:tmpl w:val="CCD6D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82689"/>
    <w:multiLevelType w:val="hybridMultilevel"/>
    <w:tmpl w:val="687E08A8"/>
    <w:lvl w:ilvl="0" w:tplc="77CE9C0E">
      <w:numFmt w:val="bullet"/>
      <w:lvlText w:val="•"/>
      <w:lvlJc w:val="left"/>
      <w:pPr>
        <w:ind w:left="720" w:hanging="360"/>
      </w:pPr>
      <w:rPr>
        <w:rFonts w:ascii="Calibri" w:eastAsia="PMingLiU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0371D"/>
    <w:multiLevelType w:val="hybridMultilevel"/>
    <w:tmpl w:val="047EC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9074B"/>
    <w:multiLevelType w:val="hybridMultilevel"/>
    <w:tmpl w:val="E878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965C1"/>
    <w:multiLevelType w:val="hybridMultilevel"/>
    <w:tmpl w:val="B4D6E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411BF"/>
    <w:multiLevelType w:val="hybridMultilevel"/>
    <w:tmpl w:val="0F80E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5D4821"/>
    <w:multiLevelType w:val="hybridMultilevel"/>
    <w:tmpl w:val="DD2A4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CA6EAE"/>
    <w:multiLevelType w:val="hybridMultilevel"/>
    <w:tmpl w:val="97A05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133C5"/>
    <w:multiLevelType w:val="hybridMultilevel"/>
    <w:tmpl w:val="8208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A221C"/>
    <w:multiLevelType w:val="hybridMultilevel"/>
    <w:tmpl w:val="76B4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9295A"/>
    <w:multiLevelType w:val="hybridMultilevel"/>
    <w:tmpl w:val="572C9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365B5"/>
    <w:multiLevelType w:val="hybridMultilevel"/>
    <w:tmpl w:val="5720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44270"/>
    <w:multiLevelType w:val="hybridMultilevel"/>
    <w:tmpl w:val="EDBE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44AEC"/>
    <w:multiLevelType w:val="hybridMultilevel"/>
    <w:tmpl w:val="76A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54BFE"/>
    <w:multiLevelType w:val="hybridMultilevel"/>
    <w:tmpl w:val="340A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800F9"/>
    <w:multiLevelType w:val="hybridMultilevel"/>
    <w:tmpl w:val="0138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81272D"/>
    <w:multiLevelType w:val="hybridMultilevel"/>
    <w:tmpl w:val="4F5A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413A4"/>
    <w:multiLevelType w:val="hybridMultilevel"/>
    <w:tmpl w:val="91BE906E"/>
    <w:lvl w:ilvl="0" w:tplc="81BEF38A">
      <w:numFmt w:val="bullet"/>
      <w:lvlText w:val="-"/>
      <w:lvlJc w:val="left"/>
      <w:pPr>
        <w:ind w:left="79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5C073158"/>
    <w:multiLevelType w:val="hybridMultilevel"/>
    <w:tmpl w:val="6172DAAE"/>
    <w:lvl w:ilvl="0" w:tplc="1E1213D6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0713C"/>
    <w:multiLevelType w:val="hybridMultilevel"/>
    <w:tmpl w:val="51EEA846"/>
    <w:lvl w:ilvl="0" w:tplc="0296828A">
      <w:numFmt w:val="bullet"/>
      <w:lvlText w:val="-"/>
      <w:lvlJc w:val="left"/>
      <w:pPr>
        <w:ind w:left="804" w:hanging="360"/>
      </w:pPr>
      <w:rPr>
        <w:rFonts w:ascii="Calibri" w:eastAsia="Times New Roman" w:hAnsi="Calibri" w:cs="Times New Roman" w:hint="default"/>
      </w:rPr>
    </w:lvl>
    <w:lvl w:ilvl="1" w:tplc="2228B6B8">
      <w:numFmt w:val="bullet"/>
      <w:lvlText w:val="•"/>
      <w:lvlJc w:val="left"/>
      <w:pPr>
        <w:ind w:left="1884" w:hanging="72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5" w15:restartNumberingAfterBreak="0">
    <w:nsid w:val="5F69133B"/>
    <w:multiLevelType w:val="hybridMultilevel"/>
    <w:tmpl w:val="D318D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B631C"/>
    <w:multiLevelType w:val="hybridMultilevel"/>
    <w:tmpl w:val="5D4A7466"/>
    <w:lvl w:ilvl="0" w:tplc="141255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5F5568"/>
    <w:multiLevelType w:val="hybridMultilevel"/>
    <w:tmpl w:val="89F28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A59AA"/>
    <w:multiLevelType w:val="hybridMultilevel"/>
    <w:tmpl w:val="31421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B2346"/>
    <w:multiLevelType w:val="hybridMultilevel"/>
    <w:tmpl w:val="D3786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41FF2"/>
    <w:multiLevelType w:val="hybridMultilevel"/>
    <w:tmpl w:val="87D46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BC50EB"/>
    <w:multiLevelType w:val="hybridMultilevel"/>
    <w:tmpl w:val="317E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753A5"/>
    <w:multiLevelType w:val="hybridMultilevel"/>
    <w:tmpl w:val="3FFC3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84878"/>
    <w:multiLevelType w:val="hybridMultilevel"/>
    <w:tmpl w:val="0B4E1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63D21"/>
    <w:multiLevelType w:val="hybridMultilevel"/>
    <w:tmpl w:val="D8B66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02438"/>
    <w:multiLevelType w:val="hybridMultilevel"/>
    <w:tmpl w:val="48FA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221BE"/>
    <w:multiLevelType w:val="hybridMultilevel"/>
    <w:tmpl w:val="52945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8A2B1A"/>
    <w:multiLevelType w:val="hybridMultilevel"/>
    <w:tmpl w:val="6F800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1"/>
  </w:num>
  <w:num w:numId="3">
    <w:abstractNumId w:val="2"/>
  </w:num>
  <w:num w:numId="4">
    <w:abstractNumId w:val="0"/>
  </w:num>
  <w:num w:numId="5">
    <w:abstractNumId w:val="33"/>
  </w:num>
  <w:num w:numId="6">
    <w:abstractNumId w:val="10"/>
  </w:num>
  <w:num w:numId="7">
    <w:abstractNumId w:val="47"/>
  </w:num>
  <w:num w:numId="8">
    <w:abstractNumId w:val="16"/>
  </w:num>
  <w:num w:numId="9">
    <w:abstractNumId w:val="44"/>
  </w:num>
  <w:num w:numId="10">
    <w:abstractNumId w:val="32"/>
  </w:num>
  <w:num w:numId="11">
    <w:abstractNumId w:val="43"/>
  </w:num>
  <w:num w:numId="12">
    <w:abstractNumId w:val="34"/>
  </w:num>
  <w:num w:numId="13">
    <w:abstractNumId w:val="8"/>
  </w:num>
  <w:num w:numId="14">
    <w:abstractNumId w:val="23"/>
  </w:num>
  <w:num w:numId="15">
    <w:abstractNumId w:val="42"/>
  </w:num>
  <w:num w:numId="16">
    <w:abstractNumId w:val="27"/>
  </w:num>
  <w:num w:numId="17">
    <w:abstractNumId w:val="45"/>
  </w:num>
  <w:num w:numId="18">
    <w:abstractNumId w:val="29"/>
  </w:num>
  <w:num w:numId="19">
    <w:abstractNumId w:val="15"/>
  </w:num>
  <w:num w:numId="20">
    <w:abstractNumId w:val="1"/>
  </w:num>
  <w:num w:numId="21">
    <w:abstractNumId w:val="25"/>
  </w:num>
  <w:num w:numId="22">
    <w:abstractNumId w:val="39"/>
  </w:num>
  <w:num w:numId="23">
    <w:abstractNumId w:val="38"/>
  </w:num>
  <w:num w:numId="24">
    <w:abstractNumId w:val="12"/>
  </w:num>
  <w:num w:numId="25">
    <w:abstractNumId w:val="22"/>
  </w:num>
  <w:num w:numId="26">
    <w:abstractNumId w:val="11"/>
  </w:num>
  <w:num w:numId="27">
    <w:abstractNumId w:val="19"/>
  </w:num>
  <w:num w:numId="28">
    <w:abstractNumId w:val="37"/>
  </w:num>
  <w:num w:numId="29">
    <w:abstractNumId w:val="35"/>
  </w:num>
  <w:num w:numId="30">
    <w:abstractNumId w:val="40"/>
  </w:num>
  <w:num w:numId="31">
    <w:abstractNumId w:val="46"/>
  </w:num>
  <w:num w:numId="32">
    <w:abstractNumId w:val="26"/>
  </w:num>
  <w:num w:numId="33">
    <w:abstractNumId w:val="24"/>
  </w:num>
  <w:num w:numId="34">
    <w:abstractNumId w:val="4"/>
  </w:num>
  <w:num w:numId="35">
    <w:abstractNumId w:val="6"/>
  </w:num>
  <w:num w:numId="36">
    <w:abstractNumId w:val="31"/>
  </w:num>
  <w:num w:numId="37">
    <w:abstractNumId w:val="28"/>
  </w:num>
  <w:num w:numId="38">
    <w:abstractNumId w:val="9"/>
  </w:num>
  <w:num w:numId="39">
    <w:abstractNumId w:val="3"/>
  </w:num>
  <w:num w:numId="4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7"/>
  </w:num>
  <w:num w:numId="44">
    <w:abstractNumId w:val="20"/>
  </w:num>
  <w:num w:numId="45">
    <w:abstractNumId w:val="21"/>
  </w:num>
  <w:num w:numId="46">
    <w:abstractNumId w:val="5"/>
  </w:num>
  <w:num w:numId="47">
    <w:abstractNumId w:val="1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A"/>
    <w:rsid w:val="000000BF"/>
    <w:rsid w:val="00012647"/>
    <w:rsid w:val="00026E82"/>
    <w:rsid w:val="000272C9"/>
    <w:rsid w:val="00054FF3"/>
    <w:rsid w:val="00084787"/>
    <w:rsid w:val="00087F16"/>
    <w:rsid w:val="000B2381"/>
    <w:rsid w:val="000D1A7F"/>
    <w:rsid w:val="000E199A"/>
    <w:rsid w:val="000E5F17"/>
    <w:rsid w:val="000F4D64"/>
    <w:rsid w:val="00103A88"/>
    <w:rsid w:val="00122D1D"/>
    <w:rsid w:val="00127FDC"/>
    <w:rsid w:val="001377EB"/>
    <w:rsid w:val="001517F9"/>
    <w:rsid w:val="00151A7A"/>
    <w:rsid w:val="001647A7"/>
    <w:rsid w:val="00175132"/>
    <w:rsid w:val="001765DE"/>
    <w:rsid w:val="00181E2B"/>
    <w:rsid w:val="00192B39"/>
    <w:rsid w:val="001A38F2"/>
    <w:rsid w:val="001A7235"/>
    <w:rsid w:val="001B676D"/>
    <w:rsid w:val="001C1E16"/>
    <w:rsid w:val="001D7A49"/>
    <w:rsid w:val="001E3B31"/>
    <w:rsid w:val="001F4D72"/>
    <w:rsid w:val="0020269C"/>
    <w:rsid w:val="00210D4C"/>
    <w:rsid w:val="0021107F"/>
    <w:rsid w:val="00211D7C"/>
    <w:rsid w:val="0021783C"/>
    <w:rsid w:val="002205EF"/>
    <w:rsid w:val="002370C2"/>
    <w:rsid w:val="00241809"/>
    <w:rsid w:val="0026177C"/>
    <w:rsid w:val="002640C4"/>
    <w:rsid w:val="0027496F"/>
    <w:rsid w:val="00290A85"/>
    <w:rsid w:val="00291B8C"/>
    <w:rsid w:val="002A06D4"/>
    <w:rsid w:val="002B530E"/>
    <w:rsid w:val="002C705C"/>
    <w:rsid w:val="002F11AF"/>
    <w:rsid w:val="002F353E"/>
    <w:rsid w:val="002F6697"/>
    <w:rsid w:val="0034575B"/>
    <w:rsid w:val="003468D8"/>
    <w:rsid w:val="00354D0A"/>
    <w:rsid w:val="00355EFB"/>
    <w:rsid w:val="00366EE6"/>
    <w:rsid w:val="003670AA"/>
    <w:rsid w:val="00367A93"/>
    <w:rsid w:val="003738D1"/>
    <w:rsid w:val="00393501"/>
    <w:rsid w:val="003C2265"/>
    <w:rsid w:val="003C2594"/>
    <w:rsid w:val="003C43A3"/>
    <w:rsid w:val="00405692"/>
    <w:rsid w:val="00405E5E"/>
    <w:rsid w:val="00410DE2"/>
    <w:rsid w:val="00412120"/>
    <w:rsid w:val="00417410"/>
    <w:rsid w:val="0042093F"/>
    <w:rsid w:val="00427133"/>
    <w:rsid w:val="004507AE"/>
    <w:rsid w:val="00451EFE"/>
    <w:rsid w:val="00462496"/>
    <w:rsid w:val="0046303C"/>
    <w:rsid w:val="00467554"/>
    <w:rsid w:val="00486FC1"/>
    <w:rsid w:val="004A3BEA"/>
    <w:rsid w:val="004A4EA3"/>
    <w:rsid w:val="004C0962"/>
    <w:rsid w:val="004C4CF6"/>
    <w:rsid w:val="004E243C"/>
    <w:rsid w:val="004E7CAF"/>
    <w:rsid w:val="004F12A3"/>
    <w:rsid w:val="0050615F"/>
    <w:rsid w:val="005173C4"/>
    <w:rsid w:val="005604C2"/>
    <w:rsid w:val="00560F6B"/>
    <w:rsid w:val="0057613B"/>
    <w:rsid w:val="005A302D"/>
    <w:rsid w:val="005A6612"/>
    <w:rsid w:val="005C31B0"/>
    <w:rsid w:val="005E350D"/>
    <w:rsid w:val="005F7981"/>
    <w:rsid w:val="006002F4"/>
    <w:rsid w:val="00601BE4"/>
    <w:rsid w:val="00604051"/>
    <w:rsid w:val="006136F7"/>
    <w:rsid w:val="006240D6"/>
    <w:rsid w:val="00653E5A"/>
    <w:rsid w:val="006672D3"/>
    <w:rsid w:val="00673D07"/>
    <w:rsid w:val="00677D81"/>
    <w:rsid w:val="00680454"/>
    <w:rsid w:val="006904BD"/>
    <w:rsid w:val="006947F1"/>
    <w:rsid w:val="006954AE"/>
    <w:rsid w:val="006A1572"/>
    <w:rsid w:val="006B7345"/>
    <w:rsid w:val="006F53F3"/>
    <w:rsid w:val="00702190"/>
    <w:rsid w:val="00707FBE"/>
    <w:rsid w:val="007143E2"/>
    <w:rsid w:val="00717434"/>
    <w:rsid w:val="007275E5"/>
    <w:rsid w:val="00747CCD"/>
    <w:rsid w:val="00784D67"/>
    <w:rsid w:val="00787115"/>
    <w:rsid w:val="007A1F9D"/>
    <w:rsid w:val="007D2D8F"/>
    <w:rsid w:val="00820FD6"/>
    <w:rsid w:val="00824FD4"/>
    <w:rsid w:val="008372F5"/>
    <w:rsid w:val="00845E30"/>
    <w:rsid w:val="00862525"/>
    <w:rsid w:val="00882BDF"/>
    <w:rsid w:val="00882D9E"/>
    <w:rsid w:val="00895C30"/>
    <w:rsid w:val="008A3BD9"/>
    <w:rsid w:val="008B77A9"/>
    <w:rsid w:val="008C697D"/>
    <w:rsid w:val="008D3CDB"/>
    <w:rsid w:val="008E1104"/>
    <w:rsid w:val="008E3B6A"/>
    <w:rsid w:val="008E6FA9"/>
    <w:rsid w:val="00925A62"/>
    <w:rsid w:val="009332F4"/>
    <w:rsid w:val="00935DBA"/>
    <w:rsid w:val="00953F2C"/>
    <w:rsid w:val="00970A9E"/>
    <w:rsid w:val="00976890"/>
    <w:rsid w:val="0099249D"/>
    <w:rsid w:val="009A7342"/>
    <w:rsid w:val="009C60EE"/>
    <w:rsid w:val="009F04E4"/>
    <w:rsid w:val="00A0311B"/>
    <w:rsid w:val="00A0572B"/>
    <w:rsid w:val="00A22726"/>
    <w:rsid w:val="00A25C92"/>
    <w:rsid w:val="00A30014"/>
    <w:rsid w:val="00A30BC0"/>
    <w:rsid w:val="00A37186"/>
    <w:rsid w:val="00A45652"/>
    <w:rsid w:val="00A5136B"/>
    <w:rsid w:val="00A614EC"/>
    <w:rsid w:val="00A622BA"/>
    <w:rsid w:val="00A8747A"/>
    <w:rsid w:val="00A91554"/>
    <w:rsid w:val="00AA59F1"/>
    <w:rsid w:val="00AB4B10"/>
    <w:rsid w:val="00AE4E9D"/>
    <w:rsid w:val="00B027A0"/>
    <w:rsid w:val="00B15789"/>
    <w:rsid w:val="00B53208"/>
    <w:rsid w:val="00B75DEB"/>
    <w:rsid w:val="00B826B7"/>
    <w:rsid w:val="00B85570"/>
    <w:rsid w:val="00B9650A"/>
    <w:rsid w:val="00BE3965"/>
    <w:rsid w:val="00BE51E0"/>
    <w:rsid w:val="00BF3212"/>
    <w:rsid w:val="00BF399C"/>
    <w:rsid w:val="00C14DF4"/>
    <w:rsid w:val="00C21BE6"/>
    <w:rsid w:val="00C22D43"/>
    <w:rsid w:val="00C47E61"/>
    <w:rsid w:val="00C90416"/>
    <w:rsid w:val="00C96A06"/>
    <w:rsid w:val="00CA046E"/>
    <w:rsid w:val="00CA0C0A"/>
    <w:rsid w:val="00CA0C5C"/>
    <w:rsid w:val="00CA180C"/>
    <w:rsid w:val="00CA20CC"/>
    <w:rsid w:val="00CC186C"/>
    <w:rsid w:val="00CE0141"/>
    <w:rsid w:val="00CE3112"/>
    <w:rsid w:val="00D0413C"/>
    <w:rsid w:val="00D32036"/>
    <w:rsid w:val="00D372D8"/>
    <w:rsid w:val="00D420B1"/>
    <w:rsid w:val="00D43D86"/>
    <w:rsid w:val="00D52EEB"/>
    <w:rsid w:val="00D5625F"/>
    <w:rsid w:val="00D64901"/>
    <w:rsid w:val="00D9514C"/>
    <w:rsid w:val="00DB1331"/>
    <w:rsid w:val="00DB66E9"/>
    <w:rsid w:val="00DC5135"/>
    <w:rsid w:val="00DD3CFF"/>
    <w:rsid w:val="00DE77BA"/>
    <w:rsid w:val="00E07951"/>
    <w:rsid w:val="00E12CF3"/>
    <w:rsid w:val="00E43E80"/>
    <w:rsid w:val="00E629CD"/>
    <w:rsid w:val="00E76C66"/>
    <w:rsid w:val="00EB5845"/>
    <w:rsid w:val="00EC26A9"/>
    <w:rsid w:val="00EC44F7"/>
    <w:rsid w:val="00EE0E1D"/>
    <w:rsid w:val="00EF198B"/>
    <w:rsid w:val="00F113BA"/>
    <w:rsid w:val="00F122B8"/>
    <w:rsid w:val="00F402ED"/>
    <w:rsid w:val="00F576B7"/>
    <w:rsid w:val="00F62DE7"/>
    <w:rsid w:val="00F6576D"/>
    <w:rsid w:val="00F7415C"/>
    <w:rsid w:val="00F96673"/>
    <w:rsid w:val="00FA6101"/>
    <w:rsid w:val="00FC2546"/>
    <w:rsid w:val="00FD5373"/>
    <w:rsid w:val="00FE25E5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4C315D2-14A4-47C0-B660-8EC87662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8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50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B9650A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B9650A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BF399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3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C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2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925A62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5C405-F983-4A88-8B39-B12F28A6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jason laso</cp:lastModifiedBy>
  <cp:revision>3</cp:revision>
  <cp:lastPrinted>2014-03-04T16:56:00Z</cp:lastPrinted>
  <dcterms:created xsi:type="dcterms:W3CDTF">2017-02-20T19:10:00Z</dcterms:created>
  <dcterms:modified xsi:type="dcterms:W3CDTF">2017-03-14T01:36:00Z</dcterms:modified>
</cp:coreProperties>
</file>