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950"/>
          <w:sz w:val="28"/>
          <w:szCs w:val="28"/>
        </w:rPr>
        <w:t xml:space="preserve">UNIVERSIDAD DE LAS FUERZAS ARMADAS ESPE</w:t>
      </w:r>
    </w:p>
    <w:p>
      <w:pPr>
        <w:spacing w:after="80"/>
        <w:jc w:val="center"/>
      </w:pPr>
      <w:r>
        <w:rPr>
          <w:sz w:val="22"/>
          <w:szCs w:val="22"/>
        </w:rPr>
        <w:t xml:space="preserve">DEPARTAMENTO DE CIENCIAS DE LA COMPUTACIÓN</w:t>
      </w:r>
    </w:p>
    <w:p>
      <w:pPr>
        <w:spacing w:after="600"/>
        <w:jc w:val="center"/>
      </w:pPr>
      <w:r>
        <w:rPr>
          <w:sz w:val="22"/>
          <w:szCs w:val="22"/>
        </w:rPr>
        <w:t xml:space="preserve">ARQUITECTURA DE SOFTWARE</w:t>
      </w:r>
    </w:p>
    <w:p>
      <w:pPr>
        <w:spacing w:after="400"/>
        <w:jc w:val="center"/>
      </w:pPr>
      <w:r>
        <w:rPr>
          <w:b/>
          <w:bCs/>
          <w:color w:val="006950"/>
          <w:sz w:val="32"/>
          <w:szCs w:val="32"/>
        </w:rPr>
        <w:t xml:space="preserve">MANUAL TÉCNICO</w:t>
      </w:r>
    </w:p>
    <w:p>
      <w:pPr>
        <w:spacing w:after="80"/>
        <w:jc w:val="center"/>
      </w:pPr>
      <w:r>
        <w:rPr>
          <w:b/>
          <w:bCs/>
          <w:color w:val="555555"/>
          <w:sz w:val="22"/>
          <w:szCs w:val="22"/>
        </w:rPr>
        <w:t xml:space="preserve">Tema</w:t>
      </w:r>
    </w:p>
    <w:p>
      <w:pPr>
        <w:spacing w:after="400"/>
        <w:jc w:val="center"/>
      </w:pPr>
      <w:r>
        <w:rPr>
          <w:b/>
          <w:bCs/>
          <w:sz w:val="24"/>
          <w:szCs w:val="24"/>
        </w:rPr>
        <w:t xml:space="preserve">SISTEMA DE CONVERSIÓN DE UNIDADES (TEMPERATURA, LONGITUD Y MASA) UTILIZANDO SERVICIOS WEB RESTFUL EN .NET SIN BASE DE DATOS</w:t>
      </w:r>
    </w:p>
    <w:p>
      <w:pPr>
        <w:spacing w:after="400"/>
        <w:jc w:val="center"/>
      </w:pPr>
      <w:r>
        <w:rPr>
          <w:sz w:val="22"/>
          <w:szCs w:val="22"/>
        </w:rPr>
        <w:t xml:space="preserve">PAO 2026-51 · NRC 36884 · Grupo 1</w:t>
      </w:r>
    </w:p>
    <w:p>
      <w:pPr>
        <w:spacing w:after="80"/>
        <w:jc w:val="center"/>
      </w:pPr>
      <w:r>
        <w:rPr>
          <w:b/>
          <w:bCs/>
          <w:color w:val="555555"/>
          <w:sz w:val="22"/>
          <w:szCs w:val="22"/>
        </w:rPr>
        <w:t xml:space="preserve">Autores</w:t>
      </w:r>
    </w:p>
    <w:p>
      <w:pPr>
        <w:spacing w:after="40"/>
        <w:jc w:val="center"/>
      </w:pPr>
      <w:r>
        <w:rPr>
          <w:sz w:val="24"/>
          <w:szCs w:val="24"/>
        </w:rPr>
        <w:t xml:space="preserve">Buestan Wilmer</w:t>
      </w:r>
    </w:p>
    <w:p>
      <w:pPr>
        <w:spacing w:after="40"/>
        <w:jc w:val="center"/>
      </w:pPr>
      <w:r>
        <w:rPr>
          <w:sz w:val="24"/>
          <w:szCs w:val="24"/>
        </w:rPr>
        <w:t xml:space="preserve">Masapanta Jefferson</w:t>
      </w:r>
    </w:p>
    <w:p>
      <w:pPr>
        <w:spacing w:after="400"/>
        <w:jc w:val="center"/>
      </w:pPr>
      <w:r>
        <w:rPr>
          <w:sz w:val="24"/>
          <w:szCs w:val="24"/>
        </w:rPr>
        <w:t xml:space="preserve">Benalcazar Moises</w:t>
      </w:r>
    </w:p>
    <w:p>
      <w:pPr>
        <w:spacing w:after="80"/>
        <w:jc w:val="center"/>
      </w:pPr>
      <w:r>
        <w:rPr>
          <w:b/>
          <w:bCs/>
          <w:color w:val="555555"/>
          <w:sz w:val="22"/>
          <w:szCs w:val="22"/>
        </w:rPr>
        <w:t xml:space="preserve">Tutor</w:t>
      </w:r>
    </w:p>
    <w:p>
      <w:pPr>
        <w:spacing w:after="20"/>
        <w:jc w:val="center"/>
      </w:pPr>
      <w:r>
        <w:rPr>
          <w:sz w:val="24"/>
          <w:szCs w:val="24"/>
        </w:rPr>
        <w:t xml:space="preserve">Ing. Eduardo Mauricio Campaña Ortega</w:t>
      </w:r>
    </w:p>
    <w:p>
      <w:pPr>
        <w:spacing w:after="20"/>
        <w:jc w:val="center"/>
      </w:pPr>
      <w:r>
        <w:rPr>
          <w:sz w:val="20"/>
          <w:szCs w:val="20"/>
        </w:rPr>
        <w:t xml:space="preserve">MIS.MDU.CCNA.CCIA.</w:t>
      </w:r>
    </w:p>
    <w:p>
      <w:pPr>
        <w:spacing w:after="20"/>
        <w:jc w:val="center"/>
      </w:pPr>
      <w:r>
        <w:rPr>
          <w:sz w:val="20"/>
          <w:szCs w:val="20"/>
        </w:rPr>
        <w:t xml:space="preserve">PhD. (c) Ingeniería de Software</w:t>
      </w:r>
    </w:p>
    <w:p>
      <w:pPr>
        <w:spacing w:after="400"/>
        <w:jc w:val="center"/>
      </w:pPr>
      <w:r>
        <w:rPr>
          <w:sz w:val="20"/>
          <w:szCs w:val="20"/>
        </w:rPr>
        <w:t xml:space="preserve">PhD. (c) Seguridad Información</w:t>
      </w:r>
    </w:p>
    <w:p>
      <w:pPr>
        <w:spacing w:after="80"/>
        <w:jc w:val="center"/>
      </w:pPr>
      <w:r>
        <w:rPr>
          <w:b/>
          <w:bCs/>
          <w:color w:val="555555"/>
          <w:sz w:val="22"/>
          <w:szCs w:val="22"/>
        </w:rPr>
        <w:t xml:space="preserve">Fecha</w:t>
      </w:r>
    </w:p>
    <w:p>
      <w:pPr>
        <w:spacing w:after="80"/>
        <w:jc w:val="center"/>
      </w:pPr>
      <w:r>
        <w:rPr>
          <w:sz w:val="24"/>
          <w:szCs w:val="24"/>
        </w:rPr>
        <w:t xml:space="preserve">28/10/2026</w:t>
      </w:r>
    </w:p>
    <w:p>
      <w:r>
        <w:br w:type="page"/>
      </w:r>
    </w:p>
    <w:p>
      <w:pPr>
        <w:spacing w:after="120"/>
      </w:pPr>
      <w:r>
        <w:rPr>
          <w:b/>
          <w:bCs/>
          <w:color w:val="006950"/>
          <w:sz w:val="30"/>
          <w:szCs w:val="30"/>
        </w:rPr>
        <w:t xml:space="preserve">Contenido</w:t>
      </w:r>
    </w:p>
    <w:sdt>
      <w:sdtPr>
        <w:alias w:val="Contenido"/>
      </w:sdtPr>
      <w:sdtContent>
        <w:p>
          <w:pPr>
            <w:pStyle w:val="TOC1"/>
            <w:tabs>
              <w:tab w:val="right" w:pos="9026" w:leader="dot"/>
            </w:tabs>
          </w:pPr>
          <w:r>
            <w:fldChar w:fldCharType="begin" w:dirty="true"/>
            <w:instrText xml:space="preserve">TOC \h \o "1-2"</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OBJETIVOS</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2.1 Objetivo General</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2.2 Objetivos Específicos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3. MARCO TEÓRICO</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3.1 Estilo arquitectónico REST</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3.2 JSON</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3.3 ASP.NET Core Web API y Kestrel</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3.4 OpenAPI y Swagger</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3.5 HttpClient</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3.6 .NET MAUI (Xamarin)</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3.7 Arquitectura en capas y patrón MVC sin persistencia</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3.8 Patrón Singleton</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3.9 Comparación SOAP (TI.1.2) y REST (TI.1.4)</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4. ARQUITECTURA DE LA SOLUCIÓN</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5. DESARROLLO DEL APLICATIVO</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5.1 Servidor REST (CONUNI_RESTFUL_DOTNET_SERVIDOR)</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5.2 Cliente de Consola (CONUNI_RESTFUL_DOTNET_CLICON)</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5.3 Cliente de Escritorio Windows Forms (CONUNI_RESTFUL_DOTNET_CLIESC)</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5.4 Cliente Web ASP.NET Core MVC (CONUNI_RESTFUL_DOTNET_CLIWEB)</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5.5 Cliente Móvil Android .NET MAUI (CONUNI_RESTFUL_DOTNET_CLIMOV)</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6. PRUEBAS</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7. CONCLUSIONES</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8. RECOMENDACIONES</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9. REFERENCIAS BIBLIOGRÁFICAS</w:t>
            </w:r>
            <w:r>
              <w:tab/>
            </w:r>
            <w:r>
              <w:fldChar w:fldCharType="begin" w:dirty="true"/>
              <w:instrText xml:space="preserve">PAGEREF _Toc25 \h</w:instrText>
              <w:fldChar w:fldCharType="separate"/>
              <w:fldChar w:fldCharType="end"/>
            </w:r>
          </w:hyperlink>
        </w:p>
        <w:p>
          <w:r>
            <w:fldChar w:fldCharType="end"/>
          </w:r>
        </w:p>
      </w:sdtContent>
    </w:sdt>
    <w:p>
      <w:pPr>
        <w:spacing w:after="120" w:line="300"/>
        <w:jc w:val="both"/>
      </w:pPr>
      <w:r>
        <w:rPr>
          <w:i/>
          <w:iCs/>
          <w:color w:val="777777"/>
          <w:sz w:val="18"/>
          <w:szCs w:val="18"/>
        </w:rPr>
        <w:t xml:space="preserve">Si el índice aparece vacío, haga clic derecho sobre él en Word y elija «Actualizar campo».</w:t>
      </w:r>
    </w:p>
    <w:p>
      <w:pPr>
        <w:pageBreakBefore/>
      </w:pPr>
    </w:p>
    <w:p>
      <w:pPr>
        <w:pStyle w:val="Heading1"/>
      </w:pPr>
      <w:bookmarkStart w:name="_Toc1" w:id="1"/>
      <w:r>
        <w:t xml:space="preserve">1. INTRODUCCIÓN</w:t>
      </w:r>
      <w:bookmarkEnd w:id="1"/>
    </w:p>
    <w:p>
      <w:pPr>
        <w:spacing w:after="120" w:line="300"/>
        <w:jc w:val="both"/>
      </w:pPr>
      <w:r>
        <w:t xml:space="preserve">Este manual describe la construcción, configuración y ejecución del Sistema de Conversión de Unidades, proyecto TI.1.4 de la asignatura Arquitectura de Software. La solución está formada por un servicio web RESTful desarrollado con ASP.NET Core Web API (.NET 9), sin base de datos, y por cuatro clientes que lo consumen: consola, escritorio (Windows Forms), web (ASP.NET Core MVC) y móvil (Android con .NET MAUI, sucesor de Xamarin.Forms). Todos los proyectos se desarrollan en Visual Studio 2022.</w:t>
      </w:r>
    </w:p>
    <w:p>
      <w:pPr>
        <w:spacing w:after="120" w:line="300"/>
        <w:jc w:val="both"/>
      </w:pPr>
      <w:r>
        <w:t xml:space="preserve">El servicio ofrece 16 conversiones en tres categorías (temperatura, longitud y masa) y un recurso de autenticación. Es la versión REST del proyecto TI.1.2 (SOAP): la lógica de conversión es la misma, pero ahora cada operación es un recurso HTTP que responde en JSON, y el contrato se documenta con OpenAPI/Swagger en lugar de WSDL.</w:t>
      </w:r>
    </w:p>
    <w:p>
      <w:pPr>
        <w:pStyle w:val="Heading1"/>
      </w:pPr>
      <w:bookmarkStart w:name="_Toc2" w:id="2"/>
      <w:r>
        <w:t xml:space="preserve">2. OBJETIVOS</w:t>
      </w:r>
      <w:bookmarkEnd w:id="2"/>
    </w:p>
    <w:p>
      <w:pPr>
        <w:pStyle w:val="Heading2"/>
      </w:pPr>
      <w:bookmarkStart w:name="_Toc3" w:id="3"/>
      <w:r>
        <w:t xml:space="preserve">2.1 Objetivo General</w:t>
      </w:r>
      <w:bookmarkEnd w:id="3"/>
    </w:p>
    <w:p>
      <w:pPr>
        <w:spacing w:after="120" w:line="300"/>
        <w:jc w:val="both"/>
      </w:pPr>
      <w:r>
        <w:t xml:space="preserve">Desarrollar un sistema distribuido de conversión de unidades basado en un servicio web RESTful en .NET sin base de datos, consumido por clientes de consola, escritorio, web y móvil, aplicando una arquitectura en capas y los patrones de diseño MVC y Singleton.</w:t>
      </w:r>
    </w:p>
    <w:p>
      <w:pPr>
        <w:pStyle w:val="Heading2"/>
      </w:pPr>
      <w:bookmarkStart w:name="_Toc4" w:id="4"/>
      <w:r>
        <w:t xml:space="preserve">2.2 Objetivos Específicos</w:t>
      </w:r>
      <w:bookmarkEnd w:id="4"/>
    </w:p>
    <w:p>
      <w:pPr>
        <w:pStyle w:val="ListParagraph"/>
        <w:numPr>
          <w:ilvl w:val="0"/>
          <w:numId w:val="2"/>
        </w:numPr>
        <w:spacing w:after="60" w:line="276"/>
      </w:pPr>
      <w:r>
        <w:t xml:space="preserve">Implementar un API REST con 17 recursos, validaciones en el servidor y respuestas de error con códigos HTTP y un cuerpo JSON uniforme.</w:t>
      </w:r>
    </w:p>
    <w:p>
      <w:pPr>
        <w:pStyle w:val="ListParagraph"/>
        <w:numPr>
          <w:ilvl w:val="0"/>
          <w:numId w:val="2"/>
        </w:numPr>
        <w:spacing w:after="60" w:line="276"/>
      </w:pPr>
      <w:r>
        <w:t xml:space="preserve">Documentar el API con OpenAPI y ofrecer Swagger UI para probar cada recurso desde el navegador.</w:t>
      </w:r>
    </w:p>
    <w:p>
      <w:pPr>
        <w:pStyle w:val="ListParagraph"/>
        <w:numPr>
          <w:ilvl w:val="0"/>
          <w:numId w:val="2"/>
        </w:numPr>
        <w:spacing w:after="60" w:line="276"/>
      </w:pPr>
      <w:r>
        <w:t xml:space="preserve">Construir cuatro clientes con la misma funcionalidad y experiencia de uso, cada uno con la tecnología propia de su plataforma, usando HttpClient y JSON.</w:t>
      </w:r>
    </w:p>
    <w:p>
      <w:pPr>
        <w:pStyle w:val="ListParagraph"/>
        <w:numPr>
          <w:ilvl w:val="0"/>
          <w:numId w:val="2"/>
        </w:numPr>
        <w:spacing w:after="60" w:line="276"/>
      </w:pPr>
      <w:r>
        <w:t xml:space="preserve">Separar responsabilidades: Controllers, Modelo y Lógica en el servidor; Modelo, Vista, Controlador y Servicio en los clientes.</w:t>
      </w:r>
    </w:p>
    <w:p>
      <w:pPr>
        <w:pStyle w:val="ListParagraph"/>
        <w:numPr>
          <w:ilvl w:val="0"/>
          <w:numId w:val="2"/>
        </w:numPr>
        <w:spacing w:after="60" w:line="276"/>
      </w:pPr>
      <w:r>
        <w:t xml:space="preserve">Aplicar el patrón Singleton para que el autenticador del servidor y el cliente HTTP de cada aplicación tengan una única instancia compartida.</w:t>
      </w:r>
    </w:p>
    <w:p>
      <w:pPr>
        <w:pStyle w:val="ListParagraph"/>
        <w:numPr>
          <w:ilvl w:val="0"/>
          <w:numId w:val="2"/>
        </w:numPr>
        <w:spacing w:after="60" w:line="276"/>
      </w:pPr>
      <w:r>
        <w:t xml:space="preserve">Probar la solución en red con roles separados: servidor y consola en una PC, web y escritorio en otra, y el móvil en una tablet real.</w:t>
      </w:r>
    </w:p>
    <w:p>
      <w:pPr>
        <w:pStyle w:val="ListParagraph"/>
        <w:numPr>
          <w:ilvl w:val="0"/>
          <w:numId w:val="2"/>
        </w:numPr>
        <w:spacing w:after="60" w:line="276"/>
      </w:pPr>
      <w:r>
        <w:t xml:space="preserve">Comparar el estilo REST con el servicio SOAP del proyecto anterior.</w:t>
      </w:r>
    </w:p>
    <w:p>
      <w:pPr>
        <w:pStyle w:val="Heading1"/>
      </w:pPr>
      <w:bookmarkStart w:name="_Toc5" w:id="5"/>
      <w:r>
        <w:t xml:space="preserve">3. MARCO TEÓRICO</w:t>
      </w:r>
      <w:bookmarkEnd w:id="5"/>
    </w:p>
    <w:p>
      <w:pPr>
        <w:pStyle w:val="Heading2"/>
      </w:pPr>
      <w:bookmarkStart w:name="_Toc6" w:id="6"/>
      <w:r>
        <w:t xml:space="preserve">3.1 Estilo arquitectónico REST</w:t>
      </w:r>
      <w:bookmarkEnd w:id="6"/>
    </w:p>
    <w:p>
      <w:pPr>
        <w:spacing w:after="120" w:line="300"/>
        <w:jc w:val="both"/>
      </w:pPr>
      <w:r>
        <w:t xml:space="preserve">REST (Representational State Transfer) es un estilo de arquitectura para sistemas distribuidos definido por Roy Fielding. Sus principios son: interfaz uniforme basada en recursos identificados por URL, uso de los verbos estándar de HTTP (GET para consultar, POST para enviar datos), comunicación sin estado (cada petición lleva todo lo necesario), representaciones intercambiables (en este proyecto JSON) y uso de los códigos de estado HTTP para indicar el resultado.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Código</w:t>
            </w:r>
          </w:p>
        </w:tc>
        <w:tc>
          <w:tcPr>
            <w:tcW w:type="dxa" w:w="32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Significado</w:t>
            </w:r>
          </w:p>
        </w:tc>
        <w:tc>
          <w:tcPr>
            <w:tcW w:type="dxa" w:w="36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Uso en el sistema</w:t>
            </w:r>
          </w:p>
        </w:tc>
      </w:tr>
      <w:tr>
        <w:tc>
          <w:tcPr>
            <w:tcW w:type="dxa" w:w="22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200 OK</w:t>
            </w:r>
          </w:p>
        </w:tc>
        <w:tc>
          <w:tcPr>
            <w:tcW w:type="dxa" w:w="32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La petición se procesó correctamente</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Login correcto y conversiones</w:t>
            </w:r>
          </w:p>
        </w:tc>
      </w:tr>
      <w:tr>
        <w:tc>
          <w:tcPr>
            <w:tcW w:type="dxa" w:w="22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400 Bad Request</w:t>
            </w:r>
          </w:p>
        </w:tc>
        <w:tc>
          <w:tcPr>
            <w:tcW w:type="dxa" w:w="32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Los datos enviados no son válidos</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Valor bajo el cero absoluto, negativo, vacío o no numérico</w:t>
            </w:r>
          </w:p>
        </w:tc>
      </w:tr>
      <w:tr>
        <w:tc>
          <w:tcPr>
            <w:tcW w:type="dxa" w:w="22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401 Unauthorized</w:t>
            </w:r>
          </w:p>
        </w:tc>
        <w:tc>
          <w:tcPr>
            <w:tcW w:type="dxa" w:w="32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Credenciales incorrectas</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Login con usuario o clave errónea</w:t>
            </w:r>
          </w:p>
        </w:tc>
      </w:tr>
      <w:tr>
        <w:tc>
          <w:tcPr>
            <w:tcW w:type="dxa" w:w="22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500 Internal Server Error</w:t>
            </w:r>
          </w:p>
        </w:tc>
        <w:tc>
          <w:tcPr>
            <w:tcW w:type="dxa" w:w="32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Falla del servidor</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Credenciales no configuradas en appsettings.json</w:t>
            </w:r>
          </w:p>
        </w:tc>
      </w:tr>
    </w:tbl>
    <w:p>
      <w:pPr>
        <w:spacing w:after="120" w:line="300"/>
        <w:jc w:val="both"/>
      </w:pPr>
      <w:r>
        <w:t xml:space="preserve"/>
      </w:r>
    </w:p>
    <w:p>
      <w:pPr>
        <w:pStyle w:val="Heading2"/>
      </w:pPr>
      <w:bookmarkStart w:name="_Toc7" w:id="7"/>
      <w:r>
        <w:t xml:space="preserve">3.2 JSON</w:t>
      </w:r>
      <w:bookmarkEnd w:id="7"/>
    </w:p>
    <w:p>
      <w:pPr>
        <w:spacing w:after="120" w:line="300"/>
        <w:jc w:val="both"/>
      </w:pPr>
      <w:r>
        <w:t xml:space="preserve">JSON (JavaScript Object Notation) es un formato de texto ligero para intercambiar datos, basado en pares nombre-valor. Es más compacto que XML y lo entienden de forma nativa los navegadores, .NET (System.Text.Json y DataContractJsonSerializer) y Android.</w:t>
      </w:r>
    </w:p>
    <w:p>
      <w:pPr>
        <w:keepNext/>
        <w:spacing w:after="60" w:before="120"/>
      </w:pPr>
      <w:r>
        <w:rPr>
          <w:b/>
          <w:bCs/>
          <w:color w:val="004A38"/>
          <w:sz w:val="18"/>
          <w:szCs w:val="18"/>
        </w:rPr>
        <w:t xml:space="preserve">Código 1. Petición REST real para convertir 100 °C a °F y su respuesta.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GET http://localhost:8086/api/temperatura/celsiusAFahrenheit?valor=100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HTTP/1.1 200 OK</w:t>
            </w:r>
          </w:p>
          <w:p>
            <w:pPr>
              <w:spacing w:after="0" w:line="240"/>
            </w:pPr>
            <w:r>
              <w:rPr>
                <w:rFonts w:ascii="Consolas" w:cs="Consolas" w:eastAsia="Consolas" w:hAnsi="Consolas"/>
                <w:sz w:val="16"/>
                <w:szCs w:val="16"/>
              </w:rPr>
              <w:t xml:space="preserve">Content-Type: application/json; charset=utf-8</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"categoria": "Temperatura", "operacion": "celsiusAFahrenheit", "valor": 100,</w:t>
            </w:r>
          </w:p>
          <w:p>
            <w:pPr>
              <w:spacing w:after="0" w:line="240"/>
            </w:pPr>
            <w:r>
              <w:rPr>
                <w:rFonts w:ascii="Consolas" w:cs="Consolas" w:eastAsia="Consolas" w:hAnsi="Consolas"/>
                <w:sz w:val="16"/>
                <w:szCs w:val="16"/>
              </w:rPr>
              <w:t xml:space="preserve">  "unidadOrigen": "°C", "unidadDestino": "°F", "resultado": 212 }</w:t>
            </w:r>
          </w:p>
        </w:tc>
      </w:tr>
    </w:tbl>
    <w:p>
      <w:pPr>
        <w:spacing w:after="120"/>
      </w:pPr>
    </w:p>
    <w:p>
      <w:pPr>
        <w:pStyle w:val="Heading2"/>
      </w:pPr>
      <w:bookmarkStart w:name="_Toc8" w:id="8"/>
      <w:r>
        <w:t xml:space="preserve">3.3 ASP.NET Core Web API y Kestrel</w:t>
      </w:r>
      <w:bookmarkEnd w:id="8"/>
    </w:p>
    <w:p>
      <w:pPr>
        <w:spacing w:after="120" w:line="300"/>
        <w:jc w:val="both"/>
      </w:pPr>
      <w:r>
        <w:t xml:space="preserve">ASP.NET Core Web API permite crear servicios REST en .NET. Cada clase marcada con [ApiController] y derivada de ControllerBase es un controlador; sus métodos se asocian a una ruta y a un verbo con atributos como [Route], [HttpGet] y [HttpPost]. ASP.NET Core convierte automáticamente los objetos de respuesta a JSON. El servidor web integrado se llama Kestrel; en este proyecto escucha en http://*:8086, es decir, en todas las tarjetas de red, por lo que no se necesita IIS para trabajar en red.</w:t>
      </w:r>
    </w:p>
    <w:p>
      <w:pPr>
        <w:pStyle w:val="Heading2"/>
      </w:pPr>
      <w:bookmarkStart w:name="_Toc9" w:id="9"/>
      <w:r>
        <w:t xml:space="preserve">3.4 OpenAPI y Swagger</w:t>
      </w:r>
      <w:bookmarkEnd w:id="9"/>
    </w:p>
    <w:p>
      <w:pPr>
        <w:spacing w:after="120" w:line="300"/>
        <w:jc w:val="both"/>
      </w:pPr>
      <w:r>
        <w:t xml:space="preserve">OpenAPI es la especificación estándar para describir un API REST (recursos, parámetros, respuestas y modelos). Cumple el papel que el WSDL tenía en SOAP. El paquete Swashbuckle.AspNetCore genera el documento /swagger/v1/swagger.json a partir de los controladores y publica Swagger UI en /swagger, una página que permite probar cada recurso desde el navegador.</w:t>
      </w:r>
    </w:p>
    <w:p>
      <w:pPr>
        <w:pStyle w:val="Heading2"/>
      </w:pPr>
      <w:bookmarkStart w:name="_Toc10" w:id="10"/>
      <w:r>
        <w:t xml:space="preserve">3.5 HttpClient</w:t>
      </w:r>
      <w:bookmarkEnd w:id="10"/>
    </w:p>
    <w:p>
      <w:pPr>
        <w:spacing w:after="120" w:line="300"/>
        <w:jc w:val="both"/>
      </w:pPr>
      <w:r>
        <w:t xml:space="preserve">HttpClient es la clase de .NET para enviar peticiones HTTP. Está disponible en .NET Framework 4.7.2, .NET 8 y .NET MAUI, por lo que los cuatro clientes usan el mismo mecanismo sin paquetes adicionales: PostAsync/PostAsJsonAsync para el login y GetAsync para las conversiones. Microsoft recomienda reutilizar una sola instancia de HttpClient durante toda la aplicación, lo que encaja con el patrón Singleton.</w:t>
      </w:r>
    </w:p>
    <w:p>
      <w:pPr>
        <w:pStyle w:val="Heading2"/>
      </w:pPr>
      <w:bookmarkStart w:name="_Toc11" w:id="11"/>
      <w:r>
        <w:t xml:space="preserve">3.6 .NET MAUI (Xamarin)</w:t>
      </w:r>
      <w:bookmarkEnd w:id="11"/>
    </w:p>
    <w:p>
      <w:pPr>
        <w:spacing w:after="120" w:line="300"/>
        <w:jc w:val="both"/>
      </w:pPr>
      <w:r>
        <w:t xml:space="preserve">.NET MAUI (Multi-platform App UI) es la evolución oficial de Xamarin.Forms: permite crear aplicaciones Android con C# y XAML desde Visual Studio. Xamarin dejó de tener soporte en mayo de 2024, por lo que el cliente móvil se construyó con MAUI. Con REST el cliente móvil es más simple que con SOAP: ya no arma sobres XML, solo envía JSON con HttpClient y lee la respuesta con System.Net.Http.Json.</w:t>
      </w:r>
    </w:p>
    <w:p>
      <w:pPr>
        <w:pStyle w:val="Heading2"/>
      </w:pPr>
      <w:bookmarkStart w:name="_Toc12" w:id="12"/>
      <w:r>
        <w:t xml:space="preserve">3.7 Arquitectura en capas y patrón MVC sin persistencia</w:t>
      </w:r>
      <w:bookmarkEnd w:id="12"/>
    </w:p>
    <w:p>
      <w:pPr>
        <w:spacing w:after="120" w:line="300"/>
        <w:jc w:val="both"/>
      </w:pPr>
      <w:r>
        <w:t xml:space="preserve">El servidor separa Controllers (recursos REST y traducción de errores a códigos HTTP), Modelo (objetos JSON) y Lógica (fórmulas y validaciones, reutilizada sin cambios del proyecto SOAP). Los clientes aplican MVC: el Modelo define el catálogo de conversiones con la ruta REST de cada una, la Vista muestra la interfaz, el Controlador coordina el flujo y el Servicio encapsula la comunicación HTTP. Como no hay base de datos, el historial existe solo durante la sesión.</w:t>
      </w:r>
    </w:p>
    <w:p>
      <w:pPr>
        <w:pStyle w:val="Heading2"/>
      </w:pPr>
      <w:bookmarkStart w:name="_Toc13" w:id="13"/>
      <w:r>
        <w:t xml:space="preserve">3.8 Patrón Singleton</w:t>
      </w:r>
      <w:bookmarkEnd w:id="13"/>
    </w:p>
    <w:p>
      <w:pPr>
        <w:spacing w:after="120" w:line="300"/>
        <w:jc w:val="both"/>
      </w:pPr>
      <w:r>
        <w:t xml:space="preserve">El patrón Singleton garantiza que una clase tenga una sola instancia y ofrece un punto de acceso global a ella. Se implementa con un constructor privado y una propiedad estática Instancia; en los clientes se usa Lazy&lt;T&gt; para que la instancia se cree la primera vez y de forma segura entre hilos.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Componente</w:t>
            </w:r>
          </w:p>
        </w:tc>
        <w:tc>
          <w:tcPr>
            <w:tcW w:type="dxa" w:w="30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Clase Singleton</w:t>
            </w:r>
          </w:p>
        </w:tc>
        <w:tc>
          <w:tcPr>
            <w:tcW w:type="dxa" w:w="42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Motivo</w:t>
            </w:r>
          </w:p>
        </w:tc>
      </w:tr>
      <w:tr>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Servidor</w:t>
            </w:r>
          </w:p>
        </w:tc>
        <w:tc>
          <w:tcPr>
            <w:tcW w:type="dxa" w:w="3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Logica/Autenticador</w:t>
            </w:r>
          </w:p>
        </w:tc>
        <w:tc>
          <w:tcPr>
            <w:tcW w:type="dxa" w:w="42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Program.cs lo configura una vez con las credenciales de appsettings.json; todas las peticiones usan Autenticador.Instancia.</w:t>
            </w:r>
          </w:p>
        </w:tc>
      </w:tr>
      <w:tr>
        <w:tc>
          <w:tcPr>
            <w:tcW w:type="dxa" w:w="1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CLICON y CLIESC</w:t>
            </w:r>
          </w:p>
        </w:tc>
        <w:tc>
          <w:tcPr>
            <w:tcW w:type="dxa" w:w="3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Servicio/ClienteConversion</w:t>
            </w:r>
          </w:p>
        </w:tc>
        <w:tc>
          <w:tcPr>
            <w:tcW w:type="dxa" w:w="42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Un solo HttpClient para toda la aplicación.</w:t>
            </w:r>
          </w:p>
        </w:tc>
      </w:tr>
      <w:tr>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CLIWEB</w:t>
            </w:r>
          </w:p>
        </w:tc>
        <w:tc>
          <w:tcPr>
            <w:tcW w:type="dxa" w:w="3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ClienteConversion registrado con AddSingleton</w:t>
            </w:r>
          </w:p>
        </w:tc>
        <w:tc>
          <w:tcPr>
            <w:tcW w:type="dxa" w:w="42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El contenedor de dependencias inyecta la misma instancia en todos los controladores.</w:t>
            </w:r>
          </w:p>
        </w:tc>
      </w:tr>
      <w:tr>
        <w:tc>
          <w:tcPr>
            <w:tcW w:type="dxa" w:w="1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CLIMOV</w:t>
            </w:r>
          </w:p>
        </w:tc>
        <w:tc>
          <w:tcPr>
            <w:tcW w:type="dxa" w:w="3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ClienteRest y ControladorConversion</w:t>
            </w:r>
          </w:p>
        </w:tc>
        <w:tc>
          <w:tcPr>
            <w:tcW w:type="dxa" w:w="42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Un solo HttpClient y el mismo historial compartido entre las pantallas.</w:t>
            </w:r>
          </w:p>
        </w:tc>
      </w:tr>
    </w:tbl>
    <w:p>
      <w:pPr>
        <w:spacing w:after="120" w:line="300"/>
        <w:jc w:val="both"/>
      </w:pPr>
      <w:r>
        <w:t xml:space="preserve"/>
      </w:r>
    </w:p>
    <w:p>
      <w:pPr>
        <w:pStyle w:val="Heading2"/>
      </w:pPr>
      <w:bookmarkStart w:name="_Toc14" w:id="14"/>
      <w:r>
        <w:t xml:space="preserve">3.9 Comparación SOAP (TI.1.2) y REST (TI.1.4)</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Aspecto</w:t>
            </w:r>
          </w:p>
        </w:tc>
        <w:tc>
          <w:tcPr>
            <w:tcW w:type="dxa" w:w="36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SOAP · TI.1.2</w:t>
            </w:r>
          </w:p>
        </w:tc>
        <w:tc>
          <w:tcPr>
            <w:tcW w:type="dxa" w:w="36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REST · TI.1.4</w:t>
            </w:r>
          </w:p>
        </w:tc>
      </w:tr>
      <w:tr>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Servidor</w:t>
            </w:r>
          </w:p>
        </w:tc>
        <w:tc>
          <w:tcPr>
            <w:tcW w:type="dxa" w:w="36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WCF, .NET Framework 4.7.2, IIS :8085</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ASP.NET Core Web API, .NET 9, Kestrel :8086</w:t>
            </w:r>
          </w:p>
        </w:tc>
      </w:tr>
      <w:tr>
        <w:tc>
          <w:tcPr>
            <w:tcW w:type="dxa" w:w="1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Formato</w:t>
            </w:r>
          </w:p>
        </w:tc>
        <w:tc>
          <w:tcPr>
            <w:tcW w:type="dxa" w:w="36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Sobre SOAP en XML</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JSON</w:t>
            </w:r>
          </w:p>
        </w:tc>
      </w:tr>
      <w:tr>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Contrato</w:t>
            </w:r>
          </w:p>
        </w:tc>
        <w:tc>
          <w:tcPr>
            <w:tcW w:type="dxa" w:w="36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WSDL (?wsdl)</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OpenAPI / Swagger (/swagger)</w:t>
            </w:r>
          </w:p>
        </w:tc>
      </w:tr>
      <w:tr>
        <w:tc>
          <w:tcPr>
            <w:tcW w:type="dxa" w:w="1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Invocación</w:t>
            </w:r>
          </w:p>
        </w:tc>
        <w:tc>
          <w:tcPr>
            <w:tcW w:type="dxa" w:w="36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POST + cabecera SOAPAction</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Verbo HTTP + URL del recurso</w:t>
            </w:r>
          </w:p>
        </w:tc>
      </w:tr>
      <w:tr>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Errores</w:t>
            </w:r>
          </w:p>
        </w:tc>
        <w:tc>
          <w:tcPr>
            <w:tcW w:type="dxa" w:w="36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SOAP Fault con ErrorServicio</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Código HTTP + { codigo, mensaje }</w:t>
            </w:r>
          </w:p>
        </w:tc>
      </w:tr>
      <w:tr>
        <w:tc>
          <w:tcPr>
            <w:tcW w:type="dxa" w:w="1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Clientes .NET</w:t>
            </w:r>
          </w:p>
        </w:tc>
        <w:tc>
          <w:tcPr>
            <w:tcW w:type="dxa" w:w="36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ChannelFactory o sobre XML a mano</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HttpClient + JSON, sin paquetes extra</w:t>
            </w:r>
          </w:p>
        </w:tc>
      </w:tr>
      <w:tr>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Credenciales</w:t>
            </w:r>
          </w:p>
        </w:tc>
        <w:tc>
          <w:tcPr>
            <w:tcW w:type="dxa" w:w="36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Web.config</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appsettings.json</w:t>
            </w:r>
          </w:p>
        </w:tc>
      </w:tr>
    </w:tbl>
    <w:p>
      <w:pPr>
        <w:spacing w:after="120" w:line="300"/>
        <w:jc w:val="both"/>
      </w:pPr>
      <w:r>
        <w:t xml:space="preserve"/>
      </w:r>
    </w:p>
    <w:p>
      <w:pPr>
        <w:pStyle w:val="Heading1"/>
      </w:pPr>
      <w:bookmarkStart w:name="_Toc15" w:id="15"/>
      <w:r>
        <w:t xml:space="preserve">4. ARQUITECTURA DE LA SOLUCIÓN</w:t>
      </w:r>
      <w:bookmarkEnd w:id="15"/>
    </w:p>
    <w:p>
      <w:pPr>
        <w:spacing w:before="120"/>
        <w:jc w:val="center"/>
      </w:pPr>
      <w:r>
        <w:drawing>
          <wp:inline distT="0" distB="0" distL="0" distR="0">
            <wp:extent cx="5715000" cy="4972050"/>
            <wp:effectExtent t="0" r="0" b="0" l="0"/>
            <wp:docPr id="1" name="DArq_Conversor_Unidades.png" descr="Arquitectura del sistema: cuatro clientes consumen el API REST por HTTP y JSON." title="Arquitectura del sistema: cuatro clientes consumen el API REST por HTTP y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972050"/>
                    </a:xfrm>
                    <a:prstGeom prst="rect">
                      <a:avLst/>
                    </a:prstGeom>
                  </pic:spPr>
                </pic:pic>
              </a:graphicData>
            </a:graphic>
          </wp:inline>
        </w:drawing>
      </w:r>
    </w:p>
    <w:p>
      <w:pPr>
        <w:spacing w:after="240"/>
        <w:jc w:val="center"/>
      </w:pPr>
      <w:r>
        <w:rPr>
          <w:i/>
          <w:iCs/>
          <w:color w:val="555555"/>
          <w:sz w:val="18"/>
          <w:szCs w:val="18"/>
        </w:rPr>
        <w:t xml:space="preserve">Figura 1. Arquitectura del sistema: cuatro clientes consumen el API REST por HTTP y JSON.</w:t>
      </w:r>
    </w:p>
    <w:p>
      <w:pPr>
        <w:keepNext/>
        <w:spacing w:after="60" w:before="120"/>
      </w:pPr>
      <w:r>
        <w:rPr>
          <w:b/>
          <w:bCs/>
          <w:color w:val="004A38"/>
          <w:sz w:val="18"/>
          <w:szCs w:val="18"/>
        </w:rPr>
        <w:t xml:space="preserve">Código 2. Estructura de carpetas de la entrega.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TI.1.4 PAO202651_RESTFUL_DOTNET_SINBDD_NRC36884_GR01/</w:t>
            </w:r>
          </w:p>
          <w:p>
            <w:pPr>
              <w:spacing w:after="0" w:line="240"/>
            </w:pPr>
            <w:r>
              <w:rPr>
                <w:rFonts w:ascii="Consolas" w:cs="Consolas" w:eastAsia="Consolas" w:hAnsi="Consolas"/>
                <w:sz w:val="16"/>
                <w:szCs w:val="16"/>
              </w:rPr>
              <w:t xml:space="preserve">├── 01. UML/          ERS, ECUD y diagramas (casos de uso, actividad, secuencia, clases, arquitectura)</w:t>
            </w:r>
          </w:p>
          <w:p>
            <w:pPr>
              <w:spacing w:after="0" w:line="240"/>
            </w:pPr>
            <w:r>
              <w:rPr>
                <w:rFonts w:ascii="Consolas" w:cs="Consolas" w:eastAsia="Consolas" w:hAnsi="Consolas"/>
                <w:sz w:val="16"/>
                <w:szCs w:val="16"/>
              </w:rPr>
              <w:t xml:space="preserve">├── 02. MER/          No aplica (sin base de datos)</w:t>
            </w:r>
          </w:p>
          <w:p>
            <w:pPr>
              <w:spacing w:after="0" w:line="240"/>
            </w:pPr>
            <w:r>
              <w:rPr>
                <w:rFonts w:ascii="Consolas" w:cs="Consolas" w:eastAsia="Consolas" w:hAnsi="Consolas"/>
                <w:sz w:val="16"/>
                <w:szCs w:val="16"/>
              </w:rPr>
              <w:t xml:space="preserve">├── 03. BDD/          No aplica (sin base de datos)</w:t>
            </w:r>
          </w:p>
          <w:p>
            <w:pPr>
              <w:spacing w:after="0" w:line="240"/>
            </w:pPr>
            <w:r>
              <w:rPr>
                <w:rFonts w:ascii="Consolas" w:cs="Consolas" w:eastAsia="Consolas" w:hAnsi="Consolas"/>
                <w:sz w:val="16"/>
                <w:szCs w:val="16"/>
              </w:rPr>
              <w:t xml:space="preserve">├── 04. SERVIDOR/     API REST ASP.NET Core Web API  .NET 9  + abrir_puerto_red.ps1</w:t>
            </w:r>
          </w:p>
          <w:p>
            <w:pPr>
              <w:spacing w:after="0" w:line="240"/>
            </w:pPr>
            <w:r>
              <w:rPr>
                <w:rFonts w:ascii="Consolas" w:cs="Consolas" w:eastAsia="Consolas" w:hAnsi="Consolas"/>
                <w:sz w:val="16"/>
                <w:szCs w:val="16"/>
              </w:rPr>
              <w:t xml:space="preserve">├── 04. CLICON/       Cliente de consola  .NET Framework 4.7.2</w:t>
            </w:r>
          </w:p>
          <w:p>
            <w:pPr>
              <w:spacing w:after="0" w:line="240"/>
            </w:pPr>
            <w:r>
              <w:rPr>
                <w:rFonts w:ascii="Consolas" w:cs="Consolas" w:eastAsia="Consolas" w:hAnsi="Consolas"/>
                <w:sz w:val="16"/>
                <w:szCs w:val="16"/>
              </w:rPr>
              <w:t xml:space="preserve">├── 04. CLIESC/       Cliente de escritorio Windows Forms  .NET Framework 4.7.2</w:t>
            </w:r>
          </w:p>
          <w:p>
            <w:pPr>
              <w:spacing w:after="0" w:line="240"/>
            </w:pPr>
            <w:r>
              <w:rPr>
                <w:rFonts w:ascii="Consolas" w:cs="Consolas" w:eastAsia="Consolas" w:hAnsi="Consolas"/>
                <w:sz w:val="16"/>
                <w:szCs w:val="16"/>
              </w:rPr>
              <w:t xml:space="preserve">├── 04. CLIWEB/       Cliente web ASP.NET Core MVC  .NET 8</w:t>
            </w:r>
          </w:p>
          <w:p>
            <w:pPr>
              <w:spacing w:after="0" w:line="240"/>
            </w:pPr>
            <w:r>
              <w:rPr>
                <w:rFonts w:ascii="Consolas" w:cs="Consolas" w:eastAsia="Consolas" w:hAnsi="Consolas"/>
                <w:sz w:val="16"/>
                <w:szCs w:val="16"/>
              </w:rPr>
              <w:t xml:space="preserve">├── 04. CLIMOV/       Cliente móvil Android  .NET MAUI (.NET 9)</w:t>
            </w:r>
          </w:p>
          <w:p>
            <w:pPr>
              <w:spacing w:after="0" w:line="240"/>
            </w:pPr>
            <w:r>
              <w:rPr>
                <w:rFonts w:ascii="Consolas" w:cs="Consolas" w:eastAsia="Consolas" w:hAnsi="Consolas"/>
                <w:sz w:val="16"/>
                <w:szCs w:val="16"/>
              </w:rPr>
              <w:t xml:space="preserve">└── 05. DOCUMENTACIÓN/ Manual técnico, presentación y capturas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226"/>
        <w:gridCol w:w="2300"/>
      </w:tblGrid>
      <w:tr>
        <w:trPr>
          <w:tblHeader/>
        </w:trPr>
        <w:tc>
          <w:tcPr>
            <w:tcW w:type="dxa" w:w="25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Recurso</w:t>
            </w:r>
          </w:p>
        </w:tc>
        <w:tc>
          <w:tcPr>
            <w:tcW w:type="dxa" w:w="42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Operaciones</w:t>
            </w:r>
          </w:p>
        </w:tc>
        <w:tc>
          <w:tcPr>
            <w:tcW w:type="dxa" w:w="23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Validación en el servidor</w:t>
            </w:r>
          </w:p>
        </w:tc>
      </w:tr>
      <w:tr>
        <w:tc>
          <w:tcPr>
            <w:tcW w:type="dxa" w:w="2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POST /api/autenticacion/login</w:t>
            </w:r>
          </w:p>
        </w:tc>
        <w:tc>
          <w:tcPr>
            <w:tcW w:type="dxa" w:w="42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Cuerpo JSON { usuario, clave }</w:t>
            </w:r>
          </w:p>
        </w:tc>
        <w:tc>
          <w:tcPr>
            <w:tcW w:type="dxa" w:w="23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Credenciales en appsettings.json (401 si fallan)</w:t>
            </w:r>
          </w:p>
        </w:tc>
      </w:tr>
      <w:tr>
        <w:tc>
          <w:tcPr>
            <w:tcW w:type="dxa" w:w="2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GET /api/temperatura/…?valor=</w:t>
            </w:r>
          </w:p>
        </w:tc>
        <w:tc>
          <w:tcPr>
            <w:tcW w:type="dxa" w:w="42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celsiusAFahrenheit, fahrenheitACelsius, celsiusAKelvin, kelvinACelsius, fahrenheitAKelvin, kelvinAFahrenheit</w:t>
            </w:r>
          </w:p>
        </w:tc>
        <w:tc>
          <w:tcPr>
            <w:tcW w:type="dxa" w:w="23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No menor al cero absoluto</w:t>
            </w:r>
          </w:p>
        </w:tc>
      </w:tr>
      <w:tr>
        <w:tc>
          <w:tcPr>
            <w:tcW w:type="dxa" w:w="2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GET /api/longitud/…?valor=</w:t>
            </w:r>
          </w:p>
        </w:tc>
        <w:tc>
          <w:tcPr>
            <w:tcW w:type="dxa" w:w="42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metrosAPies, piesAMetros, metrosAPulgadas, pulgadasAMetros, kilometrosAMillas, millasAKilometros</w:t>
            </w:r>
          </w:p>
        </w:tc>
        <w:tc>
          <w:tcPr>
            <w:tcW w:type="dxa" w:w="23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No negativa</w:t>
            </w:r>
          </w:p>
        </w:tc>
      </w:tr>
      <w:tr>
        <w:tc>
          <w:tcPr>
            <w:tcW w:type="dxa" w:w="2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GET /api/masa/…?valor=</w:t>
            </w:r>
          </w:p>
        </w:tc>
        <w:tc>
          <w:tcPr>
            <w:tcW w:type="dxa" w:w="42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kilogramosALibras, librasAKilogramos, gramosAOnzas, onzasAGramos</w:t>
            </w:r>
          </w:p>
        </w:tc>
        <w:tc>
          <w:tcPr>
            <w:tcW w:type="dxa" w:w="23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No negativa</w:t>
            </w:r>
          </w:p>
        </w:tc>
      </w:tr>
    </w:tbl>
    <w:p>
      <w:pPr>
        <w:spacing w:after="120" w:line="300"/>
        <w:jc w:val="both"/>
      </w:pPr>
      <w:r>
        <w:t xml:space="preserve"/>
      </w:r>
    </w:p>
    <w:p>
      <w:pPr>
        <w:spacing w:before="120"/>
        <w:jc w:val="center"/>
      </w:pPr>
      <w:r>
        <w:drawing>
          <wp:inline distT="0" distB="0" distL="0" distR="0">
            <wp:extent cx="5715000" cy="1695450"/>
            <wp:effectExtent t="0" r="0" b="0" l="0"/>
            <wp:docPr id="2" name="DC_Servidor.png" descr="Diagrama de clases del servidor REST." title="Diagrama de clases del servidor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95450"/>
                    </a:xfrm>
                    <a:prstGeom prst="rect">
                      <a:avLst/>
                    </a:prstGeom>
                  </pic:spPr>
                </pic:pic>
              </a:graphicData>
            </a:graphic>
          </wp:inline>
        </w:drawing>
      </w:r>
    </w:p>
    <w:p>
      <w:pPr>
        <w:spacing w:after="240"/>
        <w:jc w:val="center"/>
      </w:pPr>
      <w:r>
        <w:rPr>
          <w:i/>
          <w:iCs/>
          <w:color w:val="555555"/>
          <w:sz w:val="18"/>
          <w:szCs w:val="18"/>
        </w:rPr>
        <w:t xml:space="preserve">Figura 2. Diagrama de clases del servidor REST.</w:t>
      </w:r>
    </w:p>
    <w:p>
      <w:pPr>
        <w:pStyle w:val="Heading1"/>
      </w:pPr>
      <w:bookmarkStart w:name="_Toc16" w:id="16"/>
      <w:r>
        <w:t xml:space="preserve">5. DESARROLLO DEL APLICATIVO</w:t>
      </w:r>
      <w:bookmarkEnd w:id="16"/>
    </w:p>
    <w:p>
      <w:pPr>
        <w:pStyle w:val="Heading2"/>
      </w:pPr>
      <w:bookmarkStart w:name="_Toc17" w:id="17"/>
      <w:r>
        <w:t xml:space="preserve">5.1 Servidor REST (CONUNI_RESTFUL_DOTNET_SERVIDOR)</w:t>
      </w:r>
      <w:bookmarkEnd w:id="17"/>
    </w:p>
    <w:p>
      <w:pPr>
        <w:pStyle w:val="Heading3"/>
      </w:pPr>
      <w:r>
        <w:t xml:space="preserve">5.1.1 Paso 1: Crear el proyecto en Visual Studio</w:t>
      </w:r>
    </w:p>
    <w:p>
      <w:pPr>
        <w:pStyle w:val="ListParagraph"/>
        <w:numPr>
          <w:ilvl w:val="0"/>
          <w:numId w:val="3"/>
        </w:numPr>
        <w:spacing w:after="40" w:line="264"/>
      </w:pPr>
      <w:r>
        <w:t xml:space="preserve">Abrir Visual Studio 2022 → Crear un proyecto.</w:t>
      </w:r>
    </w:p>
    <w:p>
      <w:pPr>
        <w:pStyle w:val="ListParagraph"/>
        <w:numPr>
          <w:ilvl w:val="0"/>
          <w:numId w:val="3"/>
        </w:numPr>
        <w:spacing w:after="40" w:line="264"/>
      </w:pPr>
      <w:r>
        <w:t xml:space="preserve">Elegir la plantilla «ASP.NET Core Web API».</w:t>
      </w:r>
    </w:p>
    <w:p>
      <w:pPr>
        <w:pStyle w:val="ListParagraph"/>
        <w:numPr>
          <w:ilvl w:val="0"/>
          <w:numId w:val="3"/>
        </w:numPr>
        <w:spacing w:after="40" w:line="264"/>
      </w:pPr>
      <w:r>
        <w:t xml:space="preserve">Nombre: CONUNI_RESTFUL_DOTNET_SERVIDOR · Framework: .NET 9 · desmarcar «Configurar para HTTPS» · marcar «Usar controladores».</w:t>
      </w:r>
    </w:p>
    <w:p>
      <w:pPr>
        <w:pStyle w:val="ListParagraph"/>
        <w:numPr>
          <w:ilvl w:val="0"/>
          <w:numId w:val="3"/>
        </w:numPr>
        <w:spacing w:after="40" w:line="264"/>
      </w:pPr>
      <w:r>
        <w:t xml:space="preserve">Eliminar WeatherForecast.cs y WeatherForecastController.cs de la plantilla y crear las carpetas Controllers, Modelo y Logica.</w:t>
      </w:r>
    </w:p>
    <w:p>
      <w:pPr>
        <w:pStyle w:val="ListParagraph"/>
        <w:numPr>
          <w:ilvl w:val="0"/>
          <w:numId w:val="3"/>
        </w:numPr>
        <w:spacing w:after="40" w:line="264"/>
      </w:pPr>
      <w:r>
        <w:t xml:space="preserve">Agregar el paquete NuGet Swashbuckle.AspNetCore (Herramientas → Administrador de paquetes NuGet).</w:t>
      </w:r>
    </w:p>
    <w:p>
      <w:pPr>
        <w:keepNext/>
        <w:spacing w:after="60" w:before="120"/>
      </w:pPr>
      <w:r>
        <w:rPr>
          <w:b/>
          <w:bCs/>
          <w:color w:val="004A38"/>
          <w:sz w:val="18"/>
          <w:szCs w:val="18"/>
        </w:rPr>
        <w:t xml:space="preserve">Código 3. CONUNI_RESTFUL_DOTNET_SERVIDOR.csproj: .NET 9, comentarios XML y Swagger.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&lt;Project Sdk="Microsoft.NET.Sdk.Web"&gt;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&lt;PropertyGroup&gt;</w:t>
            </w:r>
          </w:p>
          <w:p>
            <w:pPr>
              <w:spacing w:after="0" w:line="240"/>
            </w:pPr>
            <w:r>
              <w:rPr>
                <w:rFonts w:ascii="Consolas" w:cs="Consolas" w:eastAsia="Consolas" w:hAnsi="Consolas"/>
                <w:sz w:val="16"/>
                <w:szCs w:val="16"/>
              </w:rPr>
              <w:t xml:space="preserve">    &lt;TargetFramework&gt;net9.0&lt;/TargetFramework&gt;</w:t>
            </w:r>
          </w:p>
          <w:p>
            <w:pPr>
              <w:spacing w:after="0" w:line="240"/>
            </w:pPr>
            <w:r>
              <w:rPr>
                <w:rFonts w:ascii="Consolas" w:cs="Consolas" w:eastAsia="Consolas" w:hAnsi="Consolas"/>
                <w:sz w:val="16"/>
                <w:szCs w:val="16"/>
              </w:rPr>
              <w:t xml:space="preserve">    &lt;Nullable&gt;enable&lt;/Nullable&gt;</w:t>
            </w:r>
          </w:p>
          <w:p>
            <w:pPr>
              <w:spacing w:after="0" w:line="240"/>
            </w:pPr>
            <w:r>
              <w:rPr>
                <w:rFonts w:ascii="Consolas" w:cs="Consolas" w:eastAsia="Consolas" w:hAnsi="Consolas"/>
                <w:sz w:val="16"/>
                <w:szCs w:val="16"/>
              </w:rPr>
              <w:t xml:space="preserve">    &lt;ImplicitUsings&gt;enable&lt;/ImplicitUsings&gt;</w:t>
            </w:r>
          </w:p>
          <w:p>
            <w:pPr>
              <w:spacing w:after="0" w:line="240"/>
            </w:pPr>
            <w:r>
              <w:rPr>
                <w:rFonts w:ascii="Consolas" w:cs="Consolas" w:eastAsia="Consolas" w:hAnsi="Consolas"/>
                <w:sz w:val="16"/>
                <w:szCs w:val="16"/>
              </w:rPr>
              <w:t xml:space="preserve">    &lt;RootNamespace&gt;ConversorUnidades.Servidor&lt;/RootNamespace&gt;</w:t>
            </w:r>
          </w:p>
          <w:p>
            <w:pPr>
              <w:spacing w:after="0" w:line="240"/>
            </w:pPr>
            <w:r>
              <w:rPr>
                <w:rFonts w:ascii="Consolas" w:cs="Consolas" w:eastAsia="Consolas" w:hAnsi="Consolas"/>
                <w:sz w:val="16"/>
                <w:szCs w:val="16"/>
              </w:rPr>
              <w:t xml:space="preserve">    &lt;AssemblyName&gt;CONUNI_RESTFUL_DOTNET_SERVIDOR&lt;/AssemblyName&gt;</w:t>
            </w:r>
          </w:p>
          <w:p>
            <w:pPr>
              <w:spacing w:after="0" w:line="240"/>
            </w:pPr>
            <w:r>
              <w:rPr>
                <w:rFonts w:ascii="Consolas" w:cs="Consolas" w:eastAsia="Consolas" w:hAnsi="Consolas"/>
                <w:sz w:val="16"/>
                <w:szCs w:val="16"/>
              </w:rPr>
              <w:t xml:space="preserve">    &lt;!-- Los comentarios /// de los controladores aparecen en Swagger. --&gt;</w:t>
            </w:r>
          </w:p>
          <w:p>
            <w:pPr>
              <w:spacing w:after="0" w:line="240"/>
            </w:pPr>
            <w:r>
              <w:rPr>
                <w:rFonts w:ascii="Consolas" w:cs="Consolas" w:eastAsia="Consolas" w:hAnsi="Consolas"/>
                <w:sz w:val="16"/>
                <w:szCs w:val="16"/>
              </w:rPr>
              <w:t xml:space="preserve">    &lt;GenerateDocumentationFile&gt;true&lt;/GenerateDocumentationFile&gt;</w:t>
            </w:r>
          </w:p>
          <w:p>
            <w:pPr>
              <w:spacing w:after="0" w:line="240"/>
            </w:pPr>
            <w:r>
              <w:rPr>
                <w:rFonts w:ascii="Consolas" w:cs="Consolas" w:eastAsia="Consolas" w:hAnsi="Consolas"/>
                <w:sz w:val="16"/>
                <w:szCs w:val="16"/>
              </w:rPr>
              <w:t xml:space="preserve">    &lt;NoWarn&gt;$(NoWarn);1591&lt;/NoWarn&gt;</w:t>
            </w:r>
          </w:p>
          <w:p>
            <w:pPr>
              <w:spacing w:after="0" w:line="240"/>
            </w:pPr>
            <w:r>
              <w:rPr>
                <w:rFonts w:ascii="Consolas" w:cs="Consolas" w:eastAsia="Consolas" w:hAnsi="Consolas"/>
                <w:sz w:val="16"/>
                <w:szCs w:val="16"/>
              </w:rPr>
              <w:t xml:space="preserve">  &lt;/PropertyGroup&gt;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&lt;ItemGroup&gt;</w:t>
            </w:r>
          </w:p>
          <w:p>
            <w:pPr>
              <w:spacing w:after="0" w:line="240"/>
            </w:pPr>
            <w:r>
              <w:rPr>
                <w:rFonts w:ascii="Consolas" w:cs="Consolas" w:eastAsia="Consolas" w:hAnsi="Consolas"/>
                <w:sz w:val="16"/>
                <w:szCs w:val="16"/>
              </w:rPr>
              <w:t xml:space="preserve">    &lt;!-- Documento OpenAPI (/swagger/v1/swagger.json) y página de pruebas Swagger UI (/swagger). --&gt;</w:t>
            </w:r>
          </w:p>
          <w:p>
            <w:pPr>
              <w:spacing w:after="0" w:line="240"/>
            </w:pPr>
            <w:r>
              <w:rPr>
                <w:rFonts w:ascii="Consolas" w:cs="Consolas" w:eastAsia="Consolas" w:hAnsi="Consolas"/>
                <w:sz w:val="16"/>
                <w:szCs w:val="16"/>
              </w:rPr>
              <w:t xml:space="preserve">    &lt;PackageReference Include="Swashbuckle.AspNetCore" Version="9.0.4" /&gt;</w:t>
            </w:r>
          </w:p>
          <w:p>
            <w:pPr>
              <w:spacing w:after="0" w:line="240"/>
            </w:pPr>
            <w:r>
              <w:rPr>
                <w:rFonts w:ascii="Consolas" w:cs="Consolas" w:eastAsia="Consolas" w:hAnsi="Consolas"/>
                <w:sz w:val="16"/>
                <w:szCs w:val="16"/>
              </w:rPr>
              <w:t xml:space="preserve">  &lt;/ItemGroup&gt;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&lt;/Project&gt;</w:t>
            </w:r>
          </w:p>
        </w:tc>
      </w:tr>
    </w:tbl>
    <w:p>
      <w:pPr>
        <w:spacing w:after="120"/>
      </w:pPr>
    </w:p>
    <w:p>
      <w:pPr>
        <w:pStyle w:val="Heading3"/>
      </w:pPr>
      <w:r>
        <w:t xml:space="preserve">5.1.2 Paso 2: Estructura del proyecto</w:t>
      </w:r>
    </w:p>
    <w:p>
      <w:pPr>
        <w:keepNext/>
        <w:spacing w:after="60" w:before="120"/>
      </w:pPr>
      <w:r>
        <w:rPr>
          <w:b/>
          <w:bCs/>
          <w:color w:val="004A38"/>
          <w:sz w:val="18"/>
          <w:szCs w:val="18"/>
        </w:rPr>
        <w:t xml:space="preserve">Código 4. Estructura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CONUNI_RESTFUL_DOTNET_SERVIDOR/</w:t>
            </w:r>
          </w:p>
          <w:p>
            <w:pPr>
              <w:spacing w:after="0" w:line="240"/>
            </w:pPr>
            <w:r>
              <w:rPr>
                <w:rFonts w:ascii="Consolas" w:cs="Consolas" w:eastAsia="Consolas" w:hAnsi="Consolas"/>
                <w:sz w:val="16"/>
                <w:szCs w:val="16"/>
              </w:rPr>
              <w:t xml:space="preserve">├── Controllers/</w:t>
            </w:r>
          </w:p>
          <w:p>
            <w:pPr>
              <w:spacing w:after="0" w:line="240"/>
            </w:pPr>
            <w:r>
              <w:rPr>
                <w:rFonts w:ascii="Consolas" w:cs="Consolas" w:eastAsia="Consolas" w:hAnsi="Consolas"/>
                <w:sz w:val="16"/>
                <w:szCs w:val="16"/>
              </w:rPr>
              <w:t xml:space="preserve">│   ├── AutenticacionController.cs   POST api/autenticacion/login</w:t>
            </w:r>
          </w:p>
          <w:p>
            <w:pPr>
              <w:spacing w:after="0" w:line="240"/>
            </w:pPr>
            <w:r>
              <w:rPr>
                <w:rFonts w:ascii="Consolas" w:cs="Consolas" w:eastAsia="Consolas" w:hAnsi="Consolas"/>
                <w:sz w:val="16"/>
                <w:szCs w:val="16"/>
              </w:rPr>
              <w:t xml:space="preserve">│   ├── ConversionControllerBase.cs  base común: llama a Logica y traduce errores a HTTP 400</w:t>
            </w:r>
          </w:p>
          <w:p>
            <w:pPr>
              <w:spacing w:after="0" w:line="240"/>
            </w:pPr>
            <w:r>
              <w:rPr>
                <w:rFonts w:ascii="Consolas" w:cs="Consolas" w:eastAsia="Consolas" w:hAnsi="Consolas"/>
                <w:sz w:val="16"/>
                <w:szCs w:val="16"/>
              </w:rPr>
              <w:t xml:space="preserve">│   ├── TemperaturaController.cs     GET api/temperatura/{operacion}?valor=</w:t>
            </w:r>
          </w:p>
          <w:p>
            <w:pPr>
              <w:spacing w:after="0" w:line="240"/>
            </w:pPr>
            <w:r>
              <w:rPr>
                <w:rFonts w:ascii="Consolas" w:cs="Consolas" w:eastAsia="Consolas" w:hAnsi="Consolas"/>
                <w:sz w:val="16"/>
                <w:szCs w:val="16"/>
              </w:rPr>
              <w:t xml:space="preserve">│   ├── LongitudController.cs        GET api/longitud/{operacion}?valor=</w:t>
            </w:r>
          </w:p>
          <w:p>
            <w:pPr>
              <w:spacing w:after="0" w:line="240"/>
            </w:pPr>
            <w:r>
              <w:rPr>
                <w:rFonts w:ascii="Consolas" w:cs="Consolas" w:eastAsia="Consolas" w:hAnsi="Consolas"/>
                <w:sz w:val="16"/>
                <w:szCs w:val="16"/>
              </w:rPr>
              <w:t xml:space="preserve">│   └── MasaController.cs            GET api/masa/{operacion}?valor=</w:t>
            </w:r>
          </w:p>
          <w:p>
            <w:pPr>
              <w:spacing w:after="0" w:line="240"/>
            </w:pPr>
            <w:r>
              <w:rPr>
                <w:rFonts w:ascii="Consolas" w:cs="Consolas" w:eastAsia="Consolas" w:hAnsi="Consolas"/>
                <w:sz w:val="16"/>
                <w:szCs w:val="16"/>
              </w:rPr>
              <w:t xml:space="preserve">├── Modelo/</w:t>
            </w:r>
          </w:p>
          <w:p>
            <w:pPr>
              <w:spacing w:after="0" w:line="240"/>
            </w:pPr>
            <w:r>
              <w:rPr>
                <w:rFonts w:ascii="Consolas" w:cs="Consolas" w:eastAsia="Consolas" w:hAnsi="Consolas"/>
                <w:sz w:val="16"/>
                <w:szCs w:val="16"/>
              </w:rPr>
              <w:t xml:space="preserve">│   └── Dtos.cs                      SolicitudLogin, RespuestaLogin, ResultadoConversion, ErrorServicio</w:t>
            </w:r>
          </w:p>
          <w:p>
            <w:pPr>
              <w:spacing w:after="0" w:line="240"/>
            </w:pPr>
            <w:r>
              <w:rPr>
                <w:rFonts w:ascii="Consolas" w:cs="Consolas" w:eastAsia="Consolas" w:hAnsi="Consolas"/>
                <w:sz w:val="16"/>
                <w:szCs w:val="16"/>
              </w:rPr>
              <w:t xml:space="preserve">├── Logica/</w:t>
            </w:r>
          </w:p>
          <w:p>
            <w:pPr>
              <w:spacing w:after="0" w:line="240"/>
            </w:pPr>
            <w:r>
              <w:rPr>
                <w:rFonts w:ascii="Consolas" w:cs="Consolas" w:eastAsia="Consolas" w:hAnsi="Consolas"/>
                <w:sz w:val="16"/>
                <w:szCs w:val="16"/>
              </w:rPr>
              <w:t xml:space="preserve">│   ├── ConvertidorTemperatura.cs · ConvertidorLongitud.cs · ConvertidorMasa.cs</w:t>
            </w:r>
          </w:p>
          <w:p>
            <w:pPr>
              <w:spacing w:after="0" w:line="240"/>
            </w:pPr>
            <w:r>
              <w:rPr>
                <w:rFonts w:ascii="Consolas" w:cs="Consolas" w:eastAsia="Consolas" w:hAnsi="Consolas"/>
                <w:sz w:val="16"/>
                <w:szCs w:val="16"/>
              </w:rPr>
              <w:t xml:space="preserve">│   ├── Validacion.cs</w:t>
            </w:r>
          </w:p>
          <w:p>
            <w:pPr>
              <w:spacing w:after="0" w:line="240"/>
            </w:pPr>
            <w:r>
              <w:rPr>
                <w:rFonts w:ascii="Consolas" w:cs="Consolas" w:eastAsia="Consolas" w:hAnsi="Consolas"/>
                <w:sz w:val="16"/>
                <w:szCs w:val="16"/>
              </w:rPr>
              <w:t xml:space="preserve">│   └── Autenticador.cs              Singleton</w:t>
            </w:r>
          </w:p>
          <w:p>
            <w:pPr>
              <w:spacing w:after="0" w:line="240"/>
            </w:pPr>
            <w:r>
              <w:rPr>
                <w:rFonts w:ascii="Consolas" w:cs="Consolas" w:eastAsia="Consolas" w:hAnsi="Consolas"/>
                <w:sz w:val="16"/>
                <w:szCs w:val="16"/>
              </w:rPr>
              <w:t xml:space="preserve">├── Program.cs</w:t>
            </w:r>
          </w:p>
          <w:p>
            <w:pPr>
              <w:spacing w:after="0" w:line="240"/>
            </w:pPr>
            <w:r>
              <w:rPr>
                <w:rFonts w:ascii="Consolas" w:cs="Consolas" w:eastAsia="Consolas" w:hAnsi="Consolas"/>
                <w:sz w:val="16"/>
                <w:szCs w:val="16"/>
              </w:rPr>
              <w:t xml:space="preserve">├── appsettings.json                 credenciales monster / monster</w:t>
            </w:r>
          </w:p>
          <w:p>
            <w:pPr>
              <w:spacing w:after="0" w:line="240"/>
            </w:pPr>
            <w:r>
              <w:rPr>
                <w:rFonts w:ascii="Consolas" w:cs="Consolas" w:eastAsia="Consolas" w:hAnsi="Consolas"/>
                <w:sz w:val="16"/>
                <w:szCs w:val="16"/>
              </w:rPr>
              <w:t xml:space="preserve">└── Properties/launchSettings.json   http://*:8086</w:t>
            </w:r>
          </w:p>
        </w:tc>
      </w:tr>
    </w:tbl>
    <w:p>
      <w:pPr>
        <w:spacing w:after="120"/>
      </w:pPr>
    </w:p>
    <w:p>
      <w:pPr>
        <w:pStyle w:val="Heading3"/>
      </w:pPr>
      <w:r>
        <w:t xml:space="preserve">5.1.3 Paso 3: Modelo (objetos JSON)</w:t>
      </w:r>
    </w:p>
    <w:p>
      <w:pPr>
        <w:spacing w:after="120" w:line="300"/>
        <w:jc w:val="both"/>
      </w:pPr>
      <w:r>
        <w:t xml:space="preserve">Los DTO (objetos de transferencia de datos) definen lo que viaja en JSON. ASP.NET Core los serializa en camelCase. Todas las respuestas de error usan el mismo ErrorServicio { codigo, mensaje }.</w:t>
      </w:r>
    </w:p>
    <w:p>
      <w:pPr>
        <w:keepNext/>
        <w:spacing w:after="60" w:before="120"/>
      </w:pPr>
      <w:r>
        <w:rPr>
          <w:b/>
          <w:bCs/>
          <w:color w:val="004A38"/>
          <w:sz w:val="18"/>
          <w:szCs w:val="18"/>
        </w:rPr>
        <w:t xml:space="preserve">Código 5. Modelo/Dtos.cs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&lt;summary&gt;Respuesta de un login correcto (HTTP 200).&lt;/summary&gt;</w:t>
            </w:r>
          </w:p>
          <w:p>
            <w:pPr>
              <w:spacing w:after="0" w:line="240"/>
            </w:pPr>
            <w:r>
              <w:rPr>
                <w:rFonts w:ascii="Consolas" w:cs="Consolas" w:eastAsia="Consolas" w:hAnsi="Consolas"/>
                <w:sz w:val="16"/>
                <w:szCs w:val="16"/>
              </w:rPr>
              <w:t xml:space="preserve">public record RespuestaLogin(bool Autenticado, string Usuario, string Mensaje);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&lt;summary&gt;Respuesta de una conversión correcta (HTTP 200).&lt;/summary&gt;</w:t>
            </w:r>
          </w:p>
          <w:p>
            <w:pPr>
              <w:spacing w:after="0" w:line="240"/>
            </w:pPr>
            <w:r>
              <w:rPr>
                <w:rFonts w:ascii="Consolas" w:cs="Consolas" w:eastAsia="Consolas" w:hAnsi="Consolas"/>
                <w:sz w:val="16"/>
                <w:szCs w:val="16"/>
              </w:rPr>
              <w:t xml:space="preserve">public record ResultadoConversion(</w:t>
            </w:r>
          </w:p>
          <w:p>
            <w:pPr>
              <w:spacing w:after="0" w:line="240"/>
            </w:pPr>
            <w:r>
              <w:rPr>
                <w:rFonts w:ascii="Consolas" w:cs="Consolas" w:eastAsia="Consolas" w:hAnsi="Consolas"/>
                <w:sz w:val="16"/>
                <w:szCs w:val="16"/>
              </w:rPr>
              <w:t xml:space="preserve">    string Categoria,</w:t>
            </w:r>
          </w:p>
          <w:p>
            <w:pPr>
              <w:spacing w:after="0" w:line="240"/>
            </w:pPr>
            <w:r>
              <w:rPr>
                <w:rFonts w:ascii="Consolas" w:cs="Consolas" w:eastAsia="Consolas" w:hAnsi="Consolas"/>
                <w:sz w:val="16"/>
                <w:szCs w:val="16"/>
              </w:rPr>
              <w:t xml:space="preserve">    string Operacion,</w:t>
            </w:r>
          </w:p>
          <w:p>
            <w:pPr>
              <w:spacing w:after="0" w:line="240"/>
            </w:pPr>
            <w:r>
              <w:rPr>
                <w:rFonts w:ascii="Consolas" w:cs="Consolas" w:eastAsia="Consolas" w:hAnsi="Consolas"/>
                <w:sz w:val="16"/>
                <w:szCs w:val="16"/>
              </w:rPr>
              <w:t xml:space="preserve">    double Valor,</w:t>
            </w:r>
          </w:p>
          <w:p>
            <w:pPr>
              <w:spacing w:after="0" w:line="240"/>
            </w:pPr>
            <w:r>
              <w:rPr>
                <w:rFonts w:ascii="Consolas" w:cs="Consolas" w:eastAsia="Consolas" w:hAnsi="Consolas"/>
                <w:sz w:val="16"/>
                <w:szCs w:val="16"/>
              </w:rPr>
              <w:t xml:space="preserve">    string UnidadOrigen,</w:t>
            </w:r>
          </w:p>
          <w:p>
            <w:pPr>
              <w:spacing w:after="0" w:line="240"/>
            </w:pPr>
            <w:r>
              <w:rPr>
                <w:rFonts w:ascii="Consolas" w:cs="Consolas" w:eastAsia="Consolas" w:hAnsi="Consolas"/>
                <w:sz w:val="16"/>
                <w:szCs w:val="16"/>
              </w:rPr>
              <w:t xml:space="preserve">    string UnidadDestino,</w:t>
            </w:r>
          </w:p>
          <w:p>
            <w:pPr>
              <w:spacing w:after="0" w:line="240"/>
            </w:pPr>
            <w:r>
              <w:rPr>
                <w:rFonts w:ascii="Consolas" w:cs="Consolas" w:eastAsia="Consolas" w:hAnsi="Consolas"/>
                <w:sz w:val="16"/>
                <w:szCs w:val="16"/>
              </w:rPr>
              <w:t xml:space="preserve">    double Resultado);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&lt;summary&gt;</w:t>
            </w:r>
          </w:p>
          <w:p>
            <w:pPr>
              <w:spacing w:after="0" w:line="240"/>
            </w:pPr>
            <w:r>
              <w:rPr>
                <w:rFonts w:ascii="Consolas" w:cs="Consolas" w:eastAsia="Consolas" w:hAnsi="Consolas"/>
                <w:sz w:val="16"/>
                <w:szCs w:val="16"/>
              </w:rPr>
              <w:t xml:space="preserve">/// Cuerpo de toda respuesta de error (400, 401, 500).</w:t>
            </w:r>
          </w:p>
          <w:p>
            <w:pPr>
              <w:spacing w:after="0" w:line="240"/>
            </w:pPr>
            <w:r>
              <w:rPr>
                <w:rFonts w:ascii="Consolas" w:cs="Consolas" w:eastAsia="Consolas" w:hAnsi="Consolas"/>
                <w:sz w:val="16"/>
                <w:szCs w:val="16"/>
              </w:rPr>
              <w:t xml:space="preserve">/// Codigo: VALOR_INVALIDO, CREDENCIALES_INVALIDAS o ERROR_SERVIDOR.</w:t>
            </w:r>
          </w:p>
          <w:p>
            <w:pPr>
              <w:spacing w:after="0" w:line="240"/>
            </w:pPr>
            <w:r>
              <w:rPr>
                <w:rFonts w:ascii="Consolas" w:cs="Consolas" w:eastAsia="Consolas" w:hAnsi="Consolas"/>
                <w:sz w:val="16"/>
                <w:szCs w:val="16"/>
              </w:rPr>
              <w:t xml:space="preserve">/// &lt;/summary&gt;</w:t>
            </w:r>
          </w:p>
          <w:p>
            <w:pPr>
              <w:spacing w:after="0" w:line="240"/>
            </w:pPr>
            <w:r>
              <w:rPr>
                <w:rFonts w:ascii="Consolas" w:cs="Consolas" w:eastAsia="Consolas" w:hAnsi="Consolas"/>
                <w:sz w:val="16"/>
                <w:szCs w:val="16"/>
              </w:rPr>
              <w:t xml:space="preserve">public record ErrorServicio(string Codigo, string Mensaje);</w:t>
            </w:r>
          </w:p>
        </w:tc>
      </w:tr>
    </w:tbl>
    <w:p>
      <w:pPr>
        <w:spacing w:after="120"/>
      </w:pPr>
    </w:p>
    <w:p>
      <w:pPr>
        <w:pStyle w:val="Heading3"/>
      </w:pPr>
      <w:r>
        <w:t xml:space="preserve">5.1.4 Paso 4: Lógica de conversión y validaciones</w:t>
      </w:r>
    </w:p>
    <w:p>
      <w:pPr>
        <w:spacing w:after="120" w:line="300"/>
        <w:jc w:val="both"/>
      </w:pPr>
      <w:r>
        <w:t xml:space="preserve">La capa Lógica es la misma del proyecto SOAP: no sabe nada de HTTP. Las fórmulas usan los factores exactos del acuerdo internacional de 1959 y, antes de calcular, se valida que el valor sea físicamente posible.</w:t>
      </w:r>
    </w:p>
    <w:p>
      <w:pPr>
        <w:keepNext/>
        <w:spacing w:after="60" w:before="120"/>
      </w:pPr>
      <w:r>
        <w:rPr>
          <w:b/>
          <w:bCs/>
          <w:color w:val="004A38"/>
          <w:sz w:val="18"/>
          <w:szCs w:val="18"/>
        </w:rPr>
        <w:t xml:space="preserve">Código 6. Logica/ConvertidorTemperatura.cs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static class ConvertidorTemperatura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public const double CeroAbsolutoCelsius = -273.15;</w:t>
            </w:r>
          </w:p>
          <w:p>
            <w:pPr>
              <w:spacing w:after="0" w:line="240"/>
            </w:pPr>
            <w:r>
              <w:rPr>
                <w:rFonts w:ascii="Consolas" w:cs="Consolas" w:eastAsia="Consolas" w:hAnsi="Consolas"/>
                <w:sz w:val="16"/>
                <w:szCs w:val="16"/>
              </w:rPr>
              <w:t xml:space="preserve">    public const double CeroAbsolutoFahrenheit = -459.67;</w:t>
            </w:r>
          </w:p>
          <w:p>
            <w:pPr>
              <w:spacing w:after="0" w:line="240"/>
            </w:pPr>
            <w:r>
              <w:rPr>
                <w:rFonts w:ascii="Consolas" w:cs="Consolas" w:eastAsia="Consolas" w:hAnsi="Consolas"/>
                <w:sz w:val="16"/>
                <w:szCs w:val="16"/>
              </w:rPr>
              <w:t xml:space="preserve">    public const double CeroAbsolutoKelvin = 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CelsiusAFahrenheit(double celsius)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Validar(celsius, CeroAbsolutoCelsius, "°C");</w:t>
            </w:r>
          </w:p>
          <w:p>
            <w:pPr>
              <w:spacing w:after="0" w:line="240"/>
            </w:pPr>
            <w:r>
              <w:rPr>
                <w:rFonts w:ascii="Consolas" w:cs="Consolas" w:eastAsia="Consolas" w:hAnsi="Consolas"/>
                <w:sz w:val="16"/>
                <w:szCs w:val="16"/>
              </w:rPr>
              <w:t xml:space="preserve">        return celsius * 9.0 / 5.0 + 32.0;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FahrenheitACelsius(double fahrenheit)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Validar(fahrenheit, CeroAbsolutoFahrenheit, "°F");</w:t>
            </w:r>
          </w:p>
          <w:p>
            <w:pPr>
              <w:spacing w:after="0" w:line="240"/>
            </w:pPr>
            <w:r>
              <w:rPr>
                <w:rFonts w:ascii="Consolas" w:cs="Consolas" w:eastAsia="Consolas" w:hAnsi="Consolas"/>
                <w:sz w:val="16"/>
                <w:szCs w:val="16"/>
              </w:rPr>
              <w:t xml:space="preserve">        return (fahrenheit - 32.0) * 5.0 / 9.0;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CelsiusAKelvin(double celsius)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Validar(celsius, CeroAbsolutoCelsius, "°C");</w:t>
            </w:r>
          </w:p>
          <w:p>
            <w:pPr>
              <w:spacing w:after="0" w:line="240"/>
            </w:pPr>
            <w:r>
              <w:rPr>
                <w:rFonts w:ascii="Consolas" w:cs="Consolas" w:eastAsia="Consolas" w:hAnsi="Consolas"/>
                <w:sz w:val="16"/>
                <w:szCs w:val="16"/>
              </w:rPr>
              <w:t xml:space="preserve">        return celsius + 273.15;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KelvinACelsius(double kelvin)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Validar(kelvin, CeroAbsolutoKelvin, "K");</w:t>
            </w:r>
          </w:p>
          <w:p>
            <w:pPr>
              <w:spacing w:after="0" w:line="240"/>
            </w:pPr>
            <w:r>
              <w:rPr>
                <w:rFonts w:ascii="Consolas" w:cs="Consolas" w:eastAsia="Consolas" w:hAnsi="Consolas"/>
                <w:sz w:val="16"/>
                <w:szCs w:val="16"/>
              </w:rPr>
              <w:t xml:space="preserve">        return kelvin - 273.15;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FahrenheitAKelvin(double fahrenheit)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CelsiusAKelvin(FahrenheitACelsius(fahrenheit));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KelvinAFahrenheit(double kelvin)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CelsiusAFahrenheit(KelvinACelsius(kelvin));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Validar(valor, minimo, unidad)</w:t>
            </w:r>
          </w:p>
        </w:tc>
      </w:tr>
    </w:tbl>
    <w:p>
      <w:pPr>
        <w:spacing w:after="120"/>
      </w:pPr>
    </w:p>
    <w:p>
      <w:pPr>
        <w:keepNext/>
        <w:spacing w:after="60" w:before="120"/>
      </w:pPr>
      <w:r>
        <w:rPr>
          <w:b/>
          <w:bCs/>
          <w:color w:val="004A38"/>
          <w:sz w:val="18"/>
          <w:szCs w:val="18"/>
        </w:rPr>
        <w:t xml:space="preserve">Código 7. Logica/ConvertidorMasa.cs: factores exactos.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const double KilogramosPorLibra = 0.45359237;</w:t>
            </w:r>
          </w:p>
          <w:p>
            <w:pPr>
              <w:spacing w:after="0" w:line="240"/>
            </w:pPr>
            <w:r>
              <w:rPr>
                <w:rFonts w:ascii="Consolas" w:cs="Consolas" w:eastAsia="Consolas" w:hAnsi="Consolas"/>
                <w:sz w:val="16"/>
                <w:szCs w:val="16"/>
              </w:rPr>
              <w:t xml:space="preserve">public const double GramosPorOnza = 28.349523125;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static double KilogramosALibras(double kilogramos)</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Validacion.ValidarNoNegativo(kilogramos, "masa");</w:t>
            </w:r>
          </w:p>
          <w:p>
            <w:pPr>
              <w:spacing w:after="0" w:line="240"/>
            </w:pPr>
            <w:r>
              <w:rPr>
                <w:rFonts w:ascii="Consolas" w:cs="Consolas" w:eastAsia="Consolas" w:hAnsi="Consolas"/>
                <w:sz w:val="16"/>
                <w:szCs w:val="16"/>
              </w:rPr>
              <w:t xml:space="preserve">    return kilogramos / KilogramosPorLibra;</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5.1.5 Paso 5: Autenticación sin base de datos (Singleton)</w:t>
      </w:r>
    </w:p>
    <w:p>
      <w:pPr>
        <w:spacing w:after="120" w:line="300"/>
        <w:jc w:val="both"/>
      </w:pPr>
      <w:r>
        <w:t xml:space="preserve">El Autenticador aplica el patrón Singleton: el constructor es privado, Program.cs llama una sola vez a Configurar() con la sección «Credenciales» de appsettings.json y después todas las peticiones usan Autenticador.Instancia.</w:t>
      </w:r>
    </w:p>
    <w:p>
      <w:pPr>
        <w:keepNext/>
        <w:spacing w:after="60" w:before="120"/>
      </w:pPr>
      <w:r>
        <w:rPr>
          <w:b/>
          <w:bCs/>
          <w:color w:val="004A38"/>
          <w:sz w:val="18"/>
          <w:szCs w:val="18"/>
        </w:rPr>
        <w:t xml:space="preserve">Código 8. Logica/Autenticador.cs: Singleton.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sealed class Autenticador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private static readonly object _candado = new();</w:t>
            </w:r>
          </w:p>
          <w:p>
            <w:pPr>
              <w:spacing w:after="0" w:line="240"/>
            </w:pPr>
            <w:r>
              <w:rPr>
                <w:rFonts w:ascii="Consolas" w:cs="Consolas" w:eastAsia="Consolas" w:hAnsi="Consolas"/>
                <w:sz w:val="16"/>
                <w:szCs w:val="16"/>
              </w:rPr>
              <w:t xml:space="preserve">    private static Autenticador? _instancia;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Autenticador Instancia =&gt;</w:t>
            </w:r>
          </w:p>
          <w:p>
            <w:pPr>
              <w:spacing w:after="0" w:line="240"/>
            </w:pPr>
            <w:r>
              <w:rPr>
                <w:rFonts w:ascii="Consolas" w:cs="Consolas" w:eastAsia="Consolas" w:hAnsi="Consolas"/>
                <w:sz w:val="16"/>
                <w:szCs w:val="16"/>
              </w:rPr>
              <w:t xml:space="preserve">        _instancia ?? throw new InvalidOperationException("El Autenticador no fue configurado en Program.cs.");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readonly string? _usuarioValido;</w:t>
            </w:r>
          </w:p>
          <w:p>
            <w:pPr>
              <w:spacing w:after="0" w:line="240"/>
            </w:pPr>
            <w:r>
              <w:rPr>
                <w:rFonts w:ascii="Consolas" w:cs="Consolas" w:eastAsia="Consolas" w:hAnsi="Consolas"/>
                <w:sz w:val="16"/>
                <w:szCs w:val="16"/>
              </w:rPr>
              <w:t xml:space="preserve">    private readonly string? _claveValida;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Constructor privado: nadie fuera de la clase puede hacer "new Autenticador()".</w:t>
            </w:r>
          </w:p>
          <w:p>
            <w:pPr>
              <w:spacing w:after="0" w:line="240"/>
            </w:pPr>
            <w:r>
              <w:rPr>
                <w:rFonts w:ascii="Consolas" w:cs="Consolas" w:eastAsia="Consolas" w:hAnsi="Consolas"/>
                <w:sz w:val="16"/>
                <w:szCs w:val="16"/>
              </w:rPr>
              <w:t xml:space="preserve">    private Autenticador(string? usuario, string?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_usuarioValido = usuario;</w:t>
            </w:r>
          </w:p>
          <w:p>
            <w:pPr>
              <w:spacing w:after="0" w:line="240"/>
            </w:pPr>
            <w:r>
              <w:rPr>
                <w:rFonts w:ascii="Consolas" w:cs="Consolas" w:eastAsia="Consolas" w:hAnsi="Consolas"/>
                <w:sz w:val="16"/>
                <w:szCs w:val="16"/>
              </w:rPr>
              <w:t xml:space="preserve">        _claveValida =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&lt;summary&gt;Crea la única instancia. Si ya existe, no hace nada.&lt;/summary&gt;</w:t>
            </w:r>
          </w:p>
          <w:p>
            <w:pPr>
              <w:spacing w:after="0" w:line="240"/>
            </w:pPr>
            <w:r>
              <w:rPr>
                <w:rFonts w:ascii="Consolas" w:cs="Consolas" w:eastAsia="Consolas" w:hAnsi="Consolas"/>
                <w:sz w:val="16"/>
                <w:szCs w:val="16"/>
              </w:rPr>
              <w:t xml:space="preserve">    public static void Configurar(IConfiguration configuracion)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lock (_candado)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_instancia ??= new Autenticador(configuracion["Credenciales:Usuario"], configuracion["Credenciales:Clave"]);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bool Validar(string? usuario, string?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(string.IsNullOrWhiteSpace(usuario) || string.IsNullOrEmpty(clave))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(string.IsNullOrEmpty(_usuarioValido) || string.IsNullOrEmpty(_claveValida))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InvalidOperationException("El servidor no tiene credenciales configuradas en appsettings.json.");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El usuario no distingue mayúsculas; la clave sí.</w:t>
            </w:r>
          </w:p>
          <w:p>
            <w:pPr>
              <w:spacing w:after="0" w:line="240"/>
            </w:pPr>
            <w:r>
              <w:rPr>
                <w:rFonts w:ascii="Consolas" w:cs="Consolas" w:eastAsia="Consolas" w:hAnsi="Consolas"/>
                <w:sz w:val="16"/>
                <w:szCs w:val="16"/>
              </w:rPr>
              <w:t xml:space="preserve">        return string.Equals(usuario.Trim(), _usuarioValido, StringComparison.OrdinalIgnoreCase)</w:t>
            </w:r>
          </w:p>
          <w:p>
            <w:pPr>
              <w:spacing w:after="0" w:line="240"/>
            </w:pPr>
            <w:r>
              <w:rPr>
                <w:rFonts w:ascii="Consolas" w:cs="Consolas" w:eastAsia="Consolas" w:hAnsi="Consolas"/>
                <w:sz w:val="16"/>
                <w:szCs w:val="16"/>
              </w:rPr>
              <w:t xml:space="preserve">            &amp;&amp; string.Equals(clave, _claveValida, StringComparison.Ordinal);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04A38"/>
          <w:sz w:val="18"/>
          <w:szCs w:val="18"/>
        </w:rPr>
        <w:t xml:space="preserve">Código 9. appsettings.json: credenciales del servicio.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"Credenciales": {</w:t>
            </w:r>
          </w:p>
          <w:p>
            <w:pPr>
              <w:spacing w:after="0" w:line="240"/>
            </w:pPr>
            <w:r>
              <w:rPr>
                <w:rFonts w:ascii="Consolas" w:cs="Consolas" w:eastAsia="Consolas" w:hAnsi="Consolas"/>
                <w:sz w:val="16"/>
                <w:szCs w:val="16"/>
              </w:rPr>
              <w:t xml:space="preserve">  "Usuario": "monster",</w:t>
            </w:r>
          </w:p>
          <w:p>
            <w:pPr>
              <w:spacing w:after="0" w:line="240"/>
            </w:pPr>
            <w:r>
              <w:rPr>
                <w:rFonts w:ascii="Consolas" w:cs="Consolas" w:eastAsia="Consolas" w:hAnsi="Consolas"/>
                <w:sz w:val="16"/>
                <w:szCs w:val="16"/>
              </w:rPr>
              <w:t xml:space="preserve">  "Clave": "monster"</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5.1.6 Paso 6: Controladores REST</w:t>
      </w:r>
    </w:p>
    <w:p>
      <w:pPr>
        <w:spacing w:after="120" w:line="300"/>
        <w:jc w:val="both"/>
      </w:pPr>
      <w:r>
        <w:t xml:space="preserve">ConversionControllerBase concentra el manejo de errores: llama a la fórmula y, si la capa Lógica lanza una excepción de validación, responde HTTP 400 con ErrorServicio. Cada controlador de categoría solo declara sus recursos con [HttpGet] y la ruta; [BindRequired] hace que el parámetro valor sea obligatorio.</w:t>
      </w:r>
    </w:p>
    <w:p>
      <w:pPr>
        <w:keepNext/>
        <w:spacing w:after="60" w:before="120"/>
      </w:pPr>
      <w:r>
        <w:rPr>
          <w:b/>
          <w:bCs/>
          <w:color w:val="004A38"/>
          <w:sz w:val="18"/>
          <w:szCs w:val="18"/>
        </w:rPr>
        <w:t xml:space="preserve">Código 10. Controllers/ConversionControllerBase.cs.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[ApiController]</w:t>
            </w:r>
          </w:p>
          <w:p>
            <w:pPr>
              <w:spacing w:after="0" w:line="240"/>
            </w:pPr>
            <w:r>
              <w:rPr>
                <w:rFonts w:ascii="Consolas" w:cs="Consolas" w:eastAsia="Consolas" w:hAnsi="Consolas"/>
                <w:sz w:val="16"/>
                <w:szCs w:val="16"/>
              </w:rPr>
              <w:t xml:space="preserve">[Produces("application/json")]</w:t>
            </w:r>
          </w:p>
          <w:p>
            <w:pPr>
              <w:spacing w:after="0" w:line="240"/>
            </w:pPr>
            <w:r>
              <w:rPr>
                <w:rFonts w:ascii="Consolas" w:cs="Consolas" w:eastAsia="Consolas" w:hAnsi="Consolas"/>
                <w:sz w:val="16"/>
                <w:szCs w:val="16"/>
              </w:rPr>
              <w:t xml:space="preserve">[ProducesResponseType(typeof(ResultadoConversion), StatusCodes.Status200OK)]</w:t>
            </w:r>
          </w:p>
          <w:p>
            <w:pPr>
              <w:spacing w:after="0" w:line="240"/>
            </w:pPr>
            <w:r>
              <w:rPr>
                <w:rFonts w:ascii="Consolas" w:cs="Consolas" w:eastAsia="Consolas" w:hAnsi="Consolas"/>
                <w:sz w:val="16"/>
                <w:szCs w:val="16"/>
              </w:rPr>
              <w:t xml:space="preserve">[ProducesResponseType(typeof(ErrorServicio), StatusCodes.Status400BadRequest)]</w:t>
            </w:r>
          </w:p>
          <w:p>
            <w:pPr>
              <w:spacing w:after="0" w:line="240"/>
            </w:pPr>
            <w:r>
              <w:rPr>
                <w:rFonts w:ascii="Consolas" w:cs="Consolas" w:eastAsia="Consolas" w:hAnsi="Consolas"/>
                <w:sz w:val="16"/>
                <w:szCs w:val="16"/>
              </w:rPr>
              <w:t xml:space="preserve">public abstract class ConversionControllerBase : ControllerBase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&lt;summary&gt;Nombre de la categoría que aparece en la respuesta (Temperatura, Longitud o Masa).&lt;/summary&gt;</w:t>
            </w:r>
          </w:p>
          <w:p>
            <w:pPr>
              <w:spacing w:after="0" w:line="240"/>
            </w:pPr>
            <w:r>
              <w:rPr>
                <w:rFonts w:ascii="Consolas" w:cs="Consolas" w:eastAsia="Consolas" w:hAnsi="Consolas"/>
                <w:sz w:val="16"/>
                <w:szCs w:val="16"/>
              </w:rPr>
              <w:t xml:space="preserve">    protected abstract string Categoria { get;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protected ActionResult&lt;ResultadoConversion&gt; Convertir(</w:t>
            </w:r>
          </w:p>
          <w:p>
            <w:pPr>
              <w:spacing w:after="0" w:line="240"/>
            </w:pPr>
            <w:r>
              <w:rPr>
                <w:rFonts w:ascii="Consolas" w:cs="Consolas" w:eastAsia="Consolas" w:hAnsi="Consolas"/>
                <w:sz w:val="16"/>
                <w:szCs w:val="16"/>
              </w:rPr>
              <w:t xml:space="preserve">        string operacion, double valor, Func&lt;double, double&gt; formula, string unidadOrigen, string unidadDestino)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double resultado = formula(valor);</w:t>
            </w:r>
          </w:p>
          <w:p>
            <w:pPr>
              <w:spacing w:after="0" w:line="240"/>
            </w:pPr>
            <w:r>
              <w:rPr>
                <w:rFonts w:ascii="Consolas" w:cs="Consolas" w:eastAsia="Consolas" w:hAnsi="Consolas"/>
                <w:sz w:val="16"/>
                <w:szCs w:val="16"/>
              </w:rPr>
              <w:t xml:space="preserve">            return Ok(new ResultadoConversion(Categoria, operacion, valor, unidadOrigen, unidadDestino, resultado));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(ArgumentException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ArgumentOutOfRangeException agrega "(Parameter 'valor')" al mensaje; lo quitamos.</w:t>
            </w:r>
          </w:p>
          <w:p>
            <w:pPr>
              <w:spacing w:after="0" w:line="240"/>
            </w:pPr>
            <w:r>
              <w:rPr>
                <w:rFonts w:ascii="Consolas" w:cs="Consolas" w:eastAsia="Consolas" w:hAnsi="Consolas"/>
                <w:sz w:val="16"/>
                <w:szCs w:val="16"/>
              </w:rPr>
              <w:t xml:space="preserve">            string mensaje = ex.Message.Split(" (Parameter", StringSplitOptions.None)[0];</w:t>
            </w:r>
          </w:p>
          <w:p>
            <w:pPr>
              <w:spacing w:after="0" w:line="240"/>
            </w:pPr>
            <w:r>
              <w:rPr>
                <w:rFonts w:ascii="Consolas" w:cs="Consolas" w:eastAsia="Consolas" w:hAnsi="Consolas"/>
                <w:sz w:val="16"/>
                <w:szCs w:val="16"/>
              </w:rPr>
              <w:t xml:space="preserve">            return BadRequest(new ErrorServicio("VALOR_INVALIDO", mensaje));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04A38"/>
          <w:sz w:val="18"/>
          <w:szCs w:val="18"/>
        </w:rPr>
        <w:t xml:space="preserve">Código 11. Controllers/TemperaturaController.cs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[Route("api/temperatura")]</w:t>
            </w:r>
          </w:p>
          <w:p>
            <w:pPr>
              <w:spacing w:after="0" w:line="240"/>
            </w:pPr>
            <w:r>
              <w:rPr>
                <w:rFonts w:ascii="Consolas" w:cs="Consolas" w:eastAsia="Consolas" w:hAnsi="Consolas"/>
                <w:sz w:val="16"/>
                <w:szCs w:val="16"/>
              </w:rPr>
              <w:t xml:space="preserve">public class TemperaturaController : ConversionControllerBase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protected override string Categoria =&gt; "Temperatura";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&lt;summary&gt;Celsius (°C) → Fahrenheit (°F)&lt;/summary&gt;</w:t>
            </w:r>
          </w:p>
          <w:p>
            <w:pPr>
              <w:spacing w:after="0" w:line="240"/>
            </w:pPr>
            <w:r>
              <w:rPr>
                <w:rFonts w:ascii="Consolas" w:cs="Consolas" w:eastAsia="Consolas" w:hAnsi="Consolas"/>
                <w:sz w:val="16"/>
                <w:szCs w:val="16"/>
              </w:rPr>
              <w:t xml:space="preserve">    /// &lt;param name="valor"&gt;Temperatura en °C (mínimo -273.15)&lt;/param&gt;</w:t>
            </w:r>
          </w:p>
          <w:p>
            <w:pPr>
              <w:spacing w:after="0" w:line="240"/>
            </w:pPr>
            <w:r>
              <w:rPr>
                <w:rFonts w:ascii="Consolas" w:cs="Consolas" w:eastAsia="Consolas" w:hAnsi="Consolas"/>
                <w:sz w:val="16"/>
                <w:szCs w:val="16"/>
              </w:rPr>
              <w:t xml:space="preserve">    [HttpGet("celsiusAFahrenheit")]</w:t>
            </w:r>
          </w:p>
          <w:p>
            <w:pPr>
              <w:spacing w:after="0" w:line="240"/>
            </w:pPr>
            <w:r>
              <w:rPr>
                <w:rFonts w:ascii="Consolas" w:cs="Consolas" w:eastAsia="Consolas" w:hAnsi="Consolas"/>
                <w:sz w:val="16"/>
                <w:szCs w:val="16"/>
              </w:rPr>
              <w:t xml:space="preserve">    public ActionResult&lt;ResultadoConversion&gt; CelsiusAFahrenheit([FromQuery, BindRequired] double valor) =&gt;</w:t>
            </w:r>
          </w:p>
          <w:p>
            <w:pPr>
              <w:spacing w:after="0" w:line="240"/>
            </w:pPr>
            <w:r>
              <w:rPr>
                <w:rFonts w:ascii="Consolas" w:cs="Consolas" w:eastAsia="Consolas" w:hAnsi="Consolas"/>
                <w:sz w:val="16"/>
                <w:szCs w:val="16"/>
              </w:rPr>
              <w:t xml:space="preserve">        Convertir("celsiusAFahrenheit", valor, ConvertidorTemperatura.CelsiusAFahrenheit, "°C", "°F");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&lt;summary&gt;Fahrenheit (°F) → Celsius (°C)&lt;/summary&gt;</w:t>
            </w:r>
          </w:p>
          <w:p>
            <w:pPr>
              <w:spacing w:after="0" w:line="240"/>
            </w:pPr>
            <w:r>
              <w:rPr>
                <w:rFonts w:ascii="Consolas" w:cs="Consolas" w:eastAsia="Consolas" w:hAnsi="Consolas"/>
                <w:sz w:val="16"/>
                <w:szCs w:val="16"/>
              </w:rPr>
              <w:t xml:space="preserve">    /// &lt;param name="valor"&gt;Temperatura en °F (mínimo -459.67)&lt;/param&gt;</w:t>
            </w:r>
          </w:p>
          <w:p>
            <w:pPr>
              <w:spacing w:after="0" w:line="240"/>
            </w:pPr>
            <w:r>
              <w:rPr>
                <w:rFonts w:ascii="Consolas" w:cs="Consolas" w:eastAsia="Consolas" w:hAnsi="Consolas"/>
                <w:sz w:val="16"/>
                <w:szCs w:val="16"/>
              </w:rPr>
              <w:t xml:space="preserve">    [HttpGet("fahrenheitACelsius")]</w:t>
            </w:r>
          </w:p>
          <w:p>
            <w:pPr>
              <w:spacing w:after="0" w:line="240"/>
            </w:pPr>
            <w:r>
              <w:rPr>
                <w:rFonts w:ascii="Consolas" w:cs="Consolas" w:eastAsia="Consolas" w:hAnsi="Consolas"/>
                <w:sz w:val="16"/>
                <w:szCs w:val="16"/>
              </w:rPr>
              <w:t xml:space="preserve">    public ActionResult&lt;ResultadoConversion&gt; FahrenheitACelsius([FromQuery, BindRequired] double valor) =&gt;</w:t>
            </w:r>
          </w:p>
          <w:p>
            <w:pPr>
              <w:spacing w:after="0" w:line="240"/>
            </w:pPr>
            <w:r>
              <w:rPr>
                <w:rFonts w:ascii="Consolas" w:cs="Consolas" w:eastAsia="Consolas" w:hAnsi="Consolas"/>
                <w:sz w:val="16"/>
                <w:szCs w:val="16"/>
              </w:rPr>
              <w:t xml:space="preserve">        Convertir("fahrenheitACelsius", valor, ConvertidorTemperatura.FahrenheitACelsius, "°F", "°C");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celsiusAKelvin, kelvinACelsius, fahrenheitAKelvin, kelvinAFahrenheit</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04A38"/>
          <w:sz w:val="18"/>
          <w:szCs w:val="18"/>
        </w:rPr>
        <w:t xml:space="preserve">Código 12. Controllers/AutenticacionController.cs: login con 200 o 401.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[HttpPost("login")]</w:t>
            </w:r>
          </w:p>
          <w:p>
            <w:pPr>
              <w:spacing w:after="0" w:line="240"/>
            </w:pPr>
            <w:r>
              <w:rPr>
                <w:rFonts w:ascii="Consolas" w:cs="Consolas" w:eastAsia="Consolas" w:hAnsi="Consolas"/>
                <w:sz w:val="16"/>
                <w:szCs w:val="16"/>
              </w:rPr>
              <w:t xml:space="preserve">[ProducesResponseType(typeof(RespuestaLogin), StatusCodes.Status200OK)]</w:t>
            </w:r>
          </w:p>
          <w:p>
            <w:pPr>
              <w:spacing w:after="0" w:line="240"/>
            </w:pPr>
            <w:r>
              <w:rPr>
                <w:rFonts w:ascii="Consolas" w:cs="Consolas" w:eastAsia="Consolas" w:hAnsi="Consolas"/>
                <w:sz w:val="16"/>
                <w:szCs w:val="16"/>
              </w:rPr>
              <w:t xml:space="preserve">[ProducesResponseType(typeof(ErrorServicio), StatusCodes.Status401Unauthorized)]</w:t>
            </w:r>
          </w:p>
          <w:p>
            <w:pPr>
              <w:spacing w:after="0" w:line="240"/>
            </w:pPr>
            <w:r>
              <w:rPr>
                <w:rFonts w:ascii="Consolas" w:cs="Consolas" w:eastAsia="Consolas" w:hAnsi="Consolas"/>
                <w:sz w:val="16"/>
                <w:szCs w:val="16"/>
              </w:rPr>
              <w:t xml:space="preserve">[ProducesResponseType(typeof(ErrorServicio), StatusCodes.Status500InternalServerError)]</w:t>
            </w:r>
          </w:p>
          <w:p>
            <w:pPr>
              <w:spacing w:after="0" w:line="240"/>
            </w:pPr>
            <w:r>
              <w:rPr>
                <w:rFonts w:ascii="Consolas" w:cs="Consolas" w:eastAsia="Consolas" w:hAnsi="Consolas"/>
                <w:sz w:val="16"/>
                <w:szCs w:val="16"/>
              </w:rPr>
              <w:t xml:space="preserve">public ActionResult&lt;RespuestaLogin&gt; Login([FromBody] SolicitudLogin solicitud)</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(Autenticador.Instancia.Validar(solicitud.Usuario, solicitud.Clave))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 usuario = solicitud.Usuario!.Trim();</w:t>
            </w:r>
          </w:p>
          <w:p>
            <w:pPr>
              <w:spacing w:after="0" w:line="240"/>
            </w:pPr>
            <w:r>
              <w:rPr>
                <w:rFonts w:ascii="Consolas" w:cs="Consolas" w:eastAsia="Consolas" w:hAnsi="Consolas"/>
                <w:sz w:val="16"/>
                <w:szCs w:val="16"/>
              </w:rPr>
              <w:t xml:space="preserve">            return Ok(new RespuestaLogin(true, usuario, $"Bienvenido, {usuario}."));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Unauthorized(new ErrorServicio("CREDENCIALES_INVALIDAS", "Usuario o clave incorrectos."));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catch (InvalidOperationException) → 500 ERROR_SERVIDOR</w:t>
            </w:r>
          </w:p>
        </w:tc>
      </w:tr>
    </w:tbl>
    <w:p>
      <w:pPr>
        <w:spacing w:after="120"/>
      </w:pPr>
    </w:p>
    <w:p>
      <w:pPr>
        <w:pStyle w:val="Heading3"/>
      </w:pPr>
      <w:r>
        <w:t xml:space="preserve">5.1.7 Paso 7: Program.cs y puerto</w:t>
      </w:r>
    </w:p>
    <w:p>
      <w:pPr>
        <w:spacing w:after="120" w:line="300"/>
        <w:jc w:val="both"/>
      </w:pPr>
      <w:r>
        <w:t xml:space="preserve">Program.cs configura el Singleton, los controladores, una respuesta 400 uniforme cuando «valor» falta o no es número, Swagger, CORS y la redirección de la raíz a /swagger. El perfil de ejecución escucha en http://*:8086 para aceptar conexiones de otras máquinas.</w:t>
      </w:r>
    </w:p>
    <w:p>
      <w:pPr>
        <w:keepNext/>
        <w:spacing w:after="60" w:before="120"/>
      </w:pPr>
      <w:r>
        <w:rPr>
          <w:b/>
          <w:bCs/>
          <w:color w:val="004A38"/>
          <w:sz w:val="18"/>
          <w:szCs w:val="18"/>
        </w:rPr>
        <w:t xml:space="preserve">Código 13. Program.cs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var builder = WebApplication.CreateBuilder(args);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Patrón Singleton: el Autenticador se crea una sola vez con las credenciales de appsettings.json.</w:t>
            </w:r>
          </w:p>
          <w:p>
            <w:pPr>
              <w:spacing w:after="0" w:line="240"/>
            </w:pPr>
            <w:r>
              <w:rPr>
                <w:rFonts w:ascii="Consolas" w:cs="Consolas" w:eastAsia="Consolas" w:hAnsi="Consolas"/>
                <w:sz w:val="16"/>
                <w:szCs w:val="16"/>
              </w:rPr>
              <w:t xml:space="preserve">Autenticador.Configurar(builder.Configuration);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builder.Services.AddControllers()</w:t>
            </w:r>
          </w:p>
          <w:p>
            <w:pPr>
              <w:spacing w:after="0" w:line="240"/>
            </w:pPr>
            <w:r>
              <w:rPr>
                <w:rFonts w:ascii="Consolas" w:cs="Consolas" w:eastAsia="Consolas" w:hAnsi="Consolas"/>
                <w:sz w:val="16"/>
                <w:szCs w:val="16"/>
              </w:rPr>
              <w:t xml:space="preserve">    .ConfigureApiBehaviorOptions(opciones =&gt;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Si falta "valor" o no es un número, responder con el mismo formato de error que el resto del API.</w:t>
            </w:r>
          </w:p>
          <w:p>
            <w:pPr>
              <w:spacing w:after="0" w:line="240"/>
            </w:pPr>
            <w:r>
              <w:rPr>
                <w:rFonts w:ascii="Consolas" w:cs="Consolas" w:eastAsia="Consolas" w:hAnsi="Consolas"/>
                <w:sz w:val="16"/>
                <w:szCs w:val="16"/>
              </w:rPr>
              <w:t xml:space="preserve">        opciones.InvalidModelStateResponseFactory = contexto =&gt;</w:t>
            </w:r>
          </w:p>
          <w:p>
            <w:pPr>
              <w:spacing w:after="0" w:line="240"/>
            </w:pPr>
            <w:r>
              <w:rPr>
                <w:rFonts w:ascii="Consolas" w:cs="Consolas" w:eastAsia="Consolas" w:hAnsi="Consolas"/>
                <w:sz w:val="16"/>
                <w:szCs w:val="16"/>
              </w:rPr>
              <w:t xml:space="preserve">            new BadRequestObjectResult(new ErrorServicio("VALOR_INVALIDO", "Debe enviar un número válido en el parámetro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builder.Services.AddEndpointsApiExplorer();</w:t>
            </w:r>
          </w:p>
        </w:tc>
      </w:tr>
    </w:tbl>
    <w:p>
      <w:pPr>
        <w:spacing w:after="120"/>
      </w:pPr>
    </w:p>
    <w:p>
      <w:pPr>
        <w:keepNext/>
        <w:spacing w:after="60" w:before="120"/>
      </w:pPr>
      <w:r>
        <w:rPr>
          <w:b/>
          <w:bCs/>
          <w:color w:val="004A38"/>
          <w:sz w:val="18"/>
          <w:szCs w:val="18"/>
        </w:rPr>
        <w:t xml:space="preserve">Código 14. Properties/launchSettings.json.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"$schema": "https://json.schemastore.org/launchsettings.json",</w:t>
            </w:r>
          </w:p>
          <w:p>
            <w:pPr>
              <w:spacing w:after="0" w:line="240"/>
            </w:pPr>
            <w:r>
              <w:rPr>
                <w:rFonts w:ascii="Consolas" w:cs="Consolas" w:eastAsia="Consolas" w:hAnsi="Consolas"/>
                <w:sz w:val="16"/>
                <w:szCs w:val="16"/>
              </w:rPr>
              <w:t xml:space="preserve">  "profiles": {</w:t>
            </w:r>
          </w:p>
          <w:p>
            <w:pPr>
              <w:spacing w:after="0" w:line="240"/>
            </w:pPr>
            <w:r>
              <w:rPr>
                <w:rFonts w:ascii="Consolas" w:cs="Consolas" w:eastAsia="Consolas" w:hAnsi="Consolas"/>
                <w:sz w:val="16"/>
                <w:szCs w:val="16"/>
              </w:rPr>
              <w:t xml:space="preserve">    "CONUNI_RESTFUL_DOTNET_SERVIDOR": {</w:t>
            </w:r>
          </w:p>
          <w:p>
            <w:pPr>
              <w:spacing w:after="0" w:line="240"/>
            </w:pPr>
            <w:r>
              <w:rPr>
                <w:rFonts w:ascii="Consolas" w:cs="Consolas" w:eastAsia="Consolas" w:hAnsi="Consolas"/>
                <w:sz w:val="16"/>
                <w:szCs w:val="16"/>
              </w:rPr>
              <w:t xml:space="preserve">      "commandName": "Project",</w:t>
            </w:r>
          </w:p>
          <w:p>
            <w:pPr>
              <w:spacing w:after="0" w:line="240"/>
            </w:pPr>
            <w:r>
              <w:rPr>
                <w:rFonts w:ascii="Consolas" w:cs="Consolas" w:eastAsia="Consolas" w:hAnsi="Consolas"/>
                <w:sz w:val="16"/>
                <w:szCs w:val="16"/>
              </w:rPr>
              <w:t xml:space="preserve">      "launchBrowser": true,</w:t>
            </w:r>
          </w:p>
          <w:p>
            <w:pPr>
              <w:spacing w:after="0" w:line="240"/>
            </w:pPr>
            <w:r>
              <w:rPr>
                <w:rFonts w:ascii="Consolas" w:cs="Consolas" w:eastAsia="Consolas" w:hAnsi="Consolas"/>
                <w:sz w:val="16"/>
                <w:szCs w:val="16"/>
              </w:rPr>
              <w:t xml:space="preserve">      "launchUrl": "swagger",</w:t>
            </w:r>
          </w:p>
          <w:p>
            <w:pPr>
              <w:spacing w:after="0" w:line="240"/>
            </w:pPr>
            <w:r>
              <w:rPr>
                <w:rFonts w:ascii="Consolas" w:cs="Consolas" w:eastAsia="Consolas" w:hAnsi="Consolas"/>
                <w:sz w:val="16"/>
                <w:szCs w:val="16"/>
              </w:rPr>
              <w:t xml:space="preserve">      "applicationUrl": "http://*:8086",</w:t>
            </w:r>
          </w:p>
          <w:p>
            <w:pPr>
              <w:spacing w:after="0" w:line="240"/>
            </w:pPr>
            <w:r>
              <w:rPr>
                <w:rFonts w:ascii="Consolas" w:cs="Consolas" w:eastAsia="Consolas" w:hAnsi="Consolas"/>
                <w:sz w:val="16"/>
                <w:szCs w:val="16"/>
              </w:rPr>
              <w:t xml:space="preserve">      "environmentVariables": {</w:t>
            </w:r>
          </w:p>
          <w:p>
            <w:pPr>
              <w:spacing w:after="0" w:line="240"/>
            </w:pPr>
            <w:r>
              <w:rPr>
                <w:rFonts w:ascii="Consolas" w:cs="Consolas" w:eastAsia="Consolas" w:hAnsi="Consolas"/>
                <w:sz w:val="16"/>
                <w:szCs w:val="16"/>
              </w:rPr>
              <w:t xml:space="preserve">        "ASPNETCORE_ENVIRONMENT": "Development"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5.1.8 Paso 8: Ejecutar y probar con Swagger</w:t>
      </w:r>
    </w:p>
    <w:p>
      <w:pPr>
        <w:spacing w:after="120" w:line="300"/>
        <w:jc w:val="both"/>
      </w:pPr>
      <w:r>
        <w:t xml:space="preserve">Con Ctrl + F5 se abre una ventana de Kestrel (no se debe cerrar) y el navegador en http://localhost:8086/swagger. Cada recurso se prueba con «Try it out» → «Execute»; Swagger muestra la petición real (curl y URL), el código de estado y el JSON de respuesta.</w:t>
      </w:r>
    </w:p>
    <w:p>
      <w:pPr>
        <w:keepNext/>
        <w:spacing w:before="120"/>
        <w:jc w:val="center"/>
      </w:pPr>
      <w:r>
        <w:drawing>
          <wp:inline distT="0" distB="0" distL="0" distR="0">
            <wp:extent cx="4200525" cy="6096000"/>
            <wp:effectExtent t="0" r="0" b="0" l="0"/>
            <wp:docPr id="3" name="01_swagger.png" descr="Swagger UI: los 17 recursos del API agrupados por controlador." title="Swagger UI: los 17 recursos del API agrupados por control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0525" cy="6096000"/>
                    </a:xfrm>
                    <a:prstGeom prst="rect">
                      <a:avLst/>
                    </a:prstGeom>
                  </pic:spPr>
                </pic:pic>
              </a:graphicData>
            </a:graphic>
          </wp:inline>
        </w:drawing>
      </w:r>
    </w:p>
    <w:p>
      <w:pPr>
        <w:spacing w:after="240"/>
        <w:jc w:val="center"/>
      </w:pPr>
      <w:r>
        <w:rPr>
          <w:i/>
          <w:iCs/>
          <w:color w:val="555555"/>
          <w:sz w:val="18"/>
          <w:szCs w:val="18"/>
        </w:rPr>
        <w:t xml:space="preserve">Figura 3. Swagger UI: los 17 recursos del API agrupados por controlador.</w:t>
      </w:r>
    </w:p>
    <w:p>
      <w:pPr>
        <w:keepNext/>
        <w:spacing w:before="120"/>
        <w:jc w:val="center"/>
      </w:pPr>
      <w:r>
        <w:drawing>
          <wp:inline distT="0" distB="0" distL="0" distR="0">
            <wp:extent cx="3743325" cy="6096000"/>
            <wp:effectExtent t="0" r="0" b="0" l="0"/>
            <wp:docPr id="4" name="03_login_200.png" descr="POST /api/autenticacion/login con monster / monster: HTTP 200." title="POST /api/autenticacion/login con monster / monster: HTTP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43325" cy="6096000"/>
                    </a:xfrm>
                    <a:prstGeom prst="rect">
                      <a:avLst/>
                    </a:prstGeom>
                  </pic:spPr>
                </pic:pic>
              </a:graphicData>
            </a:graphic>
          </wp:inline>
        </w:drawing>
      </w:r>
    </w:p>
    <w:p>
      <w:pPr>
        <w:spacing w:after="240"/>
        <w:jc w:val="center"/>
      </w:pPr>
      <w:r>
        <w:rPr>
          <w:i/>
          <w:iCs/>
          <w:color w:val="555555"/>
          <w:sz w:val="18"/>
          <w:szCs w:val="18"/>
        </w:rPr>
        <w:t xml:space="preserve">Figura 4. POST /api/autenticacion/login con monster / monster: HTTP 200.</w:t>
      </w:r>
    </w:p>
    <w:p>
      <w:pPr>
        <w:keepNext/>
        <w:spacing w:before="120"/>
        <w:jc w:val="center"/>
      </w:pPr>
      <w:r>
        <w:drawing>
          <wp:inline distT="0" distB="0" distL="0" distR="0">
            <wp:extent cx="5095875" cy="6096000"/>
            <wp:effectExtent t="0" r="0" b="0" l="0"/>
            <wp:docPr id="5" name="05_longitud_200.png" descr="GET /api/longitud/kilometrosAMillas?valor=10: HTTP 200 con el resultado." title="GET /api/longitud/kilometrosAMillas?valor=10: HTTP 200 con el resu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95875" cy="6096000"/>
                    </a:xfrm>
                    <a:prstGeom prst="rect">
                      <a:avLst/>
                    </a:prstGeom>
                  </pic:spPr>
                </pic:pic>
              </a:graphicData>
            </a:graphic>
          </wp:inline>
        </w:drawing>
      </w:r>
    </w:p>
    <w:p>
      <w:pPr>
        <w:spacing w:after="240"/>
        <w:jc w:val="center"/>
      </w:pPr>
      <w:r>
        <w:rPr>
          <w:i/>
          <w:iCs/>
          <w:color w:val="555555"/>
          <w:sz w:val="18"/>
          <w:szCs w:val="18"/>
        </w:rPr>
        <w:t xml:space="preserve">Figura 5. GET /api/longitud/kilometrosAMillas?valor=10: HTTP 200 con el resultado.</w:t>
      </w:r>
    </w:p>
    <w:p>
      <w:pPr>
        <w:keepNext/>
        <w:spacing w:before="120"/>
        <w:jc w:val="center"/>
      </w:pPr>
      <w:r>
        <w:drawing>
          <wp:inline distT="0" distB="0" distL="0" distR="0">
            <wp:extent cx="5219700" cy="6096000"/>
            <wp:effectExtent t="0" r="0" b="0" l="0"/>
            <wp:docPr id="6" name="04_temperatura_400.png" descr="GET /api/temperatura/celsiusAFahrenheit?valor=-300: HTTP 400 VALOR_INVALIDO." title="GET /api/temperatura/celsiusAFahrenheit?valor=-300: HTTP 400 VALOR_INVA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19700" cy="6096000"/>
                    </a:xfrm>
                    <a:prstGeom prst="rect">
                      <a:avLst/>
                    </a:prstGeom>
                  </pic:spPr>
                </pic:pic>
              </a:graphicData>
            </a:graphic>
          </wp:inline>
        </w:drawing>
      </w:r>
    </w:p>
    <w:p>
      <w:pPr>
        <w:spacing w:after="240"/>
        <w:jc w:val="center"/>
      </w:pPr>
      <w:r>
        <w:rPr>
          <w:i/>
          <w:iCs/>
          <w:color w:val="555555"/>
          <w:sz w:val="18"/>
          <w:szCs w:val="18"/>
        </w:rPr>
        <w:t xml:space="preserve">Figura 6. GET /api/temperatura/celsiusAFahrenheit?valor=-300: HTTP 400 VALOR_INVALIDO.</w:t>
      </w:r>
    </w:p>
    <w:p>
      <w:pPr>
        <w:pStyle w:val="Heading3"/>
      </w:pPr>
      <w:r>
        <w:t xml:space="preserve">5.1.9 Paso 9: Trabajar en red</w:t>
      </w:r>
    </w:p>
    <w:p>
      <w:pPr>
        <w:spacing w:after="120" w:line="300"/>
        <w:jc w:val="both"/>
      </w:pPr>
      <w:r>
        <w:t xml:space="preserve">Como Kestrel ya escucha en todas las tarjetas de red, para que los demás integrantes se conecten basta con abrir el puerto 8086 en el firewall una sola vez con el script abrir_puerto_red.ps1 incluido en la carpeta 04. SERVIDOR. No se necesita IIS.</w:t>
      </w:r>
    </w:p>
    <w:p>
      <w:pPr>
        <w:pStyle w:val="ListParagraph"/>
        <w:numPr>
          <w:ilvl w:val="0"/>
          <w:numId w:val="4"/>
        </w:numPr>
        <w:spacing w:after="40" w:line="264"/>
      </w:pPr>
      <w:r>
        <w:t xml:space="preserve">Abrir «Terminal (Administrador)» y ejecutar: powershell -ExecutionPolicy Bypass -File "…\04. SERVIDOR\abrir_puerto_red.ps1".</w:t>
      </w:r>
    </w:p>
    <w:p>
      <w:pPr>
        <w:pStyle w:val="ListParagraph"/>
        <w:numPr>
          <w:ilvl w:val="0"/>
          <w:numId w:val="4"/>
        </w:numPr>
        <w:spacing w:after="40" w:line="264"/>
      </w:pPr>
      <w:r>
        <w:t xml:space="preserve">El script crea la regla «CONUNI REST 8086» en el firewall y muestra la URL del adaptador Wi-Fi, por ejemplo http://10.12.46.165:8086.</w:t>
      </w:r>
    </w:p>
    <w:p>
      <w:pPr>
        <w:pStyle w:val="ListParagraph"/>
        <w:numPr>
          <w:ilvl w:val="0"/>
          <w:numId w:val="4"/>
        </w:numPr>
        <w:spacing w:after="40" w:line="264"/>
      </w:pPr>
      <w:r>
        <w:t xml:space="preserve">Encender el servidor en Visual Studio y comprobar desde el navegador de otro equipo o de la tablet, en la misma red WiFi, que http://IP:8086/swagger carga.</w:t>
      </w:r>
    </w:p>
    <w:p>
      <w:pPr>
        <w:pStyle w:val="ListParagraph"/>
        <w:numPr>
          <w:ilvl w:val="0"/>
          <w:numId w:val="4"/>
        </w:numPr>
        <w:spacing w:after="40" w:line="264"/>
      </w:pPr>
      <w:r>
        <w:t xml:space="preserve">Configurar esa URL en cada cliente (App.config, appsettings.json o pantalla de ingreso del móvil).</w:t>
      </w:r>
    </w:p>
    <w:p>
      <w:pPr>
        <w:keepNext/>
        <w:spacing w:after="60" w:before="120"/>
      </w:pPr>
      <w:r>
        <w:rPr>
          <w:b/>
          <w:bCs/>
          <w:color w:val="004A38"/>
          <w:sz w:val="18"/>
          <w:szCs w:val="18"/>
        </w:rPr>
        <w:t xml:space="preserve">Código 15. abrir_puerto_red.ps1 (fragmento): regla del firewall.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1. Firewall: permitir conexiones entrantes al puerto 8086 (redes públicas y privadas)</w:t>
            </w:r>
          </w:p>
          <w:p>
            <w:pPr>
              <w:spacing w:after="0" w:line="240"/>
            </w:pPr>
            <w:r>
              <w:rPr>
                <w:rFonts w:ascii="Consolas" w:cs="Consolas" w:eastAsia="Consolas" w:hAnsi="Consolas"/>
                <w:sz w:val="16"/>
                <w:szCs w:val="16"/>
              </w:rPr>
              <w:t xml:space="preserve">Paso "1/2  Abriendo el puerto $Puerto en el firewall..."</w:t>
            </w:r>
          </w:p>
          <w:p>
            <w:pPr>
              <w:spacing w:after="0" w:line="240"/>
            </w:pPr>
            <w:r>
              <w:rPr>
                <w:rFonts w:ascii="Consolas" w:cs="Consolas" w:eastAsia="Consolas" w:hAnsi="Consolas"/>
                <w:sz w:val="16"/>
                <w:szCs w:val="16"/>
              </w:rPr>
              <w:t xml:space="preserve">if (-not (Get-NetFirewallRule -DisplayName $Regla -ErrorAction SilentlyContinue)) {</w:t>
            </w:r>
          </w:p>
          <w:p>
            <w:pPr>
              <w:spacing w:after="0" w:line="240"/>
            </w:pPr>
            <w:r>
              <w:rPr>
                <w:rFonts w:ascii="Consolas" w:cs="Consolas" w:eastAsia="Consolas" w:hAnsi="Consolas"/>
                <w:sz w:val="16"/>
                <w:szCs w:val="16"/>
              </w:rPr>
              <w:t xml:space="preserve">    New-NetFirewallRule -DisplayName $Regla -Direction Inbound -Protocol TCP `</w:t>
            </w:r>
          </w:p>
          <w:p>
            <w:pPr>
              <w:spacing w:after="0" w:line="240"/>
            </w:pPr>
            <w:r>
              <w:rPr>
                <w:rFonts w:ascii="Consolas" w:cs="Consolas" w:eastAsia="Consolas" w:hAnsi="Consolas"/>
                <w:sz w:val="16"/>
                <w:szCs w:val="16"/>
              </w:rPr>
              <w:t xml:space="preserve">        -LocalPort $Puerto -Action Allow -Profile Any | Out-Null</w:t>
            </w:r>
          </w:p>
        </w:tc>
      </w:tr>
    </w:tbl>
    <w:p>
      <w:pPr>
        <w:spacing w:after="120"/>
      </w:pPr>
    </w:p>
    <w:p>
      <w:pPr>
        <w:pStyle w:val="Heading2"/>
      </w:pPr>
      <w:bookmarkStart w:name="_Toc18" w:id="18"/>
      <w:r>
        <w:t xml:space="preserve">5.2 Cliente de Consola (CONUNI_RESTFUL_DOTNET_CLICON)</w:t>
      </w:r>
      <w:bookmarkEnd w:id="18"/>
    </w:p>
    <w:p>
      <w:pPr>
        <w:pStyle w:val="Heading3"/>
      </w:pPr>
      <w:r>
        <w:t xml:space="preserve">5.2.1 Paso 1: Crear el proyecto</w:t>
      </w:r>
    </w:p>
    <w:p>
      <w:pPr>
        <w:pStyle w:val="ListParagraph"/>
        <w:numPr>
          <w:ilvl w:val="0"/>
          <w:numId w:val="5"/>
        </w:numPr>
        <w:spacing w:after="40" w:line="264"/>
      </w:pPr>
      <w:r>
        <w:t xml:space="preserve">Crear un proyecto «Aplicación de consola (.NET Framework)», nombre CONUNI_RESTFUL_DOTNET_CLICON, .NET Framework 4.7.2.</w:t>
      </w:r>
    </w:p>
    <w:p>
      <w:pPr>
        <w:pStyle w:val="ListParagraph"/>
        <w:numPr>
          <w:ilvl w:val="0"/>
          <w:numId w:val="5"/>
        </w:numPr>
        <w:spacing w:after="40" w:line="264"/>
      </w:pPr>
      <w:r>
        <w:t xml:space="preserve">Agregar las referencias System.Net.Http, System.Runtime.Serialization, System.Configuration y System.Xml (no se necesitan paquetes NuGet).</w:t>
      </w:r>
    </w:p>
    <w:p>
      <w:pPr>
        <w:pStyle w:val="ListParagraph"/>
        <w:numPr>
          <w:ilvl w:val="0"/>
          <w:numId w:val="5"/>
        </w:numPr>
        <w:spacing w:after="40" w:line="264"/>
      </w:pPr>
      <w:r>
        <w:t xml:space="preserve">Crear las carpetas Modelo, Servicio, Vista y Controlador.</w:t>
      </w:r>
    </w:p>
    <w:p>
      <w:pPr>
        <w:pStyle w:val="Heading3"/>
      </w:pPr>
      <w:r>
        <w:t xml:space="preserve">5.2.2 Paso 2: Cliente HTTP (Singleton)</w:t>
      </w:r>
    </w:p>
    <w:p>
      <w:pPr>
        <w:spacing w:after="120" w:line="300"/>
        <w:jc w:val="both"/>
      </w:pPr>
      <w:r>
        <w:t xml:space="preserve">ClienteConversion es un Singleton que crea un solo HttpClient con la URL base de App.config. El login envía un POST con JSON y un 401 significa credenciales incorrectas; las conversiones son GET. Si la respuesta no es 2xx, se lee el ErrorServicio y se muestra su mensaje.</w:t>
      </w:r>
    </w:p>
    <w:p>
      <w:pPr>
        <w:keepNext/>
        <w:spacing w:after="60" w:before="120"/>
      </w:pPr>
      <w:r>
        <w:rPr>
          <w:b/>
          <w:bCs/>
          <w:color w:val="004A38"/>
          <w:sz w:val="18"/>
          <w:szCs w:val="18"/>
        </w:rPr>
        <w:t xml:space="preserve">Código 16. Servicio/ClienteConversion.cs: implementación del Singleton.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sealed class ClienteConversion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Clave de App.config (appSettings) con la URL base del servidor.</w:t>
            </w:r>
          </w:p>
          <w:p>
            <w:pPr>
              <w:spacing w:after="0" w:line="240"/>
            </w:pPr>
            <w:r>
              <w:rPr>
                <w:rFonts w:ascii="Consolas" w:cs="Consolas" w:eastAsia="Consolas" w:hAnsi="Consolas"/>
                <w:sz w:val="16"/>
                <w:szCs w:val="16"/>
              </w:rPr>
              <w:t xml:space="preserve">    private const string ClaveUrl = "UrlServidor";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static readonly Lazy&lt;ClienteConversion&gt; _instancia =</w:t>
            </w:r>
          </w:p>
          <w:p>
            <w:pPr>
              <w:spacing w:after="0" w:line="240"/>
            </w:pPr>
            <w:r>
              <w:rPr>
                <w:rFonts w:ascii="Consolas" w:cs="Consolas" w:eastAsia="Consolas" w:hAnsi="Consolas"/>
                <w:sz w:val="16"/>
                <w:szCs w:val="16"/>
              </w:rPr>
              <w:t xml:space="preserve">        new Lazy&lt;ClienteConversion&gt;(() =&gt; new ClienteConversion());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ClienteConversion Instancia =&gt; _instancia.Value;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readonly HttpClient _http;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Constructor privado: solo la propia clase crea la instancia.</w:t>
            </w:r>
          </w:p>
          <w:p>
            <w:pPr>
              <w:spacing w:after="0" w:line="240"/>
            </w:pPr>
            <w:r>
              <w:rPr>
                <w:rFonts w:ascii="Consolas" w:cs="Consolas" w:eastAsia="Consolas" w:hAnsi="Consolas"/>
                <w:sz w:val="16"/>
                <w:szCs w:val="16"/>
              </w:rPr>
              <w:t xml:space="preserve">    private ClienteConversion()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 url = ConfigurationManager.AppSettings[ClaveUrl];</w:t>
            </w:r>
          </w:p>
          <w:p>
            <w:pPr>
              <w:spacing w:after="0" w:line="240"/>
            </w:pPr>
            <w:r>
              <w:rPr>
                <w:rFonts w:ascii="Consolas" w:cs="Consolas" w:eastAsia="Consolas" w:hAnsi="Consolas"/>
                <w:sz w:val="16"/>
                <w:szCs w:val="16"/>
              </w:rPr>
              <w:t xml:space="preserve">        if (string.IsNullOrWhiteSpace(url))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ConfigurationErrorsException("Falta la clave '" + ClaveUrl + "' en App.config.");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UrlServidor = url.Trim().TrimEnd('/');</w:t>
            </w:r>
          </w:p>
          <w:p>
            <w:pPr>
              <w:spacing w:after="0" w:line="240"/>
            </w:pPr>
            <w:r>
              <w:rPr>
                <w:rFonts w:ascii="Consolas" w:cs="Consolas" w:eastAsia="Consolas" w:hAnsi="Consolas"/>
                <w:sz w:val="16"/>
                <w:szCs w:val="16"/>
              </w:rPr>
              <w:t xml:space="preserve">        _http = new HttpClient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BaseAddress = new Uri(UrlServidor + "/"),</w:t>
            </w:r>
          </w:p>
          <w:p>
            <w:pPr>
              <w:spacing w:after="0" w:line="240"/>
            </w:pPr>
            <w:r>
              <w:rPr>
                <w:rFonts w:ascii="Consolas" w:cs="Consolas" w:eastAsia="Consolas" w:hAnsi="Consolas"/>
                <w:sz w:val="16"/>
                <w:szCs w:val="16"/>
              </w:rPr>
              <w:t xml:space="preserve">            Timeout = TimeSpan.FromSeconds(15)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string UrlServidor { get; }</w:t>
            </w:r>
          </w:p>
          <w:p>
            <w:pPr>
              <w:spacing w:after="0" w:line="240"/>
            </w:pPr>
            <w:r>
              <w:rPr>
                <w:rFonts w:ascii="Consolas" w:cs="Consolas" w:eastAsia="Consolas" w:hAnsi="Consolas"/>
                <w:sz w:val="16"/>
                <w:szCs w:val="16"/>
              </w:rPr>
              <w:t xml:space="preserve">        // ...</w:t>
            </w:r>
          </w:p>
        </w:tc>
      </w:tr>
    </w:tbl>
    <w:p>
      <w:pPr>
        <w:spacing w:after="120"/>
      </w:pPr>
    </w:p>
    <w:p>
      <w:pPr>
        <w:keepNext/>
        <w:spacing w:after="60" w:before="120"/>
      </w:pPr>
      <w:r>
        <w:rPr>
          <w:b/>
          <w:bCs/>
          <w:color w:val="004A38"/>
          <w:sz w:val="18"/>
          <w:szCs w:val="18"/>
        </w:rPr>
        <w:t xml:space="preserve">Código 17. Servicio/ClienteConversion.cs: login (POST) y conversión (GET).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bool Login(string usuario, string clave)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string cuerpo = Json.Serializar(new SolicitudLogin { Usuario = usuario, Clave = clave });</w:t>
            </w:r>
          </w:p>
          <w:p>
            <w:pPr>
              <w:spacing w:after="0" w:line="240"/>
            </w:pPr>
            <w:r>
              <w:rPr>
                <w:rFonts w:ascii="Consolas" w:cs="Consolas" w:eastAsia="Consolas" w:hAnsi="Consolas"/>
                <w:sz w:val="16"/>
                <w:szCs w:val="16"/>
              </w:rPr>
              <w:t xml:space="preserve">    using (HttpResponseMessage respuesta = Enviar(() =&gt;</w:t>
            </w:r>
          </w:p>
          <w:p>
            <w:pPr>
              <w:spacing w:after="0" w:line="240"/>
            </w:pPr>
            <w:r>
              <w:rPr>
                <w:rFonts w:ascii="Consolas" w:cs="Consolas" w:eastAsia="Consolas" w:hAnsi="Consolas"/>
                <w:sz w:val="16"/>
                <w:szCs w:val="16"/>
              </w:rPr>
              <w:t xml:space="preserve">        _http.PostAsync("api/autenticacion/login", new StringContent(cuerpo, Encoding.UTF8, "application/json"))))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(respuesta.StatusCode == HttpStatusCode.Unauthorized)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Leer&lt;RespuestaLogin&gt;(respuesta).Autenticado;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&lt;summary&gt;GET api/{ruta}?valor=... (por ejemplo api/temperatura/celsiusAFahrenheit?valor=100).&lt;/summary&gt;</w:t>
            </w:r>
          </w:p>
          <w:p>
            <w:pPr>
              <w:spacing w:after="0" w:line="240"/>
            </w:pPr>
            <w:r>
              <w:rPr>
                <w:rFonts w:ascii="Consolas" w:cs="Consolas" w:eastAsia="Consolas" w:hAnsi="Consolas"/>
                <w:sz w:val="16"/>
                <w:szCs w:val="16"/>
              </w:rPr>
              <w:t xml:space="preserve">public double Convertir(string ruta, double valor)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string url = "api/" + ruta + "?valor=" + Uri.EscapeDataString(valor.ToString("R", CultureInfo.InvariantCulture));</w:t>
            </w:r>
          </w:p>
          <w:p>
            <w:pPr>
              <w:spacing w:after="0" w:line="240"/>
            </w:pPr>
            <w:r>
              <w:rPr>
                <w:rFonts w:ascii="Consolas" w:cs="Consolas" w:eastAsia="Consolas" w:hAnsi="Consolas"/>
                <w:sz w:val="16"/>
                <w:szCs w:val="16"/>
              </w:rPr>
              <w:t xml:space="preserve">    using (HttpResponseMessage respuesta = Enviar(() =&gt; _http.GetAsync(url)))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Leer&lt;ResultadoConversion&gt;(respuesta).Resultado;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tc>
      </w:tr>
    </w:tbl>
    <w:p>
      <w:pPr>
        <w:spacing w:after="120"/>
      </w:pPr>
    </w:p>
    <w:p>
      <w:pPr>
        <w:keepNext/>
        <w:spacing w:after="60" w:before="120"/>
      </w:pPr>
      <w:r>
        <w:rPr>
          <w:b/>
          <w:bCs/>
          <w:color w:val="004A38"/>
          <w:sz w:val="18"/>
          <w:szCs w:val="18"/>
        </w:rPr>
        <w:t xml:space="preserve">Código 18. Servicio/ClienteConversion.cs: lectura del JSON o del ErrorServicio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T Leer&lt;T&gt;(HttpResponseMessage respuesta)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string json = respuesta.Content.ReadAsStringAsync().GetAwaiter().GetResult();</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(respuesta.IsSuccessStatusCode)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Json.Deserializar&lt;T&gt;(json);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ErrorServicio error = Json.Deserializar&lt;ErrorServicio&gt;(json);</w:t>
            </w:r>
          </w:p>
          <w:p>
            <w:pPr>
              <w:spacing w:after="0" w:line="240"/>
            </w:pPr>
            <w:r>
              <w:rPr>
                <w:rFonts w:ascii="Consolas" w:cs="Consolas" w:eastAsia="Consolas" w:hAnsi="Consolas"/>
                <w:sz w:val="16"/>
                <w:szCs w:val="16"/>
              </w:rPr>
              <w:t xml:space="preserve">        if (!string.IsNullOrEmpty(error?.Mensaje))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ErrorConversionException(error.Mensaje);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w:t>
            </w:r>
          </w:p>
        </w:tc>
      </w:tr>
    </w:tbl>
    <w:p>
      <w:pPr>
        <w:spacing w:after="120"/>
      </w:pPr>
    </w:p>
    <w:p>
      <w:pPr>
        <w:keepNext/>
        <w:spacing w:after="60" w:before="120"/>
      </w:pPr>
      <w:r>
        <w:rPr>
          <w:b/>
          <w:bCs/>
          <w:color w:val="004A38"/>
          <w:sz w:val="18"/>
          <w:szCs w:val="18"/>
        </w:rPr>
        <w:t xml:space="preserve">Código 19. App.config: la URL del servidor se cambia sin recompilar.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&lt;appSettings&gt;</w:t>
            </w:r>
          </w:p>
          <w:p>
            <w:pPr>
              <w:spacing w:after="0" w:line="240"/>
            </w:pPr>
            <w:r>
              <w:rPr>
                <w:rFonts w:ascii="Consolas" w:cs="Consolas" w:eastAsia="Consolas" w:hAnsi="Consolas"/>
                <w:sz w:val="16"/>
                <w:szCs w:val="16"/>
              </w:rPr>
              <w:t xml:space="preserve">  &lt;!-- Cambiar SOLO esta dirección para apuntar a otro servidor (por ejemplo http://192.168.1.10:8086). --&gt;</w:t>
            </w:r>
          </w:p>
          <w:p>
            <w:pPr>
              <w:spacing w:after="0" w:line="240"/>
            </w:pPr>
            <w:r>
              <w:rPr>
                <w:rFonts w:ascii="Consolas" w:cs="Consolas" w:eastAsia="Consolas" w:hAnsi="Consolas"/>
                <w:sz w:val="16"/>
                <w:szCs w:val="16"/>
              </w:rPr>
              <w:t xml:space="preserve">  &lt;add key="UrlServidor" value="http://localhost:8086" /&gt;</w:t>
            </w:r>
          </w:p>
          <w:p>
            <w:pPr>
              <w:spacing w:after="0" w:line="240"/>
            </w:pPr>
            <w:r>
              <w:rPr>
                <w:rFonts w:ascii="Consolas" w:cs="Consolas" w:eastAsia="Consolas" w:hAnsi="Consolas"/>
                <w:sz w:val="16"/>
                <w:szCs w:val="16"/>
              </w:rPr>
              <w:t xml:space="preserve">&lt;/appSettings&gt;</w:t>
            </w:r>
          </w:p>
        </w:tc>
      </w:tr>
    </w:tbl>
    <w:p>
      <w:pPr>
        <w:spacing w:after="120"/>
      </w:pPr>
    </w:p>
    <w:p>
      <w:pPr>
        <w:pStyle w:val="Heading3"/>
      </w:pPr>
      <w:r>
        <w:t xml:space="preserve">5.2.3 Paso 3: Catálogo de conversiones (Modelo)</w:t>
      </w:r>
    </w:p>
    <w:p>
      <w:pPr>
        <w:spacing w:after="120" w:line="300"/>
        <w:jc w:val="both"/>
      </w:pPr>
      <w:r>
        <w:t xml:space="preserve">Cada conversión guarda la ruta del recurso REST que la resuelve; agregar una conversión es agregar una línea.</w:t>
      </w:r>
    </w:p>
    <w:p>
      <w:pPr>
        <w:keepNext/>
        <w:spacing w:after="60" w:before="120"/>
      </w:pPr>
      <w:r>
        <w:rPr>
          <w:b/>
          <w:bCs/>
          <w:color w:val="004A38"/>
          <w:sz w:val="18"/>
          <w:szCs w:val="18"/>
        </w:rPr>
        <w:t xml:space="preserve">Código 20. Modelo/CatalogoConversiones.cs: las 16 conversiones con su ruta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new Conversion(Categoria.Temperatura, "Celsius", "°C", "Fahrenheit", "°F", "temperatura/celsiusAFahrenheit"),</w:t>
            </w:r>
          </w:p>
          <w:p>
            <w:pPr>
              <w:spacing w:after="0" w:line="240"/>
            </w:pPr>
            <w:r>
              <w:rPr>
                <w:rFonts w:ascii="Consolas" w:cs="Consolas" w:eastAsia="Consolas" w:hAnsi="Consolas"/>
                <w:sz w:val="16"/>
                <w:szCs w:val="16"/>
              </w:rPr>
              <w:t xml:space="preserve">new Conversion(Categoria.Temperatura, "Fahrenheit", "°F", "Celsius", "°C", "temperatura/fahrenheitACelsius"),</w:t>
            </w:r>
          </w:p>
          <w:p>
            <w:pPr>
              <w:spacing w:after="0" w:line="240"/>
            </w:pPr>
            <w:r>
              <w:rPr>
                <w:rFonts w:ascii="Consolas" w:cs="Consolas" w:eastAsia="Consolas" w:hAnsi="Consolas"/>
                <w:sz w:val="16"/>
                <w:szCs w:val="16"/>
              </w:rPr>
              <w:t xml:space="preserve">new Conversion(Categoria.Temperatura, "Celsius", "°C", "Kelvin", "K", "temperatura/celsiusAKelvin"),</w:t>
            </w:r>
          </w:p>
          <w:p>
            <w:pPr>
              <w:spacing w:after="0" w:line="240"/>
            </w:pPr>
            <w:r>
              <w:rPr>
                <w:rFonts w:ascii="Consolas" w:cs="Consolas" w:eastAsia="Consolas" w:hAnsi="Consolas"/>
                <w:sz w:val="16"/>
                <w:szCs w:val="16"/>
              </w:rPr>
              <w:t xml:space="preserve">new Conversion(Categoria.Temperatura, "Kelvin", "K", "Celsius", "°C", "temperatura/kelvinACelsius"),</w:t>
            </w:r>
          </w:p>
          <w:p>
            <w:pPr>
              <w:spacing w:after="0" w:line="240"/>
            </w:pPr>
            <w:r>
              <w:rPr>
                <w:rFonts w:ascii="Consolas" w:cs="Consolas" w:eastAsia="Consolas" w:hAnsi="Consolas"/>
                <w:sz w:val="16"/>
                <w:szCs w:val="16"/>
              </w:rPr>
              <w:t xml:space="preserve">new Conversion(Categoria.Temperatura, "Fahrenheit", "°F", "Kelvin", "K", "temperatura/fahrenheitAKelvin"),</w:t>
            </w:r>
          </w:p>
          <w:p>
            <w:pPr>
              <w:spacing w:after="0" w:line="240"/>
            </w:pPr>
            <w:r>
              <w:rPr>
                <w:rFonts w:ascii="Consolas" w:cs="Consolas" w:eastAsia="Consolas" w:hAnsi="Consolas"/>
                <w:sz w:val="16"/>
                <w:szCs w:val="16"/>
              </w:rPr>
              <w:t xml:space="preserve">new Conversion(Categoria.Temperatura, "Kelvin", "K", "Fahrenheit", "°F", "temperatura/kelvinAFahrenheit"),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new Conversion(Categoria.Longitud, "Metros", "m", "Pies", "ft", "longitud/metrosAPies"),</w:t>
            </w:r>
          </w:p>
          <w:p>
            <w:pPr>
              <w:spacing w:after="0" w:line="240"/>
            </w:pPr>
            <w:r>
              <w:rPr>
                <w:rFonts w:ascii="Consolas" w:cs="Consolas" w:eastAsia="Consolas" w:hAnsi="Consolas"/>
                <w:sz w:val="16"/>
                <w:szCs w:val="16"/>
              </w:rPr>
              <w:t xml:space="preserve">new Conversion(Categoria.Longitud, "Pies", "ft", "Metros", "m", "longitud/piesAMetros"),</w:t>
            </w:r>
          </w:p>
          <w:p>
            <w:pPr>
              <w:spacing w:after="0" w:line="240"/>
            </w:pPr>
            <w:r>
              <w:rPr>
                <w:rFonts w:ascii="Consolas" w:cs="Consolas" w:eastAsia="Consolas" w:hAnsi="Consolas"/>
                <w:sz w:val="16"/>
                <w:szCs w:val="16"/>
              </w:rPr>
              <w:t xml:space="preserve">new Conversion(Categoria.Longitud, "Metros", "m", "Pulgadas", "in", "longitud/metrosAPulgadas"),</w:t>
            </w:r>
          </w:p>
          <w:p>
            <w:pPr>
              <w:spacing w:after="0" w:line="240"/>
            </w:pPr>
            <w:r>
              <w:rPr>
                <w:rFonts w:ascii="Consolas" w:cs="Consolas" w:eastAsia="Consolas" w:hAnsi="Consolas"/>
                <w:sz w:val="16"/>
                <w:szCs w:val="16"/>
              </w:rPr>
              <w:t xml:space="preserve">new Conversion(Categoria.Longitud, "Pulgadas", "in", "Metros", "m", "longitud/pulgadasAMetros"),</w:t>
            </w:r>
          </w:p>
          <w:p>
            <w:pPr>
              <w:spacing w:after="0" w:line="240"/>
            </w:pPr>
            <w:r>
              <w:rPr>
                <w:rFonts w:ascii="Consolas" w:cs="Consolas" w:eastAsia="Consolas" w:hAnsi="Consolas"/>
                <w:sz w:val="16"/>
                <w:szCs w:val="16"/>
              </w:rPr>
              <w:t xml:space="preserve">new Conversion(Categoria.Longitud, "Kilómetros", "km", "Millas", "mi", "longitud/kilometrosAMillas"),</w:t>
            </w:r>
          </w:p>
          <w:p>
            <w:pPr>
              <w:spacing w:after="0" w:line="240"/>
            </w:pPr>
            <w:r>
              <w:rPr>
                <w:rFonts w:ascii="Consolas" w:cs="Consolas" w:eastAsia="Consolas" w:hAnsi="Consolas"/>
                <w:sz w:val="16"/>
                <w:szCs w:val="16"/>
              </w:rPr>
              <w:t xml:space="preserve">new Conversion(Categoria.Longitud, "Millas", "mi", "Kilómetros", "km", "longitud/millasAKilometros"),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new Conversion(Categoria.Masa, "Kilogramos", "kg", "Libras", "lb", "masa/kilogramosALibras"),</w:t>
            </w:r>
          </w:p>
          <w:p>
            <w:pPr>
              <w:spacing w:after="0" w:line="240"/>
            </w:pPr>
            <w:r>
              <w:rPr>
                <w:rFonts w:ascii="Consolas" w:cs="Consolas" w:eastAsia="Consolas" w:hAnsi="Consolas"/>
                <w:sz w:val="16"/>
                <w:szCs w:val="16"/>
              </w:rPr>
              <w:t xml:space="preserve">new Conversion(Categoria.Masa, "Libras", "lb", "Kilogramos", "kg", "masa/librasAKilogramos"),</w:t>
            </w:r>
          </w:p>
          <w:p>
            <w:pPr>
              <w:spacing w:after="0" w:line="240"/>
            </w:pPr>
            <w:r>
              <w:rPr>
                <w:rFonts w:ascii="Consolas" w:cs="Consolas" w:eastAsia="Consolas" w:hAnsi="Consolas"/>
                <w:sz w:val="16"/>
                <w:szCs w:val="16"/>
              </w:rPr>
              <w:t xml:space="preserve">new Conversion(Categoria.Masa, "Gramos", "g", "Onzas", "oz", "masa/gramosAOnzas"),</w:t>
            </w:r>
          </w:p>
          <w:p>
            <w:pPr>
              <w:spacing w:after="0" w:line="240"/>
            </w:pPr>
            <w:r>
              <w:rPr>
                <w:rFonts w:ascii="Consolas" w:cs="Consolas" w:eastAsia="Consolas" w:hAnsi="Consolas"/>
                <w:sz w:val="16"/>
                <w:szCs w:val="16"/>
              </w:rPr>
              <w:t xml:space="preserve">new Conversion(Categoria.Masa, "Onzas", "oz", "Gramos", "g", "masa/onzasAGramos"),</w:t>
            </w:r>
          </w:p>
        </w:tc>
      </w:tr>
    </w:tbl>
    <w:p>
      <w:pPr>
        <w:spacing w:after="120"/>
      </w:pPr>
    </w:p>
    <w:p>
      <w:pPr>
        <w:pStyle w:val="Heading3"/>
      </w:pPr>
      <w:r>
        <w:t xml:space="preserve">5.2.4 Paso 4: Ejecutar la aplicación</w:t>
      </w:r>
    </w:p>
    <w:p>
      <w:pPr>
        <w:keepNext/>
        <w:spacing w:before="120"/>
        <w:jc w:val="center"/>
      </w:pPr>
      <w:r>
        <w:drawing>
          <wp:inline distT="0" distB="0" distL="0" distR="0">
            <wp:extent cx="5715000" cy="2667000"/>
            <wp:effectExtent t="0" r="0" b="0" l="0"/>
            <wp:docPr id="7" name="01_login_error.png" descr="CLICON: login incorrecto (el servidor respondió 401)." title="CLICON: login incorrecto (el servidor respondió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67000"/>
                    </a:xfrm>
                    <a:prstGeom prst="rect">
                      <a:avLst/>
                    </a:prstGeom>
                  </pic:spPr>
                </pic:pic>
              </a:graphicData>
            </a:graphic>
          </wp:inline>
        </w:drawing>
      </w:r>
    </w:p>
    <w:p>
      <w:pPr>
        <w:spacing w:after="240"/>
        <w:jc w:val="center"/>
      </w:pPr>
      <w:r>
        <w:rPr>
          <w:i/>
          <w:iCs/>
          <w:color w:val="555555"/>
          <w:sz w:val="18"/>
          <w:szCs w:val="18"/>
        </w:rPr>
        <w:t xml:space="preserve">Figura 7. CLICON: login incorrecto (el servidor respondió 401).</w:t>
      </w:r>
    </w:p>
    <w:p>
      <w:pPr>
        <w:keepNext/>
        <w:spacing w:before="120"/>
        <w:jc w:val="center"/>
      </w:pPr>
      <w:r>
        <w:drawing>
          <wp:inline distT="0" distB="0" distL="0" distR="0">
            <wp:extent cx="5191125" cy="3143250"/>
            <wp:effectExtent t="0" r="0" b="0" l="0"/>
            <wp:docPr id="8" name="02_menu.png" descr="CLICON: menú principal de categorías." title="CLICON: menú principal de categor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91125" cy="3143250"/>
                    </a:xfrm>
                    <a:prstGeom prst="rect">
                      <a:avLst/>
                    </a:prstGeom>
                  </pic:spPr>
                </pic:pic>
              </a:graphicData>
            </a:graphic>
          </wp:inline>
        </w:drawing>
      </w:r>
    </w:p>
    <w:p>
      <w:pPr>
        <w:spacing w:after="240"/>
        <w:jc w:val="center"/>
      </w:pPr>
      <w:r>
        <w:rPr>
          <w:i/>
          <w:iCs/>
          <w:color w:val="555555"/>
          <w:sz w:val="18"/>
          <w:szCs w:val="18"/>
        </w:rPr>
        <w:t xml:space="preserve">Figura 8. CLICON: menú principal de categorías.</w:t>
      </w:r>
    </w:p>
    <w:p>
      <w:pPr>
        <w:keepNext/>
        <w:spacing w:before="120"/>
        <w:jc w:val="center"/>
      </w:pPr>
      <w:r>
        <w:drawing>
          <wp:inline distT="0" distB="0" distL="0" distR="0">
            <wp:extent cx="5715000" cy="2667000"/>
            <wp:effectExtent t="0" r="0" b="0" l="0"/>
            <wp:docPr id="9" name="03_resultado.png" descr="CLICON: 100 °C = 212 °F." title="CLICON: 100 °C = 212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67000"/>
                    </a:xfrm>
                    <a:prstGeom prst="rect">
                      <a:avLst/>
                    </a:prstGeom>
                  </pic:spPr>
                </pic:pic>
              </a:graphicData>
            </a:graphic>
          </wp:inline>
        </w:drawing>
      </w:r>
    </w:p>
    <w:p>
      <w:pPr>
        <w:spacing w:after="240"/>
        <w:jc w:val="center"/>
      </w:pPr>
      <w:r>
        <w:rPr>
          <w:i/>
          <w:iCs/>
          <w:color w:val="555555"/>
          <w:sz w:val="18"/>
          <w:szCs w:val="18"/>
        </w:rPr>
        <w:t xml:space="preserve">Figura 9. CLICON: 100 °C = 212 °F.</w:t>
      </w:r>
    </w:p>
    <w:p>
      <w:pPr>
        <w:keepNext/>
        <w:spacing w:before="120"/>
        <w:jc w:val="center"/>
      </w:pPr>
      <w:r>
        <w:drawing>
          <wp:inline distT="0" distB="0" distL="0" distR="0">
            <wp:extent cx="5715000" cy="2667000"/>
            <wp:effectExtent t="0" r="0" b="0" l="0"/>
            <wp:docPr id="10" name="04_error.png" descr="CLICON: valor bajo el cero absoluto rechazado por el servidor (HTTP 400)." title="CLICON: valor bajo el cero absoluto rechazado por el servidor (HTTP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67000"/>
                    </a:xfrm>
                    <a:prstGeom prst="rect">
                      <a:avLst/>
                    </a:prstGeom>
                  </pic:spPr>
                </pic:pic>
              </a:graphicData>
            </a:graphic>
          </wp:inline>
        </w:drawing>
      </w:r>
    </w:p>
    <w:p>
      <w:pPr>
        <w:spacing w:after="240"/>
        <w:jc w:val="center"/>
      </w:pPr>
      <w:r>
        <w:rPr>
          <w:i/>
          <w:iCs/>
          <w:color w:val="555555"/>
          <w:sz w:val="18"/>
          <w:szCs w:val="18"/>
        </w:rPr>
        <w:t xml:space="preserve">Figura 10. CLICON: valor bajo el cero absoluto rechazado por el servidor (HTTP 400).</w:t>
      </w:r>
    </w:p>
    <w:p>
      <w:pPr>
        <w:keepNext/>
        <w:spacing w:before="120"/>
        <w:jc w:val="center"/>
      </w:pPr>
      <w:r>
        <w:drawing>
          <wp:inline distT="0" distB="0" distL="0" distR="0">
            <wp:extent cx="5715000" cy="2667000"/>
            <wp:effectExtent t="0" r="0" b="0" l="0"/>
            <wp:docPr id="11" name="05_longitud.png" descr="CLICON: 10 km = 6.213712 mi." title="CLICON: 10 km = 6.213712 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67000"/>
                    </a:xfrm>
                    <a:prstGeom prst="rect">
                      <a:avLst/>
                    </a:prstGeom>
                  </pic:spPr>
                </pic:pic>
              </a:graphicData>
            </a:graphic>
          </wp:inline>
        </w:drawing>
      </w:r>
    </w:p>
    <w:p>
      <w:pPr>
        <w:spacing w:after="240"/>
        <w:jc w:val="center"/>
      </w:pPr>
      <w:r>
        <w:rPr>
          <w:i/>
          <w:iCs/>
          <w:color w:val="555555"/>
          <w:sz w:val="18"/>
          <w:szCs w:val="18"/>
        </w:rPr>
        <w:t xml:space="preserve">Figura 11. CLICON: 10 km = 6.213712 mi.</w:t>
      </w:r>
    </w:p>
    <w:p>
      <w:pPr>
        <w:pStyle w:val="Heading2"/>
      </w:pPr>
      <w:bookmarkStart w:name="_Toc19" w:id="19"/>
      <w:r>
        <w:t xml:space="preserve">5.3 Cliente de Escritorio Windows Forms (CONUNI_RESTFUL_DOTNET_CLIESC)</w:t>
      </w:r>
      <w:bookmarkEnd w:id="19"/>
    </w:p>
    <w:p>
      <w:pPr>
        <w:pStyle w:val="Heading3"/>
      </w:pPr>
      <w:r>
        <w:t xml:space="preserve">5.3.1 Paso 1: Crear el proyecto</w:t>
      </w:r>
    </w:p>
    <w:p>
      <w:pPr>
        <w:pStyle w:val="ListParagraph"/>
        <w:numPr>
          <w:ilvl w:val="0"/>
          <w:numId w:val="6"/>
        </w:numPr>
        <w:spacing w:after="40" w:line="264"/>
      </w:pPr>
      <w:r>
        <w:t xml:space="preserve">Crear un proyecto «Aplicación de Windows Forms (.NET Framework)», nombre CONUNI_RESTFUL_DOTNET_CLIESC, .NET Framework 4.7.2.</w:t>
      </w:r>
    </w:p>
    <w:p>
      <w:pPr>
        <w:pStyle w:val="ListParagraph"/>
        <w:numPr>
          <w:ilvl w:val="0"/>
          <w:numId w:val="6"/>
        </w:numPr>
        <w:spacing w:after="40" w:line="264"/>
      </w:pPr>
      <w:r>
        <w:t xml:space="preserve">Agregar las mismas referencias del cliente de consola y copiar Modelo y Servicio (el ClienteConversion es idéntico).</w:t>
      </w:r>
    </w:p>
    <w:p>
      <w:pPr>
        <w:pStyle w:val="ListParagraph"/>
        <w:numPr>
          <w:ilvl w:val="0"/>
          <w:numId w:val="6"/>
        </w:numPr>
        <w:spacing w:after="40" w:line="264"/>
      </w:pPr>
      <w:r>
        <w:t xml:space="preserve">Crear Vista (FormLogin, FormPrincipal, PanelConversion, Tema) y Controlador (ControladorConversion).</w:t>
      </w:r>
    </w:p>
    <w:p>
      <w:pPr>
        <w:pStyle w:val="Heading3"/>
      </w:pPr>
      <w:r>
        <w:t xml:space="preserve">5.3.2 Paso 2: Controlador asíncrono</w:t>
      </w:r>
    </w:p>
    <w:p>
      <w:pPr>
        <w:spacing w:after="120" w:line="300"/>
        <w:jc w:val="both"/>
      </w:pPr>
      <w:r>
        <w:t xml:space="preserve">Las llamadas al servidor se hacen con Task.Run para que la ventana no se congele mientras espera la respuesta HTTP.</w:t>
      </w:r>
    </w:p>
    <w:p>
      <w:pPr>
        <w:keepNext/>
        <w:spacing w:after="60" w:before="120"/>
      </w:pPr>
      <w:r>
        <w:rPr>
          <w:b/>
          <w:bCs/>
          <w:color w:val="004A38"/>
          <w:sz w:val="18"/>
          <w:szCs w:val="18"/>
        </w:rPr>
        <w:t xml:space="preserve">Código 21. Controlador/ControladorConversion.cs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async Task&lt;bool&gt; IniciarSesionAsync(string usuario, string clave)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bool valido = await Task.Run(() =&gt; _cliente.Login(usuario, clave));</w:t>
            </w:r>
          </w:p>
          <w:p>
            <w:pPr>
              <w:spacing w:after="0" w:line="240"/>
            </w:pPr>
            <w:r>
              <w:rPr>
                <w:rFonts w:ascii="Consolas" w:cs="Consolas" w:eastAsia="Consolas" w:hAnsi="Consolas"/>
                <w:sz w:val="16"/>
                <w:szCs w:val="16"/>
              </w:rPr>
              <w:t xml:space="preserve">    if (valido)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UsuarioActual = usuario.Trim();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valido;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void CerrarSesion()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UsuarioActual = null;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Task&lt;double&gt; ConvertirAsync(Conversion conversion, double valor)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return Task.Run(() =&gt; _cliente.Convertir(conversion.Ruta, valor));</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5.3.3 Paso 3: Pantalla de conversión reutilizable</w:t>
      </w:r>
    </w:p>
    <w:p>
      <w:pPr>
        <w:spacing w:after="120" w:line="300"/>
        <w:jc w:val="both"/>
      </w:pPr>
      <w:r>
        <w:t xml:space="preserve">Una sola clase PanelConversion sirve para las tres categorías: carga las unidades del catálogo, filtra los destinos posibles, intercambia unidades y muestra resultado, error e historial.</w:t>
      </w:r>
    </w:p>
    <w:p>
      <w:pPr>
        <w:keepNext/>
        <w:spacing w:after="60" w:before="120"/>
      </w:pPr>
      <w:r>
        <w:rPr>
          <w:b/>
          <w:bCs/>
          <w:color w:val="004A38"/>
          <w:sz w:val="18"/>
          <w:szCs w:val="18"/>
        </w:rPr>
        <w:t xml:space="preserve">Código 22. Vista/PanelConversion.cs: conversión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async System.Threading.Tasks.Task ConvertirAsync()</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if (!_btnConvertir.Enabled || Origen == null || Destino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(!ControladorConversion.IntentarLeerNumero(_txtValor.Text, out 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MostrarError("Ingrese un número válido (ejemplo: 25 o 12.5).");</w:t>
            </w:r>
          </w:p>
          <w:p>
            <w:pPr>
              <w:spacing w:after="0" w:line="240"/>
            </w:pPr>
            <w:r>
              <w:rPr>
                <w:rFonts w:ascii="Consolas" w:cs="Consolas" w:eastAsia="Consolas" w:hAnsi="Consolas"/>
                <w:sz w:val="16"/>
                <w:szCs w:val="16"/>
              </w:rPr>
              <w:t xml:space="preserve">        _txtValor.Focus();</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Conversion conversion = CatalogoConversiones.Buscar(Origen.Simbolo, Destino.Simbolo);</w:t>
            </w:r>
          </w:p>
          <w:p>
            <w:pPr>
              <w:spacing w:after="0" w:line="240"/>
            </w:pPr>
            <w:r>
              <w:rPr>
                <w:rFonts w:ascii="Consolas" w:cs="Consolas" w:eastAsia="Consolas" w:hAnsi="Consolas"/>
                <w:sz w:val="16"/>
                <w:szCs w:val="16"/>
              </w:rPr>
              <w:t xml:space="preserve">    _btnConvertir.Enabled = false;</w:t>
            </w:r>
          </w:p>
          <w:p>
            <w:pPr>
              <w:spacing w:after="0" w:line="240"/>
            </w:pPr>
            <w:r>
              <w:rPr>
                <w:rFonts w:ascii="Consolas" w:cs="Consolas" w:eastAsia="Consolas" w:hAnsi="Consolas"/>
                <w:sz w:val="16"/>
                <w:szCs w:val="16"/>
              </w:rPr>
              <w:t xml:space="preserve">    _btnConvertir.Text = "...";</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double resultado = await _controlador.ConvertirAsync(conversion, valor);</w:t>
            </w:r>
          </w:p>
          <w:p>
            <w:pPr>
              <w:spacing w:after="0" w:line="240"/>
            </w:pPr>
            <w:r>
              <w:rPr>
                <w:rFonts w:ascii="Consolas" w:cs="Consolas" w:eastAsia="Consolas" w:hAnsi="Consolas"/>
                <w:sz w:val="16"/>
                <w:szCs w:val="16"/>
              </w:rPr>
              <w:t xml:space="preserve">        string entrada = $"{ControladorConversion.Formatear(valor)} {conversion.SimboloOrigen}";</w:t>
            </w:r>
          </w:p>
          <w:p>
            <w:pPr>
              <w:spacing w:after="0" w:line="240"/>
            </w:pPr>
            <w:r>
              <w:rPr>
                <w:rFonts w:ascii="Consolas" w:cs="Consolas" w:eastAsia="Consolas" w:hAnsi="Consolas"/>
                <w:sz w:val="16"/>
                <w:szCs w:val="16"/>
              </w:rPr>
              <w:t xml:space="preserve">        string salida = $"{ControladorConversion.Formatear(resultado)} {conversion.SimboloDestino}";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_lblResultado.ForeColor = _color;</w:t>
            </w:r>
          </w:p>
          <w:p>
            <w:pPr>
              <w:spacing w:after="0" w:line="240"/>
            </w:pPr>
            <w:r>
              <w:rPr>
                <w:rFonts w:ascii="Consolas" w:cs="Consolas" w:eastAsia="Consolas" w:hAnsi="Consolas"/>
                <w:sz w:val="16"/>
                <w:szCs w:val="16"/>
              </w:rPr>
              <w:t xml:space="preserve">        _lblResultado.Font = Tema.Fuente(22f, FontStyle.Bold);</w:t>
            </w:r>
          </w:p>
          <w:p>
            <w:pPr>
              <w:spacing w:after="0" w:line="240"/>
            </w:pPr>
            <w:r>
              <w:rPr>
                <w:rFonts w:ascii="Consolas" w:cs="Consolas" w:eastAsia="Consolas" w:hAnsi="Consolas"/>
                <w:sz w:val="16"/>
                <w:szCs w:val="16"/>
              </w:rPr>
              <w:t xml:space="preserve">        _lblResultado.Text = salida;</w:t>
            </w:r>
          </w:p>
          <w:p>
            <w:pPr>
              <w:spacing w:after="0" w:line="240"/>
            </w:pPr>
            <w:r>
              <w:rPr>
                <w:rFonts w:ascii="Consolas" w:cs="Consolas" w:eastAsia="Consolas" w:hAnsi="Consolas"/>
                <w:sz w:val="16"/>
                <w:szCs w:val="16"/>
              </w:rPr>
              <w:t xml:space="preserve">        _lblDetalle.ForeColor = Tema.TextoSuave;</w:t>
            </w:r>
          </w:p>
          <w:p>
            <w:pPr>
              <w:spacing w:after="0" w:line="240"/>
            </w:pPr>
            <w:r>
              <w:rPr>
                <w:rFonts w:ascii="Consolas" w:cs="Consolas" w:eastAsia="Consolas" w:hAnsi="Consolas"/>
                <w:sz w:val="16"/>
                <w:szCs w:val="16"/>
              </w:rPr>
              <w:t xml:space="preserve">        _lblDetalle.Text = $"{entrada} ({conversion.UnidadOrigen})  =  {salida} ({conversion.UnidadDestino})";</w:t>
            </w:r>
          </w:p>
          <w:p>
            <w:pPr>
              <w:spacing w:after="0" w:line="240"/>
            </w:pPr>
            <w:r>
              <w:rPr>
                <w:rFonts w:ascii="Consolas" w:cs="Consolas" w:eastAsia="Consolas" w:hAnsi="Consolas"/>
                <w:sz w:val="16"/>
                <w:szCs w:val="16"/>
              </w:rPr>
              <w:t xml:space="preserve">        _lstHistorial.Items.Insert(0, $"{DateTime.Now:HH:mm:ss}   {entrada} → {salida}");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catch (ErrorConversionException ex) → MostrarError(ex.Message)</w:t>
            </w:r>
          </w:p>
        </w:tc>
      </w:tr>
    </w:tbl>
    <w:p>
      <w:pPr>
        <w:spacing w:after="120"/>
      </w:pPr>
    </w:p>
    <w:p>
      <w:pPr>
        <w:pStyle w:val="Heading3"/>
      </w:pPr>
      <w:r>
        <w:t xml:space="preserve">5.3.4 Paso 4: Ejecutar la aplicación</w:t>
      </w:r>
    </w:p>
    <w:p>
      <w:pPr>
        <w:keepNext/>
        <w:spacing w:before="120"/>
        <w:jc w:val="center"/>
      </w:pPr>
      <w:r>
        <w:drawing>
          <wp:inline distT="0" distB="0" distL="0" distR="0">
            <wp:extent cx="3086100" cy="3619500"/>
            <wp:effectExtent t="0" r="0" b="0" l="0"/>
            <wp:docPr id="12" name="01_login_error.png" descr="CLIESC: inicio de sesión con intentos restantes." title="CLIESC: inicio de sesión con intentos res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86100" cy="3619500"/>
                    </a:xfrm>
                    <a:prstGeom prst="rect">
                      <a:avLst/>
                    </a:prstGeom>
                  </pic:spPr>
                </pic:pic>
              </a:graphicData>
            </a:graphic>
          </wp:inline>
        </w:drawing>
      </w:r>
    </w:p>
    <w:p>
      <w:pPr>
        <w:spacing w:after="240"/>
        <w:jc w:val="center"/>
      </w:pPr>
      <w:r>
        <w:rPr>
          <w:i/>
          <w:iCs/>
          <w:color w:val="555555"/>
          <w:sz w:val="18"/>
          <w:szCs w:val="18"/>
        </w:rPr>
        <w:t xml:space="preserve">Figura 12. CLIESC: inicio de sesión con intentos restantes.</w:t>
      </w:r>
    </w:p>
    <w:p>
      <w:pPr>
        <w:keepNext/>
        <w:spacing w:before="120"/>
        <w:jc w:val="center"/>
      </w:pPr>
      <w:r>
        <w:drawing>
          <wp:inline distT="0" distB="0" distL="0" distR="0">
            <wp:extent cx="5715000" cy="2819400"/>
            <wp:effectExtent t="0" r="0" b="0" l="0"/>
            <wp:docPr id="13" name="03_temperatura.png" descr="CLIESC: conversión de temperatura con coma decimal e historial." title="CLIESC: conversión de temperatura con coma decimal e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19400"/>
                    </a:xfrm>
                    <a:prstGeom prst="rect">
                      <a:avLst/>
                    </a:prstGeom>
                  </pic:spPr>
                </pic:pic>
              </a:graphicData>
            </a:graphic>
          </wp:inline>
        </w:drawing>
      </w:r>
    </w:p>
    <w:p>
      <w:pPr>
        <w:spacing w:after="240"/>
        <w:jc w:val="center"/>
      </w:pPr>
      <w:r>
        <w:rPr>
          <w:i/>
          <w:iCs/>
          <w:color w:val="555555"/>
          <w:sz w:val="18"/>
          <w:szCs w:val="18"/>
        </w:rPr>
        <w:t xml:space="preserve">Figura 13. CLIESC: conversión de temperatura con coma decimal e historial.</w:t>
      </w:r>
    </w:p>
    <w:p>
      <w:pPr>
        <w:keepNext/>
        <w:spacing w:before="120"/>
        <w:jc w:val="center"/>
      </w:pPr>
      <w:r>
        <w:drawing>
          <wp:inline distT="0" distB="0" distL="0" distR="0">
            <wp:extent cx="5715000" cy="2819400"/>
            <wp:effectExtent t="0" r="0" b="0" l="0"/>
            <wp:docPr id="14" name="04_temperatura_error.png" descr="CLIESC: valor bajo el cero absoluto rechazado por el servidor." title="CLIESC: valor bajo el cero absoluto rechazado por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19400"/>
                    </a:xfrm>
                    <a:prstGeom prst="rect">
                      <a:avLst/>
                    </a:prstGeom>
                  </pic:spPr>
                </pic:pic>
              </a:graphicData>
            </a:graphic>
          </wp:inline>
        </w:drawing>
      </w:r>
    </w:p>
    <w:p>
      <w:pPr>
        <w:spacing w:after="240"/>
        <w:jc w:val="center"/>
      </w:pPr>
      <w:r>
        <w:rPr>
          <w:i/>
          <w:iCs/>
          <w:color w:val="555555"/>
          <w:sz w:val="18"/>
          <w:szCs w:val="18"/>
        </w:rPr>
        <w:t xml:space="preserve">Figura 14. CLIESC: valor bajo el cero absoluto rechazado por el servidor.</w:t>
      </w:r>
    </w:p>
    <w:p>
      <w:pPr>
        <w:keepNext/>
        <w:spacing w:before="120"/>
        <w:jc w:val="center"/>
      </w:pPr>
      <w:r>
        <w:drawing>
          <wp:inline distT="0" distB="0" distL="0" distR="0">
            <wp:extent cx="5715000" cy="2819400"/>
            <wp:effectExtent t="0" r="0" b="0" l="0"/>
            <wp:docPr id="15" name="05_longitud.png" descr="CLIESC: 1 m = 3.28084 ft." title="CLIESC: 1 m = 3.28084 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19400"/>
                    </a:xfrm>
                    <a:prstGeom prst="rect">
                      <a:avLst/>
                    </a:prstGeom>
                  </pic:spPr>
                </pic:pic>
              </a:graphicData>
            </a:graphic>
          </wp:inline>
        </w:drawing>
      </w:r>
    </w:p>
    <w:p>
      <w:pPr>
        <w:spacing w:after="240"/>
        <w:jc w:val="center"/>
      </w:pPr>
      <w:r>
        <w:rPr>
          <w:i/>
          <w:iCs/>
          <w:color w:val="555555"/>
          <w:sz w:val="18"/>
          <w:szCs w:val="18"/>
        </w:rPr>
        <w:t xml:space="preserve">Figura 15. CLIESC: 1 m = 3.28084 ft.</w:t>
      </w:r>
    </w:p>
    <w:p>
      <w:pPr>
        <w:keepNext/>
        <w:spacing w:before="120"/>
        <w:jc w:val="center"/>
      </w:pPr>
      <w:r>
        <w:drawing>
          <wp:inline distT="0" distB="0" distL="0" distR="0">
            <wp:extent cx="5715000" cy="2819400"/>
            <wp:effectExtent t="0" r="0" b="0" l="0"/>
            <wp:docPr id="16" name="06_masa.png" descr="CLIESC: 1 kg = 2.204623 lb." title="CLIESC: 1 kg = 2.204623 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819400"/>
                    </a:xfrm>
                    <a:prstGeom prst="rect">
                      <a:avLst/>
                    </a:prstGeom>
                  </pic:spPr>
                </pic:pic>
              </a:graphicData>
            </a:graphic>
          </wp:inline>
        </w:drawing>
      </w:r>
    </w:p>
    <w:p>
      <w:pPr>
        <w:spacing w:after="240"/>
        <w:jc w:val="center"/>
      </w:pPr>
      <w:r>
        <w:rPr>
          <w:i/>
          <w:iCs/>
          <w:color w:val="555555"/>
          <w:sz w:val="18"/>
          <w:szCs w:val="18"/>
        </w:rPr>
        <w:t xml:space="preserve">Figura 16. CLIESC: 1 kg = 2.204623 lb.</w:t>
      </w:r>
    </w:p>
    <w:p>
      <w:pPr>
        <w:pStyle w:val="Heading2"/>
      </w:pPr>
      <w:bookmarkStart w:name="_Toc20" w:id="20"/>
      <w:r>
        <w:t xml:space="preserve">5.4 Cliente Web ASP.NET Core MVC (CONUNI_RESTFUL_DOTNET_CLIWEB)</w:t>
      </w:r>
      <w:bookmarkEnd w:id="20"/>
    </w:p>
    <w:p>
      <w:pPr>
        <w:pStyle w:val="Heading3"/>
      </w:pPr>
      <w:r>
        <w:t xml:space="preserve">5.4.1 Paso 1: Crear el proyecto</w:t>
      </w:r>
    </w:p>
    <w:p>
      <w:pPr>
        <w:pStyle w:val="ListParagraph"/>
        <w:numPr>
          <w:ilvl w:val="0"/>
          <w:numId w:val="7"/>
        </w:numPr>
        <w:spacing w:after="40" w:line="264"/>
      </w:pPr>
      <w:r>
        <w:t xml:space="preserve">Crear un proyecto «Aplicación web de ASP.NET Core (Modelo-Vista-Controlador)», nombre CONUNI_RESTFUL_DOTNET_CLIWEB, .NET 8.</w:t>
      </w:r>
    </w:p>
    <w:p>
      <w:pPr>
        <w:pStyle w:val="ListParagraph"/>
        <w:numPr>
          <w:ilvl w:val="0"/>
          <w:numId w:val="7"/>
        </w:numPr>
        <w:spacing w:after="40" w:line="264"/>
      </w:pPr>
      <w:r>
        <w:t xml:space="preserve">No se agregan paquetes: HttpClient y System.Net.Http.Json vienen incluidos en .NET 8.</w:t>
      </w:r>
    </w:p>
    <w:p>
      <w:pPr>
        <w:pStyle w:val="ListParagraph"/>
        <w:numPr>
          <w:ilvl w:val="0"/>
          <w:numId w:val="7"/>
        </w:numPr>
        <w:spacing w:after="40" w:line="264"/>
      </w:pPr>
      <w:r>
        <w:t xml:space="preserve">En Properties/launchSettings.json fijar http://localhost:5086.</w:t>
      </w:r>
    </w:p>
    <w:p>
      <w:pPr>
        <w:pStyle w:val="Heading3"/>
      </w:pPr>
      <w:r>
        <w:t xml:space="preserve">5.4.2 Paso 2: Program.cs y configuración</w:t>
      </w:r>
    </w:p>
    <w:p>
      <w:pPr>
        <w:keepNext/>
        <w:spacing w:after="60" w:before="120"/>
      </w:pPr>
      <w:r>
        <w:rPr>
          <w:b/>
          <w:bCs/>
          <w:color w:val="004A38"/>
          <w:sz w:val="18"/>
          <w:szCs w:val="18"/>
        </w:rPr>
        <w:t xml:space="preserve">Código 23. Program.cs: sesión e inyección del cliente REST como Singleton.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using ConversorUnidades.Web.Servicio;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var builder = WebApplication.CreateBuilder(args);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builder.Services.AddControllersWithViews();</w:t>
            </w:r>
          </w:p>
          <w:p>
            <w:pPr>
              <w:spacing w:after="0" w:line="240"/>
            </w:pPr>
            <w:r>
              <w:rPr>
                <w:rFonts w:ascii="Consolas" w:cs="Consolas" w:eastAsia="Consolas" w:hAnsi="Consolas"/>
                <w:sz w:val="16"/>
                <w:szCs w:val="16"/>
              </w:rPr>
              <w:t xml:space="preserve">builder.Services.AddDistributedMemoryCache();</w:t>
            </w:r>
          </w:p>
          <w:p>
            <w:pPr>
              <w:spacing w:after="0" w:line="240"/>
            </w:pPr>
            <w:r>
              <w:rPr>
                <w:rFonts w:ascii="Consolas" w:cs="Consolas" w:eastAsia="Consolas" w:hAnsi="Consolas"/>
                <w:sz w:val="16"/>
                <w:szCs w:val="16"/>
              </w:rPr>
              <w:t xml:space="preserve">builder.Services.AddSession(opciones =&gt;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opciones.IdleTimeout = TimeSpan.FromMinutes(30);</w:t>
            </w:r>
          </w:p>
          <w:p>
            <w:pPr>
              <w:spacing w:after="0" w:line="240"/>
            </w:pPr>
            <w:r>
              <w:rPr>
                <w:rFonts w:ascii="Consolas" w:cs="Consolas" w:eastAsia="Consolas" w:hAnsi="Consolas"/>
                <w:sz w:val="16"/>
                <w:szCs w:val="16"/>
              </w:rPr>
              <w:t xml:space="preserve">    opciones.Cookie.HttpOnly = true;</w:t>
            </w:r>
          </w:p>
          <w:p>
            <w:pPr>
              <w:spacing w:after="0" w:line="240"/>
            </w:pPr>
            <w:r>
              <w:rPr>
                <w:rFonts w:ascii="Consolas" w:cs="Consolas" w:eastAsia="Consolas" w:hAnsi="Consolas"/>
                <w:sz w:val="16"/>
                <w:szCs w:val="16"/>
              </w:rPr>
              <w:t xml:space="preserve">    opciones.Cookie.IsEssential = true;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Patrón Singleton: el contenedor crea un solo ClienteConversion y lo inyecta en todos los controladores.</w:t>
            </w:r>
          </w:p>
          <w:p>
            <w:pPr>
              <w:spacing w:after="0" w:line="240"/>
            </w:pPr>
            <w:r>
              <w:rPr>
                <w:rFonts w:ascii="Consolas" w:cs="Consolas" w:eastAsia="Consolas" w:hAnsi="Consolas"/>
                <w:sz w:val="16"/>
                <w:szCs w:val="16"/>
              </w:rPr>
              <w:t xml:space="preserve">builder.Services.AddSingleton&lt;ClienteConversion&gt;();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var app = builder.Build();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(!app.Environment.IsDevelopment())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app.UseExceptionHandler("/Cuenta/Login");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app.UseStaticFiles();</w:t>
            </w:r>
          </w:p>
          <w:p>
            <w:pPr>
              <w:spacing w:after="0" w:line="240"/>
            </w:pPr>
            <w:r>
              <w:rPr>
                <w:rFonts w:ascii="Consolas" w:cs="Consolas" w:eastAsia="Consolas" w:hAnsi="Consolas"/>
                <w:sz w:val="16"/>
                <w:szCs w:val="16"/>
              </w:rPr>
              <w:t xml:space="preserve">app.UseRouting();</w:t>
            </w:r>
          </w:p>
          <w:p>
            <w:pPr>
              <w:spacing w:after="0" w:line="240"/>
            </w:pPr>
            <w:r>
              <w:rPr>
                <w:rFonts w:ascii="Consolas" w:cs="Consolas" w:eastAsia="Consolas" w:hAnsi="Consolas"/>
                <w:sz w:val="16"/>
                <w:szCs w:val="16"/>
              </w:rPr>
              <w:t xml:space="preserve">app.UseSession();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app.MapControllerRoute(</w:t>
            </w:r>
          </w:p>
          <w:p>
            <w:pPr>
              <w:spacing w:after="0" w:line="240"/>
            </w:pPr>
            <w:r>
              <w:rPr>
                <w:rFonts w:ascii="Consolas" w:cs="Consolas" w:eastAsia="Consolas" w:hAnsi="Consolas"/>
                <w:sz w:val="16"/>
                <w:szCs w:val="16"/>
              </w:rPr>
              <w:t xml:space="preserve">    name: "default",</w:t>
            </w:r>
          </w:p>
          <w:p>
            <w:pPr>
              <w:spacing w:after="0" w:line="240"/>
            </w:pPr>
            <w:r>
              <w:rPr>
                <w:rFonts w:ascii="Consolas" w:cs="Consolas" w:eastAsia="Consolas" w:hAnsi="Consolas"/>
                <w:sz w:val="16"/>
                <w:szCs w:val="16"/>
              </w:rPr>
              <w:t xml:space="preserve">    pattern: "{controller=Cuenta}/{action=Index}/{id?}");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app.Run();</w:t>
            </w:r>
          </w:p>
        </w:tc>
      </w:tr>
    </w:tbl>
    <w:p>
      <w:pPr>
        <w:spacing w:after="120"/>
      </w:pPr>
    </w:p>
    <w:p>
      <w:pPr>
        <w:keepNext/>
        <w:spacing w:after="60" w:before="120"/>
      </w:pPr>
      <w:r>
        <w:rPr>
          <w:b/>
          <w:bCs/>
          <w:color w:val="004A38"/>
          <w:sz w:val="18"/>
          <w:szCs w:val="18"/>
        </w:rPr>
        <w:t xml:space="preserve">Código 24. appsettings.json: URL del servidor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"ServicioRest": {</w:t>
            </w:r>
          </w:p>
          <w:p>
            <w:pPr>
              <w:spacing w:after="0" w:line="240"/>
            </w:pPr>
            <w:r>
              <w:rPr>
                <w:rFonts w:ascii="Consolas" w:cs="Consolas" w:eastAsia="Consolas" w:hAnsi="Consolas"/>
                <w:sz w:val="16"/>
                <w:szCs w:val="16"/>
              </w:rPr>
              <w:t xml:space="preserve">  "Url": "http://localhost:8086"</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5.4.3 Paso 3: Cliente REST asíncrono</w:t>
      </w:r>
    </w:p>
    <w:p>
      <w:pPr>
        <w:keepNext/>
        <w:spacing w:after="60" w:before="120"/>
      </w:pPr>
      <w:r>
        <w:rPr>
          <w:b/>
          <w:bCs/>
          <w:color w:val="004A38"/>
          <w:sz w:val="18"/>
          <w:szCs w:val="18"/>
        </w:rPr>
        <w:t xml:space="preserve">Código 25. Servicio/ClienteConversion.cs: PostAsJsonAsync y GetAsync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async Task&lt;bool&gt; LoginAsync(string usuario, string clave)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using HttpResponseMessage respuesta = await EnviarAsync(() =&gt;</w:t>
            </w:r>
          </w:p>
          <w:p>
            <w:pPr>
              <w:spacing w:after="0" w:line="240"/>
            </w:pPr>
            <w:r>
              <w:rPr>
                <w:rFonts w:ascii="Consolas" w:cs="Consolas" w:eastAsia="Consolas" w:hAnsi="Consolas"/>
                <w:sz w:val="16"/>
                <w:szCs w:val="16"/>
              </w:rPr>
              <w:t xml:space="preserve">        _http.PostAsJsonAsync("api/autenticacion/login", new SolicitudLogin(usuario,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(respuesta.StatusCode == HttpStatusCode.Unauthorized)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(await LeerAsync&lt;RespuestaLogin&gt;(respuesta)).Autenticado;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&lt;summary&gt;GET api/{ruta}?valor=... (por ejemplo api/longitud/kilometrosAMillas?valor=10).&lt;/summary&gt;</w:t>
            </w:r>
          </w:p>
          <w:p>
            <w:pPr>
              <w:spacing w:after="0" w:line="240"/>
            </w:pPr>
            <w:r>
              <w:rPr>
                <w:rFonts w:ascii="Consolas" w:cs="Consolas" w:eastAsia="Consolas" w:hAnsi="Consolas"/>
                <w:sz w:val="16"/>
                <w:szCs w:val="16"/>
              </w:rPr>
              <w:t xml:space="preserve">public async Task&lt;double&gt; ConvertirAsync(string ruta, double valor)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string url = $"api/{ruta}?valor={Uri.EscapeDataString(valor.ToString("R", CultureInfo.InvariantCulture))}";</w:t>
            </w:r>
          </w:p>
          <w:p>
            <w:pPr>
              <w:spacing w:after="0" w:line="240"/>
            </w:pPr>
            <w:r>
              <w:rPr>
                <w:rFonts w:ascii="Consolas" w:cs="Consolas" w:eastAsia="Consolas" w:hAnsi="Consolas"/>
                <w:sz w:val="16"/>
                <w:szCs w:val="16"/>
              </w:rPr>
              <w:t xml:space="preserve">    using HttpResponseMessage respuesta = await EnviarAsync(() =&gt; _http.GetAsync(url));</w:t>
            </w:r>
          </w:p>
          <w:p>
            <w:pPr>
              <w:spacing w:after="0" w:line="240"/>
            </w:pPr>
            <w:r>
              <w:rPr>
                <w:rFonts w:ascii="Consolas" w:cs="Consolas" w:eastAsia="Consolas" w:hAnsi="Consolas"/>
                <w:sz w:val="16"/>
                <w:szCs w:val="16"/>
              </w:rPr>
              <w:t xml:space="preserve">    return (await LeerAsync&lt;ResultadoConversion&gt;(respuesta)).Resultado;</w:t>
            </w:r>
          </w:p>
          <w:p>
            <w:pPr>
              <w:spacing w:after="0" w:line="240"/>
            </w:pPr>
            <w:r>
              <w:rPr>
                <w:rFonts w:ascii="Consolas" w:cs="Consolas" w:eastAsia="Consolas" w:hAnsi="Consolas"/>
                <w:sz w:val="16"/>
                <w:szCs w:val="16"/>
              </w:rPr>
              <w:t xml:space="preserve">    }</w:t>
            </w:r>
          </w:p>
        </w:tc>
      </w:tr>
    </w:tbl>
    <w:p>
      <w:pPr>
        <w:spacing w:after="120"/>
      </w:pPr>
    </w:p>
    <w:p>
      <w:pPr>
        <w:pStyle w:val="Heading3"/>
      </w:pPr>
      <w:r>
        <w:t xml:space="preserve">5.4.4 Paso 4: Protección de páginas y controlador</w:t>
      </w:r>
    </w:p>
    <w:p>
      <w:pPr>
        <w:keepNext/>
        <w:spacing w:after="60" w:before="120"/>
      </w:pPr>
      <w:r>
        <w:rPr>
          <w:b/>
          <w:bCs/>
          <w:color w:val="004A38"/>
          <w:sz w:val="18"/>
          <w:szCs w:val="18"/>
        </w:rPr>
        <w:t xml:space="preserve">Código 26. Filtros/RequiereSesionAttribute.cs: sin sesión, redirige al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class RequiereSesionAttribute : ActionFilterAttribute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public const string ClaveUsuario = "Usuario";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override void OnActionExecuting(ActionExecutingContext context)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(string.IsNullOrEmpty(context.HttpContext.Session.GetString(ClaveUsuario)))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context.Result = new RedirectToActionResult("Login", "Cuenta",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04A38"/>
          <w:sz w:val="18"/>
          <w:szCs w:val="18"/>
        </w:rPr>
        <w:t xml:space="preserve">Código 27. Controllers/ConversionController.cs: acción de conversión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[HttpPost]</w:t>
            </w:r>
          </w:p>
          <w:p>
            <w:pPr>
              <w:spacing w:after="0" w:line="240"/>
            </w:pPr>
            <w:r>
              <w:rPr>
                <w:rFonts w:ascii="Consolas" w:cs="Consolas" w:eastAsia="Consolas" w:hAnsi="Consolas"/>
                <w:sz w:val="16"/>
                <w:szCs w:val="16"/>
              </w:rPr>
              <w:t xml:space="preserve">[ValidateAntiForgeryToken]</w:t>
            </w:r>
          </w:p>
          <w:p>
            <w:pPr>
              <w:spacing w:after="0" w:line="240"/>
            </w:pPr>
            <w:r>
              <w:rPr>
                <w:rFonts w:ascii="Consolas" w:cs="Consolas" w:eastAsia="Consolas" w:hAnsi="Consolas"/>
                <w:sz w:val="16"/>
                <w:szCs w:val="16"/>
              </w:rPr>
              <w:t xml:space="preserve">public async Task&lt;IActionResult&gt; Index(Categoria categoria, string? origen, string? destino, string? valor)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ConversionViewModel modelo = CrearModelo(categoria, origen, destino);</w:t>
            </w:r>
          </w:p>
          <w:p>
            <w:pPr>
              <w:spacing w:after="0" w:line="240"/>
            </w:pPr>
            <w:r>
              <w:rPr>
                <w:rFonts w:ascii="Consolas" w:cs="Consolas" w:eastAsia="Consolas" w:hAnsi="Consolas"/>
                <w:sz w:val="16"/>
                <w:szCs w:val="16"/>
              </w:rPr>
              <w:t xml:space="preserve">    modelo.Valor =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Conversion? conversion = Catalogo.Buscar(categoria, modelo.Origen, modelo.Destino);</w:t>
            </w:r>
          </w:p>
          <w:p>
            <w:pPr>
              <w:spacing w:after="0" w:line="240"/>
            </w:pPr>
            <w:r>
              <w:rPr>
                <w:rFonts w:ascii="Consolas" w:cs="Consolas" w:eastAsia="Consolas" w:hAnsi="Consolas"/>
                <w:sz w:val="16"/>
                <w:szCs w:val="16"/>
              </w:rPr>
              <w:t xml:space="preserve">    if (conversion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modelo.Error = "Seleccione una conversión válida.";</w:t>
            </w:r>
          </w:p>
          <w:p>
            <w:pPr>
              <w:spacing w:after="0" w:line="240"/>
            </w:pPr>
            <w:r>
              <w:rPr>
                <w:rFonts w:ascii="Consolas" w:cs="Consolas" w:eastAsia="Consolas" w:hAnsi="Consolas"/>
                <w:sz w:val="16"/>
                <w:szCs w:val="16"/>
              </w:rPr>
              <w:t xml:space="preserve">        return View(modelo);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(!Catalogo.IntentarLeerNumero(valor, out double numero))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modelo.Error = "Ingrese un número válido (ejemplo: 25 o 12.5).";</w:t>
            </w:r>
          </w:p>
          <w:p>
            <w:pPr>
              <w:spacing w:after="0" w:line="240"/>
            </w:pPr>
            <w:r>
              <w:rPr>
                <w:rFonts w:ascii="Consolas" w:cs="Consolas" w:eastAsia="Consolas" w:hAnsi="Consolas"/>
                <w:sz w:val="16"/>
                <w:szCs w:val="16"/>
              </w:rPr>
              <w:t xml:space="preserve">        return View(modelo);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double resultado = await _cliente.ConvertirAsync(conversion.Ruta, numero);</w:t>
            </w:r>
          </w:p>
          <w:p>
            <w:pPr>
              <w:spacing w:after="0" w:line="240"/>
            </w:pPr>
            <w:r>
              <w:rPr>
                <w:rFonts w:ascii="Consolas" w:cs="Consolas" w:eastAsia="Consolas" w:hAnsi="Consolas"/>
                <w:sz w:val="16"/>
                <w:szCs w:val="16"/>
              </w:rPr>
              <w:t xml:space="preserve">        string entrada = $"{Catalogo.Formatear(numero)} {conversion.SimboloOrigen}";</w:t>
            </w:r>
          </w:p>
          <w:p>
            <w:pPr>
              <w:spacing w:after="0" w:line="240"/>
            </w:pPr>
            <w:r>
              <w:rPr>
                <w:rFonts w:ascii="Consolas" w:cs="Consolas" w:eastAsia="Consolas" w:hAnsi="Consolas"/>
                <w:sz w:val="16"/>
                <w:szCs w:val="16"/>
              </w:rPr>
              <w:t xml:space="preserve">        string salida = $"{Catalogo.Formatear(resultado)} {conversion.SimboloDestino}";</w:t>
            </w:r>
          </w:p>
          <w:p>
            <w:pPr>
              <w:spacing w:after="0" w:line="240"/>
            </w:pPr>
            <w:r>
              <w:rPr>
                <w:rFonts w:ascii="Consolas" w:cs="Consolas" w:eastAsia="Consolas" w:hAnsi="Consolas"/>
                <w:sz w:val="16"/>
                <w:szCs w:val="16"/>
              </w:rPr>
              <w:t xml:space="preserve">        modelo.Resultado = salida;</w:t>
            </w:r>
          </w:p>
          <w:p>
            <w:pPr>
              <w:spacing w:after="0" w:line="240"/>
            </w:pPr>
            <w:r>
              <w:rPr>
                <w:rFonts w:ascii="Consolas" w:cs="Consolas" w:eastAsia="Consolas" w:hAnsi="Consolas"/>
                <w:sz w:val="16"/>
                <w:szCs w:val="16"/>
              </w:rPr>
              <w:t xml:space="preserve">        modelo.Detalle = $"{entrada} ({conversion.UnidadOrigen})  =  {salida} ({conversion.UnidadDestino})";</w:t>
            </w:r>
          </w:p>
          <w:p>
            <w:pPr>
              <w:spacing w:after="0" w:line="240"/>
            </w:pPr>
            <w:r>
              <w:rPr>
                <w:rFonts w:ascii="Consolas" w:cs="Consolas" w:eastAsia="Consolas" w:hAnsi="Consolas"/>
                <w:sz w:val="16"/>
                <w:szCs w:val="16"/>
              </w:rPr>
              <w:t xml:space="preserve">        GuardarEnHistorial(categoria, $"{DateTime.Now:HH:mm:ss}  ·  {entrada} → {salida}");</w:t>
            </w:r>
          </w:p>
          <w:p>
            <w:pPr>
              <w:spacing w:after="0" w:line="240"/>
            </w:pPr>
            <w:r>
              <w:rPr>
                <w:rFonts w:ascii="Consolas" w:cs="Consolas" w:eastAsia="Consolas" w:hAnsi="Consolas"/>
                <w:sz w:val="16"/>
                <w:szCs w:val="16"/>
              </w:rPr>
              <w:t xml:space="preserve">        modelo.Historial = LeerHistorial(categoria);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(ErrorConversionException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modelo.Error = 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View(modelo);</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5.4.5 Paso 5: Ejecutar la aplicación</w:t>
      </w:r>
    </w:p>
    <w:p>
      <w:pPr>
        <w:keepNext/>
        <w:spacing w:before="120"/>
        <w:jc w:val="center"/>
      </w:pPr>
      <w:r>
        <w:drawing>
          <wp:inline distT="0" distB="0" distL="0" distR="0">
            <wp:extent cx="5715000" cy="3571875"/>
            <wp:effectExtent t="0" r="0" b="0" l="0"/>
            <wp:docPr id="17" name="01_login_error.png" descr="CLIWEB: login incorrecto con intentos restantes." title="CLIWEB: login incorrecto con intentos res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17. CLIWEB: login incorrecto con intentos restantes.</w:t>
      </w:r>
    </w:p>
    <w:p>
      <w:pPr>
        <w:keepNext/>
        <w:spacing w:before="120"/>
        <w:jc w:val="center"/>
      </w:pPr>
      <w:r>
        <w:drawing>
          <wp:inline distT="0" distB="0" distL="0" distR="0">
            <wp:extent cx="5715000" cy="3571875"/>
            <wp:effectExtent t="0" r="0" b="0" l="0"/>
            <wp:docPr id="18" name="02_temperatura.png" descr="CLIWEB: conversión de temperatura con coma decimal e historial." title="CLIWEB: conversión de temperatura con coma decimal e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18. CLIWEB: conversión de temperatura con coma decimal e historial.</w:t>
      </w:r>
    </w:p>
    <w:p>
      <w:pPr>
        <w:keepNext/>
        <w:spacing w:before="120"/>
        <w:jc w:val="center"/>
      </w:pPr>
      <w:r>
        <w:drawing>
          <wp:inline distT="0" distB="0" distL="0" distR="0">
            <wp:extent cx="5715000" cy="3571875"/>
            <wp:effectExtent t="0" r="0" b="0" l="0"/>
            <wp:docPr id="19" name="03_temperatura_error.png" descr="CLIWEB: valor inválido rechazado por el servidor (HTTP 400)." title="CLIWEB: valor inválido rechazado por el servidor (HTTP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19. CLIWEB: valor inválido rechazado por el servidor (HTTP 400).</w:t>
      </w:r>
    </w:p>
    <w:p>
      <w:pPr>
        <w:keepNext/>
        <w:spacing w:before="120"/>
        <w:jc w:val="center"/>
      </w:pPr>
      <w:r>
        <w:drawing>
          <wp:inline distT="0" distB="0" distL="0" distR="0">
            <wp:extent cx="5715000" cy="3571875"/>
            <wp:effectExtent t="0" r="0" b="0" l="0"/>
            <wp:docPr id="20" name="05_longitud.png" descr="CLIWEB: conversión de longitud." title="CLIWEB: conversión de long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18"/>
          <w:szCs w:val="18"/>
        </w:rPr>
        <w:t xml:space="preserve">Figura 20. CLIWEB: conversión de longitud.</w:t>
      </w:r>
    </w:p>
    <w:p>
      <w:pPr>
        <w:keepNext/>
        <w:spacing w:before="120"/>
        <w:jc w:val="center"/>
      </w:pPr>
      <w:r>
        <w:drawing>
          <wp:inline distT="0" distB="0" distL="0" distR="0">
            <wp:extent cx="1657350" cy="5334000"/>
            <wp:effectExtent t="0" r="0" b="0" l="0"/>
            <wp:docPr id="21" name="06_masa_celular.png" descr="CLIWEB: diseño adaptable en pantalla de celular." title="CLIWEB: diseño adaptable en pantalla de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57350" cy="5334000"/>
                    </a:xfrm>
                    <a:prstGeom prst="rect">
                      <a:avLst/>
                    </a:prstGeom>
                  </pic:spPr>
                </pic:pic>
              </a:graphicData>
            </a:graphic>
          </wp:inline>
        </w:drawing>
      </w:r>
    </w:p>
    <w:p>
      <w:pPr>
        <w:spacing w:after="240"/>
        <w:jc w:val="center"/>
      </w:pPr>
      <w:r>
        <w:rPr>
          <w:i/>
          <w:iCs/>
          <w:color w:val="555555"/>
          <w:sz w:val="18"/>
          <w:szCs w:val="18"/>
        </w:rPr>
        <w:t xml:space="preserve">Figura 21. CLIWEB: diseño adaptable en pantalla de celular.</w:t>
      </w:r>
    </w:p>
    <w:p>
      <w:pPr>
        <w:pStyle w:val="Heading2"/>
      </w:pPr>
      <w:bookmarkStart w:name="_Toc21" w:id="21"/>
      <w:r>
        <w:t xml:space="preserve">5.5 Cliente Móvil Android .NET MAUI (CONUNI_RESTFUL_DOTNET_CLIMOV)</w:t>
      </w:r>
      <w:bookmarkEnd w:id="21"/>
    </w:p>
    <w:p>
      <w:pPr>
        <w:pStyle w:val="Heading3"/>
      </w:pPr>
      <w:r>
        <w:t xml:space="preserve">5.5.1 Paso 1: Crear el proyecto</w:t>
      </w:r>
    </w:p>
    <w:p>
      <w:pPr>
        <w:pStyle w:val="ListParagraph"/>
        <w:numPr>
          <w:ilvl w:val="0"/>
          <w:numId w:val="8"/>
        </w:numPr>
        <w:spacing w:after="40" w:line="264"/>
      </w:pPr>
      <w:r>
        <w:t xml:space="preserve">En el Visual Studio Installer, instalar la carga «Desarrollo de interfaz de usuario de aplicaciones multiplataforma de .NET (.NET MAUI)», que incluye el SDK de Android.</w:t>
      </w:r>
    </w:p>
    <w:p>
      <w:pPr>
        <w:pStyle w:val="ListParagraph"/>
        <w:numPr>
          <w:ilvl w:val="0"/>
          <w:numId w:val="8"/>
        </w:numPr>
        <w:spacing w:after="40" w:line="264"/>
      </w:pPr>
      <w:r>
        <w:t xml:space="preserve">Crear un proyecto «Aplicación .NET MAUI», nombre CONUNI_RESTFUL_DOTNET_CLIMOV, .NET 9.</w:t>
      </w:r>
    </w:p>
    <w:p>
      <w:pPr>
        <w:pStyle w:val="ListParagraph"/>
        <w:numPr>
          <w:ilvl w:val="0"/>
          <w:numId w:val="8"/>
        </w:numPr>
        <w:spacing w:after="40" w:line="264"/>
      </w:pPr>
      <w:r>
        <w:t xml:space="preserve">Dejar solo el destino Android (net9.0-android) y fijar el identificador ec.edu.espe.conuni.rest, distinto al de la app SOAP para que ambas convivan en el celular.</w:t>
      </w:r>
    </w:p>
    <w:p>
      <w:pPr>
        <w:pStyle w:val="ListParagraph"/>
        <w:numPr>
          <w:ilvl w:val="0"/>
          <w:numId w:val="8"/>
        </w:numPr>
        <w:spacing w:after="40" w:line="264"/>
      </w:pPr>
      <w:r>
        <w:t xml:space="preserve">Crear las carpetas Modelo, Servicio, Controlador y Vista (patrón MVC).</w:t>
      </w:r>
    </w:p>
    <w:p>
      <w:pPr>
        <w:keepNext/>
        <w:spacing w:after="60" w:before="120"/>
      </w:pPr>
      <w:r>
        <w:rPr>
          <w:b/>
          <w:bCs/>
          <w:color w:val="004A38"/>
          <w:sz w:val="18"/>
          <w:szCs w:val="18"/>
        </w:rPr>
        <w:t xml:space="preserve">Código 28. CONUNI_RESTFUL_DOTNET_CLIMOV.csproj (fragmento): proyecto MAUI solo para Android.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&lt;PropertyGroup&gt;</w:t>
            </w:r>
          </w:p>
          <w:p>
            <w:pPr>
              <w:spacing w:after="0" w:line="240"/>
            </w:pPr>
            <w:r>
              <w:rPr>
                <w:rFonts w:ascii="Consolas" w:cs="Consolas" w:eastAsia="Consolas" w:hAnsi="Consolas"/>
                <w:sz w:val="16"/>
                <w:szCs w:val="16"/>
              </w:rPr>
              <w:t xml:space="preserve">        &lt;!-- Cliente móvil solo para Android (celular real o emulador). --&gt;</w:t>
            </w:r>
          </w:p>
          <w:p>
            <w:pPr>
              <w:spacing w:after="0" w:line="240"/>
            </w:pPr>
            <w:r>
              <w:rPr>
                <w:rFonts w:ascii="Consolas" w:cs="Consolas" w:eastAsia="Consolas" w:hAnsi="Consolas"/>
                <w:sz w:val="16"/>
                <w:szCs w:val="16"/>
              </w:rPr>
              <w:t xml:space="preserve">        &lt;TargetFramework&gt;net9.0-android&lt;/TargetFramework&gt;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&lt;OutputType&gt;Exe&lt;/OutputType&gt;</w:t>
            </w:r>
          </w:p>
          <w:p>
            <w:pPr>
              <w:spacing w:after="0" w:line="240"/>
            </w:pPr>
            <w:r>
              <w:rPr>
                <w:rFonts w:ascii="Consolas" w:cs="Consolas" w:eastAsia="Consolas" w:hAnsi="Consolas"/>
                <w:sz w:val="16"/>
                <w:szCs w:val="16"/>
              </w:rPr>
              <w:t xml:space="preserve">        &lt;RootNamespace&gt;ConversorUnidades.Movil&lt;/RootNamespace&gt;</w:t>
            </w:r>
          </w:p>
          <w:p>
            <w:pPr>
              <w:spacing w:after="0" w:line="240"/>
            </w:pPr>
            <w:r>
              <w:rPr>
                <w:rFonts w:ascii="Consolas" w:cs="Consolas" w:eastAsia="Consolas" w:hAnsi="Consolas"/>
                <w:sz w:val="16"/>
                <w:szCs w:val="16"/>
              </w:rPr>
              <w:t xml:space="preserve">        &lt;UseMaui&gt;true&lt;/UseMaui&gt;</w:t>
            </w:r>
          </w:p>
          <w:p>
            <w:pPr>
              <w:spacing w:after="0" w:line="240"/>
            </w:pPr>
            <w:r>
              <w:rPr>
                <w:rFonts w:ascii="Consolas" w:cs="Consolas" w:eastAsia="Consolas" w:hAnsi="Consolas"/>
                <w:sz w:val="16"/>
                <w:szCs w:val="16"/>
              </w:rPr>
              <w:t xml:space="preserve">        &lt;SingleProject&gt;true&lt;/SingleProject&gt;</w:t>
            </w:r>
          </w:p>
          <w:p>
            <w:pPr>
              <w:spacing w:after="0" w:line="240"/>
            </w:pPr>
            <w:r>
              <w:rPr>
                <w:rFonts w:ascii="Consolas" w:cs="Consolas" w:eastAsia="Consolas" w:hAnsi="Consolas"/>
                <w:sz w:val="16"/>
                <w:szCs w:val="16"/>
              </w:rPr>
              <w:t xml:space="preserve">        &lt;ImplicitUsings&gt;enable&lt;/ImplicitUsings&gt;</w:t>
            </w:r>
          </w:p>
          <w:p>
            <w:pPr>
              <w:spacing w:after="0" w:line="240"/>
            </w:pPr>
            <w:r>
              <w:rPr>
                <w:rFonts w:ascii="Consolas" w:cs="Consolas" w:eastAsia="Consolas" w:hAnsi="Consolas"/>
                <w:sz w:val="16"/>
                <w:szCs w:val="16"/>
              </w:rPr>
              <w:t xml:space="preserve">        &lt;Nullable&gt;enable&lt;/Nullable&gt;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 Display name --&gt;</w:t>
            </w:r>
          </w:p>
          <w:p>
            <w:pPr>
              <w:spacing w:after="0" w:line="240"/>
            </w:pPr>
            <w:r>
              <w:rPr>
                <w:rFonts w:ascii="Consolas" w:cs="Consolas" w:eastAsia="Consolas" w:hAnsi="Consolas"/>
                <w:sz w:val="16"/>
                <w:szCs w:val="16"/>
              </w:rPr>
              <w:t xml:space="preserve">        &lt;ApplicationTitle&gt;Conversor REST&lt;/ApplicationTitle&gt;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 App Identifier --&gt;</w:t>
            </w:r>
          </w:p>
          <w:p>
            <w:pPr>
              <w:spacing w:after="0" w:line="240"/>
            </w:pPr>
            <w:r>
              <w:rPr>
                <w:rFonts w:ascii="Consolas" w:cs="Consolas" w:eastAsia="Consolas" w:hAnsi="Consolas"/>
                <w:sz w:val="16"/>
                <w:szCs w:val="16"/>
              </w:rPr>
              <w:t xml:space="preserve">        &lt;!-- Distinto al del TI.1.2 (SOAP) para que ambas apps convivan en el celular. --&gt;</w:t>
            </w:r>
          </w:p>
          <w:p>
            <w:pPr>
              <w:spacing w:after="0" w:line="240"/>
            </w:pPr>
            <w:r>
              <w:rPr>
                <w:rFonts w:ascii="Consolas" w:cs="Consolas" w:eastAsia="Consolas" w:hAnsi="Consolas"/>
                <w:sz w:val="16"/>
                <w:szCs w:val="16"/>
              </w:rPr>
              <w:t xml:space="preserve">        &lt;ApplicationId&gt;ec.edu.espe.conuni.rest&lt;/ApplicationId&gt;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 Versions --&gt;</w:t>
            </w:r>
          </w:p>
          <w:p>
            <w:pPr>
              <w:spacing w:after="0" w:line="240"/>
            </w:pPr>
            <w:r>
              <w:rPr>
                <w:rFonts w:ascii="Consolas" w:cs="Consolas" w:eastAsia="Consolas" w:hAnsi="Consolas"/>
                <w:sz w:val="16"/>
                <w:szCs w:val="16"/>
              </w:rPr>
              <w:t xml:space="preserve">        &lt;ApplicationDisplayVersion&gt;1.0&lt;/ApplicationDisplayVersion&gt;</w:t>
            </w:r>
          </w:p>
          <w:p>
            <w:pPr>
              <w:spacing w:after="0" w:line="240"/>
            </w:pPr>
            <w:r>
              <w:rPr>
                <w:rFonts w:ascii="Consolas" w:cs="Consolas" w:eastAsia="Consolas" w:hAnsi="Consolas"/>
                <w:sz w:val="16"/>
                <w:szCs w:val="16"/>
              </w:rPr>
              <w:t xml:space="preserve">        &lt;ApplicationVersion&gt;1&lt;/ApplicationVersion&gt;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&lt;SupportedOSPlatformVersion&gt;24.0&lt;/SupportedOSPlatformVersion&gt;</w:t>
            </w:r>
          </w:p>
        </w:tc>
      </w:tr>
    </w:tbl>
    <w:p>
      <w:pPr>
        <w:spacing w:after="120"/>
      </w:pPr>
    </w:p>
    <w:p>
      <w:pPr>
        <w:spacing w:after="120" w:line="300"/>
        <w:jc w:val="both"/>
      </w:pPr>
      <w:r>
        <w:t xml:space="preserve">Android falla si la ruta de los archivos temporales supera 260 caracteres. Como la carpeta de entrega tiene una ruta larga, el archivo Directory.Build.props envía la carpeta obj a %LOCALAPPDATA%\CONUNI_REST_CLIMOV\obj.</w:t>
      </w:r>
    </w:p>
    <w:p>
      <w:pPr>
        <w:pStyle w:val="Heading3"/>
      </w:pPr>
      <w:r>
        <w:t xml:space="preserve">5.5.2 Paso 2: Permisos y red</w:t>
      </w:r>
    </w:p>
    <w:p>
      <w:pPr>
        <w:keepNext/>
        <w:spacing w:after="60" w:before="120"/>
      </w:pPr>
      <w:r>
        <w:rPr>
          <w:b/>
          <w:bCs/>
          <w:color w:val="004A38"/>
          <w:sz w:val="18"/>
          <w:szCs w:val="18"/>
        </w:rPr>
        <w:t xml:space="preserve">Código 29. Platforms/Android/AndroidManifest.xml: permiso de Internet y tráfico HTTP (usesCleartextTraffic).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&lt;application android:allowBackup="true" android:icon="@mipmap/appicon" android:roundIcon="@mipmap/appicon_round" android:supportsRtl="true" android:usesCleartextTraffic="true"&gt;&lt;/application&gt;</w:t>
            </w:r>
          </w:p>
          <w:p>
            <w:pPr>
              <w:spacing w:after="0" w:line="240"/>
            </w:pPr>
            <w:r>
              <w:rPr>
                <w:rFonts w:ascii="Consolas" w:cs="Consolas" w:eastAsia="Consolas" w:hAnsi="Consolas"/>
                <w:sz w:val="16"/>
                <w:szCs w:val="16"/>
              </w:rPr>
              <w:t xml:space="preserve">    &lt;uses-permission android:name="android.permission.ACCESS_NETWORK_STATE" /&gt;</w:t>
            </w:r>
          </w:p>
          <w:p>
            <w:pPr>
              <w:spacing w:after="0" w:line="240"/>
            </w:pPr>
            <w:r>
              <w:rPr>
                <w:rFonts w:ascii="Consolas" w:cs="Consolas" w:eastAsia="Consolas" w:hAnsi="Consolas"/>
                <w:sz w:val="16"/>
                <w:szCs w:val="16"/>
              </w:rPr>
              <w:t xml:space="preserve">    &lt;uses-permission android:name="android.permission.INTERNET" /&gt;</w:t>
            </w:r>
          </w:p>
        </w:tc>
      </w:tr>
    </w:tbl>
    <w:p>
      <w:pPr>
        <w:spacing w:after="120"/>
      </w:pPr>
    </w:p>
    <w:p>
      <w:pPr>
        <w:pStyle w:val="Heading3"/>
      </w:pPr>
      <w:r>
        <w:t xml:space="preserve">5.5.3 Paso 3: Cliente REST con HttpClient (Singleton)</w:t>
      </w:r>
    </w:p>
    <w:p>
      <w:pPr>
        <w:keepNext/>
        <w:spacing w:after="60" w:before="120"/>
      </w:pPr>
      <w:r>
        <w:rPr>
          <w:b/>
          <w:bCs/>
          <w:color w:val="004A38"/>
          <w:sz w:val="18"/>
          <w:szCs w:val="18"/>
        </w:rPr>
        <w:t xml:space="preserve">Código 30. Servicio/ClienteRest.cs: Singleton y URL guardada en el teléfono con Preferences.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readonly Lazy&lt;ClienteRest&gt; _instancia = new(() =&gt; new ClienteRest());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static ClienteRest Instancia =&gt; _instancia.Value;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private readonly HttpClient _http;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Constructor privado: solo la propia clase crea la instancia.</w:t>
            </w:r>
          </w:p>
          <w:p>
            <w:pPr>
              <w:spacing w:after="0" w:line="240"/>
            </w:pPr>
            <w:r>
              <w:rPr>
                <w:rFonts w:ascii="Consolas" w:cs="Consolas" w:eastAsia="Consolas" w:hAnsi="Consolas"/>
                <w:sz w:val="16"/>
                <w:szCs w:val="16"/>
              </w:rPr>
              <w:t xml:space="preserve">private ClienteRest()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_http = new HttpClient { Timeout = TimeSpan.FromSeconds(15)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&lt;summary&gt;URL base del servidor; se guarda en el teléfono para no escribirla cada vez.&lt;/summary&gt;</w:t>
            </w:r>
          </w:p>
          <w:p>
            <w:pPr>
              <w:spacing w:after="0" w:line="240"/>
            </w:pPr>
            <w:r>
              <w:rPr>
                <w:rFonts w:ascii="Consolas" w:cs="Consolas" w:eastAsia="Consolas" w:hAnsi="Consolas"/>
                <w:sz w:val="16"/>
                <w:szCs w:val="16"/>
              </w:rPr>
              <w:t xml:space="preserve">public string Url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get =&gt; Preferences.Default.Get(ClavePreferencia, UrlPorDefecto);</w:t>
            </w:r>
          </w:p>
          <w:p>
            <w:pPr>
              <w:spacing w:after="0" w:line="240"/>
            </w:pPr>
            <w:r>
              <w:rPr>
                <w:rFonts w:ascii="Consolas" w:cs="Consolas" w:eastAsia="Consolas" w:hAnsi="Consolas"/>
                <w:sz w:val="16"/>
                <w:szCs w:val="16"/>
              </w:rPr>
              <w:t xml:space="preserve">    set =&gt; Preferences.Default.Set(ClavePreferencia, value.Trim().TrimEnd('/'));</w:t>
            </w:r>
          </w:p>
          <w:p>
            <w:pPr>
              <w:spacing w:after="0" w:line="240"/>
            </w:pPr>
            <w:r>
              <w:rPr>
                <w:rFonts w:ascii="Consolas" w:cs="Consolas" w:eastAsia="Consolas" w:hAnsi="Consolas"/>
                <w:sz w:val="16"/>
                <w:szCs w:val="16"/>
              </w:rPr>
              <w:t xml:space="preserve">    }</w:t>
            </w:r>
          </w:p>
        </w:tc>
      </w:tr>
    </w:tbl>
    <w:p>
      <w:pPr>
        <w:spacing w:after="120"/>
      </w:pPr>
    </w:p>
    <w:p>
      <w:pPr>
        <w:keepNext/>
        <w:spacing w:after="60" w:before="120"/>
      </w:pPr>
      <w:r>
        <w:rPr>
          <w:b/>
          <w:bCs/>
          <w:color w:val="004A38"/>
          <w:sz w:val="18"/>
          <w:szCs w:val="18"/>
        </w:rPr>
        <w:t xml:space="preserve">Código 31. Servicio/ClienteRest.cs: login (POST JSON) y conversión (GET).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async Task&lt;bool&gt; LoginAsync(string usuario, string clave)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using HttpResponseMessage respuesta = await EnviarAsync(base_ =&gt;</w:t>
            </w:r>
          </w:p>
          <w:p>
            <w:pPr>
              <w:spacing w:after="0" w:line="240"/>
            </w:pPr>
            <w:r>
              <w:rPr>
                <w:rFonts w:ascii="Consolas" w:cs="Consolas" w:eastAsia="Consolas" w:hAnsi="Consolas"/>
                <w:sz w:val="16"/>
                <w:szCs w:val="16"/>
              </w:rPr>
              <w:t xml:space="preserve">        _http.PostAsJsonAsync(new Uri(base_, "api/autenticacion/login"), new SolicitudLogin(usuario,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(respuesta.StatusCode == HttpStatusCode.Unauthorized)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(await LeerAsync&lt;RespuestaLogin&gt;(respuesta)).Autenticado;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&lt;param name="ruta"&gt;Recurso sin "api/", por ejemplo "masa/kilogramosALibras".&lt;/param&gt;</w:t>
            </w:r>
          </w:p>
          <w:p>
            <w:pPr>
              <w:spacing w:after="0" w:line="240"/>
            </w:pPr>
            <w:r>
              <w:rPr>
                <w:rFonts w:ascii="Consolas" w:cs="Consolas" w:eastAsia="Consolas" w:hAnsi="Consolas"/>
                <w:sz w:val="16"/>
                <w:szCs w:val="16"/>
              </w:rPr>
              <w:t xml:space="preserve">public async Task&lt;double&gt; ConvertirAsync(string ruta, double valor)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string recurso = $"api/{ruta}?valor={Uri.EscapeDataString(valor.ToString("R", CultureInfo.InvariantCulture))}";</w:t>
            </w:r>
          </w:p>
          <w:p>
            <w:pPr>
              <w:spacing w:after="0" w:line="240"/>
            </w:pPr>
            <w:r>
              <w:rPr>
                <w:rFonts w:ascii="Consolas" w:cs="Consolas" w:eastAsia="Consolas" w:hAnsi="Consolas"/>
                <w:sz w:val="16"/>
                <w:szCs w:val="16"/>
              </w:rPr>
              <w:t xml:space="preserve">    using HttpResponseMessage respuesta = await EnviarAsync(base_ =&gt; _http.GetAsync(new Uri(base_, recurso)));</w:t>
            </w:r>
          </w:p>
          <w:p>
            <w:pPr>
              <w:spacing w:after="0" w:line="240"/>
            </w:pPr>
            <w:r>
              <w:rPr>
                <w:rFonts w:ascii="Consolas" w:cs="Consolas" w:eastAsia="Consolas" w:hAnsi="Consolas"/>
                <w:sz w:val="16"/>
                <w:szCs w:val="16"/>
              </w:rPr>
              <w:t xml:space="preserve">    return (await LeerAsync&lt;RespuestaConversion&gt;(respuesta)).Resultado;</w:t>
            </w:r>
          </w:p>
          <w:p>
            <w:pPr>
              <w:spacing w:after="0" w:line="240"/>
            </w:pPr>
            <w:r>
              <w:rPr>
                <w:rFonts w:ascii="Consolas" w:cs="Consolas" w:eastAsia="Consolas" w:hAnsi="Consolas"/>
                <w:sz w:val="16"/>
                <w:szCs w:val="16"/>
              </w:rPr>
              <w:t xml:space="preserve">    }</w:t>
            </w:r>
          </w:p>
        </w:tc>
      </w:tr>
    </w:tbl>
    <w:p>
      <w:pPr>
        <w:spacing w:after="120"/>
      </w:pPr>
    </w:p>
    <w:p>
      <w:pPr>
        <w:pStyle w:val="Heading3"/>
      </w:pPr>
      <w:r>
        <w:t xml:space="preserve">5.5.4 Paso 4: Controlador y vistas</w:t>
      </w:r>
    </w:p>
    <w:p>
      <w:pPr>
        <w:spacing w:after="120" w:line="300"/>
        <w:jc w:val="both"/>
      </w:pPr>
      <w:r>
        <w:t xml:space="preserve">ControladorConversion también es Singleton: las pantallas LoginPage y PrincipalPage comparten la misma instancia, por lo que el usuario y el historial de la sesión se conservan al cambiar de pantalla.</w:t>
      </w:r>
    </w:p>
    <w:p>
      <w:pPr>
        <w:keepNext/>
        <w:spacing w:after="60" w:before="120"/>
      </w:pPr>
      <w:r>
        <w:rPr>
          <w:b/>
          <w:bCs/>
          <w:color w:val="004A38"/>
          <w:sz w:val="18"/>
          <w:szCs w:val="18"/>
        </w:rPr>
        <w:t xml:space="preserve">Código 32. Controlador/ControladorConversion.cs: conversión e historial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async Task&lt;ResultadoConversion&gt; ConvertirAsync(Conversion conversion, double valor)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double resultado = await _cliente.ConvertirAsync(conversion.Ruta, valor);</w:t>
            </w:r>
          </w:p>
          <w:p>
            <w:pPr>
              <w:spacing w:after="0" w:line="240"/>
            </w:pPr>
            <w:r>
              <w:rPr>
                <w:rFonts w:ascii="Consolas" w:cs="Consolas" w:eastAsia="Consolas" w:hAnsi="Consolas"/>
                <w:sz w:val="16"/>
                <w:szCs w:val="16"/>
              </w:rPr>
              <w:t xml:space="preserve">    string entrada = $"{Formatear(valor)} {conversion.Origen.Simbolo}";</w:t>
            </w:r>
          </w:p>
          <w:p>
            <w:pPr>
              <w:spacing w:after="0" w:line="240"/>
            </w:pPr>
            <w:r>
              <w:rPr>
                <w:rFonts w:ascii="Consolas" w:cs="Consolas" w:eastAsia="Consolas" w:hAnsi="Consolas"/>
                <w:sz w:val="16"/>
                <w:szCs w:val="16"/>
              </w:rPr>
              <w:t xml:space="preserve">    string salida = $"{Formatear(resultado)} {conversion.Destino.Simbolo}";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(!_historial.TryGetValue(conversion.Categoria, out var lista))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lista = new List&lt;string&gt;();</w:t>
            </w:r>
          </w:p>
          <w:p>
            <w:pPr>
              <w:spacing w:after="0" w:line="240"/>
            </w:pPr>
            <w:r>
              <w:rPr>
                <w:rFonts w:ascii="Consolas" w:cs="Consolas" w:eastAsia="Consolas" w:hAnsi="Consolas"/>
                <w:sz w:val="16"/>
                <w:szCs w:val="16"/>
              </w:rPr>
              <w:t xml:space="preserve">        _historial[conversion.Categoria] = lista;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lista.Insert(0, $"{DateTime.Now:HH:mm:ss}  ·  {entrada} → {salida}");</w:t>
            </w:r>
          </w:p>
          <w:p>
            <w:pPr>
              <w:spacing w:after="0" w:line="240"/>
            </w:pPr>
            <w:r>
              <w:rPr>
                <w:rFonts w:ascii="Consolas" w:cs="Consolas" w:eastAsia="Consolas" w:hAnsi="Consolas"/>
                <w:sz w:val="16"/>
                <w:szCs w:val="16"/>
              </w:rPr>
              <w:t xml:space="preserve">    if (lista.Count &gt; MaximoHistorial)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lista.RemoveAt(lista.Count - 1);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new ResultadoConversion(salida, $"{entrada} ({conversion.Origen.Nombre})  =  {salida} ({conversion.Destino.Nombre})");</w:t>
            </w:r>
          </w:p>
        </w:tc>
      </w:tr>
    </w:tbl>
    <w:p>
      <w:pPr>
        <w:spacing w:after="120"/>
      </w:pPr>
    </w:p>
    <w:p>
      <w:pPr>
        <w:pStyle w:val="Heading3"/>
      </w:pPr>
      <w:r>
        <w:t xml:space="preserve">5.5.5 Paso 5: Ejecutar en un celular real</w:t>
      </w:r>
    </w:p>
    <w:p>
      <w:pPr>
        <w:pStyle w:val="ListParagraph"/>
        <w:numPr>
          <w:ilvl w:val="0"/>
          <w:numId w:val="9"/>
        </w:numPr>
        <w:spacing w:after="40" w:line="264"/>
      </w:pPr>
      <w:r>
        <w:t xml:space="preserve">En el celular: Ajustes → Acerca del teléfono → tocar 7 veces «Número de compilación»; luego Opciones de desarrollador → activar «Depuración USB».</w:t>
      </w:r>
    </w:p>
    <w:p>
      <w:pPr>
        <w:pStyle w:val="ListParagraph"/>
        <w:numPr>
          <w:ilvl w:val="0"/>
          <w:numId w:val="9"/>
        </w:numPr>
        <w:spacing w:after="40" w:line="264"/>
      </w:pPr>
      <w:r>
        <w:t xml:space="preserve">Conectar por USB, aceptar «¿Permitir depuración USB?» marcando «Permitir siempre» y elegir el celular en la lista de dispositivos de Visual Studio.</w:t>
      </w:r>
    </w:p>
    <w:p>
      <w:pPr>
        <w:pStyle w:val="ListParagraph"/>
        <w:numPr>
          <w:ilvl w:val="0"/>
          <w:numId w:val="9"/>
        </w:numPr>
        <w:spacing w:after="40" w:line="264"/>
      </w:pPr>
      <w:r>
        <w:t xml:space="preserve">Depurar → Iniciar sin depurar: la aplicación «Conversor REST» queda instalada y se puede usar después sin cable.</w:t>
      </w:r>
    </w:p>
    <w:p>
      <w:pPr>
        <w:pStyle w:val="ListParagraph"/>
        <w:numPr>
          <w:ilvl w:val="0"/>
          <w:numId w:val="9"/>
        </w:numPr>
        <w:spacing w:after="40" w:line="264"/>
      </w:pPr>
      <w:r>
        <w:t xml:space="preserve">En el login, escribir en «Servidor REST» la dirección base del servidor (sin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Escenario</w:t>
            </w:r>
          </w:p>
        </w:tc>
        <w:tc>
          <w:tcPr>
            <w:tcW w:type="dxa" w:w="58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URL en la aplicación</w:t>
            </w:r>
          </w:p>
        </w:tc>
      </w:tr>
      <w:tr>
        <w:tc>
          <w:tcPr>
            <w:tcW w:type="dxa" w:w="32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Celular por WiFi</w:t>
            </w:r>
          </w:p>
        </w:tc>
        <w:tc>
          <w:tcPr>
            <w:tcW w:type="dxa" w:w="58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http://IP-de-la-PC:8086 (puerto abierto con abrir_puerto_red.ps1)</w:t>
            </w:r>
          </w:p>
        </w:tc>
      </w:tr>
      <w:tr>
        <w:tc>
          <w:tcPr>
            <w:tcW w:type="dxa" w:w="32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Celular por cable USB</w:t>
            </w:r>
          </w:p>
        </w:tc>
        <w:tc>
          <w:tcPr>
            <w:tcW w:type="dxa" w:w="58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adb reverse tcp:8086 tcp:8086 y http://localhost:8086</w:t>
            </w:r>
          </w:p>
        </w:tc>
      </w:tr>
      <w:tr>
        <w:tc>
          <w:tcPr>
            <w:tcW w:type="dxa" w:w="32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Emulador de Android</w:t>
            </w:r>
          </w:p>
        </w:tc>
        <w:tc>
          <w:tcPr>
            <w:tcW w:type="dxa" w:w="58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http://10.0.2.2:8086 (valor por defecto)</w:t>
            </w:r>
          </w:p>
        </w:tc>
      </w:tr>
    </w:tbl>
    <w:p>
      <w:pPr>
        <w:spacing w:after="120" w:line="300"/>
        <w:jc w:val="both"/>
      </w:pPr>
      <w:r>
        <w:t xml:space="preserve"/>
      </w:r>
    </w:p>
    <w:p>
      <w:pPr>
        <w:pStyle w:val="Heading1"/>
      </w:pPr>
      <w:bookmarkStart w:name="_Toc22" w:id="22"/>
      <w:r>
        <w:t xml:space="preserve">6. PRUEBAS</w:t>
      </w:r>
      <w:bookmarkEnd w:id="22"/>
    </w:p>
    <w:p>
      <w:pPr>
        <w:spacing w:after="120" w:line="300"/>
        <w:jc w:val="both"/>
      </w:pPr>
      <w:r>
        <w:t xml:space="preserve">Los casos se ejecutaron primero en una sola PC (servidor en http://localhost:8086 y la tablet por cable con adb reverse) y luego en red: servidor en Kestrel con el puerto 8086 abierto y los clientes apuntando a la IP de Wi-Fi de la 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900"/>
        <w:gridCol w:w="3126"/>
        <w:gridCol w:w="900"/>
      </w:tblGrid>
      <w:tr>
        <w:trPr>
          <w:tblHeader/>
        </w:trPr>
        <w:tc>
          <w:tcPr>
            <w:tcW w:type="dxa" w:w="11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Integrante</w:t>
            </w:r>
          </w:p>
        </w:tc>
        <w:tc>
          <w:tcPr>
            <w:tcW w:type="dxa" w:w="20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Equipo</w:t>
            </w:r>
          </w:p>
        </w:tc>
        <w:tc>
          <w:tcPr>
            <w:tcW w:type="dxa" w:w="19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Cliente</w:t>
            </w:r>
          </w:p>
        </w:tc>
        <w:tc>
          <w:tcPr>
            <w:tcW w:type="dxa" w:w="31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URL del servidor</w:t>
            </w:r>
          </w:p>
        </w:tc>
        <w:tc>
          <w:tcPr>
            <w:tcW w:type="dxa" w:w="9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Resultado</w:t>
            </w:r>
          </w:p>
        </w:tc>
      </w:tr>
      <w:tr>
        <w:tc>
          <w:tcPr>
            <w:tcW w:type="dxa" w:w="11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PC del servidor</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Servidor + consola</w:t>
            </w:r>
          </w:p>
        </w:tc>
        <w:tc>
          <w:tcPr>
            <w:tcW w:type="dxa" w:w="31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http://localhost:8086</w:t>
            </w:r>
          </w:p>
        </w:tc>
        <w:tc>
          <w:tcPr>
            <w:tcW w:type="dxa" w:w="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11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2</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Segunda PC</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Escritorio + web</w:t>
            </w:r>
          </w:p>
        </w:tc>
        <w:tc>
          <w:tcPr>
            <w:tcW w:type="dxa" w:w="31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http://IP-del-servidor:8086</w:t>
            </w:r>
          </w:p>
        </w:tc>
        <w:tc>
          <w:tcPr>
            <w:tcW w:type="dxa" w:w="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11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3</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Tablet Samsung (sin cable)</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Móvil .NET MAUI</w:t>
            </w:r>
          </w:p>
        </w:tc>
        <w:tc>
          <w:tcPr>
            <w:tcW w:type="dxa" w:w="31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http://IP-del-servidor:8086</w:t>
            </w:r>
          </w:p>
        </w:tc>
        <w:tc>
          <w:tcPr>
            <w:tcW w:type="dxa" w:w="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bl>
    <w:p>
      <w:pPr>
        <w:spacing w:after="120" w:line="300"/>
        <w:jc w:val="both"/>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900"/>
        <w:gridCol w:w="3526"/>
        <w:gridCol w:w="1000"/>
      </w:tblGrid>
      <w:tr>
        <w:trPr>
          <w:tblHeader/>
        </w:trPr>
        <w:tc>
          <w:tcPr>
            <w:tcW w:type="dxa" w:w="5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w:t>
            </w:r>
          </w:p>
        </w:tc>
        <w:tc>
          <w:tcPr>
            <w:tcW w:type="dxa" w:w="21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Caso</w:t>
            </w:r>
          </w:p>
        </w:tc>
        <w:tc>
          <w:tcPr>
            <w:tcW w:type="dxa" w:w="19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Entrada</w:t>
            </w:r>
          </w:p>
        </w:tc>
        <w:tc>
          <w:tcPr>
            <w:tcW w:type="dxa" w:w="35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Resultado esperado</w:t>
            </w:r>
          </w:p>
        </w:tc>
        <w:tc>
          <w:tcPr>
            <w:tcW w:type="dxa" w:w="10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Obtenido</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w:t>
            </w:r>
          </w:p>
        </w:tc>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Login correcto</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monster / monster</w:t>
            </w:r>
          </w:p>
        </w:tc>
        <w:tc>
          <w:tcPr>
            <w:tcW w:type="dxa" w:w="35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 200 · acceso al menú</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2</w:t>
            </w:r>
          </w:p>
        </w:tc>
        <w:tc>
          <w:tcPr>
            <w:tcW w:type="dxa" w:w="21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Login incorrecto</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monster / clave errónea</w:t>
            </w:r>
          </w:p>
        </w:tc>
        <w:tc>
          <w:tcPr>
            <w:tcW w:type="dxa" w:w="35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HTTP 401 · «Usuario o clave incorrectos»</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3</w:t>
            </w:r>
          </w:p>
        </w:tc>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Celsius → Fahrenheit</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100</w:t>
            </w:r>
          </w:p>
        </w:tc>
        <w:tc>
          <w:tcPr>
            <w:tcW w:type="dxa" w:w="35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212</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4</w:t>
            </w:r>
          </w:p>
        </w:tc>
        <w:tc>
          <w:tcPr>
            <w:tcW w:type="dxa" w:w="21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Coma decimal</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36,5 °C → °F</w:t>
            </w:r>
          </w:p>
        </w:tc>
        <w:tc>
          <w:tcPr>
            <w:tcW w:type="dxa" w:w="35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97.7</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5</w:t>
            </w:r>
          </w:p>
        </w:tc>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Kilómetros → Millas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10</w:t>
            </w:r>
          </w:p>
        </w:tc>
        <w:tc>
          <w:tcPr>
            <w:tcW w:type="dxa" w:w="35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6.213712</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6</w:t>
            </w:r>
          </w:p>
        </w:tc>
        <w:tc>
          <w:tcPr>
            <w:tcW w:type="dxa" w:w="21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Metros → Pies</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w:t>
            </w:r>
          </w:p>
        </w:tc>
        <w:tc>
          <w:tcPr>
            <w:tcW w:type="dxa" w:w="35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3.28084</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7</w:t>
            </w:r>
          </w:p>
        </w:tc>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Kilogramos → Libras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w:t>
            </w:r>
          </w:p>
        </w:tc>
        <w:tc>
          <w:tcPr>
            <w:tcW w:type="dxa" w:w="35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2.204623</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8</w:t>
            </w:r>
          </w:p>
        </w:tc>
        <w:tc>
          <w:tcPr>
            <w:tcW w:type="dxa" w:w="21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Cero absoluto</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−300 °C</w:t>
            </w:r>
          </w:p>
        </w:tc>
        <w:tc>
          <w:tcPr>
            <w:tcW w:type="dxa" w:w="35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HTTP 400 «La temperatura no puede ser menor al cero absoluto»</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9</w:t>
            </w:r>
          </w:p>
        </w:tc>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Longitud negativa</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−5 m</w:t>
            </w:r>
          </w:p>
        </w:tc>
        <w:tc>
          <w:tcPr>
            <w:tcW w:type="dxa" w:w="35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 400 «La longitud no puede ser negativa»</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10</w:t>
            </w:r>
          </w:p>
        </w:tc>
        <w:tc>
          <w:tcPr>
            <w:tcW w:type="dxa" w:w="21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Valor no numérico al API</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?valor=abc</w:t>
            </w:r>
          </w:p>
        </w:tc>
        <w:tc>
          <w:tcPr>
            <w:tcW w:type="dxa" w:w="35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HTTP 400 VALOR_INVALIDO</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11</w:t>
            </w:r>
          </w:p>
        </w:tc>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Valor ausente</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sin ?valor=</w:t>
            </w:r>
          </w:p>
        </w:tc>
        <w:tc>
          <w:tcPr>
            <w:tcW w:type="dxa" w:w="35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 400 VALOR_INVALIDO</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12</w:t>
            </w:r>
          </w:p>
        </w:tc>
        <w:tc>
          <w:tcPr>
            <w:tcW w:type="dxa" w:w="21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Texto no numérico en el cliente</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abc</w:t>
            </w:r>
          </w:p>
        </w:tc>
        <w:tc>
          <w:tcPr>
            <w:tcW w:type="dxa" w:w="35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«Ingrese un número válido» (no llama al servidor)</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13</w:t>
            </w:r>
          </w:p>
        </w:tc>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Servidor apagado</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URL a puerto sin servicio</w:t>
            </w:r>
          </w:p>
        </w:tc>
        <w:tc>
          <w:tcPr>
            <w:tcW w:type="dxa" w:w="35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«No se pudo conectar con el servidor…»</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14</w:t>
            </w:r>
          </w:p>
        </w:tc>
        <w:tc>
          <w:tcPr>
            <w:tcW w:type="dxa" w:w="21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Página protegida (web)</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/Conversion sin sesión</w:t>
            </w:r>
          </w:p>
        </w:tc>
        <w:tc>
          <w:tcPr>
            <w:tcW w:type="dxa" w:w="35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Redirección al login</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15</w:t>
            </w:r>
          </w:p>
        </w:tc>
        <w:tc>
          <w:tcPr>
            <w:tcW w:type="dxa" w:w="21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Red WiFi</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Swagger desde la tablet</w:t>
            </w:r>
          </w:p>
        </w:tc>
        <w:tc>
          <w:tcPr>
            <w:tcW w:type="dxa" w:w="35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http://IP:8086/swagger carga</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bl>
    <w:p>
      <w:pPr>
        <w:pStyle w:val="Heading1"/>
      </w:pPr>
      <w:bookmarkStart w:name="_Toc23" w:id="23"/>
      <w:r>
        <w:t xml:space="preserve">7. CONCLUSIONES</w:t>
      </w:r>
      <w:bookmarkEnd w:id="23"/>
    </w:p>
    <w:p>
      <w:pPr>
        <w:pStyle w:val="ListParagraph"/>
        <w:numPr>
          <w:ilvl w:val="0"/>
          <w:numId w:val="2"/>
        </w:numPr>
        <w:spacing w:after="60" w:line="276"/>
      </w:pPr>
      <w:r>
        <w:t xml:space="preserve">El estilo REST permitió que cuatro clientes de plataformas distintas (.NET Framework, .NET 8 y Android) consuman el mismo API con solo HttpClient y JSON, sin proxies ni paquetes adicionales.</w:t>
      </w:r>
    </w:p>
    <w:p>
      <w:pPr>
        <w:pStyle w:val="ListParagraph"/>
        <w:numPr>
          <w:ilvl w:val="0"/>
          <w:numId w:val="2"/>
        </w:numPr>
        <w:spacing w:after="60" w:line="276"/>
      </w:pPr>
      <w:r>
        <w:t xml:space="preserve">Reutilizar la capa Lógica del proyecto SOAP demostró el valor de la arquitectura en capas: cambiar SOAP por REST solo afectó a la capa de exposición (Controllers) y a la clase Servicio de cada cliente.</w:t>
      </w:r>
    </w:p>
    <w:p>
      <w:pPr>
        <w:pStyle w:val="ListParagraph"/>
        <w:numPr>
          <w:ilvl w:val="0"/>
          <w:numId w:val="2"/>
        </w:numPr>
        <w:spacing w:after="60" w:line="276"/>
      </w:pPr>
      <w:r>
        <w:t xml:space="preserve">Los códigos de estado HTTP (200, 400, 401) y un cuerpo de error uniforme permitieron que los clientes distingan credenciales incorrectas de valores inválidos y fallas de conexión, mostrando mensajes claros.</w:t>
      </w:r>
    </w:p>
    <w:p>
      <w:pPr>
        <w:pStyle w:val="ListParagraph"/>
        <w:numPr>
          <w:ilvl w:val="0"/>
          <w:numId w:val="2"/>
        </w:numPr>
        <w:spacing w:after="60" w:line="276"/>
      </w:pPr>
      <w:r>
        <w:t xml:space="preserve">Swagger reemplazó al WSDL como contrato vivo del servicio y además sirvió como herramienta de pruebas durante el desarrollo y la presentación.</w:t>
      </w:r>
    </w:p>
    <w:p>
      <w:pPr>
        <w:pStyle w:val="ListParagraph"/>
        <w:numPr>
          <w:ilvl w:val="0"/>
          <w:numId w:val="2"/>
        </w:numPr>
        <w:spacing w:after="60" w:line="276"/>
      </w:pPr>
      <w:r>
        <w:t xml:space="preserve">El patrón Singleton evitó crear repetidamente objetos que deben compartirse (HttpClient, credenciales del servidor, historial del móvil).</w:t>
      </w:r>
    </w:p>
    <w:p>
      <w:pPr>
        <w:pStyle w:val="ListParagraph"/>
        <w:numPr>
          <w:ilvl w:val="0"/>
          <w:numId w:val="2"/>
        </w:numPr>
        <w:spacing w:after="60" w:line="276"/>
      </w:pPr>
      <w:r>
        <w:t xml:space="preserve">Kestrel escuchando en todas las interfaces simplificó el despliegue en red respecto a IIS: bastó con abrir un puerto en el firewall.</w:t>
      </w:r>
    </w:p>
    <w:p>
      <w:pPr>
        <w:pStyle w:val="Heading1"/>
      </w:pPr>
      <w:bookmarkStart w:name="_Toc24" w:id="24"/>
      <w:r>
        <w:t xml:space="preserve">8. RECOMENDACIONES</w:t>
      </w:r>
      <w:bookmarkEnd w:id="24"/>
    </w:p>
    <w:p>
      <w:pPr>
        <w:pStyle w:val="ListParagraph"/>
        <w:numPr>
          <w:ilvl w:val="0"/>
          <w:numId w:val="2"/>
        </w:numPr>
        <w:spacing w:after="60" w:line="276"/>
      </w:pPr>
      <w:r>
        <w:t xml:space="preserve">Antes de cada presentación, verificar la IP de Wi-Fi del servidor (abrir_puerto_red.ps1 o ipconfig) y actualizarla en los clientes.</w:t>
      </w:r>
    </w:p>
    <w:p>
      <w:pPr>
        <w:pStyle w:val="ListParagraph"/>
        <w:numPr>
          <w:ilvl w:val="0"/>
          <w:numId w:val="2"/>
        </w:numPr>
        <w:spacing w:after="60" w:line="276"/>
      </w:pPr>
      <w:r>
        <w:t xml:space="preserve">Si la red de la universidad bloquea la comunicación entre equipos, usar el hotspot de un celular; la tablet puede probarse por cable con adb reverse.</w:t>
      </w:r>
    </w:p>
    <w:p>
      <w:pPr>
        <w:pStyle w:val="ListParagraph"/>
        <w:numPr>
          <w:ilvl w:val="0"/>
          <w:numId w:val="2"/>
        </w:numPr>
        <w:spacing w:after="60" w:line="276"/>
      </w:pPr>
      <w:r>
        <w:t xml:space="preserve">En un entorno real, usar HTTPS, autenticación con tokens (por ejemplo JWT) y una base de datos con usuarios y claves cifradas.</w:t>
      </w:r>
    </w:p>
    <w:p>
      <w:pPr>
        <w:pStyle w:val="ListParagraph"/>
        <w:numPr>
          <w:ilvl w:val="0"/>
          <w:numId w:val="2"/>
        </w:numPr>
        <w:spacing w:after="60" w:line="276"/>
      </w:pPr>
      <w:r>
        <w:t xml:space="preserve">Para publicar en IIS, instalar el ASP.NET Core Hosting Bundle 9 y publicar el proyecto como carpeta.</w:t>
      </w:r>
    </w:p>
    <w:p>
      <w:pPr>
        <w:pStyle w:val="ListParagraph"/>
        <w:numPr>
          <w:ilvl w:val="0"/>
          <w:numId w:val="2"/>
        </w:numPr>
        <w:spacing w:after="60" w:line="276"/>
      </w:pPr>
      <w:r>
        <w:t xml:space="preserve">Agregar pruebas automatizadas de la capa Lógica y de los controladores para proteger las fórmulas ante futuros cambios.</w:t>
      </w:r>
    </w:p>
    <w:p>
      <w:pPr>
        <w:pStyle w:val="Heading1"/>
      </w:pPr>
      <w:bookmarkStart w:name="_Toc25" w:id="25"/>
      <w:r>
        <w:t xml:space="preserve">9. REFERENCIAS BIBLIOGRÁFICAS</w:t>
      </w:r>
      <w:bookmarkEnd w:id="25"/>
    </w:p>
    <w:p>
      <w:pPr>
        <w:pStyle w:val="ListParagraph"/>
        <w:numPr>
          <w:ilvl w:val="0"/>
          <w:numId w:val="2"/>
        </w:numPr>
        <w:spacing w:after="60" w:line="276"/>
      </w:pPr>
      <w:r>
        <w:t xml:space="preserve">Fielding, R. T. (2000). Architectural Styles and the Design of Network-based Software Architectures. Tesis doctoral, University of California, Irvine.</w:t>
      </w:r>
    </w:p>
    <w:p>
      <w:pPr>
        <w:pStyle w:val="ListParagraph"/>
        <w:numPr>
          <w:ilvl w:val="0"/>
          <w:numId w:val="2"/>
        </w:numPr>
        <w:spacing w:after="60" w:line="276"/>
      </w:pPr>
      <w:r>
        <w:t xml:space="preserve">Microsoft. (2025). Create web APIs with ASP.NET Core. Microsoft Learn. https://learn.microsoft.com/aspnet/core/web-api/</w:t>
      </w:r>
    </w:p>
    <w:p>
      <w:pPr>
        <w:pStyle w:val="ListParagraph"/>
        <w:numPr>
          <w:ilvl w:val="0"/>
          <w:numId w:val="2"/>
        </w:numPr>
        <w:spacing w:after="60" w:line="276"/>
      </w:pPr>
      <w:r>
        <w:t xml:space="preserve">Microsoft. (2025). Get started with Swashbuckle and ASP.NET Core. Microsoft Learn. https://learn.microsoft.com/aspnet/core/tutorials/getting-started-with-swashbuckle</w:t>
      </w:r>
    </w:p>
    <w:p>
      <w:pPr>
        <w:pStyle w:val="ListParagraph"/>
        <w:numPr>
          <w:ilvl w:val="0"/>
          <w:numId w:val="2"/>
        </w:numPr>
        <w:spacing w:after="60" w:line="276"/>
      </w:pPr>
      <w:r>
        <w:t xml:space="preserve">Microsoft. (2025). HttpClient guidelines for .NET. Microsoft Learn. https://learn.microsoft.com/dotnet/fundamentals/networking/http/httpclient-guidelines</w:t>
      </w:r>
    </w:p>
    <w:p>
      <w:pPr>
        <w:pStyle w:val="ListParagraph"/>
        <w:numPr>
          <w:ilvl w:val="0"/>
          <w:numId w:val="2"/>
        </w:numPr>
        <w:spacing w:after="60" w:line="276"/>
      </w:pPr>
      <w:r>
        <w:t xml:space="preserve">OpenAPI Initiative. (2021). OpenAPI Specification v3.1.0. https://spec.openapis.org/oas/v3.1.0</w:t>
      </w:r>
    </w:p>
    <w:p>
      <w:pPr>
        <w:pStyle w:val="ListParagraph"/>
        <w:numPr>
          <w:ilvl w:val="0"/>
          <w:numId w:val="2"/>
        </w:numPr>
        <w:spacing w:after="60" w:line="276"/>
      </w:pPr>
      <w:r>
        <w:t xml:space="preserve">IETF. (2022). RFC 9110: HTTP Semantics. https://www.rfc-editor.org/rfc/rfc9110</w:t>
      </w:r>
    </w:p>
    <w:p>
      <w:pPr>
        <w:pStyle w:val="ListParagraph"/>
        <w:numPr>
          <w:ilvl w:val="0"/>
          <w:numId w:val="2"/>
        </w:numPr>
        <w:spacing w:after="60" w:line="276"/>
      </w:pPr>
      <w:r>
        <w:t xml:space="preserve">Microsoft. (2025). What is .NET MAUI? Microsoft Learn. https://learn.microsoft.com/dotnet/maui/what-is-maui</w:t>
      </w:r>
    </w:p>
    <w:p>
      <w:pPr>
        <w:pStyle w:val="ListParagraph"/>
        <w:numPr>
          <w:ilvl w:val="0"/>
          <w:numId w:val="2"/>
        </w:numPr>
        <w:spacing w:after="60" w:line="276"/>
      </w:pPr>
      <w:r>
        <w:t xml:space="preserve">Gamma, E., Helm, R., Johnson, R. y Vlissides, J. (1994). Design Patterns: Elements of Reusable Object-Oriented Software. Addison-Wesley.</w:t>
      </w:r>
    </w:p>
    <w:sectPr>
      <w:headerReference w:type="default" r:id="rId6"/>
      <w:footerReference w:type="default" r:id="rId7"/>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ESPE · Arquitectura de Software · Manual técnico Conversor de Unidades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abstractNum w:abstractNumId="8" w15:restartNumberingAfterBreak="0">
    <w:multiLevelType w:val="hybridMultilevel"/>
    <w:lvl w:ilvl="0" w:tentative="1">
      <w:start w:val="1"/>
      <w:numFmt w:val="decimal"/>
      <w:lvlText w:val="%1."/>
      <w:lvlJc w:val="left"/>
      <w:pPr>
        <w:ind w:left="400" w:hanging="300"/>
      </w:pPr>
    </w:lvl>
  </w:abstractNum>
  <w:abstractNum w:abstractNumId="9"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006950" w:sz="6" w:space="4"/>
      </w:pBdr>
      <w:spacing w:after="160" w:before="360"/>
      <w:outlineLvl w:val="0"/>
    </w:pPr>
    <w:rPr>
      <w:rFonts w:ascii="Calibri" w:cs="Calibri" w:eastAsia="Calibri" w:hAnsi="Calibri"/>
      <w:b/>
      <w:bCs/>
      <w:color w:val="006950"/>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004A38"/>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10a895d4283b7f9be721a4450644aeb5d9b1a54.png"/><Relationship Id="rId10" Type="http://schemas.openxmlformats.org/officeDocument/2006/relationships/image" Target="media/c63547a775c084f72b25497c67d4b2740261eaae.png"/><Relationship Id="rId11" Type="http://schemas.openxmlformats.org/officeDocument/2006/relationships/image" Target="media/bd70232c1632b3360555d4c9986c71fd2c90df1e.png"/><Relationship Id="rId12" Type="http://schemas.openxmlformats.org/officeDocument/2006/relationships/image" Target="media/a39e2dfeb64610b01c2d6a32c3954facb1fcf07e.png"/><Relationship Id="rId13" Type="http://schemas.openxmlformats.org/officeDocument/2006/relationships/image" Target="media/33cfc6d191dd4398382c05b3c5083e68ce01fee5.png"/><Relationship Id="rId14" Type="http://schemas.openxmlformats.org/officeDocument/2006/relationships/image" Target="media/ae1242c7b39677db9f05b37a1e90ad9b6e65ff6f.png"/><Relationship Id="rId15" Type="http://schemas.openxmlformats.org/officeDocument/2006/relationships/image" Target="media/4fc9ae44aad4584788cd35b3ee7bb2d5617276f2.png"/><Relationship Id="rId16" Type="http://schemas.openxmlformats.org/officeDocument/2006/relationships/image" Target="media/ac8d779096832d6ea7df5091e7552420891dab6b.png"/><Relationship Id="rId17" Type="http://schemas.openxmlformats.org/officeDocument/2006/relationships/image" Target="media/d603ae797f8fa87ecb4b1420772bca2f2c7b21fa.png"/><Relationship Id="rId18" Type="http://schemas.openxmlformats.org/officeDocument/2006/relationships/image" Target="media/e32d6278307bc28e635e7f5bb5b93d257165d939.png"/><Relationship Id="rId19" Type="http://schemas.openxmlformats.org/officeDocument/2006/relationships/image" Target="media/0c90f443ef8ac5b7bdceda2e9b6f05196a5a2516.png"/><Relationship Id="rId20" Type="http://schemas.openxmlformats.org/officeDocument/2006/relationships/image" Target="media/db7aefd5ee98ff6a8594185df0600f4adf4ce6a8.png"/><Relationship Id="rId21" Type="http://schemas.openxmlformats.org/officeDocument/2006/relationships/image" Target="media/204e2f8adfc6c74a7d9998df876877a462c154ff.png"/><Relationship Id="rId22" Type="http://schemas.openxmlformats.org/officeDocument/2006/relationships/image" Target="media/bbd1debf1e70c679ade841133ff29b5426ba8de6.png"/><Relationship Id="rId23" Type="http://schemas.openxmlformats.org/officeDocument/2006/relationships/image" Target="media/5982a6d212bd3ce7a50c8e450326eadc0edeb241.png"/><Relationship Id="rId24" Type="http://schemas.openxmlformats.org/officeDocument/2006/relationships/image" Target="media/461b49cbc56f771f2353e27332051f643b324f34.png"/><Relationship Id="rId25" Type="http://schemas.openxmlformats.org/officeDocument/2006/relationships/image" Target="media/0b33d48bc413f2d2c447ec0670f7151724bccd4d.png"/><Relationship Id="rId26" Type="http://schemas.openxmlformats.org/officeDocument/2006/relationships/image" Target="media/d66928a4cf5d2ab4fbb3af70ca793406c6cd1caa.png"/><Relationship Id="rId27" Type="http://schemas.openxmlformats.org/officeDocument/2006/relationships/image" Target="media/e6758e54288d4e82ab510122a16576abf3bc9b8c.png"/><Relationship Id="rId28" Type="http://schemas.openxmlformats.org/officeDocument/2006/relationships/image" Target="media/9664591bdc4d5ca712fe0c7d61d72bac16c28efc.png"/><Relationship Id="rId29" Type="http://schemas.openxmlformats.org/officeDocument/2006/relationships/image" Target="media/0c7f9958b262c19fcfac092c297f12b88df6d27b.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Conversor de Unidades RESTful .NET</dc:title>
  <dc:creator>Grupo 1</dc:creator>
  <cp:lastModifiedBy>Un-named</cp:lastModifiedBy>
  <cp:revision>1</cp:revision>
  <dcterms:created xsi:type="dcterms:W3CDTF">2026-10-24T17:26:39.276Z</dcterms:created>
  <dcterms:modified xsi:type="dcterms:W3CDTF">2026-10-24T17:26:39.278Z</dcterms:modified>
</cp:coreProperties>
</file>

<file path=docProps/custom.xml><?xml version="1.0" encoding="utf-8"?>
<Properties xmlns="http://schemas.openxmlformats.org/officeDocument/2006/custom-properties" xmlns:vt="http://schemas.openxmlformats.org/officeDocument/2006/docPropsVTypes"/>
</file>