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4836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0179CC" w14:textId="71F08CCB" w:rsidR="00E208E4" w:rsidRDefault="00E208E4">
          <w:pPr>
            <w:pStyle w:val="TOCHeading"/>
          </w:pPr>
          <w:r>
            <w:t>Contents</w:t>
          </w:r>
        </w:p>
        <w:p w14:paraId="35BF1DE5" w14:textId="39AF88B8" w:rsidR="007E44C2" w:rsidRDefault="00E208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13588" w:history="1">
            <w:r w:rsidR="007E44C2" w:rsidRPr="008868D6">
              <w:rPr>
                <w:rStyle w:val="Hyperlink"/>
                <w:noProof/>
              </w:rPr>
              <w:t>Abstract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_Toc120913588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2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7FEAAFE8" w14:textId="79700517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589" w:history="1">
            <w:r w:rsidR="007E44C2" w:rsidRPr="008868D6">
              <w:rPr>
                <w:rStyle w:val="Hyperlink"/>
                <w:noProof/>
              </w:rPr>
              <w:t>1. Introduction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_Toc120913589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2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696B4FB0" w14:textId="257F1B39" w:rsidR="007E44C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0913590" w:history="1">
            <w:r w:rsidR="007E44C2" w:rsidRPr="008868D6">
              <w:rPr>
                <w:rStyle w:val="Hyperlink"/>
                <w:noProof/>
              </w:rPr>
              <w:t>1.1</w:t>
            </w:r>
            <w:r w:rsidR="007E44C2">
              <w:rPr>
                <w:rFonts w:eastAsiaTheme="minorEastAsia"/>
                <w:noProof/>
              </w:rPr>
              <w:tab/>
            </w:r>
            <w:r w:rsidR="007E44C2" w:rsidRPr="008868D6">
              <w:rPr>
                <w:rStyle w:val="Hyperlink"/>
                <w:noProof/>
              </w:rPr>
              <w:t>Problem Statement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_Toc120913590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2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54DD0F3E" w14:textId="07F69C04" w:rsidR="007E44C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0913591" w:history="1">
            <w:r w:rsidR="007E44C2" w:rsidRPr="008868D6">
              <w:rPr>
                <w:rStyle w:val="Hyperlink"/>
                <w:noProof/>
              </w:rPr>
              <w:t>1.2</w:t>
            </w:r>
            <w:r w:rsidR="007E44C2">
              <w:rPr>
                <w:rFonts w:eastAsiaTheme="minorEastAsia"/>
                <w:noProof/>
              </w:rPr>
              <w:tab/>
            </w:r>
            <w:r w:rsidR="007E44C2" w:rsidRPr="008868D6">
              <w:rPr>
                <w:rStyle w:val="Hyperlink"/>
                <w:noProof/>
              </w:rPr>
              <w:t>Solution Statement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_Toc120913591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3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3F9EA47A" w14:textId="1BDD8DDF" w:rsidR="007E44C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0913592" w:history="1">
            <w:r w:rsidR="007E44C2" w:rsidRPr="008868D6">
              <w:rPr>
                <w:rStyle w:val="Hyperlink"/>
                <w:noProof/>
              </w:rPr>
              <w:t>1.3</w:t>
            </w:r>
            <w:r w:rsidR="007E44C2">
              <w:rPr>
                <w:rFonts w:eastAsiaTheme="minorEastAsia"/>
                <w:noProof/>
              </w:rPr>
              <w:tab/>
            </w:r>
            <w:r w:rsidR="007E44C2" w:rsidRPr="008868D6">
              <w:rPr>
                <w:rStyle w:val="Hyperlink"/>
                <w:noProof/>
              </w:rPr>
              <w:t>Report Structure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_Toc120913592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3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4418A5D3" w14:textId="7A7AAFE5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594" w:history="1">
            <w:r w:rsidR="007E44C2" w:rsidRPr="008868D6">
              <w:rPr>
                <w:rStyle w:val="Hyperlink"/>
                <w:noProof/>
              </w:rPr>
              <w:t>2. Proposal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_Toc120913594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3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009E70C3" w14:textId="4F462EF5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595" w:history="1">
            <w:r w:rsidR="007E44C2" w:rsidRPr="008868D6">
              <w:rPr>
                <w:rStyle w:val="Hyperlink"/>
                <w:noProof/>
              </w:rPr>
              <w:t>3. Related Works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_Toc120913595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4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5958ABE6" w14:textId="3A4D9F3B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596" w:history="1">
            <w:r w:rsidR="007E44C2" w:rsidRPr="008868D6">
              <w:rPr>
                <w:rStyle w:val="Hyperlink"/>
                <w:noProof/>
              </w:rPr>
              <w:t>4. Methodology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_Toc120913596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4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39C78633" w14:textId="62623E47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597" w:history="1">
            <w:r w:rsidR="007E44C2" w:rsidRPr="008868D6">
              <w:rPr>
                <w:rStyle w:val="Hyperlink"/>
                <w:noProof/>
              </w:rPr>
              <w:t>4.1 Network Building Model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_Toc120913597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4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36742A32" w14:textId="7C20A19C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598" w:history="1">
            <w:r w:rsidR="007E44C2" w:rsidRPr="008868D6">
              <w:rPr>
                <w:rStyle w:val="Hyperlink"/>
                <w:noProof/>
              </w:rPr>
              <w:t>4.2 Net-Scan Discovery Model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_Toc120913598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4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21838793" w14:textId="084BF5B2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599" w:history="1">
            <w:r w:rsidR="007E44C2" w:rsidRPr="008868D6">
              <w:rPr>
                <w:rStyle w:val="Hyperlink"/>
                <w:noProof/>
              </w:rPr>
              <w:t>4.2.1 Background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_Toc120913599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5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4DF4C9D9" w14:textId="33D3CBDD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0" w:history="1">
            <w:r w:rsidR="007E44C2" w:rsidRPr="008868D6">
              <w:rPr>
                <w:rStyle w:val="Hyperlink"/>
                <w:noProof/>
              </w:rPr>
              <w:t>4.2.2 Probing the Network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_Toc120913600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5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42F0738E" w14:textId="4D7F5DAC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1" w:history="1">
            <w:r w:rsidR="007E44C2" w:rsidRPr="008868D6">
              <w:rPr>
                <w:rStyle w:val="Hyperlink"/>
                <w:noProof/>
              </w:rPr>
              <w:t>4.2.3 Scanner Tuning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_Toc120913601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5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1D8DF3BE" w14:textId="77BB449F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2" w:history="1">
            <w:r w:rsidR="007E44C2" w:rsidRPr="008868D6">
              <w:rPr>
                <w:rStyle w:val="Hyperlink"/>
                <w:noProof/>
              </w:rPr>
              <w:t>4.2.4 Sampling Method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_Toc120913602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6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69CC7BBD" w14:textId="6F0F75D1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3" w:history="1">
            <w:r w:rsidR="007E44C2" w:rsidRPr="008868D6">
              <w:rPr>
                <w:rStyle w:val="Hyperlink"/>
                <w:noProof/>
              </w:rPr>
              <w:t>4.2 .5 Acquiring Metrics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_Toc120913603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6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64B3F8F2" w14:textId="729CB02F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4" w:history="1">
            <w:r w:rsidR="007E44C2" w:rsidRPr="008868D6">
              <w:rPr>
                <w:rStyle w:val="Hyperlink"/>
                <w:noProof/>
              </w:rPr>
              <w:t>5 Evaluation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_Toc120913604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7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67623C58" w14:textId="627F6C93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5" w:history="1">
            <w:r w:rsidR="007E44C2" w:rsidRPr="008868D6">
              <w:rPr>
                <w:rStyle w:val="Hyperlink"/>
                <w:noProof/>
              </w:rPr>
              <w:t>5.1 Performance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_Toc120913605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7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3EB1F368" w14:textId="2411AF80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6" w:history="1">
            <w:r w:rsidR="007E44C2" w:rsidRPr="008868D6">
              <w:rPr>
                <w:rStyle w:val="Hyperlink"/>
                <w:noProof/>
              </w:rPr>
              <w:t>6. Limitations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_Toc120913606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12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4BD3A4C9" w14:textId="27641164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7" w:history="1">
            <w:r w:rsidR="007E44C2" w:rsidRPr="008868D6">
              <w:rPr>
                <w:rStyle w:val="Hyperlink"/>
                <w:noProof/>
              </w:rPr>
              <w:t>7. Future Work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_Toc120913607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12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1165A237" w14:textId="127A0126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8" w:history="1">
            <w:r w:rsidR="007E44C2" w:rsidRPr="008868D6">
              <w:rPr>
                <w:rStyle w:val="Hyperlink"/>
                <w:noProof/>
              </w:rPr>
              <w:t>8. Conclusion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_Toc120913608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12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030CE0BD" w14:textId="033748B3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09" w:history="1">
            <w:r w:rsidR="007E44C2" w:rsidRPr="008868D6">
              <w:rPr>
                <w:rStyle w:val="Hyperlink"/>
                <w:noProof/>
              </w:rPr>
              <w:t>Acknowledgment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_Toc120913609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12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20167473" w14:textId="620F7DA5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10" w:history="1">
            <w:r w:rsidR="007E44C2" w:rsidRPr="008868D6">
              <w:rPr>
                <w:rStyle w:val="Hyperlink"/>
                <w:noProof/>
              </w:rPr>
              <w:t>References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_Toc120913610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13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187E25B1" w14:textId="3C999061" w:rsidR="007E44C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913611" w:history="1">
            <w:r w:rsidR="007E44C2" w:rsidRPr="008868D6">
              <w:rPr>
                <w:rStyle w:val="Hyperlink"/>
                <w:noProof/>
              </w:rPr>
              <w:t>Appendix A</w:t>
            </w:r>
            <w:r w:rsidR="007E44C2">
              <w:rPr>
                <w:noProof/>
                <w:webHidden/>
              </w:rPr>
              <w:tab/>
            </w:r>
            <w:r w:rsidR="007E44C2">
              <w:rPr>
                <w:noProof/>
                <w:webHidden/>
              </w:rPr>
              <w:fldChar w:fldCharType="begin"/>
            </w:r>
            <w:r w:rsidR="007E44C2">
              <w:rPr>
                <w:noProof/>
                <w:webHidden/>
              </w:rPr>
              <w:instrText xml:space="preserve"> PAGEREF _Toc120913611 \h </w:instrText>
            </w:r>
            <w:r w:rsidR="007E44C2">
              <w:rPr>
                <w:noProof/>
                <w:webHidden/>
              </w:rPr>
            </w:r>
            <w:r w:rsidR="007E44C2">
              <w:rPr>
                <w:noProof/>
                <w:webHidden/>
              </w:rPr>
              <w:fldChar w:fldCharType="separate"/>
            </w:r>
            <w:r w:rsidR="00A13AB4">
              <w:rPr>
                <w:noProof/>
                <w:webHidden/>
              </w:rPr>
              <w:t>14</w:t>
            </w:r>
            <w:r w:rsidR="007E44C2">
              <w:rPr>
                <w:noProof/>
                <w:webHidden/>
              </w:rPr>
              <w:fldChar w:fldCharType="end"/>
            </w:r>
          </w:hyperlink>
        </w:p>
        <w:p w14:paraId="27AA8105" w14:textId="3A78AD79" w:rsidR="00E208E4" w:rsidRDefault="00E208E4">
          <w:r>
            <w:rPr>
              <w:b/>
              <w:bCs/>
              <w:noProof/>
            </w:rPr>
            <w:fldChar w:fldCharType="end"/>
          </w:r>
        </w:p>
      </w:sdtContent>
    </w:sdt>
    <w:p w14:paraId="294E284E" w14:textId="67AE65A1" w:rsidR="006F6787" w:rsidRDefault="006F6787" w:rsidP="003C224A">
      <w:pPr>
        <w:pStyle w:val="Title"/>
        <w:jc w:val="center"/>
        <w:rPr>
          <w:rStyle w:val="BookTitle"/>
        </w:rPr>
      </w:pPr>
    </w:p>
    <w:p w14:paraId="287DC4A8" w14:textId="7BEE1B79" w:rsidR="001A0D0D" w:rsidRDefault="001A0D0D" w:rsidP="001A0D0D"/>
    <w:p w14:paraId="0AB9AC61" w14:textId="60E0DD08" w:rsidR="240BD3AA" w:rsidRDefault="240BD3AA" w:rsidP="240BD3AA"/>
    <w:p w14:paraId="78A0E4DE" w14:textId="4F7918DA" w:rsidR="001A0D0D" w:rsidRDefault="001A0D0D" w:rsidP="001A0D0D"/>
    <w:p w14:paraId="73BB34F0" w14:textId="6FEAE1E8" w:rsidR="001A0D0D" w:rsidRDefault="001A0D0D" w:rsidP="001A0D0D"/>
    <w:p w14:paraId="20E971E7" w14:textId="77777777" w:rsidR="001A0D0D" w:rsidRPr="001A0D0D" w:rsidRDefault="001A0D0D" w:rsidP="001A0D0D"/>
    <w:p w14:paraId="1B56DF35" w14:textId="5FA71E9C" w:rsidR="0083658E" w:rsidRPr="003C224A" w:rsidRDefault="00862808" w:rsidP="003C224A">
      <w:pPr>
        <w:pStyle w:val="Title"/>
        <w:jc w:val="center"/>
        <w:rPr>
          <w:rStyle w:val="BookTitle"/>
        </w:rPr>
      </w:pPr>
      <w:r w:rsidRPr="003C224A">
        <w:rPr>
          <w:rStyle w:val="BookTitle"/>
        </w:rPr>
        <w:lastRenderedPageBreak/>
        <w:t>Network Access Confirmation &amp; Segmentation Testing</w:t>
      </w:r>
    </w:p>
    <w:p w14:paraId="2C5D16E3" w14:textId="77777777" w:rsidR="003C224A" w:rsidRDefault="003C224A" w:rsidP="000632BA">
      <w:pPr>
        <w:pStyle w:val="Subtitle"/>
        <w:rPr>
          <w:rStyle w:val="SubtleReference"/>
        </w:rPr>
        <w:sectPr w:rsidR="003C224A" w:rsidSect="003C22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D2F847" w14:textId="219E5D89" w:rsidR="000632BA" w:rsidRPr="003C224A" w:rsidRDefault="00862808" w:rsidP="003C224A">
      <w:pPr>
        <w:pStyle w:val="Subtitle"/>
        <w:jc w:val="center"/>
        <w:rPr>
          <w:rStyle w:val="SubtleReference"/>
        </w:rPr>
      </w:pPr>
      <w:r w:rsidRPr="003C224A">
        <w:rPr>
          <w:rStyle w:val="SubtleReference"/>
        </w:rPr>
        <w:t>Joshua Smith</w:t>
      </w:r>
    </w:p>
    <w:p w14:paraId="53770CA3" w14:textId="7EC53F58" w:rsidR="00862808" w:rsidRPr="003C224A" w:rsidRDefault="00862808" w:rsidP="003C224A">
      <w:pPr>
        <w:pStyle w:val="Subtitle"/>
        <w:jc w:val="center"/>
        <w:rPr>
          <w:rStyle w:val="SubtleReference"/>
        </w:rPr>
      </w:pPr>
      <w:r w:rsidRPr="003C224A">
        <w:rPr>
          <w:rStyle w:val="SubtleReference"/>
        </w:rPr>
        <w:t>Master of Science in Cybersecurity</w:t>
      </w:r>
    </w:p>
    <w:p w14:paraId="701C19E9" w14:textId="78137829" w:rsidR="00862808" w:rsidRPr="003C224A" w:rsidRDefault="00862808" w:rsidP="003C224A">
      <w:pPr>
        <w:pStyle w:val="Subtitle"/>
        <w:jc w:val="center"/>
        <w:rPr>
          <w:rStyle w:val="SubtleReference"/>
        </w:rPr>
      </w:pPr>
      <w:r w:rsidRPr="003C224A">
        <w:rPr>
          <w:rStyle w:val="SubtleReference"/>
        </w:rPr>
        <w:t>College of Computing, Georgia Institute of Technology</w:t>
      </w:r>
    </w:p>
    <w:p w14:paraId="1DF5A798" w14:textId="1E1666DF" w:rsidR="00862808" w:rsidRPr="003C224A" w:rsidRDefault="00862808" w:rsidP="003C224A">
      <w:pPr>
        <w:pStyle w:val="Subtitle"/>
        <w:jc w:val="center"/>
        <w:rPr>
          <w:rStyle w:val="SubtleReference"/>
        </w:rPr>
      </w:pPr>
      <w:r w:rsidRPr="003C224A">
        <w:rPr>
          <w:rStyle w:val="SubtleReference"/>
        </w:rPr>
        <w:t>Atlanta, GA</w:t>
      </w:r>
    </w:p>
    <w:p w14:paraId="5C754729" w14:textId="1990B7FC" w:rsidR="00862808" w:rsidRPr="003C224A" w:rsidRDefault="00862808" w:rsidP="003C224A">
      <w:pPr>
        <w:pStyle w:val="Subtitle"/>
        <w:jc w:val="center"/>
        <w:rPr>
          <w:rStyle w:val="SubtleReference"/>
        </w:rPr>
      </w:pPr>
      <w:r w:rsidRPr="003C224A">
        <w:rPr>
          <w:rStyle w:val="SubtleReference"/>
        </w:rPr>
        <w:t>Jsmith701@gatech.edu</w:t>
      </w:r>
    </w:p>
    <w:p w14:paraId="0A43CD79" w14:textId="77777777" w:rsidR="003C224A" w:rsidRDefault="003C224A" w:rsidP="006F3D34">
      <w:pPr>
        <w:pStyle w:val="Heading1"/>
        <w:jc w:val="center"/>
        <w:rPr>
          <w:color w:val="auto"/>
        </w:rPr>
        <w:sectPr w:rsidR="003C224A" w:rsidSect="003C22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B83088" w14:textId="02ABE4C6" w:rsidR="000632BA" w:rsidRPr="006F3D34" w:rsidRDefault="000632BA" w:rsidP="006F3D34">
      <w:pPr>
        <w:pStyle w:val="Heading1"/>
        <w:jc w:val="center"/>
        <w:rPr>
          <w:color w:val="auto"/>
        </w:rPr>
      </w:pPr>
      <w:bookmarkStart w:id="0" w:name="_Toc120913588"/>
      <w:r w:rsidRPr="006F3D34">
        <w:rPr>
          <w:color w:val="auto"/>
        </w:rPr>
        <w:t>Abstract</w:t>
      </w:r>
      <w:bookmarkEnd w:id="0"/>
    </w:p>
    <w:p w14:paraId="77157B30" w14:textId="0ED00449" w:rsidR="00231CDC" w:rsidRPr="0060587E" w:rsidRDefault="002E2086" w:rsidP="00E234AF">
      <w:pPr>
        <w:ind w:firstLine="720"/>
      </w:pPr>
      <w:r>
        <w:t>This paper aim</w:t>
      </w:r>
      <w:r w:rsidR="001C29BE">
        <w:t xml:space="preserve">s </w:t>
      </w:r>
      <w:r w:rsidR="00231CDC">
        <w:t>to solve the problem of manual network access</w:t>
      </w:r>
      <w:r w:rsidR="001C29BE">
        <w:t xml:space="preserve"> </w:t>
      </w:r>
      <w:r w:rsidR="00F307D2">
        <w:t>confirmation</w:t>
      </w:r>
      <w:r w:rsidR="00231CDC">
        <w:t xml:space="preserve"> and segmentation testing </w:t>
      </w:r>
      <w:r w:rsidR="006A6A54">
        <w:t>related</w:t>
      </w:r>
      <w:r w:rsidR="00F307D2">
        <w:t xml:space="preserve"> to</w:t>
      </w:r>
      <w:r w:rsidR="00231CDC">
        <w:t xml:space="preserve"> </w:t>
      </w:r>
      <w:r w:rsidR="00A4484A">
        <w:t xml:space="preserve">the </w:t>
      </w:r>
      <w:r w:rsidR="00231CDC">
        <w:t xml:space="preserve">PCI compliance mandate. </w:t>
      </w:r>
      <w:r w:rsidR="00E36550">
        <w:t>The project</w:t>
      </w:r>
      <w:r w:rsidR="00231CDC">
        <w:t xml:space="preserve"> create</w:t>
      </w:r>
      <w:r w:rsidR="00F21743">
        <w:t>d</w:t>
      </w:r>
      <w:r w:rsidR="00231CDC">
        <w:t xml:space="preserve"> a better</w:t>
      </w:r>
      <w:r w:rsidR="00E234AF">
        <w:t>,</w:t>
      </w:r>
      <w:r w:rsidR="00231CDC">
        <w:t xml:space="preserve"> standardized approach to segmentation and access testing. The project goal </w:t>
      </w:r>
      <w:r w:rsidR="00F21743">
        <w:t>was</w:t>
      </w:r>
      <w:r w:rsidR="00231CDC">
        <w:t xml:space="preserve"> to reduce scan time requirements for the </w:t>
      </w:r>
      <w:r w:rsidR="00F21743">
        <w:t>scanning</w:t>
      </w:r>
      <w:r w:rsidR="002B7B64">
        <w:t>, analysis,</w:t>
      </w:r>
      <w:r w:rsidR="00231CDC">
        <w:t xml:space="preserve"> and reporting. The deliverable </w:t>
      </w:r>
      <w:r w:rsidR="00A5465E">
        <w:t>provides</w:t>
      </w:r>
      <w:r w:rsidR="00231CDC">
        <w:t xml:space="preserve"> an out-of-the-box solution </w:t>
      </w:r>
      <w:r w:rsidR="00A5465E">
        <w:t>that</w:t>
      </w:r>
      <w:r w:rsidR="00231CDC">
        <w:t xml:space="preserve"> automatically test</w:t>
      </w:r>
      <w:r w:rsidR="00A5465E">
        <w:t>s</w:t>
      </w:r>
      <w:r w:rsidR="001A716A">
        <w:t xml:space="preserve"> </w:t>
      </w:r>
      <w:r w:rsidR="00231CDC">
        <w:t xml:space="preserve">access and segmentation of the networks scoped to meet or exceed PCI mandate with less overhead in time and labor. </w:t>
      </w:r>
    </w:p>
    <w:p w14:paraId="1757D3B8" w14:textId="5084E0F7" w:rsidR="000632BA" w:rsidRDefault="006F3D34" w:rsidP="006F3D34">
      <w:pPr>
        <w:pStyle w:val="Heading1"/>
        <w:jc w:val="both"/>
      </w:pPr>
      <w:bookmarkStart w:id="1" w:name="_Toc120913589"/>
      <w:r w:rsidRPr="006F3D34">
        <w:rPr>
          <w:color w:val="auto"/>
        </w:rPr>
        <w:t>1.</w:t>
      </w:r>
      <w:r>
        <w:t xml:space="preserve"> </w:t>
      </w:r>
      <w:r w:rsidRPr="006F3D34">
        <w:rPr>
          <w:color w:val="auto"/>
        </w:rPr>
        <w:t>In</w:t>
      </w:r>
      <w:r w:rsidR="000632BA" w:rsidRPr="006F3D34">
        <w:rPr>
          <w:color w:val="auto"/>
        </w:rPr>
        <w:t>troduction</w:t>
      </w:r>
      <w:bookmarkEnd w:id="1"/>
    </w:p>
    <w:p w14:paraId="3E531248" w14:textId="6AEB7093" w:rsidR="006F3D34" w:rsidRDefault="00E234AF" w:rsidP="000632BA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This section outlines the purpose of this report by outlining the problem, solution, and structure of the remaining </w:t>
      </w:r>
      <w:r w:rsidR="002F6D3B">
        <w:rPr>
          <w:rFonts w:eastAsia="Times New Roman" w:cs="Times New Roman"/>
        </w:rPr>
        <w:t>information</w:t>
      </w:r>
      <w:r>
        <w:rPr>
          <w:rFonts w:eastAsia="Times New Roman" w:cs="Times New Roman"/>
        </w:rPr>
        <w:t>.</w:t>
      </w:r>
    </w:p>
    <w:p w14:paraId="03A0AAC0" w14:textId="49971537" w:rsidR="006F3D34" w:rsidRPr="006F3D34" w:rsidRDefault="006F3D34" w:rsidP="006F3D34">
      <w:pPr>
        <w:pStyle w:val="Heading1"/>
        <w:numPr>
          <w:ilvl w:val="1"/>
          <w:numId w:val="4"/>
        </w:numPr>
        <w:jc w:val="both"/>
        <w:rPr>
          <w:color w:val="auto"/>
        </w:rPr>
      </w:pPr>
      <w:bookmarkStart w:id="2" w:name="_Toc120913590"/>
      <w:r w:rsidRPr="006F3D34">
        <w:rPr>
          <w:color w:val="auto"/>
        </w:rPr>
        <w:t>Problem Statement</w:t>
      </w:r>
      <w:bookmarkEnd w:id="2"/>
    </w:p>
    <w:p w14:paraId="3FE75A93" w14:textId="23C814D6" w:rsidR="00E234AF" w:rsidRDefault="00E234AF" w:rsidP="00E234AF">
      <w:pPr>
        <w:ind w:firstLine="480"/>
        <w:rPr>
          <w:rFonts w:eastAsia="Times New Roman" w:cs="Times New Roman"/>
        </w:rPr>
      </w:pPr>
      <w:r w:rsidRPr="00E234AF">
        <w:rPr>
          <w:rFonts w:eastAsia="Times New Roman" w:cs="Times New Roman"/>
        </w:rPr>
        <w:t xml:space="preserve">Much of the penetration testing market is driven by compliance </w:t>
      </w:r>
      <w:r w:rsidR="00ED3064">
        <w:rPr>
          <w:rFonts w:eastAsia="Times New Roman" w:cs="Times New Roman"/>
        </w:rPr>
        <w:t>mandates</w:t>
      </w:r>
      <w:r w:rsidRPr="00E234AF">
        <w:rPr>
          <w:rFonts w:eastAsia="Times New Roman" w:cs="Times New Roman"/>
        </w:rPr>
        <w:t xml:space="preserve">. </w:t>
      </w:r>
      <w:r w:rsidR="001F5D9C" w:rsidRPr="00E234AF">
        <w:rPr>
          <w:rFonts w:eastAsia="Times New Roman" w:cs="Times New Roman"/>
        </w:rPr>
        <w:t xml:space="preserve">One of the </w:t>
      </w:r>
      <w:r w:rsidR="00A24608">
        <w:rPr>
          <w:rFonts w:eastAsia="Times New Roman" w:cs="Times New Roman"/>
        </w:rPr>
        <w:t>excellent</w:t>
      </w:r>
      <w:r w:rsidR="001F5D9C" w:rsidRPr="00E234AF">
        <w:rPr>
          <w:rFonts w:eastAsia="Times New Roman" w:cs="Times New Roman"/>
        </w:rPr>
        <w:t xml:space="preserve"> compliance standards is the Payment Card Industry Data Security Standard which requires penetration testing annually</w:t>
      </w:r>
      <w:r w:rsidR="00B20126">
        <w:rPr>
          <w:rFonts w:eastAsia="Times New Roman" w:cs="Times New Roman"/>
        </w:rPr>
        <w:t xml:space="preserve"> (PCI)</w:t>
      </w:r>
      <w:r w:rsidR="001F5D9C">
        <w:rPr>
          <w:rFonts w:eastAsia="Times New Roman" w:cs="Times New Roman"/>
        </w:rPr>
        <w:t>.</w:t>
      </w:r>
      <w:r w:rsidR="001F5D9C" w:rsidRPr="001F5D9C">
        <w:rPr>
          <w:rFonts w:eastAsia="Times New Roman" w:cs="Times New Roman"/>
        </w:rPr>
        <w:t xml:space="preserve"> Without compliance</w:t>
      </w:r>
      <w:r w:rsidR="00ED3064">
        <w:rPr>
          <w:rFonts w:eastAsia="Times New Roman" w:cs="Times New Roman"/>
        </w:rPr>
        <w:t>,</w:t>
      </w:r>
      <w:r w:rsidR="001F5D9C" w:rsidRPr="001F5D9C">
        <w:rPr>
          <w:rFonts w:eastAsia="Times New Roman" w:cs="Times New Roman"/>
        </w:rPr>
        <w:t xml:space="preserve"> a company can be barred from processing transactions on payment processing platforms such as American Express, VISA, and others</w:t>
      </w:r>
      <w:r w:rsidR="003E0A39">
        <w:rPr>
          <w:rFonts w:eastAsia="Times New Roman" w:cs="Times New Roman"/>
        </w:rPr>
        <w:t xml:space="preserve"> </w:t>
      </w:r>
      <w:r w:rsidR="003E0A39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(</w:t>
      </w:r>
      <w:proofErr w:type="spellStart"/>
      <w:r w:rsidR="003E0A39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Woock</w:t>
      </w:r>
      <w:proofErr w:type="spellEnd"/>
      <w:r w:rsidR="003E0A39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="001F5D9C" w:rsidRPr="001F5D9C">
        <w:rPr>
          <w:rFonts w:eastAsia="Times New Roman" w:cs="Times New Roman"/>
        </w:rPr>
        <w:t xml:space="preserve">. Without payment </w:t>
      </w:r>
      <w:r w:rsidR="001F5D9C" w:rsidRPr="001F5D9C">
        <w:rPr>
          <w:rFonts w:eastAsia="Times New Roman" w:cs="Times New Roman"/>
        </w:rPr>
        <w:t>processing in place</w:t>
      </w:r>
      <w:r w:rsidR="00D30F60">
        <w:rPr>
          <w:rFonts w:eastAsia="Times New Roman" w:cs="Times New Roman"/>
        </w:rPr>
        <w:t>,</w:t>
      </w:r>
      <w:r w:rsidR="001F5D9C" w:rsidRPr="001F5D9C">
        <w:rPr>
          <w:rFonts w:eastAsia="Times New Roman" w:cs="Times New Roman"/>
        </w:rPr>
        <w:t xml:space="preserve"> most </w:t>
      </w:r>
      <w:r w:rsidR="00D30F60">
        <w:rPr>
          <w:rFonts w:eastAsia="Times New Roman" w:cs="Times New Roman"/>
        </w:rPr>
        <w:t>businesses</w:t>
      </w:r>
      <w:r w:rsidR="001F5D9C" w:rsidRPr="001F5D9C">
        <w:rPr>
          <w:rFonts w:eastAsia="Times New Roman" w:cs="Times New Roman"/>
        </w:rPr>
        <w:t xml:space="preserve"> will incur </w:t>
      </w:r>
      <w:r w:rsidR="00D30F60">
        <w:rPr>
          <w:rFonts w:eastAsia="Times New Roman" w:cs="Times New Roman"/>
        </w:rPr>
        <w:t>severe</w:t>
      </w:r>
      <w:r w:rsidR="001F5D9C" w:rsidRPr="001F5D9C">
        <w:rPr>
          <w:rFonts w:eastAsia="Times New Roman" w:cs="Times New Roman"/>
        </w:rPr>
        <w:t xml:space="preserve"> losses in operational revenue alone</w:t>
      </w:r>
      <w:r w:rsidR="008C633D">
        <w:rPr>
          <w:rFonts w:eastAsia="Times New Roman" w:cs="Times New Roman"/>
        </w:rPr>
        <w:t>. In</w:t>
      </w:r>
      <w:r w:rsidR="001F5D9C" w:rsidRPr="001F5D9C">
        <w:rPr>
          <w:rFonts w:eastAsia="Times New Roman" w:cs="Times New Roman"/>
        </w:rPr>
        <w:t xml:space="preserve"> less </w:t>
      </w:r>
      <w:r w:rsidR="008C633D">
        <w:rPr>
          <w:rFonts w:eastAsia="Times New Roman" w:cs="Times New Roman"/>
        </w:rPr>
        <w:t>extrem</w:t>
      </w:r>
      <w:r w:rsidR="001F5D9C" w:rsidRPr="001F5D9C">
        <w:rPr>
          <w:rFonts w:eastAsia="Times New Roman" w:cs="Times New Roman"/>
        </w:rPr>
        <w:t>e circumstances</w:t>
      </w:r>
      <w:r w:rsidR="00F92527">
        <w:rPr>
          <w:rFonts w:eastAsia="Times New Roman" w:cs="Times New Roman"/>
        </w:rPr>
        <w:t>,</w:t>
      </w:r>
      <w:r w:rsidR="00991AEA">
        <w:rPr>
          <w:rFonts w:eastAsia="Times New Roman" w:cs="Times New Roman"/>
        </w:rPr>
        <w:t xml:space="preserve"> the</w:t>
      </w:r>
      <w:r w:rsidR="001F5D9C" w:rsidRPr="001F5D9C">
        <w:rPr>
          <w:rFonts w:eastAsia="Times New Roman" w:cs="Times New Roman"/>
        </w:rPr>
        <w:t xml:space="preserve"> </w:t>
      </w:r>
      <w:r w:rsidR="003B2800">
        <w:rPr>
          <w:rFonts w:eastAsia="Times New Roman" w:cs="Times New Roman"/>
        </w:rPr>
        <w:t>company</w:t>
      </w:r>
      <w:r w:rsidR="001F5D9C" w:rsidRPr="001F5D9C">
        <w:rPr>
          <w:rFonts w:eastAsia="Times New Roman" w:cs="Times New Roman"/>
        </w:rPr>
        <w:t xml:space="preserve"> will incur fines for non-compliance ranging from $5,000 to $10,000 per </w:t>
      </w:r>
      <w:r w:rsidR="00D30F60" w:rsidRPr="001F5D9C">
        <w:rPr>
          <w:rFonts w:eastAsia="Times New Roman" w:cs="Times New Roman"/>
        </w:rPr>
        <w:t>month</w:t>
      </w:r>
      <w:r w:rsidR="002E25FD">
        <w:rPr>
          <w:rFonts w:eastAsia="Times New Roman" w:cs="Times New Roman"/>
        </w:rPr>
        <w:t xml:space="preserve"> </w:t>
      </w:r>
      <w:r w:rsidR="002E25FD">
        <w:t>(</w:t>
      </w:r>
      <w:proofErr w:type="spellStart"/>
      <w:r w:rsidR="002E25FD">
        <w:t>Baykara</w:t>
      </w:r>
      <w:proofErr w:type="spellEnd"/>
      <w:r w:rsidR="002E25FD">
        <w:t>)</w:t>
      </w:r>
      <w:r w:rsidR="00D30F60" w:rsidRPr="001F5D9C">
        <w:rPr>
          <w:rFonts w:eastAsia="Times New Roman" w:cs="Times New Roman"/>
        </w:rPr>
        <w:t>.</w:t>
      </w:r>
      <w:r w:rsidRPr="00E234AF">
        <w:rPr>
          <w:rFonts w:eastAsia="Times New Roman" w:cs="Times New Roman"/>
        </w:rPr>
        <w:t xml:space="preserve"> Kicking off pen testing engagements with PCI </w:t>
      </w:r>
      <w:r w:rsidR="00D30F60">
        <w:rPr>
          <w:rFonts w:eastAsia="Times New Roman" w:cs="Times New Roman"/>
        </w:rPr>
        <w:t>DSS-driven</w:t>
      </w:r>
      <w:r w:rsidRPr="00E234AF">
        <w:rPr>
          <w:rFonts w:eastAsia="Times New Roman" w:cs="Times New Roman"/>
        </w:rPr>
        <w:t xml:space="preserve"> </w:t>
      </w:r>
      <w:r w:rsidR="002F714B" w:rsidRPr="00E234AF">
        <w:rPr>
          <w:rFonts w:eastAsia="Times New Roman" w:cs="Times New Roman"/>
        </w:rPr>
        <w:t>customers</w:t>
      </w:r>
      <w:r w:rsidRPr="00E234AF">
        <w:rPr>
          <w:rFonts w:eastAsia="Times New Roman" w:cs="Times New Roman"/>
        </w:rPr>
        <w:t xml:space="preserve"> </w:t>
      </w:r>
      <w:r w:rsidR="004232BA">
        <w:rPr>
          <w:rFonts w:eastAsia="Times New Roman" w:cs="Times New Roman"/>
        </w:rPr>
        <w:t>requires attention</w:t>
      </w:r>
      <w:r w:rsidRPr="00E234AF">
        <w:rPr>
          <w:rFonts w:eastAsia="Times New Roman" w:cs="Times New Roman"/>
        </w:rPr>
        <w:t xml:space="preserve">. Often, customer organizations </w:t>
      </w:r>
      <w:r w:rsidR="002F714B">
        <w:rPr>
          <w:rFonts w:eastAsia="Times New Roman" w:cs="Times New Roman"/>
        </w:rPr>
        <w:t>do</w:t>
      </w:r>
      <w:r w:rsidRPr="00E234AF">
        <w:rPr>
          <w:rFonts w:eastAsia="Times New Roman" w:cs="Times New Roman"/>
        </w:rPr>
        <w:t xml:space="preserve"> not have </w:t>
      </w:r>
      <w:r w:rsidR="009808B9">
        <w:rPr>
          <w:rFonts w:eastAsia="Times New Roman" w:cs="Times New Roman"/>
        </w:rPr>
        <w:t xml:space="preserve">an </w:t>
      </w:r>
      <w:r w:rsidRPr="00E234AF">
        <w:rPr>
          <w:rFonts w:eastAsia="Times New Roman" w:cs="Times New Roman"/>
        </w:rPr>
        <w:t xml:space="preserve">inventory management system to track all the servers in their PCI DSS cardholder data environment, never mind any documentation on adjacent networks for which segmentation is required. </w:t>
      </w:r>
      <w:r w:rsidR="00B34294">
        <w:rPr>
          <w:rFonts w:eastAsia="Times New Roman" w:cs="Times New Roman"/>
        </w:rPr>
        <w:t xml:space="preserve">Testers are </w:t>
      </w:r>
      <w:r w:rsidR="002A47F9">
        <w:rPr>
          <w:rFonts w:eastAsia="Times New Roman" w:cs="Times New Roman"/>
        </w:rPr>
        <w:t>forced</w:t>
      </w:r>
      <w:r w:rsidR="0039054F">
        <w:rPr>
          <w:rFonts w:eastAsia="Times New Roman" w:cs="Times New Roman"/>
        </w:rPr>
        <w:t xml:space="preserve"> </w:t>
      </w:r>
      <w:r w:rsidR="00B34294">
        <w:rPr>
          <w:rFonts w:eastAsia="Times New Roman" w:cs="Times New Roman"/>
        </w:rPr>
        <w:t>to scan the entire scoped subnets without any inventory management</w:t>
      </w:r>
      <w:r w:rsidR="008C4718">
        <w:rPr>
          <w:rFonts w:eastAsia="Times New Roman" w:cs="Times New Roman"/>
        </w:rPr>
        <w:t xml:space="preserve"> intel. There’s</w:t>
      </w:r>
      <w:r w:rsidR="003D5998">
        <w:rPr>
          <w:rFonts w:eastAsia="Times New Roman" w:cs="Times New Roman"/>
        </w:rPr>
        <w:t xml:space="preserve"> also no</w:t>
      </w:r>
      <w:r w:rsidR="00047F13">
        <w:rPr>
          <w:rFonts w:eastAsia="Times New Roman" w:cs="Times New Roman"/>
        </w:rPr>
        <w:t xml:space="preserve"> </w:t>
      </w:r>
      <w:r w:rsidR="003D5998">
        <w:rPr>
          <w:rFonts w:eastAsia="Times New Roman" w:cs="Times New Roman"/>
        </w:rPr>
        <w:t>way for</w:t>
      </w:r>
      <w:r w:rsidR="006E5F16">
        <w:rPr>
          <w:rFonts w:eastAsia="Times New Roman" w:cs="Times New Roman"/>
        </w:rPr>
        <w:t xml:space="preserve"> </w:t>
      </w:r>
      <w:r w:rsidR="00B34294">
        <w:rPr>
          <w:rFonts w:eastAsia="Times New Roman" w:cs="Times New Roman"/>
        </w:rPr>
        <w:t xml:space="preserve">the customer </w:t>
      </w:r>
      <w:r w:rsidR="006E5F16">
        <w:rPr>
          <w:rFonts w:eastAsia="Times New Roman" w:cs="Times New Roman"/>
        </w:rPr>
        <w:t xml:space="preserve">to </w:t>
      </w:r>
      <w:r w:rsidR="00B34294">
        <w:rPr>
          <w:rFonts w:eastAsia="Times New Roman" w:cs="Times New Roman"/>
        </w:rPr>
        <w:t>reasonably provide a list of currently allocated IP addresse</w:t>
      </w:r>
      <w:r w:rsidRPr="00E234AF">
        <w:rPr>
          <w:rFonts w:eastAsia="Times New Roman" w:cs="Times New Roman"/>
        </w:rPr>
        <w:t>s</w:t>
      </w:r>
      <w:r w:rsidR="008C4718">
        <w:rPr>
          <w:rFonts w:eastAsia="Times New Roman" w:cs="Times New Roman"/>
        </w:rPr>
        <w:t xml:space="preserve"> without some inventory management system</w:t>
      </w:r>
      <w:r w:rsidRPr="00E234AF">
        <w:rPr>
          <w:rFonts w:eastAsia="Times New Roman" w:cs="Times New Roman"/>
        </w:rPr>
        <w:t xml:space="preserve">. When the customer provides one or more Class A networks, we are talking about </w:t>
      </w:r>
      <w:r w:rsidR="00D30F60">
        <w:rPr>
          <w:rFonts w:eastAsia="Times New Roman" w:cs="Times New Roman"/>
        </w:rPr>
        <w:t>a</w:t>
      </w:r>
      <w:r w:rsidRPr="00E234AF">
        <w:rPr>
          <w:rFonts w:eastAsia="Times New Roman" w:cs="Times New Roman"/>
        </w:rPr>
        <w:t xml:space="preserve"> minimum </w:t>
      </w:r>
      <w:r w:rsidR="00ED3064">
        <w:rPr>
          <w:rFonts w:eastAsia="Times New Roman" w:cs="Times New Roman"/>
        </w:rPr>
        <w:t xml:space="preserve">of </w:t>
      </w:r>
      <w:r w:rsidRPr="00E234AF">
        <w:rPr>
          <w:rFonts w:eastAsia="Times New Roman" w:cs="Times New Roman"/>
        </w:rPr>
        <w:t xml:space="preserve">16,777,216 potential </w:t>
      </w:r>
      <w:r w:rsidR="008B78D4">
        <w:rPr>
          <w:rFonts w:eastAsia="Times New Roman" w:cs="Times New Roman"/>
        </w:rPr>
        <w:t>live hosts</w:t>
      </w:r>
      <w:r w:rsidRPr="00E234AF">
        <w:rPr>
          <w:rFonts w:eastAsia="Times New Roman" w:cs="Times New Roman"/>
        </w:rPr>
        <w:t xml:space="preserve"> and a week or more of scan </w:t>
      </w:r>
      <w:r w:rsidR="00E76414" w:rsidRPr="00E234AF">
        <w:rPr>
          <w:rFonts w:eastAsia="Times New Roman" w:cs="Times New Roman"/>
        </w:rPr>
        <w:t>time</w:t>
      </w:r>
      <w:r w:rsidR="00E76414">
        <w:t xml:space="preserve"> (IP Address Class)</w:t>
      </w:r>
      <w:r w:rsidRPr="00E234AF">
        <w:rPr>
          <w:rFonts w:eastAsia="Times New Roman" w:cs="Times New Roman"/>
        </w:rPr>
        <w:t xml:space="preserve">. The span of time needed to </w:t>
      </w:r>
      <w:r w:rsidR="00EB4EE6">
        <w:rPr>
          <w:rFonts w:eastAsia="Times New Roman" w:cs="Times New Roman"/>
        </w:rPr>
        <w:t>check</w:t>
      </w:r>
      <w:r w:rsidRPr="00E234AF">
        <w:rPr>
          <w:rFonts w:eastAsia="Times New Roman" w:cs="Times New Roman"/>
        </w:rPr>
        <w:t xml:space="preserve"> every single address is substantial. Even </w:t>
      </w:r>
      <w:r w:rsidR="00EB4EE6">
        <w:rPr>
          <w:rFonts w:eastAsia="Times New Roman" w:cs="Times New Roman"/>
        </w:rPr>
        <w:t xml:space="preserve">just </w:t>
      </w:r>
      <w:r w:rsidRPr="00E234AF">
        <w:rPr>
          <w:rFonts w:eastAsia="Times New Roman" w:cs="Times New Roman"/>
        </w:rPr>
        <w:t xml:space="preserve">running ping sweeps on such vast ranges takes extended periods, and often customer networks </w:t>
      </w:r>
      <w:r w:rsidR="00A07F6E">
        <w:rPr>
          <w:rFonts w:eastAsia="Times New Roman" w:cs="Times New Roman"/>
        </w:rPr>
        <w:t>do not have</w:t>
      </w:r>
      <w:r w:rsidRPr="00E234AF">
        <w:rPr>
          <w:rFonts w:eastAsia="Times New Roman" w:cs="Times New Roman"/>
        </w:rPr>
        <w:t xml:space="preserve"> ICMP enabled. When ICMP is disabled, the tester is forced to run an array of port scans, </w:t>
      </w:r>
      <w:r w:rsidR="00ED3064">
        <w:rPr>
          <w:rFonts w:eastAsia="Times New Roman" w:cs="Times New Roman"/>
        </w:rPr>
        <w:t>cross-examine</w:t>
      </w:r>
      <w:r w:rsidRPr="00E234AF">
        <w:rPr>
          <w:rFonts w:eastAsia="Times New Roman" w:cs="Times New Roman"/>
        </w:rPr>
        <w:t xml:space="preserve"> scan results, and then compare the results to the given scope subnets to determine active host counts in each subnet issued. If active hosts are found to be reachable within a </w:t>
      </w:r>
      <w:r w:rsidRPr="00E234AF">
        <w:rPr>
          <w:rFonts w:eastAsia="Times New Roman" w:cs="Times New Roman"/>
        </w:rPr>
        <w:lastRenderedPageBreak/>
        <w:t>given subnet, then it is confirmed that access to that subnet has been</w:t>
      </w:r>
      <w:r w:rsidR="004D34FF">
        <w:rPr>
          <w:rFonts w:eastAsia="Times New Roman" w:cs="Times New Roman"/>
        </w:rPr>
        <w:t>,</w:t>
      </w:r>
      <w:r w:rsidRPr="00E234AF">
        <w:rPr>
          <w:rFonts w:eastAsia="Times New Roman" w:cs="Times New Roman"/>
        </w:rPr>
        <w:t xml:space="preserve"> in fact</w:t>
      </w:r>
      <w:r w:rsidR="0082103C">
        <w:rPr>
          <w:rFonts w:eastAsia="Times New Roman" w:cs="Times New Roman"/>
        </w:rPr>
        <w:t>,</w:t>
      </w:r>
      <w:r w:rsidRPr="00E234AF">
        <w:rPr>
          <w:rFonts w:eastAsia="Times New Roman" w:cs="Times New Roman"/>
        </w:rPr>
        <w:t xml:space="preserve"> granted. </w:t>
      </w:r>
    </w:p>
    <w:p w14:paraId="298A8A7A" w14:textId="16683158" w:rsidR="00E234AF" w:rsidRPr="00E234AF" w:rsidRDefault="00E234AF" w:rsidP="001F5D9C">
      <w:pPr>
        <w:ind w:firstLine="480"/>
        <w:rPr>
          <w:rFonts w:eastAsia="Times New Roman" w:cs="Times New Roman"/>
        </w:rPr>
      </w:pPr>
      <w:r w:rsidRPr="00E234AF">
        <w:rPr>
          <w:rFonts w:eastAsia="Times New Roman" w:cs="Times New Roman"/>
        </w:rPr>
        <w:t>In addition, segmentation testing is required by PCI mandate on an annual basis</w:t>
      </w:r>
      <w:r w:rsidR="00D85A42">
        <w:rPr>
          <w:rFonts w:eastAsia="Times New Roman" w:cs="Times New Roman"/>
        </w:rPr>
        <w:t xml:space="preserve"> (PCI)</w:t>
      </w:r>
      <w:r w:rsidRPr="00E234AF">
        <w:rPr>
          <w:rFonts w:eastAsia="Times New Roman" w:cs="Times New Roman"/>
        </w:rPr>
        <w:t xml:space="preserve">. A tester must go through the same tedious process of miscellaneous ping sweeps, port scans, </w:t>
      </w:r>
      <w:r w:rsidR="001050C6">
        <w:rPr>
          <w:rFonts w:eastAsia="Times New Roman" w:cs="Times New Roman"/>
        </w:rPr>
        <w:t>cross-examination</w:t>
      </w:r>
      <w:r w:rsidRPr="00E234AF">
        <w:rPr>
          <w:rFonts w:eastAsia="Times New Roman" w:cs="Times New Roman"/>
        </w:rPr>
        <w:t xml:space="preserve"> of scan results, and comparison to the given subnet ranges to determine if segmentation is in place preventing connections from being built </w:t>
      </w:r>
      <w:r w:rsidR="00FF3391">
        <w:rPr>
          <w:rFonts w:eastAsia="Times New Roman" w:cs="Times New Roman"/>
        </w:rPr>
        <w:t>to and from</w:t>
      </w:r>
      <w:r w:rsidRPr="00E234AF">
        <w:rPr>
          <w:rFonts w:eastAsia="Times New Roman" w:cs="Times New Roman"/>
        </w:rPr>
        <w:t xml:space="preserve"> the cardholder data environment. </w:t>
      </w:r>
    </w:p>
    <w:p w14:paraId="688AA0EE" w14:textId="5697B5E4" w:rsidR="00E234AF" w:rsidRDefault="00D30F60" w:rsidP="00D30F60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Returning</w:t>
      </w:r>
      <w:r w:rsidR="00E234AF" w:rsidRPr="00E234AF">
        <w:rPr>
          <w:rFonts w:eastAsia="Times New Roman" w:cs="Times New Roman"/>
        </w:rPr>
        <w:t xml:space="preserve"> to</w:t>
      </w:r>
      <w:r w:rsidR="00EC1BBF">
        <w:rPr>
          <w:rFonts w:eastAsia="Times New Roman" w:cs="Times New Roman"/>
        </w:rPr>
        <w:t xml:space="preserve"> the topic of </w:t>
      </w:r>
      <w:r w:rsidR="00E234AF" w:rsidRPr="00E234AF">
        <w:rPr>
          <w:rFonts w:eastAsia="Times New Roman" w:cs="Times New Roman"/>
        </w:rPr>
        <w:t>access testing</w:t>
      </w:r>
      <w:r w:rsidR="00B3326C">
        <w:rPr>
          <w:rFonts w:eastAsia="Times New Roman" w:cs="Times New Roman"/>
        </w:rPr>
        <w:t>,</w:t>
      </w:r>
      <w:r w:rsidR="00E234AF" w:rsidRPr="00E234AF">
        <w:rPr>
          <w:rFonts w:eastAsia="Times New Roman" w:cs="Times New Roman"/>
        </w:rPr>
        <w:t xml:space="preserve"> each time a scoped subnet is not reachable</w:t>
      </w:r>
      <w:r w:rsidR="00E0676D">
        <w:rPr>
          <w:rFonts w:eastAsia="Times New Roman" w:cs="Times New Roman"/>
        </w:rPr>
        <w:t>,</w:t>
      </w:r>
      <w:r w:rsidR="00E234AF" w:rsidRPr="00E234AF">
        <w:rPr>
          <w:rFonts w:eastAsia="Times New Roman" w:cs="Times New Roman"/>
        </w:rPr>
        <w:t xml:space="preserve"> the tester must wait for the customer network changes to be made and then </w:t>
      </w:r>
      <w:r w:rsidR="00EA1A78">
        <w:rPr>
          <w:rFonts w:eastAsia="Times New Roman" w:cs="Times New Roman"/>
        </w:rPr>
        <w:t>retest</w:t>
      </w:r>
      <w:r w:rsidR="00E0676D">
        <w:rPr>
          <w:rFonts w:eastAsia="Times New Roman" w:cs="Times New Roman"/>
        </w:rPr>
        <w:t>. This</w:t>
      </w:r>
      <w:r w:rsidR="00D01794">
        <w:rPr>
          <w:rFonts w:eastAsia="Times New Roman" w:cs="Times New Roman"/>
        </w:rPr>
        <w:t xml:space="preserve"> process</w:t>
      </w:r>
      <w:r w:rsidR="00E234AF" w:rsidRPr="00E234AF">
        <w:rPr>
          <w:rFonts w:eastAsia="Times New Roman" w:cs="Times New Roman"/>
        </w:rPr>
        <w:t xml:space="preserve"> can occur multiple times before access is </w:t>
      </w:r>
      <w:r w:rsidR="00D01794">
        <w:rPr>
          <w:rFonts w:eastAsia="Times New Roman" w:cs="Times New Roman"/>
        </w:rPr>
        <w:t>appropriate</w:t>
      </w:r>
      <w:r w:rsidR="00E234AF" w:rsidRPr="00E234AF">
        <w:rPr>
          <w:rFonts w:eastAsia="Times New Roman" w:cs="Times New Roman"/>
        </w:rPr>
        <w:t xml:space="preserve">ly placed. Given the time sink of this process and then considering that it can require </w:t>
      </w:r>
      <w:r w:rsidR="00F429E7">
        <w:rPr>
          <w:rFonts w:eastAsia="Times New Roman" w:cs="Times New Roman"/>
        </w:rPr>
        <w:t>numerous</w:t>
      </w:r>
      <w:r w:rsidR="00E234AF" w:rsidRPr="00E234AF">
        <w:rPr>
          <w:rFonts w:eastAsia="Times New Roman" w:cs="Times New Roman"/>
        </w:rPr>
        <w:t xml:space="preserve"> cycles before a customer can get correct network configurations in place</w:t>
      </w:r>
      <w:r w:rsidR="002337F4">
        <w:rPr>
          <w:rFonts w:eastAsia="Times New Roman" w:cs="Times New Roman"/>
        </w:rPr>
        <w:t>,</w:t>
      </w:r>
      <w:r w:rsidR="00E234AF" w:rsidRPr="00E234AF">
        <w:rPr>
          <w:rFonts w:eastAsia="Times New Roman" w:cs="Times New Roman"/>
        </w:rPr>
        <w:t xml:space="preserve"> </w:t>
      </w:r>
      <w:r w:rsidR="002337F4">
        <w:rPr>
          <w:rFonts w:eastAsia="Times New Roman" w:cs="Times New Roman"/>
        </w:rPr>
        <w:t xml:space="preserve">this </w:t>
      </w:r>
      <w:r w:rsidR="00E234AF" w:rsidRPr="00E234AF">
        <w:rPr>
          <w:rFonts w:eastAsia="Times New Roman" w:cs="Times New Roman"/>
        </w:rPr>
        <w:t>for testers resul</w:t>
      </w:r>
      <w:r w:rsidR="00EA1A78">
        <w:rPr>
          <w:rFonts w:eastAsia="Times New Roman" w:cs="Times New Roman"/>
        </w:rPr>
        <w:t xml:space="preserve">ts in a </w:t>
      </w:r>
      <w:r w:rsidR="00E234AF" w:rsidRPr="00E234AF">
        <w:rPr>
          <w:rFonts w:eastAsia="Times New Roman" w:cs="Times New Roman"/>
        </w:rPr>
        <w:t xml:space="preserve">very </w:t>
      </w:r>
      <w:r>
        <w:rPr>
          <w:rFonts w:eastAsia="Times New Roman" w:cs="Times New Roman"/>
        </w:rPr>
        <w:t>time-consuming</w:t>
      </w:r>
      <w:r w:rsidR="00E234AF" w:rsidRPr="00E234AF">
        <w:rPr>
          <w:rFonts w:eastAsia="Times New Roman" w:cs="Times New Roman"/>
        </w:rPr>
        <w:t xml:space="preserve"> and grueling campaign. </w:t>
      </w:r>
      <w:r w:rsidR="00AE37D6">
        <w:rPr>
          <w:rFonts w:eastAsia="Times New Roman" w:cs="Times New Roman"/>
        </w:rPr>
        <w:t>This project aims</w:t>
      </w:r>
      <w:r w:rsidR="00E234AF" w:rsidRPr="00E234AF">
        <w:rPr>
          <w:rFonts w:eastAsia="Times New Roman" w:cs="Times New Roman"/>
        </w:rPr>
        <w:t xml:space="preserve"> to reduce the scan runtime</w:t>
      </w:r>
      <w:r>
        <w:rPr>
          <w:rFonts w:eastAsia="Times New Roman" w:cs="Times New Roman"/>
        </w:rPr>
        <w:t xml:space="preserve"> and labor</w:t>
      </w:r>
      <w:r w:rsidR="00E234AF" w:rsidRPr="00E234AF">
        <w:rPr>
          <w:rFonts w:eastAsia="Times New Roman" w:cs="Times New Roman"/>
        </w:rPr>
        <w:t xml:space="preserve"> requirements</w:t>
      </w:r>
      <w:r>
        <w:rPr>
          <w:rFonts w:eastAsia="Times New Roman" w:cs="Times New Roman"/>
        </w:rPr>
        <w:t xml:space="preserve"> as well as </w:t>
      </w:r>
      <w:r w:rsidR="00E234AF" w:rsidRPr="00E234AF">
        <w:rPr>
          <w:rFonts w:eastAsia="Times New Roman" w:cs="Times New Roman"/>
        </w:rPr>
        <w:t>eliminate the analysis and reporting of both access testing and segmentation testing.</w:t>
      </w:r>
    </w:p>
    <w:p w14:paraId="49D3FE8D" w14:textId="59966816" w:rsidR="006F3D34" w:rsidRDefault="00C119D3" w:rsidP="00D30F60">
      <w:pPr>
        <w:ind w:firstLine="480"/>
        <w:rPr>
          <w:rFonts w:eastAsia="Times New Roman" w:cs="Times New Roman"/>
        </w:rPr>
      </w:pPr>
      <w:r>
        <w:rPr>
          <w:rFonts w:eastAsia="Times New Roman" w:cs="Times New Roman"/>
        </w:rPr>
        <w:t>Currently, t</w:t>
      </w:r>
      <w:r w:rsidR="003C7942">
        <w:rPr>
          <w:rFonts w:eastAsia="Times New Roman" w:cs="Times New Roman"/>
        </w:rPr>
        <w:t>here is no detailed standardized way of testing segmentation and access</w:t>
      </w:r>
      <w:r>
        <w:rPr>
          <w:rFonts w:eastAsia="Times New Roman" w:cs="Times New Roman"/>
        </w:rPr>
        <w:t xml:space="preserve"> </w:t>
      </w:r>
      <w:r w:rsidR="003C7942">
        <w:rPr>
          <w:rFonts w:eastAsia="Times New Roman" w:cs="Times New Roman"/>
        </w:rPr>
        <w:t>(PCI)</w:t>
      </w:r>
      <w:r w:rsidR="00231CDC" w:rsidRPr="00231CDC">
        <w:rPr>
          <w:rFonts w:eastAsia="Times New Roman" w:cs="Times New Roman"/>
        </w:rPr>
        <w:t>. Testers must manually setup and run</w:t>
      </w:r>
      <w:r w:rsidR="00231CDC">
        <w:rPr>
          <w:rFonts w:eastAsia="Times New Roman" w:cs="Times New Roman"/>
        </w:rPr>
        <w:t xml:space="preserve"> ping sweeps and</w:t>
      </w:r>
      <w:r w:rsidR="00231CDC" w:rsidRPr="00231CDC">
        <w:rPr>
          <w:rFonts w:eastAsia="Times New Roman" w:cs="Times New Roman"/>
        </w:rPr>
        <w:t xml:space="preserve"> port scans of various kinds to</w:t>
      </w:r>
      <w:r w:rsidR="00231CDC">
        <w:rPr>
          <w:rFonts w:eastAsia="Times New Roman" w:cs="Times New Roman"/>
        </w:rPr>
        <w:t xml:space="preserve"> </w:t>
      </w:r>
      <w:r w:rsidR="00D30F60">
        <w:rPr>
          <w:rFonts w:eastAsia="Times New Roman" w:cs="Times New Roman"/>
        </w:rPr>
        <w:t>cross-check the results only then</w:t>
      </w:r>
      <w:r w:rsidR="00231CDC" w:rsidRPr="00231CDC">
        <w:rPr>
          <w:rFonts w:eastAsia="Times New Roman" w:cs="Times New Roman"/>
        </w:rPr>
        <w:t xml:space="preserve"> with other scans </w:t>
      </w:r>
      <w:r w:rsidR="00231CDC">
        <w:rPr>
          <w:rFonts w:eastAsia="Times New Roman" w:cs="Times New Roman"/>
        </w:rPr>
        <w:t>along with the</w:t>
      </w:r>
      <w:r w:rsidR="00231CDC" w:rsidRPr="00231CDC">
        <w:rPr>
          <w:rFonts w:eastAsia="Times New Roman" w:cs="Times New Roman"/>
        </w:rPr>
        <w:t xml:space="preserve"> give</w:t>
      </w:r>
      <w:r w:rsidR="00231CDC">
        <w:rPr>
          <w:rFonts w:eastAsia="Times New Roman" w:cs="Times New Roman"/>
        </w:rPr>
        <w:t>n</w:t>
      </w:r>
      <w:r w:rsidR="00231CDC" w:rsidRPr="00231CDC">
        <w:rPr>
          <w:rFonts w:eastAsia="Times New Roman" w:cs="Times New Roman"/>
        </w:rPr>
        <w:t xml:space="preserve"> subnets of interest to decide, </w:t>
      </w:r>
      <w:r w:rsidR="008660CF">
        <w:rPr>
          <w:rFonts w:eastAsia="Times New Roman" w:cs="Times New Roman"/>
        </w:rPr>
        <w:t>“</w:t>
      </w:r>
      <w:r w:rsidR="00231CDC" w:rsidRPr="00231CDC">
        <w:rPr>
          <w:rFonts w:eastAsia="Times New Roman" w:cs="Times New Roman"/>
        </w:rPr>
        <w:t xml:space="preserve">Do I have the access expected so that I can accurately test all of </w:t>
      </w:r>
      <w:r w:rsidR="00D30F60">
        <w:rPr>
          <w:rFonts w:eastAsia="Times New Roman" w:cs="Times New Roman"/>
        </w:rPr>
        <w:t xml:space="preserve">the </w:t>
      </w:r>
      <w:r w:rsidR="00231CDC" w:rsidRPr="00231CDC">
        <w:rPr>
          <w:rFonts w:eastAsia="Times New Roman" w:cs="Times New Roman"/>
        </w:rPr>
        <w:t xml:space="preserve">PCI </w:t>
      </w:r>
      <w:r w:rsidR="00D30F60">
        <w:rPr>
          <w:rFonts w:eastAsia="Times New Roman" w:cs="Times New Roman"/>
        </w:rPr>
        <w:t>infrastructures</w:t>
      </w:r>
      <w:r w:rsidR="00231CDC" w:rsidRPr="00231CDC">
        <w:rPr>
          <w:rFonts w:eastAsia="Times New Roman" w:cs="Times New Roman"/>
        </w:rPr>
        <w:t>?</w:t>
      </w:r>
      <w:r w:rsidR="008660CF">
        <w:rPr>
          <w:rFonts w:eastAsia="Times New Roman" w:cs="Times New Roman"/>
        </w:rPr>
        <w:t>”</w:t>
      </w:r>
      <w:r w:rsidR="00231CDC" w:rsidRPr="00231CDC">
        <w:rPr>
          <w:rFonts w:eastAsia="Times New Roman" w:cs="Times New Roman"/>
        </w:rPr>
        <w:t xml:space="preserve"> and </w:t>
      </w:r>
      <w:r w:rsidR="008660CF">
        <w:rPr>
          <w:rFonts w:eastAsia="Times New Roman" w:cs="Times New Roman"/>
        </w:rPr>
        <w:t>“</w:t>
      </w:r>
      <w:r w:rsidR="00231CDC" w:rsidRPr="00231CDC">
        <w:rPr>
          <w:rFonts w:eastAsia="Times New Roman" w:cs="Times New Roman"/>
        </w:rPr>
        <w:t>Does segmentation</w:t>
      </w:r>
      <w:r w:rsidR="00D30F60">
        <w:rPr>
          <w:rFonts w:eastAsia="Times New Roman" w:cs="Times New Roman"/>
        </w:rPr>
        <w:t>, in fact,</w:t>
      </w:r>
      <w:r w:rsidR="00231CDC" w:rsidRPr="00231CDC">
        <w:rPr>
          <w:rFonts w:eastAsia="Times New Roman" w:cs="Times New Roman"/>
        </w:rPr>
        <w:t xml:space="preserve"> exist between the cardholder data environment and adjacent networks?</w:t>
      </w:r>
      <w:r w:rsidR="008660CF">
        <w:rPr>
          <w:rFonts w:eastAsia="Times New Roman" w:cs="Times New Roman"/>
        </w:rPr>
        <w:t>”</w:t>
      </w:r>
    </w:p>
    <w:p w14:paraId="4C7105BC" w14:textId="77777777" w:rsidR="00C84790" w:rsidRPr="006F3D34" w:rsidRDefault="00C84790" w:rsidP="006F3D34">
      <w:pPr>
        <w:rPr>
          <w:rFonts w:eastAsia="Times New Roman" w:cs="Times New Roman"/>
        </w:rPr>
      </w:pPr>
    </w:p>
    <w:p w14:paraId="1F854F7B" w14:textId="21FB2825" w:rsidR="000632BA" w:rsidRDefault="006F3D34" w:rsidP="006F3D34">
      <w:pPr>
        <w:pStyle w:val="Heading1"/>
        <w:numPr>
          <w:ilvl w:val="1"/>
          <w:numId w:val="4"/>
        </w:numPr>
        <w:jc w:val="both"/>
        <w:rPr>
          <w:color w:val="auto"/>
        </w:rPr>
      </w:pPr>
      <w:bookmarkStart w:id="3" w:name="_Toc120913591"/>
      <w:r w:rsidRPr="006F3D34">
        <w:rPr>
          <w:color w:val="auto"/>
        </w:rPr>
        <w:t>Solution Statement</w:t>
      </w:r>
      <w:bookmarkEnd w:id="3"/>
    </w:p>
    <w:p w14:paraId="5988D6F2" w14:textId="22112AC7" w:rsidR="00A80CE2" w:rsidRPr="00E234AF" w:rsidRDefault="00A80CE2" w:rsidP="00D30F60">
      <w:pPr>
        <w:spacing w:after="225" w:line="240" w:lineRule="auto"/>
        <w:ind w:firstLine="480"/>
        <w:textAlignment w:val="baseline"/>
        <w:rPr>
          <w:rFonts w:eastAsia="Times New Roman" w:cs="Times New Roman"/>
        </w:rPr>
      </w:pPr>
      <w:r w:rsidRPr="00E234AF">
        <w:rPr>
          <w:rFonts w:eastAsia="Times New Roman" w:cs="Times New Roman"/>
        </w:rPr>
        <w:t>Th</w:t>
      </w:r>
      <w:r w:rsidR="00302663">
        <w:rPr>
          <w:rFonts w:eastAsia="Times New Roman" w:cs="Times New Roman"/>
        </w:rPr>
        <w:t>is project</w:t>
      </w:r>
      <w:r w:rsidR="001275F0">
        <w:rPr>
          <w:rFonts w:eastAsia="Times New Roman" w:cs="Times New Roman"/>
        </w:rPr>
        <w:t xml:space="preserve"> aimed to simplify the verification and proof process for</w:t>
      </w:r>
      <w:r w:rsidRPr="00E234AF">
        <w:rPr>
          <w:rFonts w:eastAsia="Times New Roman" w:cs="Times New Roman"/>
        </w:rPr>
        <w:t xml:space="preserve"> access</w:t>
      </w:r>
      <w:r w:rsidR="008C422C">
        <w:rPr>
          <w:rFonts w:eastAsia="Times New Roman" w:cs="Times New Roman"/>
        </w:rPr>
        <w:t xml:space="preserve"> and </w:t>
      </w:r>
      <w:r w:rsidRPr="00E234AF">
        <w:rPr>
          <w:rFonts w:eastAsia="Times New Roman" w:cs="Times New Roman"/>
        </w:rPr>
        <w:t>segmentation</w:t>
      </w:r>
      <w:r w:rsidR="00DE7A3E">
        <w:rPr>
          <w:rFonts w:eastAsia="Times New Roman" w:cs="Times New Roman"/>
        </w:rPr>
        <w:t xml:space="preserve"> testing for </w:t>
      </w:r>
      <w:r w:rsidRPr="00E234AF">
        <w:rPr>
          <w:rFonts w:eastAsia="Times New Roman" w:cs="Times New Roman"/>
        </w:rPr>
        <w:t xml:space="preserve">PCI DSS scoped IP </w:t>
      </w:r>
      <w:r w:rsidRPr="00E234AF">
        <w:rPr>
          <w:rFonts w:eastAsia="Times New Roman" w:cs="Times New Roman"/>
        </w:rPr>
        <w:t>subnet ranges.</w:t>
      </w:r>
      <w:r w:rsidR="00FC36B7" w:rsidRPr="00FC36B7">
        <w:rPr>
          <w:rFonts w:ascii="Helvetica" w:eastAsia="Times New Roman" w:hAnsi="Helvetica" w:cs="Helvetica"/>
          <w:color w:val="444444"/>
          <w:sz w:val="21"/>
          <w:szCs w:val="21"/>
        </w:rPr>
        <w:t xml:space="preserve"> </w:t>
      </w:r>
      <w:r w:rsidR="00FC36B7" w:rsidRPr="00FC36B7">
        <w:rPr>
          <w:rFonts w:eastAsia="Times New Roman" w:cs="Times New Roman"/>
        </w:rPr>
        <w:t xml:space="preserve">The solution goal </w:t>
      </w:r>
      <w:r w:rsidR="00302663">
        <w:rPr>
          <w:rFonts w:eastAsia="Times New Roman" w:cs="Times New Roman"/>
        </w:rPr>
        <w:t>was</w:t>
      </w:r>
      <w:r w:rsidR="00FC36B7" w:rsidRPr="00FC36B7">
        <w:rPr>
          <w:rFonts w:eastAsia="Times New Roman" w:cs="Times New Roman"/>
        </w:rPr>
        <w:t xml:space="preserve"> to increase </w:t>
      </w:r>
      <w:r w:rsidR="001050C6">
        <w:rPr>
          <w:rFonts w:eastAsia="Times New Roman" w:cs="Times New Roman"/>
        </w:rPr>
        <w:t xml:space="preserve">the </w:t>
      </w:r>
      <w:r w:rsidR="00FC36B7" w:rsidRPr="00FC36B7">
        <w:rPr>
          <w:rFonts w:eastAsia="Times New Roman" w:cs="Times New Roman"/>
        </w:rPr>
        <w:t>efficacy of segmentation testing for PCI compliance a</w:t>
      </w:r>
      <w:r w:rsidR="00302663">
        <w:rPr>
          <w:rFonts w:eastAsia="Times New Roman" w:cs="Times New Roman"/>
        </w:rPr>
        <w:t>nd confirm access to the required CDE and adjacent environment</w:t>
      </w:r>
      <w:r w:rsidR="00FC36B7" w:rsidRPr="00FC36B7">
        <w:rPr>
          <w:rFonts w:eastAsia="Times New Roman" w:cs="Times New Roman"/>
        </w:rPr>
        <w:t>s per PCI mandate. Currently</w:t>
      </w:r>
      <w:r w:rsidR="001050C6">
        <w:rPr>
          <w:rFonts w:eastAsia="Times New Roman" w:cs="Times New Roman"/>
        </w:rPr>
        <w:t>,</w:t>
      </w:r>
      <w:r w:rsidR="00FC36B7" w:rsidRPr="00FC36B7">
        <w:rPr>
          <w:rFonts w:eastAsia="Times New Roman" w:cs="Times New Roman"/>
        </w:rPr>
        <w:t xml:space="preserve"> the compliance standard does not </w:t>
      </w:r>
      <w:r w:rsidR="00C07FF1">
        <w:rPr>
          <w:rFonts w:eastAsia="Times New Roman" w:cs="Times New Roman"/>
        </w:rPr>
        <w:t>explicit</w:t>
      </w:r>
      <w:r w:rsidR="00FC36B7" w:rsidRPr="00FC36B7">
        <w:rPr>
          <w:rFonts w:eastAsia="Times New Roman" w:cs="Times New Roman"/>
        </w:rPr>
        <w:t xml:space="preserve">ly dictate what qualifies as a </w:t>
      </w:r>
      <w:r w:rsidR="008660CF">
        <w:rPr>
          <w:rFonts w:eastAsia="Times New Roman" w:cs="Times New Roman"/>
        </w:rPr>
        <w:t>‘</w:t>
      </w:r>
      <w:r w:rsidR="00FC36B7" w:rsidRPr="00FC36B7">
        <w:rPr>
          <w:rFonts w:eastAsia="Times New Roman" w:cs="Times New Roman"/>
        </w:rPr>
        <w:t>good enough</w:t>
      </w:r>
      <w:r w:rsidR="008660CF">
        <w:rPr>
          <w:rFonts w:eastAsia="Times New Roman" w:cs="Times New Roman"/>
        </w:rPr>
        <w:t>’</w:t>
      </w:r>
      <w:r w:rsidR="00FC36B7" w:rsidRPr="00FC36B7">
        <w:rPr>
          <w:rFonts w:eastAsia="Times New Roman" w:cs="Times New Roman"/>
        </w:rPr>
        <w:t xml:space="preserve"> segmentation test. My solution provide</w:t>
      </w:r>
      <w:r w:rsidR="00C07FF1">
        <w:rPr>
          <w:rFonts w:eastAsia="Times New Roman" w:cs="Times New Roman"/>
        </w:rPr>
        <w:t>s</w:t>
      </w:r>
      <w:r w:rsidR="00FC36B7" w:rsidRPr="00FC36B7">
        <w:rPr>
          <w:rFonts w:eastAsia="Times New Roman" w:cs="Times New Roman"/>
        </w:rPr>
        <w:t xml:space="preserve"> a more comprehensive scanning approach, increase</w:t>
      </w:r>
      <w:r w:rsidR="007C454A">
        <w:rPr>
          <w:rFonts w:eastAsia="Times New Roman" w:cs="Times New Roman"/>
        </w:rPr>
        <w:t>s efficacy, sets standardization for segmentation and access testing, and produces</w:t>
      </w:r>
      <w:r w:rsidR="00FC36B7" w:rsidRPr="00FC36B7">
        <w:rPr>
          <w:rFonts w:eastAsia="Times New Roman" w:cs="Times New Roman"/>
        </w:rPr>
        <w:t xml:space="preserve"> proofs </w:t>
      </w:r>
      <w:r w:rsidR="001050C6">
        <w:rPr>
          <w:rFonts w:eastAsia="Times New Roman" w:cs="Times New Roman"/>
        </w:rPr>
        <w:t>that</w:t>
      </w:r>
      <w:r w:rsidR="00FC36B7" w:rsidRPr="00FC36B7">
        <w:rPr>
          <w:rFonts w:eastAsia="Times New Roman" w:cs="Times New Roman"/>
        </w:rPr>
        <w:t xml:space="preserve"> will </w:t>
      </w:r>
      <w:r w:rsidR="00F32787">
        <w:rPr>
          <w:rFonts w:eastAsia="Times New Roman" w:cs="Times New Roman"/>
        </w:rPr>
        <w:t>virtually eliminate</w:t>
      </w:r>
      <w:r w:rsidR="00FC36B7" w:rsidRPr="00FC36B7">
        <w:rPr>
          <w:rFonts w:eastAsia="Times New Roman" w:cs="Times New Roman"/>
        </w:rPr>
        <w:t xml:space="preserve"> human labor to complete.</w:t>
      </w:r>
      <w:r w:rsidR="00FC36B7">
        <w:rPr>
          <w:rFonts w:eastAsia="Times New Roman" w:cs="Times New Roman"/>
        </w:rPr>
        <w:t xml:space="preserve"> </w:t>
      </w:r>
    </w:p>
    <w:p w14:paraId="395279AA" w14:textId="03A8A98E" w:rsidR="006F3D34" w:rsidRDefault="006F3D34" w:rsidP="006F3D34">
      <w:pPr>
        <w:pStyle w:val="Heading1"/>
        <w:numPr>
          <w:ilvl w:val="1"/>
          <w:numId w:val="4"/>
        </w:numPr>
        <w:jc w:val="both"/>
        <w:rPr>
          <w:color w:val="auto"/>
        </w:rPr>
      </w:pPr>
      <w:bookmarkStart w:id="4" w:name="_Toc120913592"/>
      <w:r w:rsidRPr="006F3D34">
        <w:rPr>
          <w:color w:val="auto"/>
        </w:rPr>
        <w:t>Report Structure</w:t>
      </w:r>
      <w:bookmarkEnd w:id="4"/>
    </w:p>
    <w:p w14:paraId="1A72601A" w14:textId="0A611740" w:rsidR="006F3D34" w:rsidRDefault="009D619B" w:rsidP="00D30F60">
      <w:pPr>
        <w:ind w:firstLine="480"/>
        <w:rPr>
          <w:rFonts w:eastAsia="Times New Roman" w:cs="Times New Roman"/>
        </w:rPr>
      </w:pPr>
      <w:r>
        <w:rPr>
          <w:rFonts w:eastAsia="Times New Roman" w:cs="Times New Roman"/>
        </w:rPr>
        <w:t>The layout of the remaining sections of the report will go over the details of the devised solution. Section 2 will introduce the solution</w:t>
      </w:r>
      <w:r w:rsidR="008660CF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s </w:t>
      </w:r>
      <w:r w:rsidR="001F5D9C">
        <w:rPr>
          <w:rFonts w:eastAsia="Times New Roman" w:cs="Times New Roman"/>
        </w:rPr>
        <w:t>approach;</w:t>
      </w:r>
      <w:r>
        <w:rPr>
          <w:rFonts w:eastAsia="Times New Roman" w:cs="Times New Roman"/>
        </w:rPr>
        <w:t xml:space="preserve"> </w:t>
      </w:r>
      <w:r w:rsidR="00085071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ection 3 will cover </w:t>
      </w:r>
      <w:r w:rsidR="00D56BFF">
        <w:rPr>
          <w:rFonts w:eastAsia="Times New Roman" w:cs="Times New Roman"/>
        </w:rPr>
        <w:t>others</w:t>
      </w:r>
      <w:r w:rsidR="008660CF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 prior attempts to solve the segmentation testing dilemma. Section 4 will go through the details of the solution, </w:t>
      </w:r>
      <w:r w:rsidR="001F5D9C">
        <w:rPr>
          <w:rFonts w:eastAsia="Times New Roman" w:cs="Times New Roman"/>
        </w:rPr>
        <w:t>its</w:t>
      </w:r>
      <w:r>
        <w:rPr>
          <w:rFonts w:eastAsia="Times New Roman" w:cs="Times New Roman"/>
        </w:rPr>
        <w:t xml:space="preserve"> implementation, and the outcomes</w:t>
      </w:r>
      <w:r w:rsidR="007002C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along with supporting metrics. Section 5 will go over the data collected and evaluate </w:t>
      </w:r>
      <w:r w:rsidR="00D30F60">
        <w:rPr>
          <w:rFonts w:eastAsia="Times New Roman" w:cs="Times New Roman"/>
        </w:rPr>
        <w:t xml:space="preserve">the </w:t>
      </w:r>
      <w:r w:rsidR="00F162DC">
        <w:rPr>
          <w:rFonts w:eastAsia="Times New Roman" w:cs="Times New Roman"/>
        </w:rPr>
        <w:t>performance</w:t>
      </w:r>
      <w:r>
        <w:rPr>
          <w:rFonts w:eastAsia="Times New Roman" w:cs="Times New Roman"/>
        </w:rPr>
        <w:t xml:space="preserve"> of the tooled solution. Section 6 will cover </w:t>
      </w:r>
      <w:r w:rsidR="00D30F60">
        <w:rPr>
          <w:rFonts w:eastAsia="Times New Roman" w:cs="Times New Roman"/>
        </w:rPr>
        <w:t>the limitations</w:t>
      </w:r>
      <w:r>
        <w:rPr>
          <w:rFonts w:eastAsia="Times New Roman" w:cs="Times New Roman"/>
        </w:rPr>
        <w:t xml:space="preserve"> of </w:t>
      </w:r>
      <w:r w:rsidR="008660CF">
        <w:rPr>
          <w:rFonts w:eastAsia="Times New Roman" w:cs="Times New Roman"/>
        </w:rPr>
        <w:t>the</w:t>
      </w:r>
      <w:r>
        <w:rPr>
          <w:rFonts w:eastAsia="Times New Roman" w:cs="Times New Roman"/>
        </w:rPr>
        <w:t xml:space="preserve"> solution</w:t>
      </w:r>
      <w:r w:rsidR="00F162DC">
        <w:rPr>
          <w:rFonts w:eastAsia="Times New Roman" w:cs="Times New Roman"/>
        </w:rPr>
        <w:t xml:space="preserve"> and </w:t>
      </w:r>
      <w:r w:rsidR="00885F4E">
        <w:rPr>
          <w:rFonts w:eastAsia="Times New Roman" w:cs="Times New Roman"/>
        </w:rPr>
        <w:t xml:space="preserve">the </w:t>
      </w:r>
      <w:r w:rsidR="00F162DC">
        <w:rPr>
          <w:rFonts w:eastAsia="Times New Roman" w:cs="Times New Roman"/>
        </w:rPr>
        <w:t xml:space="preserve">limits of </w:t>
      </w:r>
      <w:r w:rsidR="00D8542F">
        <w:rPr>
          <w:rFonts w:eastAsia="Times New Roman" w:cs="Times New Roman"/>
        </w:rPr>
        <w:t>testing the tool</w:t>
      </w:r>
      <w:r w:rsidR="007002C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followed by </w:t>
      </w:r>
      <w:r w:rsidR="007002CF">
        <w:rPr>
          <w:rFonts w:eastAsia="Times New Roman" w:cs="Times New Roman"/>
        </w:rPr>
        <w:t>S</w:t>
      </w:r>
      <w:r>
        <w:rPr>
          <w:rFonts w:eastAsia="Times New Roman" w:cs="Times New Roman"/>
        </w:rPr>
        <w:t>ection 7</w:t>
      </w:r>
      <w:r w:rsidR="007002C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="00D30F60">
        <w:rPr>
          <w:rFonts w:eastAsia="Times New Roman" w:cs="Times New Roman"/>
        </w:rPr>
        <w:t>which</w:t>
      </w:r>
      <w:r>
        <w:rPr>
          <w:rFonts w:eastAsia="Times New Roman" w:cs="Times New Roman"/>
        </w:rPr>
        <w:t xml:space="preserve"> </w:t>
      </w:r>
      <w:r w:rsidR="00D30F60">
        <w:rPr>
          <w:rFonts w:eastAsia="Times New Roman" w:cs="Times New Roman"/>
        </w:rPr>
        <w:t>covers</w:t>
      </w:r>
      <w:r>
        <w:rPr>
          <w:rFonts w:eastAsia="Times New Roman" w:cs="Times New Roman"/>
        </w:rPr>
        <w:t xml:space="preserve"> future work for improvement. Then finally</w:t>
      </w:r>
      <w:r w:rsidR="007002C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in </w:t>
      </w:r>
      <w:r w:rsidR="007002CF">
        <w:rPr>
          <w:rFonts w:eastAsia="Times New Roman" w:cs="Times New Roman"/>
        </w:rPr>
        <w:t>S</w:t>
      </w:r>
      <w:r>
        <w:rPr>
          <w:rFonts w:eastAsia="Times New Roman" w:cs="Times New Roman"/>
        </w:rPr>
        <w:t>ection 8</w:t>
      </w:r>
      <w:r w:rsidR="008660C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the conclusion, acknowledgments, and references will be announced.</w:t>
      </w:r>
    </w:p>
    <w:p w14:paraId="6F7B7C66" w14:textId="77777777" w:rsidR="0060254A" w:rsidRPr="0060254A" w:rsidRDefault="0060254A" w:rsidP="0060254A">
      <w:pPr>
        <w:pStyle w:val="ListParagraph"/>
        <w:keepNext/>
        <w:keepLines/>
        <w:numPr>
          <w:ilvl w:val="0"/>
          <w:numId w:val="4"/>
        </w:numPr>
        <w:spacing w:before="240" w:after="0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sz w:val="32"/>
          <w:szCs w:val="32"/>
        </w:rPr>
      </w:pPr>
      <w:bookmarkStart w:id="5" w:name="_Toc117954157"/>
      <w:bookmarkStart w:id="6" w:name="_Toc118560075"/>
      <w:bookmarkStart w:id="7" w:name="_Toc118632801"/>
      <w:bookmarkStart w:id="8" w:name="_Toc118639153"/>
      <w:bookmarkStart w:id="9" w:name="_Toc118712710"/>
      <w:bookmarkStart w:id="10" w:name="_Toc118991370"/>
      <w:bookmarkStart w:id="11" w:name="_Toc119331342"/>
      <w:bookmarkStart w:id="12" w:name="_Toc119331371"/>
      <w:bookmarkStart w:id="13" w:name="_Toc119666088"/>
      <w:bookmarkStart w:id="14" w:name="_Toc119849835"/>
      <w:bookmarkStart w:id="15" w:name="_Toc120023149"/>
      <w:bookmarkStart w:id="16" w:name="_Toc120095702"/>
      <w:bookmarkStart w:id="17" w:name="_Toc120912749"/>
      <w:bookmarkStart w:id="18" w:name="_Toc12091359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4F19C8D" w14:textId="4B9B8E5B" w:rsidR="006F3D34" w:rsidRDefault="0060254A" w:rsidP="0060254A">
      <w:pPr>
        <w:pStyle w:val="Heading1"/>
        <w:jc w:val="both"/>
        <w:rPr>
          <w:color w:val="auto"/>
        </w:rPr>
      </w:pPr>
      <w:bookmarkStart w:id="19" w:name="_Toc120913594"/>
      <w:r>
        <w:rPr>
          <w:color w:val="auto"/>
        </w:rPr>
        <w:t>2. Proposal</w:t>
      </w:r>
      <w:bookmarkEnd w:id="19"/>
    </w:p>
    <w:p w14:paraId="13791771" w14:textId="7C3E52D4" w:rsidR="00D30F60" w:rsidRPr="001050C6" w:rsidRDefault="00C95BE3" w:rsidP="001050C6">
      <w:pPr>
        <w:spacing w:after="225" w:line="240" w:lineRule="auto"/>
        <w:ind w:firstLine="720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The proposal is to l</w:t>
      </w:r>
      <w:r w:rsidR="00CE1960">
        <w:rPr>
          <w:rFonts w:eastAsia="Times New Roman" w:cs="Times New Roman"/>
        </w:rPr>
        <w:t>everage</w:t>
      </w:r>
      <w:r w:rsidR="00907B60">
        <w:rPr>
          <w:rFonts w:eastAsia="Times New Roman" w:cs="Times New Roman"/>
        </w:rPr>
        <w:t xml:space="preserve"> </w:t>
      </w:r>
      <w:r w:rsidR="00D30F60">
        <w:rPr>
          <w:rFonts w:eastAsia="Times New Roman" w:cs="Times New Roman"/>
        </w:rPr>
        <w:t>P</w:t>
      </w:r>
      <w:r w:rsidR="00D30F60" w:rsidRPr="00E234AF">
        <w:rPr>
          <w:rFonts w:eastAsia="Times New Roman" w:cs="Times New Roman"/>
        </w:rPr>
        <w:t xml:space="preserve">ython to implement an array of </w:t>
      </w:r>
      <w:r w:rsidR="00D30F60">
        <w:rPr>
          <w:rFonts w:eastAsia="Times New Roman" w:cs="Times New Roman"/>
        </w:rPr>
        <w:t>ping sweep</w:t>
      </w:r>
      <w:r w:rsidR="00D30F60" w:rsidRPr="00E234AF">
        <w:rPr>
          <w:rFonts w:eastAsia="Times New Roman" w:cs="Times New Roman"/>
        </w:rPr>
        <w:t xml:space="preserve"> and port scan techniques to check access and</w:t>
      </w:r>
      <w:r w:rsidR="00CE1960">
        <w:rPr>
          <w:rFonts w:eastAsia="Times New Roman" w:cs="Times New Roman"/>
        </w:rPr>
        <w:t xml:space="preserve"> </w:t>
      </w:r>
      <w:r w:rsidR="00D30F60" w:rsidRPr="00E234AF">
        <w:rPr>
          <w:rFonts w:eastAsia="Times New Roman" w:cs="Times New Roman"/>
        </w:rPr>
        <w:t xml:space="preserve">segmentation in an automated fashion. </w:t>
      </w:r>
      <w:r w:rsidR="00D56BFF">
        <w:rPr>
          <w:rFonts w:eastAsia="Times New Roman" w:cs="Times New Roman"/>
        </w:rPr>
        <w:t>Results w</w:t>
      </w:r>
      <w:r w:rsidR="00D30F60" w:rsidRPr="00E234AF">
        <w:rPr>
          <w:rFonts w:eastAsia="Times New Roman" w:cs="Times New Roman"/>
        </w:rPr>
        <w:t>ill then</w:t>
      </w:r>
      <w:r w:rsidR="00D56BFF">
        <w:rPr>
          <w:rFonts w:eastAsia="Times New Roman" w:cs="Times New Roman"/>
        </w:rPr>
        <w:t xml:space="preserve"> be compared</w:t>
      </w:r>
      <w:r w:rsidR="00D30F60" w:rsidRPr="00E234AF">
        <w:rPr>
          <w:rFonts w:eastAsia="Times New Roman" w:cs="Times New Roman"/>
        </w:rPr>
        <w:t xml:space="preserve"> </w:t>
      </w:r>
      <w:r w:rsidR="00D4271C">
        <w:rPr>
          <w:rFonts w:eastAsia="Times New Roman" w:cs="Times New Roman"/>
        </w:rPr>
        <w:t>across</w:t>
      </w:r>
      <w:r w:rsidR="00D56BFF">
        <w:rPr>
          <w:rFonts w:eastAsia="Times New Roman" w:cs="Times New Roman"/>
        </w:rPr>
        <w:t xml:space="preserve"> </w:t>
      </w:r>
      <w:r w:rsidR="00D30F60" w:rsidRPr="00E234AF">
        <w:rPr>
          <w:rFonts w:eastAsia="Times New Roman" w:cs="Times New Roman"/>
        </w:rPr>
        <w:t xml:space="preserve">different scans derived from </w:t>
      </w:r>
      <w:r w:rsidR="00312A63">
        <w:rPr>
          <w:rFonts w:eastAsia="Times New Roman" w:cs="Times New Roman"/>
        </w:rPr>
        <w:t>various</w:t>
      </w:r>
      <w:r w:rsidR="00D30F60" w:rsidRPr="00E234AF">
        <w:rPr>
          <w:rFonts w:eastAsia="Times New Roman" w:cs="Times New Roman"/>
        </w:rPr>
        <w:t xml:space="preserve"> tools</w:t>
      </w:r>
      <w:r w:rsidR="00510909">
        <w:rPr>
          <w:rFonts w:eastAsia="Times New Roman" w:cs="Times New Roman"/>
        </w:rPr>
        <w:t>,</w:t>
      </w:r>
      <w:r w:rsidR="00D30F60" w:rsidRPr="00E234AF">
        <w:rPr>
          <w:rFonts w:eastAsia="Times New Roman" w:cs="Times New Roman"/>
        </w:rPr>
        <w:t xml:space="preserve"> including </w:t>
      </w:r>
      <w:proofErr w:type="spellStart"/>
      <w:r w:rsidR="00D30F60" w:rsidRPr="00E234AF">
        <w:rPr>
          <w:rFonts w:eastAsia="Times New Roman" w:cs="Times New Roman"/>
        </w:rPr>
        <w:t>Fping</w:t>
      </w:r>
      <w:proofErr w:type="spellEnd"/>
      <w:r w:rsidR="00D30F60" w:rsidRPr="00E234AF">
        <w:rPr>
          <w:rFonts w:eastAsia="Times New Roman" w:cs="Times New Roman"/>
        </w:rPr>
        <w:t>, Nmap</w:t>
      </w:r>
      <w:r w:rsidR="00D56BFF">
        <w:rPr>
          <w:rFonts w:eastAsia="Times New Roman" w:cs="Times New Roman"/>
        </w:rPr>
        <w:t>,</w:t>
      </w:r>
      <w:r w:rsidR="00D30F60" w:rsidRPr="00E234AF">
        <w:rPr>
          <w:rFonts w:eastAsia="Times New Roman" w:cs="Times New Roman"/>
        </w:rPr>
        <w:t xml:space="preserve"> and </w:t>
      </w:r>
      <w:proofErr w:type="spellStart"/>
      <w:r w:rsidR="00D30F60">
        <w:rPr>
          <w:rFonts w:eastAsia="Times New Roman" w:cs="Times New Roman"/>
        </w:rPr>
        <w:t>UnicornScan</w:t>
      </w:r>
      <w:proofErr w:type="spellEnd"/>
      <w:r w:rsidR="005429C8">
        <w:rPr>
          <w:rFonts w:eastAsia="Times New Roman" w:cs="Times New Roman"/>
        </w:rPr>
        <w:t>,</w:t>
      </w:r>
      <w:r w:rsidR="00D30F60" w:rsidRPr="00E234AF">
        <w:rPr>
          <w:rFonts w:eastAsia="Times New Roman" w:cs="Times New Roman"/>
        </w:rPr>
        <w:t xml:space="preserve"> to</w:t>
      </w:r>
      <w:r w:rsidR="00D56BFF">
        <w:rPr>
          <w:rFonts w:eastAsia="Times New Roman" w:cs="Times New Roman"/>
        </w:rPr>
        <w:t xml:space="preserve"> </w:t>
      </w:r>
      <w:r w:rsidR="00D30F60" w:rsidRPr="00E234AF">
        <w:rPr>
          <w:rFonts w:eastAsia="Times New Roman" w:cs="Times New Roman"/>
        </w:rPr>
        <w:t xml:space="preserve">account for reachable hosts in each </w:t>
      </w:r>
      <w:r w:rsidR="00F31C74">
        <w:rPr>
          <w:rFonts w:eastAsia="Times New Roman" w:cs="Times New Roman"/>
        </w:rPr>
        <w:t>assigned</w:t>
      </w:r>
      <w:r w:rsidR="00D30F60" w:rsidRPr="00E234AF">
        <w:rPr>
          <w:rFonts w:eastAsia="Times New Roman" w:cs="Times New Roman"/>
        </w:rPr>
        <w:t xml:space="preserve"> subnet range. Once accounting has </w:t>
      </w:r>
      <w:r w:rsidR="00D30F60">
        <w:rPr>
          <w:rFonts w:eastAsia="Times New Roman" w:cs="Times New Roman"/>
        </w:rPr>
        <w:t xml:space="preserve">been </w:t>
      </w:r>
      <w:r w:rsidR="00D30F60" w:rsidRPr="00E234AF">
        <w:rPr>
          <w:rFonts w:eastAsia="Times New Roman" w:cs="Times New Roman"/>
        </w:rPr>
        <w:t>completed</w:t>
      </w:r>
      <w:r w:rsidR="00D83E41">
        <w:rPr>
          <w:rFonts w:eastAsia="Times New Roman" w:cs="Times New Roman"/>
        </w:rPr>
        <w:t>, the</w:t>
      </w:r>
      <w:r w:rsidR="00D30F60" w:rsidRPr="00E234AF">
        <w:rPr>
          <w:rFonts w:eastAsia="Times New Roman" w:cs="Times New Roman"/>
        </w:rPr>
        <w:t xml:space="preserve"> results will be output to </w:t>
      </w:r>
      <w:r w:rsidR="00D30F60">
        <w:rPr>
          <w:rFonts w:eastAsia="Times New Roman" w:cs="Times New Roman"/>
        </w:rPr>
        <w:t>a CSV file</w:t>
      </w:r>
      <w:r w:rsidR="00D56BFF">
        <w:rPr>
          <w:rFonts w:eastAsia="Times New Roman" w:cs="Times New Roman"/>
        </w:rPr>
        <w:t>, organized by the number of live hosts in each subnet,</w:t>
      </w:r>
      <w:r w:rsidR="00D30F60" w:rsidRPr="00E234AF">
        <w:rPr>
          <w:rFonts w:eastAsia="Times New Roman" w:cs="Times New Roman"/>
        </w:rPr>
        <w:t xml:space="preserve"> as evidence for management</w:t>
      </w:r>
      <w:r w:rsidR="00D30F60">
        <w:rPr>
          <w:rFonts w:eastAsia="Times New Roman" w:cs="Times New Roman"/>
        </w:rPr>
        <w:t xml:space="preserve"> to view in Excel</w:t>
      </w:r>
      <w:r w:rsidR="00D30F60" w:rsidRPr="00E234AF">
        <w:rPr>
          <w:rFonts w:eastAsia="Times New Roman" w:cs="Times New Roman"/>
        </w:rPr>
        <w:t xml:space="preserve">. The </w:t>
      </w:r>
      <w:r>
        <w:rPr>
          <w:rFonts w:eastAsia="Times New Roman" w:cs="Times New Roman"/>
        </w:rPr>
        <w:t>P</w:t>
      </w:r>
      <w:r w:rsidR="00D30F60" w:rsidRPr="00E234AF">
        <w:rPr>
          <w:rFonts w:eastAsia="Times New Roman" w:cs="Times New Roman"/>
        </w:rPr>
        <w:t>ython</w:t>
      </w:r>
      <w:r w:rsidR="00312A63">
        <w:rPr>
          <w:rFonts w:eastAsia="Times New Roman" w:cs="Times New Roman"/>
        </w:rPr>
        <w:t>-</w:t>
      </w:r>
      <w:r w:rsidR="00D30F60" w:rsidRPr="00E234AF">
        <w:rPr>
          <w:rFonts w:eastAsia="Times New Roman" w:cs="Times New Roman"/>
        </w:rPr>
        <w:t>driven tool will automate the scanning, accounting, and reporting process</w:t>
      </w:r>
      <w:r w:rsidR="00312A63">
        <w:rPr>
          <w:rFonts w:eastAsia="Times New Roman" w:cs="Times New Roman"/>
        </w:rPr>
        <w:t>es</w:t>
      </w:r>
      <w:r w:rsidR="00D30F60" w:rsidRPr="00E234AF">
        <w:rPr>
          <w:rFonts w:eastAsia="Times New Roman" w:cs="Times New Roman"/>
        </w:rPr>
        <w:t xml:space="preserve">. My </w:t>
      </w:r>
      <w:r w:rsidR="00D30F60" w:rsidRPr="00E234AF">
        <w:rPr>
          <w:rFonts w:eastAsia="Times New Roman" w:cs="Times New Roman"/>
        </w:rPr>
        <w:lastRenderedPageBreak/>
        <w:t xml:space="preserve">approach will be the first to meet all aspects of PCI segmentation testing </w:t>
      </w:r>
      <w:r w:rsidR="00D30F60">
        <w:rPr>
          <w:rFonts w:eastAsia="Times New Roman" w:cs="Times New Roman"/>
        </w:rPr>
        <w:t>requirements</w:t>
      </w:r>
      <w:r w:rsidR="00857BB7">
        <w:rPr>
          <w:rFonts w:eastAsia="Times New Roman" w:cs="Times New Roman"/>
        </w:rPr>
        <w:t xml:space="preserve"> and</w:t>
      </w:r>
      <w:r w:rsidR="00D30F60" w:rsidRPr="00E234AF">
        <w:rPr>
          <w:rFonts w:eastAsia="Times New Roman" w:cs="Times New Roman"/>
        </w:rPr>
        <w:t xml:space="preserve"> access verification for all pen test engagements. In addition, </w:t>
      </w:r>
      <w:r w:rsidR="00F31C74">
        <w:rPr>
          <w:rFonts w:eastAsia="Times New Roman" w:cs="Times New Roman"/>
        </w:rPr>
        <w:t>Binderscan</w:t>
      </w:r>
      <w:r w:rsidR="00D30F60" w:rsidRPr="00E234AF">
        <w:rPr>
          <w:rFonts w:eastAsia="Times New Roman" w:cs="Times New Roman"/>
        </w:rPr>
        <w:t xml:space="preserve"> could become the standard for the segmentation testing process where no</w:t>
      </w:r>
      <w:r w:rsidR="004541A4">
        <w:rPr>
          <w:rFonts w:eastAsia="Times New Roman" w:cs="Times New Roman"/>
        </w:rPr>
        <w:t xml:space="preserve"> detailed</w:t>
      </w:r>
      <w:r w:rsidR="00D30F60" w:rsidRPr="00E234AF">
        <w:rPr>
          <w:rFonts w:eastAsia="Times New Roman" w:cs="Times New Roman"/>
        </w:rPr>
        <w:t xml:space="preserve"> standard currently exists</w:t>
      </w:r>
      <w:r w:rsidR="00CB2492">
        <w:rPr>
          <w:rFonts w:eastAsia="Times New Roman" w:cs="Times New Roman"/>
        </w:rPr>
        <w:t xml:space="preserve"> </w:t>
      </w:r>
      <w:r w:rsidR="002C22C1">
        <w:rPr>
          <w:rFonts w:eastAsia="Times New Roman" w:cs="Times New Roman"/>
        </w:rPr>
        <w:t>(PCI)</w:t>
      </w:r>
      <w:r w:rsidR="00D30F60" w:rsidRPr="00E234AF">
        <w:rPr>
          <w:rFonts w:eastAsia="Times New Roman" w:cs="Times New Roman"/>
        </w:rPr>
        <w:t>.</w:t>
      </w:r>
    </w:p>
    <w:p w14:paraId="6078FDB2" w14:textId="332EC41A" w:rsidR="0060254A" w:rsidRDefault="0060254A" w:rsidP="0060254A">
      <w:pPr>
        <w:pStyle w:val="Heading1"/>
        <w:jc w:val="both"/>
        <w:rPr>
          <w:color w:val="auto"/>
        </w:rPr>
      </w:pPr>
      <w:bookmarkStart w:id="20" w:name="_Toc120913595"/>
      <w:r>
        <w:rPr>
          <w:color w:val="auto"/>
        </w:rPr>
        <w:t>3. Related Works</w:t>
      </w:r>
      <w:bookmarkEnd w:id="20"/>
    </w:p>
    <w:p w14:paraId="1E70CC1E" w14:textId="4554D235" w:rsidR="0060254A" w:rsidRDefault="00F70B71" w:rsidP="00D30F60">
      <w:pPr>
        <w:ind w:firstLine="720"/>
      </w:pPr>
      <w:r>
        <w:rPr>
          <w:rFonts w:eastAsia="Times New Roman" w:cs="Times New Roman"/>
        </w:rPr>
        <w:t>A thorough search of</w:t>
      </w:r>
      <w:r w:rsidR="00D30F60">
        <w:rPr>
          <w:rFonts w:eastAsia="Times New Roman" w:cs="Times New Roman"/>
        </w:rPr>
        <w:t xml:space="preserve"> the </w:t>
      </w:r>
      <w:r w:rsidR="001050C6">
        <w:rPr>
          <w:rFonts w:eastAsia="Times New Roman" w:cs="Times New Roman"/>
        </w:rPr>
        <w:t>internet</w:t>
      </w:r>
      <w:r>
        <w:rPr>
          <w:rFonts w:eastAsia="Times New Roman" w:cs="Times New Roman"/>
        </w:rPr>
        <w:t xml:space="preserve"> yielded </w:t>
      </w:r>
      <w:r w:rsidR="00D30F60">
        <w:rPr>
          <w:rFonts w:eastAsia="Times New Roman" w:cs="Times New Roman"/>
        </w:rPr>
        <w:t xml:space="preserve">only one </w:t>
      </w:r>
      <w:r w:rsidR="00D30F60" w:rsidRPr="00D30F60">
        <w:rPr>
          <w:rFonts w:eastAsia="Times New Roman" w:cs="Times New Roman"/>
        </w:rPr>
        <w:t>tool</w:t>
      </w:r>
      <w:r w:rsidR="00D30F60">
        <w:rPr>
          <w:rFonts w:eastAsia="Times New Roman" w:cs="Times New Roman"/>
        </w:rPr>
        <w:t xml:space="preserve"> </w:t>
      </w:r>
      <w:proofErr w:type="gramStart"/>
      <w:r w:rsidR="008832F6">
        <w:rPr>
          <w:rFonts w:eastAsia="Times New Roman" w:cs="Times New Roman"/>
        </w:rPr>
        <w:t>similar to</w:t>
      </w:r>
      <w:proofErr w:type="gramEnd"/>
      <w:r w:rsidR="009A09BC">
        <w:rPr>
          <w:rFonts w:eastAsia="Times New Roman" w:cs="Times New Roman"/>
        </w:rPr>
        <w:t xml:space="preserve"> </w:t>
      </w:r>
      <w:r w:rsidR="00885E9D">
        <w:rPr>
          <w:rFonts w:eastAsia="Times New Roman" w:cs="Times New Roman"/>
        </w:rPr>
        <w:t>Binderscan</w:t>
      </w:r>
      <w:r w:rsidR="00FB0A14">
        <w:rPr>
          <w:rFonts w:eastAsia="Times New Roman" w:cs="Times New Roman"/>
        </w:rPr>
        <w:t xml:space="preserve">. </w:t>
      </w:r>
      <w:r w:rsidR="00D30F60">
        <w:rPr>
          <w:rFonts w:eastAsia="Times New Roman" w:cs="Times New Roman"/>
        </w:rPr>
        <w:t xml:space="preserve">The tool, </w:t>
      </w:r>
      <w:r w:rsidR="008660CF">
        <w:rPr>
          <w:rFonts w:eastAsia="Times New Roman" w:cs="Times New Roman"/>
        </w:rPr>
        <w:t>“</w:t>
      </w:r>
      <w:r w:rsidR="0071423E">
        <w:rPr>
          <w:rFonts w:eastAsia="Times New Roman" w:cs="Times New Roman"/>
        </w:rPr>
        <w:t>E</w:t>
      </w:r>
      <w:r w:rsidR="00D30F60">
        <w:rPr>
          <w:rFonts w:eastAsia="Times New Roman" w:cs="Times New Roman"/>
        </w:rPr>
        <w:t xml:space="preserve">l </w:t>
      </w:r>
      <w:r w:rsidR="0071423E">
        <w:t>Segmentador</w:t>
      </w:r>
      <w:r w:rsidR="00857BB7">
        <w:t>,</w:t>
      </w:r>
      <w:r w:rsidR="008660CF">
        <w:rPr>
          <w:rFonts w:eastAsia="Times New Roman" w:cs="Times New Roman"/>
        </w:rPr>
        <w:t>”</w:t>
      </w:r>
      <w:r w:rsidR="00D30F60">
        <w:rPr>
          <w:rFonts w:eastAsia="Times New Roman" w:cs="Times New Roman"/>
        </w:rPr>
        <w:t xml:space="preserve"> written by </w:t>
      </w:r>
      <w:proofErr w:type="spellStart"/>
      <w:r w:rsidR="00D30F60" w:rsidRPr="00D30F60">
        <w:rPr>
          <w:rFonts w:eastAsia="Times New Roman" w:cs="Times New Roman"/>
        </w:rPr>
        <w:t>Yozer</w:t>
      </w:r>
      <w:proofErr w:type="spellEnd"/>
      <w:r w:rsidR="00D30F60" w:rsidRPr="00D30F60">
        <w:rPr>
          <w:rFonts w:eastAsia="Times New Roman" w:cs="Times New Roman"/>
        </w:rPr>
        <w:t xml:space="preserve"> </w:t>
      </w:r>
      <w:proofErr w:type="spellStart"/>
      <w:r w:rsidR="00D30F60" w:rsidRPr="00D30F60">
        <w:rPr>
          <w:rFonts w:eastAsia="Times New Roman" w:cs="Times New Roman"/>
        </w:rPr>
        <w:t>Esneider</w:t>
      </w:r>
      <w:proofErr w:type="spellEnd"/>
      <w:r w:rsidR="00D30F60" w:rsidRPr="00D30F60">
        <w:rPr>
          <w:rFonts w:eastAsia="Times New Roman" w:cs="Times New Roman"/>
        </w:rPr>
        <w:t xml:space="preserve"> Garcia </w:t>
      </w:r>
      <w:proofErr w:type="spellStart"/>
      <w:r w:rsidR="00D30F60" w:rsidRPr="00D30F60">
        <w:rPr>
          <w:rFonts w:eastAsia="Times New Roman" w:cs="Times New Roman"/>
        </w:rPr>
        <w:t>Marulanda</w:t>
      </w:r>
      <w:proofErr w:type="spellEnd"/>
      <w:r w:rsidR="00857BB7">
        <w:rPr>
          <w:rFonts w:eastAsia="Times New Roman" w:cs="Times New Roman"/>
        </w:rPr>
        <w:t>,</w:t>
      </w:r>
      <w:r w:rsidR="00D30F60">
        <w:rPr>
          <w:rFonts w:eastAsia="Times New Roman" w:cs="Times New Roman"/>
        </w:rPr>
        <w:t xml:space="preserve"> can be </w:t>
      </w:r>
      <w:r w:rsidR="00857BB7">
        <w:rPr>
          <w:rFonts w:eastAsia="Times New Roman" w:cs="Times New Roman"/>
        </w:rPr>
        <w:t>seen</w:t>
      </w:r>
      <w:r w:rsidR="00D30F60">
        <w:rPr>
          <w:rFonts w:eastAsia="Times New Roman" w:cs="Times New Roman"/>
        </w:rPr>
        <w:t xml:space="preserve"> </w:t>
      </w:r>
      <w:r w:rsidR="00FB0A14">
        <w:rPr>
          <w:rFonts w:eastAsia="Times New Roman" w:cs="Times New Roman"/>
        </w:rPr>
        <w:t>publicly on Git</w:t>
      </w:r>
      <w:r w:rsidR="00857BB7">
        <w:rPr>
          <w:rFonts w:eastAsia="Times New Roman" w:cs="Times New Roman"/>
        </w:rPr>
        <w:t>H</w:t>
      </w:r>
      <w:r w:rsidR="00FB0A14">
        <w:rPr>
          <w:rFonts w:eastAsia="Times New Roman" w:cs="Times New Roman"/>
        </w:rPr>
        <w:t>ub (</w:t>
      </w:r>
      <w:proofErr w:type="spellStart"/>
      <w:r w:rsidR="005E202C">
        <w:rPr>
          <w:rFonts w:eastAsia="Times New Roman" w:cs="Times New Roman"/>
        </w:rPr>
        <w:t>Marulanda</w:t>
      </w:r>
      <w:proofErr w:type="spellEnd"/>
      <w:r w:rsidR="00FB0A14">
        <w:rPr>
          <w:rFonts w:eastAsia="Times New Roman" w:cs="Times New Roman"/>
        </w:rPr>
        <w:t>)</w:t>
      </w:r>
      <w:r w:rsidR="00D30F60">
        <w:rPr>
          <w:rFonts w:eastAsia="Times New Roman" w:cs="Times New Roman"/>
        </w:rPr>
        <w:t>.</w:t>
      </w:r>
      <w:r w:rsidR="00D30F60" w:rsidRPr="00D30F60">
        <w:rPr>
          <w:rFonts w:eastAsia="Times New Roman" w:cs="Times New Roman"/>
        </w:rPr>
        <w:t xml:space="preserve"> </w:t>
      </w:r>
      <w:r w:rsidR="00D30F60">
        <w:rPr>
          <w:rFonts w:eastAsia="Times New Roman" w:cs="Times New Roman"/>
        </w:rPr>
        <w:t>This tool</w:t>
      </w:r>
      <w:r w:rsidR="00D30F60" w:rsidRPr="00D30F60">
        <w:rPr>
          <w:rFonts w:eastAsia="Times New Roman" w:cs="Times New Roman"/>
        </w:rPr>
        <w:t xml:space="preserve"> resembles</w:t>
      </w:r>
      <w:r w:rsidR="00C3326A">
        <w:rPr>
          <w:rFonts w:eastAsia="Times New Roman" w:cs="Times New Roman"/>
        </w:rPr>
        <w:t xml:space="preserve"> </w:t>
      </w:r>
      <w:r w:rsidR="00F31C74">
        <w:rPr>
          <w:rFonts w:eastAsia="Times New Roman" w:cs="Times New Roman"/>
        </w:rPr>
        <w:t>Bindersca</w:t>
      </w:r>
      <w:r w:rsidR="00272B61">
        <w:rPr>
          <w:rFonts w:eastAsia="Times New Roman" w:cs="Times New Roman"/>
        </w:rPr>
        <w:t>n</w:t>
      </w:r>
      <w:r w:rsidR="00D56BFF">
        <w:rPr>
          <w:rFonts w:eastAsia="Times New Roman" w:cs="Times New Roman"/>
        </w:rPr>
        <w:t>;</w:t>
      </w:r>
      <w:r w:rsidR="00D30F60">
        <w:rPr>
          <w:rFonts w:eastAsia="Times New Roman" w:cs="Times New Roman"/>
        </w:rPr>
        <w:t xml:space="preserve"> however,</w:t>
      </w:r>
      <w:r w:rsidR="00D30F60" w:rsidRPr="00D30F60">
        <w:rPr>
          <w:rFonts w:eastAsia="Times New Roman" w:cs="Times New Roman"/>
        </w:rPr>
        <w:t xml:space="preserve"> </w:t>
      </w:r>
      <w:r w:rsidR="00D56BFF">
        <w:rPr>
          <w:rFonts w:eastAsia="Times New Roman" w:cs="Times New Roman"/>
        </w:rPr>
        <w:t xml:space="preserve">it </w:t>
      </w:r>
      <w:r w:rsidR="00D30F60" w:rsidRPr="00D30F60">
        <w:rPr>
          <w:rFonts w:eastAsia="Times New Roman" w:cs="Times New Roman"/>
        </w:rPr>
        <w:t xml:space="preserve">is more </w:t>
      </w:r>
      <w:r w:rsidR="00D30F60">
        <w:rPr>
          <w:rFonts w:eastAsia="Times New Roman" w:cs="Times New Roman"/>
        </w:rPr>
        <w:t>simplistic</w:t>
      </w:r>
      <w:r w:rsidR="00D56BFF">
        <w:rPr>
          <w:rFonts w:eastAsia="Times New Roman" w:cs="Times New Roman"/>
        </w:rPr>
        <w:t xml:space="preserve"> </w:t>
      </w:r>
      <w:r w:rsidR="002B5F42">
        <w:rPr>
          <w:rFonts w:eastAsia="Times New Roman" w:cs="Times New Roman"/>
        </w:rPr>
        <w:t xml:space="preserve">as it does no automatic analysis, </w:t>
      </w:r>
      <w:r w:rsidR="002666F3">
        <w:rPr>
          <w:rFonts w:eastAsia="Times New Roman" w:cs="Times New Roman"/>
        </w:rPr>
        <w:t>scan optimization, or</w:t>
      </w:r>
      <w:r w:rsidR="00D30F60" w:rsidRPr="00D30F60">
        <w:rPr>
          <w:rFonts w:eastAsia="Times New Roman" w:cs="Times New Roman"/>
        </w:rPr>
        <w:t xml:space="preserve"> any sampling technique </w:t>
      </w:r>
      <w:r w:rsidR="00D30F60">
        <w:rPr>
          <w:rFonts w:eastAsia="Times New Roman" w:cs="Times New Roman"/>
        </w:rPr>
        <w:t xml:space="preserve">to </w:t>
      </w:r>
      <w:r w:rsidR="00D30F60" w:rsidRPr="00D30F60">
        <w:rPr>
          <w:rFonts w:eastAsia="Times New Roman" w:cs="Times New Roman"/>
        </w:rPr>
        <w:t xml:space="preserve">reduce run time. </w:t>
      </w:r>
      <w:r w:rsidR="00D30F60">
        <w:rPr>
          <w:rFonts w:eastAsia="Times New Roman" w:cs="Times New Roman"/>
        </w:rPr>
        <w:t xml:space="preserve">This </w:t>
      </w:r>
      <w:r w:rsidR="00272B61">
        <w:rPr>
          <w:rFonts w:eastAsia="Times New Roman" w:cs="Times New Roman"/>
        </w:rPr>
        <w:t xml:space="preserve">related work </w:t>
      </w:r>
      <w:r w:rsidR="00D30F60" w:rsidRPr="00D30F60">
        <w:rPr>
          <w:rFonts w:eastAsia="Times New Roman" w:cs="Times New Roman"/>
        </w:rPr>
        <w:t>is written in bash.</w:t>
      </w:r>
      <w:r w:rsidR="00275578">
        <w:rPr>
          <w:rFonts w:eastAsia="Times New Roman" w:cs="Times New Roman"/>
        </w:rPr>
        <w:t xml:space="preserve"> While</w:t>
      </w:r>
      <w:r w:rsidR="00D30F60" w:rsidRPr="00D30F60">
        <w:rPr>
          <w:rFonts w:eastAsia="Times New Roman" w:cs="Times New Roman"/>
        </w:rPr>
        <w:t xml:space="preserve"> </w:t>
      </w:r>
      <w:r w:rsidR="00275578">
        <w:rPr>
          <w:rFonts w:eastAsia="Times New Roman" w:cs="Times New Roman"/>
        </w:rPr>
        <w:t>t</w:t>
      </w:r>
      <w:r w:rsidR="00D30F60">
        <w:rPr>
          <w:rFonts w:eastAsia="Times New Roman" w:cs="Times New Roman"/>
        </w:rPr>
        <w:t xml:space="preserve">he tool contains </w:t>
      </w:r>
      <w:r w:rsidR="00D30F60" w:rsidRPr="00D30F60">
        <w:rPr>
          <w:rFonts w:eastAsia="Times New Roman" w:cs="Times New Roman"/>
        </w:rPr>
        <w:t>ping sweeps</w:t>
      </w:r>
      <w:r w:rsidR="00D30F60">
        <w:rPr>
          <w:rFonts w:eastAsia="Times New Roman" w:cs="Times New Roman"/>
        </w:rPr>
        <w:t xml:space="preserve">, </w:t>
      </w:r>
      <w:r w:rsidR="00D30F60" w:rsidRPr="00D30F60">
        <w:rPr>
          <w:rFonts w:eastAsia="Times New Roman" w:cs="Times New Roman"/>
        </w:rPr>
        <w:t>TCP</w:t>
      </w:r>
      <w:r w:rsidR="00D30F60">
        <w:rPr>
          <w:rFonts w:eastAsia="Times New Roman" w:cs="Times New Roman"/>
        </w:rPr>
        <w:t xml:space="preserve">, and </w:t>
      </w:r>
      <w:r w:rsidR="00D30F60" w:rsidRPr="00D30F60">
        <w:rPr>
          <w:rFonts w:eastAsia="Times New Roman" w:cs="Times New Roman"/>
        </w:rPr>
        <w:t>UDP scans</w:t>
      </w:r>
      <w:r w:rsidR="00E9023F">
        <w:rPr>
          <w:rFonts w:eastAsia="Times New Roman" w:cs="Times New Roman"/>
        </w:rPr>
        <w:t xml:space="preserve">, </w:t>
      </w:r>
      <w:r w:rsidR="001F6746">
        <w:rPr>
          <w:rFonts w:eastAsia="Times New Roman" w:cs="Times New Roman"/>
        </w:rPr>
        <w:t xml:space="preserve">it lacks fine-tuning of scan parameters, </w:t>
      </w:r>
      <w:r w:rsidR="00FC6616">
        <w:rPr>
          <w:rFonts w:eastAsia="Times New Roman" w:cs="Times New Roman"/>
        </w:rPr>
        <w:t xml:space="preserve">applies no </w:t>
      </w:r>
      <w:r w:rsidR="008832F6">
        <w:rPr>
          <w:rFonts w:eastAsia="Times New Roman" w:cs="Times New Roman"/>
        </w:rPr>
        <w:t>intelligen</w:t>
      </w:r>
      <w:r w:rsidR="00FC6616">
        <w:rPr>
          <w:rFonts w:eastAsia="Times New Roman" w:cs="Times New Roman"/>
        </w:rPr>
        <w:t xml:space="preserve">t decision-making, and </w:t>
      </w:r>
      <w:r w:rsidR="00BA7D1F">
        <w:rPr>
          <w:rFonts w:eastAsia="Times New Roman" w:cs="Times New Roman"/>
        </w:rPr>
        <w:t>delivers</w:t>
      </w:r>
      <w:r w:rsidR="00FC6616">
        <w:rPr>
          <w:rFonts w:eastAsia="Times New Roman" w:cs="Times New Roman"/>
        </w:rPr>
        <w:t xml:space="preserve"> no analysis </w:t>
      </w:r>
      <w:r w:rsidR="00CF6E06">
        <w:rPr>
          <w:rFonts w:eastAsia="Times New Roman" w:cs="Times New Roman"/>
        </w:rPr>
        <w:t>and</w:t>
      </w:r>
      <w:r w:rsidR="00FC6616">
        <w:rPr>
          <w:rFonts w:eastAsia="Times New Roman" w:cs="Times New Roman"/>
        </w:rPr>
        <w:t xml:space="preserve"> reporting capabilities</w:t>
      </w:r>
      <w:r w:rsidR="00AC2ACD">
        <w:rPr>
          <w:rFonts w:eastAsia="Times New Roman" w:cs="Times New Roman"/>
        </w:rPr>
        <w:t>.</w:t>
      </w:r>
      <w:r w:rsidR="00D30F60" w:rsidRPr="00D30F60">
        <w:rPr>
          <w:rFonts w:eastAsia="Times New Roman" w:cs="Times New Roman"/>
        </w:rPr>
        <w:t xml:space="preserve"> The lack of </w:t>
      </w:r>
      <w:r w:rsidR="002A4E66">
        <w:rPr>
          <w:rFonts w:eastAsia="Times New Roman" w:cs="Times New Roman"/>
        </w:rPr>
        <w:t>s</w:t>
      </w:r>
      <w:r w:rsidR="00BB4EF0">
        <w:rPr>
          <w:rFonts w:eastAsia="Times New Roman" w:cs="Times New Roman"/>
        </w:rPr>
        <w:t xml:space="preserve">trategic </w:t>
      </w:r>
      <w:r w:rsidR="00D30F60" w:rsidRPr="00D30F60">
        <w:rPr>
          <w:rFonts w:eastAsia="Times New Roman" w:cs="Times New Roman"/>
        </w:rPr>
        <w:t xml:space="preserve">control flows, analysis, optimization, and reporting leaves much to be desired. Also, this tool leaves the user with </w:t>
      </w:r>
      <w:r w:rsidR="00D37171">
        <w:rPr>
          <w:rFonts w:eastAsia="Times New Roman" w:cs="Times New Roman"/>
        </w:rPr>
        <w:t>a</w:t>
      </w:r>
      <w:r w:rsidR="00D30F60">
        <w:rPr>
          <w:rFonts w:eastAsia="Times New Roman" w:cs="Times New Roman"/>
        </w:rPr>
        <w:t xml:space="preserve"> </w:t>
      </w:r>
      <w:r w:rsidR="00D30F60" w:rsidRPr="00D30F60">
        <w:rPr>
          <w:rFonts w:eastAsia="Times New Roman" w:cs="Times New Roman"/>
        </w:rPr>
        <w:t xml:space="preserve">manual review of disparate reports for </w:t>
      </w:r>
      <w:r w:rsidR="00D30F60">
        <w:rPr>
          <w:rFonts w:eastAsia="Times New Roman" w:cs="Times New Roman"/>
        </w:rPr>
        <w:t>cross-examination</w:t>
      </w:r>
      <w:r w:rsidR="00874A33">
        <w:rPr>
          <w:rFonts w:eastAsia="Times New Roman" w:cs="Times New Roman"/>
        </w:rPr>
        <w:t>,</w:t>
      </w:r>
      <w:r w:rsidR="00D30F60">
        <w:rPr>
          <w:rFonts w:eastAsia="Times New Roman" w:cs="Times New Roman"/>
        </w:rPr>
        <w:t xml:space="preserve"> all shoved in different directories</w:t>
      </w:r>
      <w:r w:rsidR="00D30F60" w:rsidRPr="00D30F60">
        <w:rPr>
          <w:rFonts w:eastAsia="Times New Roman" w:cs="Times New Roman"/>
        </w:rPr>
        <w:t xml:space="preserve">. </w:t>
      </w:r>
      <w:r w:rsidR="00D37171">
        <w:rPr>
          <w:rFonts w:eastAsia="Times New Roman" w:cs="Times New Roman"/>
        </w:rPr>
        <w:t>In addition</w:t>
      </w:r>
      <w:r w:rsidR="00D30F60" w:rsidRPr="00D30F60">
        <w:rPr>
          <w:rFonts w:eastAsia="Times New Roman" w:cs="Times New Roman"/>
        </w:rPr>
        <w:t>, this</w:t>
      </w:r>
      <w:r w:rsidR="007A24C5">
        <w:rPr>
          <w:rFonts w:eastAsia="Times New Roman" w:cs="Times New Roman"/>
        </w:rPr>
        <w:t xml:space="preserve"> related work </w:t>
      </w:r>
      <w:r w:rsidR="00D30F60" w:rsidRPr="00D30F60">
        <w:rPr>
          <w:rFonts w:eastAsia="Times New Roman" w:cs="Times New Roman"/>
        </w:rPr>
        <w:t>doesn</w:t>
      </w:r>
      <w:r w:rsidR="008660CF">
        <w:rPr>
          <w:rFonts w:eastAsia="Times New Roman" w:cs="Times New Roman"/>
        </w:rPr>
        <w:t>’</w:t>
      </w:r>
      <w:r w:rsidR="00D30F60" w:rsidRPr="00D30F60">
        <w:rPr>
          <w:rFonts w:eastAsia="Times New Roman" w:cs="Times New Roman"/>
        </w:rPr>
        <w:t xml:space="preserve">t account for access testing </w:t>
      </w:r>
      <w:r w:rsidR="00874A33">
        <w:rPr>
          <w:rFonts w:eastAsia="Times New Roman" w:cs="Times New Roman"/>
        </w:rPr>
        <w:t>at the beginning of</w:t>
      </w:r>
      <w:r w:rsidR="00D30F60" w:rsidRPr="00D30F60">
        <w:rPr>
          <w:rFonts w:eastAsia="Times New Roman" w:cs="Times New Roman"/>
        </w:rPr>
        <w:t xml:space="preserve"> an engagement</w:t>
      </w:r>
      <w:r w:rsidR="00D30F60">
        <w:rPr>
          <w:rFonts w:eastAsia="Times New Roman" w:cs="Times New Roman"/>
        </w:rPr>
        <w:t xml:space="preserve"> and thus has less utility.</w:t>
      </w:r>
    </w:p>
    <w:p w14:paraId="3C06B7FA" w14:textId="7431B973" w:rsidR="0060254A" w:rsidRDefault="0060254A" w:rsidP="0060254A">
      <w:pPr>
        <w:pStyle w:val="Heading1"/>
        <w:jc w:val="both"/>
        <w:rPr>
          <w:color w:val="auto"/>
        </w:rPr>
      </w:pPr>
      <w:bookmarkStart w:id="21" w:name="_Toc120913596"/>
      <w:r>
        <w:rPr>
          <w:color w:val="auto"/>
        </w:rPr>
        <w:t>4. Methodology</w:t>
      </w:r>
      <w:bookmarkEnd w:id="21"/>
    </w:p>
    <w:p w14:paraId="39EC4D48" w14:textId="68B1F322" w:rsidR="003C224A" w:rsidRDefault="001050C6" w:rsidP="00D30F60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My solution is</w:t>
      </w:r>
      <w:r w:rsidR="007B6A5F">
        <w:rPr>
          <w:rFonts w:eastAsia="Times New Roman" w:cs="Times New Roman"/>
        </w:rPr>
        <w:t xml:space="preserve"> to</w:t>
      </w:r>
      <w:r>
        <w:rPr>
          <w:rFonts w:eastAsia="Times New Roman" w:cs="Times New Roman"/>
        </w:rPr>
        <w:t xml:space="preserve"> </w:t>
      </w:r>
      <w:r w:rsidR="00FA18B7">
        <w:rPr>
          <w:rFonts w:eastAsia="Times New Roman" w:cs="Times New Roman"/>
        </w:rPr>
        <w:t>first to</w:t>
      </w:r>
      <w:r>
        <w:rPr>
          <w:rFonts w:eastAsia="Times New Roman" w:cs="Times New Roman"/>
        </w:rPr>
        <w:t xml:space="preserve"> build randomized networking environments varying in size (</w:t>
      </w:r>
      <w:r w:rsidR="002A043A">
        <w:rPr>
          <w:rFonts w:eastAsia="Times New Roman" w:cs="Times New Roman"/>
        </w:rPr>
        <w:t>C</w:t>
      </w:r>
      <w:r>
        <w:rPr>
          <w:rFonts w:eastAsia="Times New Roman" w:cs="Times New Roman"/>
        </w:rPr>
        <w:t xml:space="preserve">lass A through </w:t>
      </w:r>
      <w:r w:rsidR="002A043A">
        <w:rPr>
          <w:rFonts w:eastAsia="Times New Roman" w:cs="Times New Roman"/>
        </w:rPr>
        <w:t>C</w:t>
      </w:r>
      <w:r>
        <w:rPr>
          <w:rFonts w:eastAsia="Times New Roman" w:cs="Times New Roman"/>
        </w:rPr>
        <w:t>lass C) with a percentage</w:t>
      </w:r>
      <w:r w:rsidR="00D56BFF">
        <w:rPr>
          <w:rFonts w:eastAsia="Times New Roman" w:cs="Times New Roman"/>
        </w:rPr>
        <w:t xml:space="preserve"> </w:t>
      </w:r>
      <w:r w:rsidR="00E25371">
        <w:rPr>
          <w:rFonts w:eastAsia="Times New Roman" w:cs="Times New Roman"/>
        </w:rPr>
        <w:t>of</w:t>
      </w:r>
      <w:r w:rsidR="00D56BFF">
        <w:rPr>
          <w:rFonts w:eastAsia="Times New Roman" w:cs="Times New Roman"/>
        </w:rPr>
        <w:t xml:space="preserve"> IP space filled with </w:t>
      </w:r>
      <w:r>
        <w:rPr>
          <w:rFonts w:eastAsia="Times New Roman" w:cs="Times New Roman"/>
        </w:rPr>
        <w:t>live machines running various operating systems and</w:t>
      </w:r>
      <w:r w:rsidR="00D56BFF">
        <w:rPr>
          <w:rFonts w:eastAsia="Times New Roman" w:cs="Times New Roman"/>
        </w:rPr>
        <w:t xml:space="preserve"> supporting </w:t>
      </w:r>
      <w:r w:rsidR="00E25371">
        <w:rPr>
          <w:rFonts w:eastAsia="Times New Roman" w:cs="Times New Roman"/>
        </w:rPr>
        <w:t>multiple</w:t>
      </w:r>
      <w:r>
        <w:rPr>
          <w:rFonts w:eastAsia="Times New Roman" w:cs="Times New Roman"/>
        </w:rPr>
        <w:t xml:space="preserve"> services.</w:t>
      </w:r>
      <w:r w:rsidR="00D56BFF">
        <w:rPr>
          <w:rFonts w:eastAsia="Times New Roman" w:cs="Times New Roman"/>
        </w:rPr>
        <w:t xml:space="preserve"> Once these environments are instantiated</w:t>
      </w:r>
      <w:r w:rsidR="00FB0A14">
        <w:rPr>
          <w:rFonts w:eastAsia="Times New Roman" w:cs="Times New Roman"/>
        </w:rPr>
        <w:t>,</w:t>
      </w:r>
      <w:r w:rsidR="00D56BFF">
        <w:rPr>
          <w:rFonts w:eastAsia="Times New Roman" w:cs="Times New Roman"/>
        </w:rPr>
        <w:t xml:space="preserve"> the customized scanning solution tool will probe the network(s) and then determine if successful communication can be made</w:t>
      </w:r>
      <w:r w:rsidR="003C3094">
        <w:rPr>
          <w:rFonts w:eastAsia="Times New Roman" w:cs="Times New Roman"/>
        </w:rPr>
        <w:t xml:space="preserve"> while </w:t>
      </w:r>
      <w:r w:rsidR="00D56BFF">
        <w:rPr>
          <w:rFonts w:eastAsia="Times New Roman" w:cs="Times New Roman"/>
        </w:rPr>
        <w:t>keep</w:t>
      </w:r>
      <w:r w:rsidR="003C3094">
        <w:rPr>
          <w:rFonts w:eastAsia="Times New Roman" w:cs="Times New Roman"/>
        </w:rPr>
        <w:t>ing</w:t>
      </w:r>
      <w:r w:rsidR="00D56BFF">
        <w:rPr>
          <w:rFonts w:eastAsia="Times New Roman" w:cs="Times New Roman"/>
        </w:rPr>
        <w:t xml:space="preserve"> time performance log</w:t>
      </w:r>
      <w:r w:rsidR="00A058DB">
        <w:rPr>
          <w:rFonts w:eastAsia="Times New Roman" w:cs="Times New Roman"/>
        </w:rPr>
        <w:t>s</w:t>
      </w:r>
      <w:r w:rsidR="00D56BFF">
        <w:rPr>
          <w:rFonts w:eastAsia="Times New Roman" w:cs="Times New Roman"/>
        </w:rPr>
        <w:t xml:space="preserve">. Time logging will be </w:t>
      </w:r>
      <w:r w:rsidR="00D56BFF">
        <w:rPr>
          <w:rFonts w:eastAsia="Times New Roman" w:cs="Times New Roman"/>
        </w:rPr>
        <w:t xml:space="preserve">used to assess the degree of success produced by the </w:t>
      </w:r>
      <w:r w:rsidR="002A043A">
        <w:rPr>
          <w:rFonts w:eastAsia="Times New Roman" w:cs="Times New Roman"/>
        </w:rPr>
        <w:t>Binderscan</w:t>
      </w:r>
      <w:r w:rsidR="00D56BFF">
        <w:rPr>
          <w:rFonts w:eastAsia="Times New Roman" w:cs="Times New Roman"/>
        </w:rPr>
        <w:t xml:space="preserve"> implementation.</w:t>
      </w:r>
    </w:p>
    <w:p w14:paraId="1BBC4F4D" w14:textId="432B55B4" w:rsidR="00FB0A14" w:rsidRDefault="00FB0A14" w:rsidP="00FB0A14">
      <w:pPr>
        <w:pStyle w:val="Heading1"/>
        <w:jc w:val="both"/>
        <w:rPr>
          <w:color w:val="auto"/>
        </w:rPr>
      </w:pPr>
      <w:bookmarkStart w:id="22" w:name="_Toc120913597"/>
      <w:r>
        <w:rPr>
          <w:color w:val="auto"/>
        </w:rPr>
        <w:t>4.</w:t>
      </w:r>
      <w:r w:rsidR="009676D9">
        <w:rPr>
          <w:color w:val="auto"/>
        </w:rPr>
        <w:t>1</w:t>
      </w:r>
      <w:r>
        <w:rPr>
          <w:color w:val="auto"/>
        </w:rPr>
        <w:t xml:space="preserve"> Network Building Model</w:t>
      </w:r>
      <w:bookmarkEnd w:id="22"/>
    </w:p>
    <w:p w14:paraId="7E517346" w14:textId="6EFC7609" w:rsidR="00FB0A14" w:rsidRPr="00FB0A14" w:rsidRDefault="00FB0A14" w:rsidP="00FB0A14">
      <w:r>
        <w:tab/>
        <w:t xml:space="preserve">Building out networks to test the proposed scanner was essential to </w:t>
      </w:r>
      <w:r w:rsidR="007007AF">
        <w:t>developing and collecting</w:t>
      </w:r>
      <w:r>
        <w:t xml:space="preserve"> time metrics. Networks </w:t>
      </w:r>
      <w:r w:rsidR="00F040C2">
        <w:t xml:space="preserve">were </w:t>
      </w:r>
      <w:r w:rsidR="00BC3C59">
        <w:t xml:space="preserve">planned for </w:t>
      </w:r>
      <w:r w:rsidR="006F2403">
        <w:t>c</w:t>
      </w:r>
      <w:r>
        <w:t>lass A, B, and C sizes</w:t>
      </w:r>
      <w:r w:rsidR="007007AF">
        <w:t>;</w:t>
      </w:r>
      <w:r w:rsidR="00BC3C59">
        <w:t xml:space="preserve"> however</w:t>
      </w:r>
      <w:r w:rsidR="00F040C2">
        <w:t>,</w:t>
      </w:r>
      <w:r w:rsidR="00BC3C59">
        <w:t xml:space="preserve"> resource </w:t>
      </w:r>
      <w:hyperlink w:anchor="_6._Limitations" w:history="1">
        <w:r w:rsidR="00BC3C59" w:rsidRPr="00E06B13">
          <w:rPr>
            <w:rStyle w:val="Hyperlink"/>
          </w:rPr>
          <w:t>limitations</w:t>
        </w:r>
      </w:hyperlink>
      <w:r w:rsidR="00BC3C59">
        <w:t xml:space="preserve"> prevented expansion beyond the stand</w:t>
      </w:r>
      <w:r w:rsidR="00F040C2">
        <w:t>ard</w:t>
      </w:r>
      <w:r w:rsidR="00BC3C59">
        <w:t xml:space="preserve"> </w:t>
      </w:r>
      <w:r w:rsidR="003E6355">
        <w:t>c</w:t>
      </w:r>
      <w:r w:rsidR="00BC3C59">
        <w:t>lass C network</w:t>
      </w:r>
      <w:r>
        <w:t xml:space="preserve">. </w:t>
      </w:r>
      <w:r w:rsidR="00F040C2">
        <w:t>The network was</w:t>
      </w:r>
      <w:r>
        <w:t xml:space="preserve"> built </w:t>
      </w:r>
      <w:r w:rsidR="009F5234">
        <w:t xml:space="preserve">in VirtualBox </w:t>
      </w:r>
      <w:r w:rsidR="00750FBE">
        <w:t xml:space="preserve">as a host-only network </w:t>
      </w:r>
      <w:r w:rsidR="00A218EB">
        <w:t>with</w:t>
      </w:r>
      <w:r>
        <w:t xml:space="preserve"> randomized IP addresses selected and assigned to hosts running pseudo-randomly selected </w:t>
      </w:r>
      <w:r w:rsidR="00A218EB">
        <w:t>o</w:t>
      </w:r>
      <w:r>
        <w:t xml:space="preserve">perating </w:t>
      </w:r>
      <w:r w:rsidR="00A218EB">
        <w:t>s</w:t>
      </w:r>
      <w:r>
        <w:t>ystems supporting differing services. Services includ</w:t>
      </w:r>
      <w:r w:rsidR="00C5501E">
        <w:t>e</w:t>
      </w:r>
      <w:r>
        <w:t xml:space="preserve"> </w:t>
      </w:r>
      <w:r w:rsidR="00E6046B">
        <w:t>various</w:t>
      </w:r>
      <w:r>
        <w:t xml:space="preserve"> web applications, databases, simple Linux servers, LAMP stacks, FTP</w:t>
      </w:r>
      <w:r w:rsidR="00533A4C">
        <w:t xml:space="preserve"> servers</w:t>
      </w:r>
      <w:r>
        <w:t xml:space="preserve">, and </w:t>
      </w:r>
      <w:r w:rsidR="00C5501E">
        <w:t>SMTP</w:t>
      </w:r>
      <w:r w:rsidR="00533A4C">
        <w:t xml:space="preserve"> servers</w:t>
      </w:r>
      <w:r>
        <w:t xml:space="preserve"> for divers</w:t>
      </w:r>
      <w:r w:rsidR="00533A4C">
        <w:t>e attack surface</w:t>
      </w:r>
      <w:r>
        <w:t xml:space="preserve">. </w:t>
      </w:r>
      <w:r w:rsidR="00A218EB">
        <w:t xml:space="preserve">This randomized build </w:t>
      </w:r>
      <w:r w:rsidR="00E6046B">
        <w:t xml:space="preserve">configuration </w:t>
      </w:r>
      <w:r w:rsidR="00A218EB">
        <w:t xml:space="preserve">was </w:t>
      </w:r>
      <w:r w:rsidR="00E6046B">
        <w:t>generated b</w:t>
      </w:r>
      <w:r w:rsidR="00A218EB">
        <w:t>y</w:t>
      </w:r>
      <w:r w:rsidR="00456876">
        <w:t xml:space="preserve"> Python</w:t>
      </w:r>
      <w:r w:rsidR="00FE7825">
        <w:t xml:space="preserve"> and then deployed using Vagrant</w:t>
      </w:r>
      <w:r w:rsidR="00456876">
        <w:t xml:space="preserve">. </w:t>
      </w:r>
      <w:r w:rsidR="00C95BE3">
        <w:t>P</w:t>
      </w:r>
      <w:r w:rsidR="0034167B">
        <w:t>ython</w:t>
      </w:r>
      <w:r w:rsidR="0089583E">
        <w:t xml:space="preserve"> </w:t>
      </w:r>
      <w:r w:rsidR="00456876">
        <w:t xml:space="preserve">was used to </w:t>
      </w:r>
      <w:r w:rsidR="00E751D6">
        <w:t>cre</w:t>
      </w:r>
      <w:r w:rsidR="0089583E">
        <w:t xml:space="preserve">ate the </w:t>
      </w:r>
      <w:r w:rsidR="008660CF">
        <w:t>“</w:t>
      </w:r>
      <w:proofErr w:type="spellStart"/>
      <w:r w:rsidR="0089583E">
        <w:t>VagrantFile</w:t>
      </w:r>
      <w:proofErr w:type="spellEnd"/>
      <w:r w:rsidR="0089583E">
        <w:t>.</w:t>
      </w:r>
      <w:r w:rsidR="008660CF">
        <w:t>”</w:t>
      </w:r>
      <w:r w:rsidR="00F1405E">
        <w:t xml:space="preserve"> Vagrant was used </w:t>
      </w:r>
      <w:r w:rsidR="00181AC4">
        <w:t>for</w:t>
      </w:r>
      <w:r w:rsidR="00F1405E">
        <w:t xml:space="preserve"> </w:t>
      </w:r>
      <w:r w:rsidR="0089583E">
        <w:t>build</w:t>
      </w:r>
      <w:r w:rsidR="00181AC4">
        <w:t>ing</w:t>
      </w:r>
      <w:r w:rsidR="0089583E">
        <w:t xml:space="preserve"> </w:t>
      </w:r>
      <w:r w:rsidR="00F1405E">
        <w:t>the test network with randomized values</w:t>
      </w:r>
      <w:r w:rsidR="0089583E">
        <w:t xml:space="preserve"> in a systematic and repeatable way</w:t>
      </w:r>
      <w:r w:rsidR="00456876">
        <w:t xml:space="preserve"> </w:t>
      </w:r>
      <w:proofErr w:type="gramStart"/>
      <w:r w:rsidR="00456876">
        <w:t xml:space="preserve">from </w:t>
      </w:r>
      <w:r w:rsidR="00E171D2">
        <w:t xml:space="preserve"> </w:t>
      </w:r>
      <w:r w:rsidR="00456876">
        <w:t>the</w:t>
      </w:r>
      <w:proofErr w:type="gramEnd"/>
      <w:r w:rsidR="00456876">
        <w:t xml:space="preserve"> “</w:t>
      </w:r>
      <w:proofErr w:type="spellStart"/>
      <w:r w:rsidR="00456876">
        <w:t>VagrantFile</w:t>
      </w:r>
      <w:proofErr w:type="spellEnd"/>
      <w:r w:rsidR="00750FBE">
        <w:t>.”</w:t>
      </w:r>
      <w:r w:rsidR="00F1405E">
        <w:t xml:space="preserve"> The randomization</w:t>
      </w:r>
      <w:r w:rsidR="006D4A3D">
        <w:t xml:space="preserve"> ensured </w:t>
      </w:r>
      <w:r w:rsidR="0089583E">
        <w:t xml:space="preserve">the </w:t>
      </w:r>
      <w:r w:rsidR="006D4A3D">
        <w:t>t</w:t>
      </w:r>
      <w:r w:rsidR="0056200D">
        <w:t>ester did not have foreknowledge of the built network</w:t>
      </w:r>
      <w:r w:rsidR="0089583E">
        <w:t xml:space="preserve"> before scanning</w:t>
      </w:r>
      <w:r w:rsidR="00916BC4">
        <w:t>, which makes it more like a real-world scenario.</w:t>
      </w:r>
    </w:p>
    <w:p w14:paraId="654E64BA" w14:textId="096958CE" w:rsidR="0060254A" w:rsidRDefault="0060254A" w:rsidP="0060254A">
      <w:pPr>
        <w:pStyle w:val="Heading1"/>
        <w:jc w:val="both"/>
        <w:rPr>
          <w:color w:val="auto"/>
        </w:rPr>
      </w:pPr>
      <w:bookmarkStart w:id="23" w:name="_Toc120913598"/>
      <w:r>
        <w:rPr>
          <w:color w:val="auto"/>
        </w:rPr>
        <w:t>4.</w:t>
      </w:r>
      <w:r w:rsidR="009676D9">
        <w:rPr>
          <w:color w:val="auto"/>
        </w:rPr>
        <w:t>2</w:t>
      </w:r>
      <w:r>
        <w:rPr>
          <w:color w:val="auto"/>
        </w:rPr>
        <w:t xml:space="preserve"> Net</w:t>
      </w:r>
      <w:r w:rsidR="00D56BFF">
        <w:rPr>
          <w:color w:val="auto"/>
        </w:rPr>
        <w:t xml:space="preserve">-Scan </w:t>
      </w:r>
      <w:r>
        <w:rPr>
          <w:color w:val="auto"/>
        </w:rPr>
        <w:t>Discovery Model</w:t>
      </w:r>
      <w:bookmarkEnd w:id="23"/>
    </w:p>
    <w:p w14:paraId="6EBEA2BC" w14:textId="44C6AECB" w:rsidR="003C224A" w:rsidRDefault="00D56BFF" w:rsidP="00AD163E">
      <w:pPr>
        <w:ind w:firstLine="720"/>
      </w:pPr>
      <w:r>
        <w:rPr>
          <w:rFonts w:eastAsia="Times New Roman" w:cs="Times New Roman"/>
        </w:rPr>
        <w:t>The discovery model is established such that the fast</w:t>
      </w:r>
      <w:r w:rsidR="00776937">
        <w:rPr>
          <w:rFonts w:eastAsia="Times New Roman" w:cs="Times New Roman"/>
        </w:rPr>
        <w:t xml:space="preserve">est </w:t>
      </w:r>
      <w:r>
        <w:rPr>
          <w:rFonts w:eastAsia="Times New Roman" w:cs="Times New Roman"/>
        </w:rPr>
        <w:t>scanning methods are prioritized. First, ICMP scans are run, response data collected, and the accounting of responsive hosts</w:t>
      </w:r>
      <w:r w:rsidR="001E6107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="00FC718F">
        <w:rPr>
          <w:rFonts w:eastAsia="Times New Roman" w:cs="Times New Roman"/>
        </w:rPr>
        <w:t>if responses are</w:t>
      </w:r>
      <w:r w:rsidR="001E6107">
        <w:rPr>
          <w:rFonts w:eastAsia="Times New Roman" w:cs="Times New Roman"/>
        </w:rPr>
        <w:t xml:space="preserve"> successfully</w:t>
      </w:r>
      <w:r w:rsidR="00FC718F">
        <w:rPr>
          <w:rFonts w:eastAsia="Times New Roman" w:cs="Times New Roman"/>
        </w:rPr>
        <w:t xml:space="preserve"> collected</w:t>
      </w:r>
      <w:r w:rsidR="001E6107">
        <w:rPr>
          <w:rFonts w:eastAsia="Times New Roman" w:cs="Times New Roman"/>
        </w:rPr>
        <w:t>, the</w:t>
      </w:r>
      <w:r w:rsidR="00FC718F">
        <w:rPr>
          <w:rFonts w:eastAsia="Times New Roman" w:cs="Times New Roman"/>
        </w:rPr>
        <w:t xml:space="preserve"> scan </w:t>
      </w:r>
      <w:r w:rsidR="00DB624F">
        <w:rPr>
          <w:rFonts w:eastAsia="Times New Roman" w:cs="Times New Roman"/>
        </w:rPr>
        <w:t xml:space="preserve">ends. Otherwise, if </w:t>
      </w:r>
      <w:r>
        <w:rPr>
          <w:rFonts w:eastAsia="Times New Roman" w:cs="Times New Roman"/>
        </w:rPr>
        <w:t xml:space="preserve">nothing is found in any given subnet undergoing </w:t>
      </w:r>
      <w:r w:rsidR="00E72FC7">
        <w:rPr>
          <w:rFonts w:eastAsia="Times New Roman" w:cs="Times New Roman"/>
        </w:rPr>
        <w:t>examination</w:t>
      </w:r>
      <w:r w:rsidR="00DB624F">
        <w:rPr>
          <w:rFonts w:eastAsia="Times New Roman" w:cs="Times New Roman"/>
        </w:rPr>
        <w:t>,</w:t>
      </w:r>
      <w:r w:rsidR="00FC718F">
        <w:rPr>
          <w:rFonts w:eastAsia="Times New Roman" w:cs="Times New Roman"/>
        </w:rPr>
        <w:t xml:space="preserve"> then </w:t>
      </w:r>
      <w:proofErr w:type="gramStart"/>
      <w:r w:rsidR="00FC718F">
        <w:rPr>
          <w:rFonts w:eastAsia="Times New Roman" w:cs="Times New Roman"/>
        </w:rPr>
        <w:t>a</w:t>
      </w:r>
      <w:r w:rsidR="00E81575">
        <w:rPr>
          <w:rFonts w:eastAsia="Times New Roman" w:cs="Times New Roman"/>
        </w:rPr>
        <w:t>synchronous</w:t>
      </w:r>
      <w:r w:rsidR="00E27FE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  <w:r w:rsidR="00C43FEF">
        <w:rPr>
          <w:rFonts w:eastAsia="Times New Roman" w:cs="Times New Roman"/>
        </w:rPr>
        <w:t>TCP</w:t>
      </w:r>
      <w:proofErr w:type="gramEnd"/>
      <w:r w:rsidR="00C43FE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port scanning runs on the topmost twenty commonly utilized ports</w:t>
      </w:r>
      <w:r w:rsidR="00731558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as defined by nmap.org.</w:t>
      </w:r>
      <w:r w:rsidR="00A01956">
        <w:rPr>
          <w:rFonts w:eastAsia="Times New Roman" w:cs="Times New Roman"/>
        </w:rPr>
        <w:t xml:space="preserve"> If still no responses are collected by Binderscan, the</w:t>
      </w:r>
      <w:r w:rsidR="0012794D">
        <w:rPr>
          <w:rFonts w:eastAsia="Times New Roman" w:cs="Times New Roman"/>
        </w:rPr>
        <w:t xml:space="preserve"> scanner will initialize a slower, more in-depth top one hundred Nmap SYN scan</w:t>
      </w:r>
      <w:r w:rsidR="00FB0A14">
        <w:rPr>
          <w:rFonts w:eastAsia="Times New Roman" w:cs="Times New Roman"/>
        </w:rPr>
        <w:t xml:space="preserve">. </w:t>
      </w:r>
      <w:r w:rsidR="00FB25D8">
        <w:rPr>
          <w:rFonts w:eastAsia="Times New Roman" w:cs="Times New Roman"/>
        </w:rPr>
        <w:t>Lastly</w:t>
      </w:r>
      <w:r w:rsidR="004A4710">
        <w:rPr>
          <w:rFonts w:eastAsia="Times New Roman" w:cs="Times New Roman"/>
        </w:rPr>
        <w:t xml:space="preserve"> if </w:t>
      </w:r>
      <w:r w:rsidR="00F510AE">
        <w:rPr>
          <w:rFonts w:eastAsia="Times New Roman" w:cs="Times New Roman"/>
        </w:rPr>
        <w:t>no responses have been collected for any given subnet</w:t>
      </w:r>
      <w:r w:rsidR="00FB0A14">
        <w:rPr>
          <w:rFonts w:eastAsia="Times New Roman" w:cs="Times New Roman"/>
        </w:rPr>
        <w:t>,</w:t>
      </w:r>
      <w:r w:rsidR="00E72FC7">
        <w:rPr>
          <w:rFonts w:eastAsia="Times New Roman" w:cs="Times New Roman"/>
        </w:rPr>
        <w:t xml:space="preserve"> an asynchronous UDP </w:t>
      </w:r>
      <w:r w:rsidR="00E72FC7">
        <w:rPr>
          <w:rFonts w:eastAsia="Times New Roman" w:cs="Times New Roman"/>
        </w:rPr>
        <w:lastRenderedPageBreak/>
        <w:t xml:space="preserve">scan is run on the top </w:t>
      </w:r>
      <w:r w:rsidR="00AD7D3F">
        <w:rPr>
          <w:rFonts w:eastAsia="Times New Roman" w:cs="Times New Roman"/>
        </w:rPr>
        <w:t xml:space="preserve">twenty </w:t>
      </w:r>
      <w:r w:rsidR="00E72FC7">
        <w:rPr>
          <w:rFonts w:eastAsia="Times New Roman" w:cs="Times New Roman"/>
        </w:rPr>
        <w:t>UDP ports</w:t>
      </w:r>
      <w:r w:rsidR="004A4710">
        <w:rPr>
          <w:rFonts w:eastAsia="Times New Roman" w:cs="Times New Roman"/>
        </w:rPr>
        <w:t>. R</w:t>
      </w:r>
      <w:r w:rsidR="00FB0A14">
        <w:rPr>
          <w:rFonts w:eastAsia="Times New Roman" w:cs="Times New Roman"/>
        </w:rPr>
        <w:t>esults</w:t>
      </w:r>
      <w:r w:rsidR="00E72FC7">
        <w:rPr>
          <w:rFonts w:eastAsia="Times New Roman" w:cs="Times New Roman"/>
        </w:rPr>
        <w:t xml:space="preserve"> are stored in a </w:t>
      </w:r>
      <w:r w:rsidR="00FB0A14">
        <w:rPr>
          <w:rFonts w:eastAsia="Times New Roman" w:cs="Times New Roman"/>
        </w:rPr>
        <w:t>strategically designed</w:t>
      </w:r>
      <w:r w:rsidR="00E72FC7">
        <w:rPr>
          <w:rFonts w:eastAsia="Times New Roman" w:cs="Times New Roman"/>
        </w:rPr>
        <w:t xml:space="preserve"> dictionary </w:t>
      </w:r>
      <w:r w:rsidR="00FB0A14">
        <w:rPr>
          <w:rFonts w:eastAsia="Times New Roman" w:cs="Times New Roman"/>
        </w:rPr>
        <w:t xml:space="preserve">and </w:t>
      </w:r>
      <w:r w:rsidR="00E72FC7">
        <w:rPr>
          <w:rFonts w:eastAsia="Times New Roman" w:cs="Times New Roman"/>
        </w:rPr>
        <w:t>then</w:t>
      </w:r>
      <w:r>
        <w:rPr>
          <w:rFonts w:eastAsia="Times New Roman" w:cs="Times New Roman"/>
        </w:rPr>
        <w:t xml:space="preserve"> written to a CSV file</w:t>
      </w:r>
      <w:r w:rsidR="00E72FC7">
        <w:rPr>
          <w:rFonts w:eastAsia="Times New Roman" w:cs="Times New Roman"/>
        </w:rPr>
        <w:t xml:space="preserve"> in ascending</w:t>
      </w:r>
      <w:r>
        <w:rPr>
          <w:rFonts w:eastAsia="Times New Roman" w:cs="Times New Roman"/>
        </w:rPr>
        <w:t xml:space="preserve"> order by responsive host count. The reporting makes it clear which network subnets could not be reached at the top of the results</w:t>
      </w:r>
      <w:r w:rsidR="00D645B2">
        <w:rPr>
          <w:rFonts w:eastAsia="Times New Roman" w:cs="Times New Roman"/>
        </w:rPr>
        <w:t>. This</w:t>
      </w:r>
      <w:r w:rsidR="00C53122">
        <w:rPr>
          <w:rFonts w:eastAsia="Times New Roman" w:cs="Times New Roman"/>
        </w:rPr>
        <w:t xml:space="preserve"> quickly makes</w:t>
      </w:r>
      <w:r w:rsidR="00530BE4">
        <w:rPr>
          <w:rFonts w:eastAsia="Times New Roman" w:cs="Times New Roman"/>
        </w:rPr>
        <w:t xml:space="preserve"> access verification</w:t>
      </w:r>
      <w:r w:rsidR="00C53122">
        <w:rPr>
          <w:rFonts w:eastAsia="Times New Roman" w:cs="Times New Roman"/>
        </w:rPr>
        <w:t xml:space="preserve"> </w:t>
      </w:r>
      <w:r w:rsidR="00D645B2">
        <w:rPr>
          <w:rFonts w:eastAsia="Times New Roman" w:cs="Times New Roman"/>
        </w:rPr>
        <w:t xml:space="preserve">brief and </w:t>
      </w:r>
      <w:r w:rsidR="00C53122">
        <w:rPr>
          <w:rFonts w:eastAsia="Times New Roman" w:cs="Times New Roman"/>
        </w:rPr>
        <w:t>indisputable</w:t>
      </w:r>
      <w:r>
        <w:rPr>
          <w:rFonts w:eastAsia="Times New Roman" w:cs="Times New Roman"/>
        </w:rPr>
        <w:t>.</w:t>
      </w:r>
      <w:r w:rsidR="0008640D">
        <w:rPr>
          <w:rFonts w:eastAsia="Times New Roman" w:cs="Times New Roman"/>
        </w:rPr>
        <w:t xml:space="preserve"> Simply flipping the</w:t>
      </w:r>
      <w:r w:rsidR="00CE4D4C">
        <w:rPr>
          <w:rFonts w:eastAsia="Times New Roman" w:cs="Times New Roman"/>
        </w:rPr>
        <w:t xml:space="preserve"> “host count” column </w:t>
      </w:r>
      <w:r w:rsidR="0008640D">
        <w:rPr>
          <w:rFonts w:eastAsia="Times New Roman" w:cs="Times New Roman"/>
        </w:rPr>
        <w:t>with</w:t>
      </w:r>
      <w:r w:rsidR="00D645B2">
        <w:rPr>
          <w:rFonts w:eastAsia="Times New Roman" w:cs="Times New Roman"/>
        </w:rPr>
        <w:t>in</w:t>
      </w:r>
      <w:r w:rsidR="0008640D">
        <w:rPr>
          <w:rFonts w:eastAsia="Times New Roman" w:cs="Times New Roman"/>
        </w:rPr>
        <w:t xml:space="preserve"> excel will put networks with the most responsive hosts </w:t>
      </w:r>
      <w:r w:rsidR="00CE58DC">
        <w:rPr>
          <w:rFonts w:eastAsia="Times New Roman" w:cs="Times New Roman"/>
        </w:rPr>
        <w:t>at</w:t>
      </w:r>
      <w:r w:rsidR="0008640D">
        <w:rPr>
          <w:rFonts w:eastAsia="Times New Roman" w:cs="Times New Roman"/>
        </w:rPr>
        <w:t xml:space="preserve"> the top of the </w:t>
      </w:r>
      <w:r w:rsidR="009A0CDF">
        <w:rPr>
          <w:rFonts w:eastAsia="Times New Roman" w:cs="Times New Roman"/>
        </w:rPr>
        <w:t>list. With responsive host counts order</w:t>
      </w:r>
      <w:r w:rsidR="00D047D4">
        <w:rPr>
          <w:rFonts w:eastAsia="Times New Roman" w:cs="Times New Roman"/>
        </w:rPr>
        <w:t>ed</w:t>
      </w:r>
      <w:r w:rsidR="009A0CDF">
        <w:rPr>
          <w:rFonts w:eastAsia="Times New Roman" w:cs="Times New Roman"/>
        </w:rPr>
        <w:t xml:space="preserve"> in this way</w:t>
      </w:r>
      <w:r w:rsidR="00D047D4">
        <w:rPr>
          <w:rFonts w:eastAsia="Times New Roman" w:cs="Times New Roman"/>
        </w:rPr>
        <w:t>,</w:t>
      </w:r>
      <w:r w:rsidR="009A0CDF">
        <w:rPr>
          <w:rFonts w:eastAsia="Times New Roman" w:cs="Times New Roman"/>
        </w:rPr>
        <w:t xml:space="preserve"> </w:t>
      </w:r>
      <w:r w:rsidR="00632AEA" w:rsidRPr="00632AEA">
        <w:rPr>
          <w:rFonts w:eastAsia="Times New Roman" w:cs="Times New Roman"/>
        </w:rPr>
        <w:t xml:space="preserve">the determination of proper segmentation is instantly </w:t>
      </w:r>
      <w:r w:rsidR="00DC5B67">
        <w:rPr>
          <w:rFonts w:eastAsia="Times New Roman" w:cs="Times New Roman"/>
        </w:rPr>
        <w:t>apparent</w:t>
      </w:r>
      <w:r w:rsidR="00632AEA">
        <w:rPr>
          <w:rFonts w:eastAsia="Times New Roman" w:cs="Times New Roman"/>
        </w:rPr>
        <w:t xml:space="preserve">. </w:t>
      </w:r>
      <w:r w:rsidR="00125527">
        <w:rPr>
          <w:rFonts w:eastAsia="Times New Roman" w:cs="Times New Roman"/>
        </w:rPr>
        <w:t>Segmentation is not configured correctly if any host count is greater than zero</w:t>
      </w:r>
      <w:r w:rsidR="000E3CF1">
        <w:rPr>
          <w:rFonts w:eastAsia="Times New Roman" w:cs="Times New Roman"/>
        </w:rPr>
        <w:t>.</w:t>
      </w:r>
    </w:p>
    <w:p w14:paraId="0A9B510D" w14:textId="2058B6FB" w:rsidR="0060254A" w:rsidRDefault="0060254A" w:rsidP="0060254A">
      <w:pPr>
        <w:pStyle w:val="Heading1"/>
        <w:jc w:val="both"/>
        <w:rPr>
          <w:color w:val="auto"/>
        </w:rPr>
      </w:pPr>
      <w:bookmarkStart w:id="24" w:name="_Toc120913599"/>
      <w:r>
        <w:rPr>
          <w:color w:val="auto"/>
        </w:rPr>
        <w:t>4.</w:t>
      </w:r>
      <w:r w:rsidR="00607CE9">
        <w:rPr>
          <w:color w:val="auto"/>
        </w:rPr>
        <w:t>2</w:t>
      </w:r>
      <w:r w:rsidR="002824C2">
        <w:rPr>
          <w:color w:val="auto"/>
        </w:rPr>
        <w:t>.</w:t>
      </w:r>
      <w:r>
        <w:rPr>
          <w:color w:val="auto"/>
        </w:rPr>
        <w:t>1 Background</w:t>
      </w:r>
      <w:bookmarkEnd w:id="24"/>
    </w:p>
    <w:p w14:paraId="2D93B45E" w14:textId="02969DA2" w:rsidR="003C224A" w:rsidRDefault="00E72FC7" w:rsidP="0060254A">
      <w:r>
        <w:tab/>
        <w:t xml:space="preserve">Pen </w:t>
      </w:r>
      <w:r w:rsidR="00ED3064">
        <w:t>Testers</w:t>
      </w:r>
      <w:r>
        <w:t xml:space="preserve"> </w:t>
      </w:r>
      <w:proofErr w:type="gramStart"/>
      <w:r>
        <w:t>have</w:t>
      </w:r>
      <w:proofErr w:type="gramEnd"/>
      <w:r>
        <w:t xml:space="preserve"> various degrees of work experience with many potential focuses</w:t>
      </w:r>
      <w:r w:rsidR="00C64034">
        <w:t>,</w:t>
      </w:r>
      <w:r>
        <w:t xml:space="preserve"> such as </w:t>
      </w:r>
      <w:r w:rsidR="00D7320E">
        <w:t xml:space="preserve">Wireless, </w:t>
      </w:r>
      <w:r>
        <w:t xml:space="preserve">IoT, Cyber-Physical Systems, Cloud, Web </w:t>
      </w:r>
      <w:r w:rsidR="005429C8">
        <w:t>Applications</w:t>
      </w:r>
      <w:r>
        <w:t>, API, Mobile, and Computer Networking. This variety of po</w:t>
      </w:r>
      <w:r w:rsidR="004C076F">
        <w:t>ssible</w:t>
      </w:r>
      <w:r>
        <w:t xml:space="preserve"> backgrounds lends itself to any given tester having little </w:t>
      </w:r>
      <w:r w:rsidR="00ED3064">
        <w:t xml:space="preserve">to no </w:t>
      </w:r>
      <w:r>
        <w:t>experience with</w:t>
      </w:r>
      <w:r w:rsidR="00ED3064">
        <w:t xml:space="preserve"> the</w:t>
      </w:r>
      <w:r>
        <w:t xml:space="preserve"> computer networking</w:t>
      </w:r>
      <w:r w:rsidR="00ED3064">
        <w:t xml:space="preserve"> focus. The lack of experience and networking focus makes it</w:t>
      </w:r>
      <w:r>
        <w:t xml:space="preserve"> difficult to use much less refine and optimize scanning tools for speed and effectiveness. Th</w:t>
      </w:r>
      <w:r w:rsidR="00011DBA">
        <w:t xml:space="preserve">ese factors </w:t>
      </w:r>
      <w:r>
        <w:t>s</w:t>
      </w:r>
      <w:r w:rsidR="00B72E84">
        <w:t xml:space="preserve">how how automated guard rails are needed to assist these testers </w:t>
      </w:r>
      <w:r w:rsidR="00731558">
        <w:t>with</w:t>
      </w:r>
      <w:r w:rsidR="00ED3064">
        <w:t xml:space="preserve"> access and segmentation testing.</w:t>
      </w:r>
      <w:r>
        <w:t xml:space="preserve"> </w:t>
      </w:r>
    </w:p>
    <w:p w14:paraId="7DD31DA1" w14:textId="757341BE" w:rsidR="0060254A" w:rsidRDefault="0060254A" w:rsidP="0060254A">
      <w:pPr>
        <w:pStyle w:val="Heading1"/>
        <w:jc w:val="both"/>
        <w:rPr>
          <w:color w:val="auto"/>
        </w:rPr>
      </w:pPr>
      <w:bookmarkStart w:id="25" w:name="_Toc120913600"/>
      <w:r>
        <w:rPr>
          <w:color w:val="auto"/>
        </w:rPr>
        <w:t>4.</w:t>
      </w:r>
      <w:r w:rsidR="0081214B">
        <w:rPr>
          <w:color w:val="auto"/>
        </w:rPr>
        <w:t>2</w:t>
      </w:r>
      <w:r>
        <w:rPr>
          <w:color w:val="auto"/>
        </w:rPr>
        <w:t xml:space="preserve">.2 </w:t>
      </w:r>
      <w:r w:rsidR="00685E90">
        <w:rPr>
          <w:color w:val="auto"/>
        </w:rPr>
        <w:t>Probing the Network</w:t>
      </w:r>
      <w:bookmarkEnd w:id="25"/>
    </w:p>
    <w:p w14:paraId="6E1A6DEA" w14:textId="1DBC0B43" w:rsidR="00FB0A14" w:rsidRDefault="00FB0A14" w:rsidP="00E72FC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tool developed takes advantage of the best open-source scanning tools for computer network probing. The tools selected are </w:t>
      </w:r>
      <w:proofErr w:type="spellStart"/>
      <w:r>
        <w:rPr>
          <w:rFonts w:eastAsia="Times New Roman" w:cs="Times New Roman"/>
        </w:rPr>
        <w:t>Fping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UnicornScan</w:t>
      </w:r>
      <w:proofErr w:type="spellEnd"/>
      <w:r>
        <w:rPr>
          <w:rFonts w:eastAsia="Times New Roman" w:cs="Times New Roman"/>
        </w:rPr>
        <w:t xml:space="preserve">, and Nmap. All these tools are renowned, especially Nmap, given the involvement of Google in its continued development. The </w:t>
      </w:r>
      <w:r w:rsidR="000C0978">
        <w:rPr>
          <w:rFonts w:eastAsia="Times New Roman" w:cs="Times New Roman"/>
        </w:rPr>
        <w:t xml:space="preserve">proposed </w:t>
      </w:r>
      <w:r>
        <w:rPr>
          <w:rFonts w:eastAsia="Times New Roman" w:cs="Times New Roman"/>
        </w:rPr>
        <w:t>scanning tool</w:t>
      </w:r>
      <w:r w:rsidR="000C0978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developed </w:t>
      </w:r>
      <w:r w:rsidR="000C0978">
        <w:rPr>
          <w:rFonts w:eastAsia="Times New Roman" w:cs="Times New Roman"/>
        </w:rPr>
        <w:t xml:space="preserve">for this project, </w:t>
      </w:r>
      <w:r>
        <w:rPr>
          <w:rFonts w:eastAsia="Times New Roman" w:cs="Times New Roman"/>
        </w:rPr>
        <w:t xml:space="preserve">orders </w:t>
      </w:r>
      <w:r w:rsidR="000C0978">
        <w:rPr>
          <w:rFonts w:eastAsia="Times New Roman" w:cs="Times New Roman"/>
        </w:rPr>
        <w:t>scanning from</w:t>
      </w:r>
      <w:r>
        <w:rPr>
          <w:rFonts w:eastAsia="Times New Roman" w:cs="Times New Roman"/>
        </w:rPr>
        <w:t xml:space="preserve"> fastest to most thorough. The scanning is done in four stepped phases:</w:t>
      </w:r>
    </w:p>
    <w:p w14:paraId="646980B7" w14:textId="151C69FC" w:rsidR="00FB0A14" w:rsidRDefault="00FB0A14" w:rsidP="00FB0A14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 w:rsidRPr="00FB0A14">
        <w:rPr>
          <w:rFonts w:eastAsia="Times New Roman" w:cs="Times New Roman"/>
        </w:rPr>
        <w:t>Phase 1</w:t>
      </w:r>
      <w:r>
        <w:rPr>
          <w:rFonts w:eastAsia="Times New Roman" w:cs="Times New Roman"/>
        </w:rPr>
        <w:t xml:space="preserve"> – Ping Sweeping</w:t>
      </w:r>
    </w:p>
    <w:p w14:paraId="125441A9" w14:textId="6A93A9EF" w:rsidR="00FB0A14" w:rsidRDefault="00FB0A14" w:rsidP="00FB0A14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Phase 2 – Asynchronous TCP Scanning of Top Twenty Most Commonly Used Ports Only</w:t>
      </w:r>
    </w:p>
    <w:p w14:paraId="4734EDD6" w14:textId="2BBA02F9" w:rsidR="00FB0A14" w:rsidRDefault="00FB0A14" w:rsidP="00FB0A14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>Phase 3 – Slower TCP Port Scanning on the top one hundred most used ports</w:t>
      </w:r>
    </w:p>
    <w:p w14:paraId="43DAC32B" w14:textId="2BC4899B" w:rsidR="00FB0A14" w:rsidRPr="00FB0A14" w:rsidRDefault="00FB0A14" w:rsidP="00FB0A14">
      <w:pPr>
        <w:pStyle w:val="ListParagraph"/>
        <w:numPr>
          <w:ilvl w:val="0"/>
          <w:numId w:val="10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Phase 4 – Asynchronous UDP scanning on the top </w:t>
      </w:r>
      <w:r w:rsidR="000D1541">
        <w:rPr>
          <w:rFonts w:eastAsia="Times New Roman" w:cs="Times New Roman"/>
        </w:rPr>
        <w:t>twenty</w:t>
      </w:r>
      <w:r>
        <w:rPr>
          <w:rFonts w:eastAsia="Times New Roman" w:cs="Times New Roman"/>
        </w:rPr>
        <w:t xml:space="preserve"> most used ports</w:t>
      </w:r>
    </w:p>
    <w:p w14:paraId="5D5BE874" w14:textId="694B5B9B" w:rsidR="003C224A" w:rsidRDefault="00FB0A14" w:rsidP="00FB0A14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Prioritizing the scan methods by the fastest down to the most thorough</w:t>
      </w:r>
      <w:r w:rsidR="00737377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followed by a </w:t>
      </w:r>
      <w:r w:rsidR="008660CF">
        <w:rPr>
          <w:rFonts w:eastAsia="Times New Roman" w:cs="Times New Roman"/>
        </w:rPr>
        <w:t>“</w:t>
      </w:r>
      <w:r>
        <w:rPr>
          <w:rFonts w:eastAsia="Times New Roman" w:cs="Times New Roman"/>
        </w:rPr>
        <w:t>Hail Mary</w:t>
      </w:r>
      <w:r w:rsidR="008660CF">
        <w:rPr>
          <w:rFonts w:eastAsia="Times New Roman" w:cs="Times New Roman"/>
        </w:rPr>
        <w:t>”</w:t>
      </w:r>
      <w:r w:rsidR="00737377">
        <w:rPr>
          <w:rFonts w:eastAsia="Times New Roman" w:cs="Times New Roman"/>
        </w:rPr>
        <w:t xml:space="preserve"> UDP scan</w:t>
      </w:r>
      <w:r>
        <w:rPr>
          <w:rFonts w:eastAsia="Times New Roman" w:cs="Times New Roman"/>
        </w:rPr>
        <w:t xml:space="preserve">. Stepping these scan methods in </w:t>
      </w:r>
      <w:r w:rsidR="000D1541">
        <w:rPr>
          <w:rFonts w:eastAsia="Times New Roman" w:cs="Times New Roman"/>
        </w:rPr>
        <w:t xml:space="preserve">phases </w:t>
      </w:r>
      <w:r>
        <w:rPr>
          <w:rFonts w:eastAsia="Times New Roman" w:cs="Times New Roman"/>
        </w:rPr>
        <w:t>this way was intended to reduce required scan durations in most cases.</w:t>
      </w:r>
      <w:r w:rsidR="00CF04B7">
        <w:rPr>
          <w:rFonts w:eastAsia="Times New Roman" w:cs="Times New Roman"/>
        </w:rPr>
        <w:t xml:space="preserve"> In addition, </w:t>
      </w:r>
      <w:r w:rsidR="00037DBE">
        <w:rPr>
          <w:rFonts w:eastAsia="Times New Roman" w:cs="Times New Roman"/>
        </w:rPr>
        <w:t>a</w:t>
      </w:r>
      <w:r w:rsidR="00CF04B7">
        <w:rPr>
          <w:rFonts w:eastAsia="Times New Roman" w:cs="Times New Roman"/>
        </w:rPr>
        <w:t xml:space="preserve"> network size evaluat</w:t>
      </w:r>
      <w:r w:rsidR="000E08BF">
        <w:rPr>
          <w:rFonts w:eastAsia="Times New Roman" w:cs="Times New Roman"/>
        </w:rPr>
        <w:t>ion occurs</w:t>
      </w:r>
      <w:r w:rsidR="00037DBE">
        <w:rPr>
          <w:rFonts w:eastAsia="Times New Roman" w:cs="Times New Roman"/>
        </w:rPr>
        <w:t xml:space="preserve"> in the code</w:t>
      </w:r>
      <w:r w:rsidR="00CF04B7">
        <w:rPr>
          <w:rFonts w:eastAsia="Times New Roman" w:cs="Times New Roman"/>
        </w:rPr>
        <w:t xml:space="preserve"> to determine </w:t>
      </w:r>
      <w:r w:rsidR="003F5225">
        <w:rPr>
          <w:rFonts w:eastAsia="Times New Roman" w:cs="Times New Roman"/>
        </w:rPr>
        <w:t>whether the proposed scanner needs to use an IP sampling from the IP pool</w:t>
      </w:r>
      <w:r w:rsidR="00A979CC">
        <w:rPr>
          <w:rFonts w:eastAsia="Times New Roman" w:cs="Times New Roman"/>
        </w:rPr>
        <w:t xml:space="preserve">. </w:t>
      </w:r>
      <w:r w:rsidR="00BE278C">
        <w:rPr>
          <w:rFonts w:eastAsia="Times New Roman" w:cs="Times New Roman"/>
        </w:rPr>
        <w:t xml:space="preserve">The details of the sampling methodology can be found </w:t>
      </w:r>
      <w:r w:rsidR="00C64034">
        <w:rPr>
          <w:rFonts w:eastAsia="Times New Roman" w:cs="Times New Roman"/>
        </w:rPr>
        <w:t>in</w:t>
      </w:r>
      <w:r w:rsidR="00BE278C">
        <w:rPr>
          <w:rFonts w:eastAsia="Times New Roman" w:cs="Times New Roman"/>
        </w:rPr>
        <w:t xml:space="preserve"> </w:t>
      </w:r>
      <w:r w:rsidR="00DC5B67">
        <w:rPr>
          <w:rFonts w:eastAsia="Times New Roman" w:cs="Times New Roman"/>
        </w:rPr>
        <w:t>S</w:t>
      </w:r>
      <w:r w:rsidR="00BE278C">
        <w:rPr>
          <w:rFonts w:eastAsia="Times New Roman" w:cs="Times New Roman"/>
        </w:rPr>
        <w:t>ection 4.1.4 of this report.</w:t>
      </w:r>
    </w:p>
    <w:p w14:paraId="1A6DB65C" w14:textId="6A5611C1" w:rsidR="003F7675" w:rsidRDefault="003F7675" w:rsidP="003F7675">
      <w:pPr>
        <w:pStyle w:val="Heading1"/>
        <w:jc w:val="both"/>
        <w:rPr>
          <w:color w:val="auto"/>
        </w:rPr>
      </w:pPr>
      <w:bookmarkStart w:id="26" w:name="_Toc120913601"/>
      <w:r>
        <w:rPr>
          <w:color w:val="auto"/>
        </w:rPr>
        <w:t>4.</w:t>
      </w:r>
      <w:r w:rsidR="0081214B">
        <w:rPr>
          <w:color w:val="auto"/>
        </w:rPr>
        <w:t>2</w:t>
      </w:r>
      <w:r>
        <w:rPr>
          <w:color w:val="auto"/>
        </w:rPr>
        <w:t>.3 Scanner Tuning</w:t>
      </w:r>
      <w:bookmarkEnd w:id="26"/>
    </w:p>
    <w:p w14:paraId="0EAB7AD3" w14:textId="33BD0FC6" w:rsidR="003F7675" w:rsidRDefault="003F7675" w:rsidP="003F7675">
      <w:pPr>
        <w:rPr>
          <w:rFonts w:eastAsia="Times New Roman" w:cs="Times New Roman"/>
        </w:rPr>
      </w:pPr>
      <w:r>
        <w:tab/>
        <w:t>As mentioned in the prior section,</w:t>
      </w:r>
      <w:r w:rsidRPr="003F767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the underlying scanners selected are </w:t>
      </w:r>
      <w:proofErr w:type="spellStart"/>
      <w:r>
        <w:rPr>
          <w:rFonts w:eastAsia="Times New Roman" w:cs="Times New Roman"/>
        </w:rPr>
        <w:t>Fping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UnicornScan</w:t>
      </w:r>
      <w:proofErr w:type="spellEnd"/>
      <w:r>
        <w:rPr>
          <w:rFonts w:eastAsia="Times New Roman" w:cs="Times New Roman"/>
        </w:rPr>
        <w:t>, and Nmap</w:t>
      </w:r>
      <w:r w:rsidR="004B3952">
        <w:rPr>
          <w:rFonts w:eastAsia="Times New Roman" w:cs="Times New Roman"/>
        </w:rPr>
        <w:t xml:space="preserve">. Each tool was tuned for optimal performance. </w:t>
      </w:r>
    </w:p>
    <w:p w14:paraId="61FAD45D" w14:textId="367BFE1B" w:rsidR="000674DD" w:rsidRDefault="000674DD" w:rsidP="006467E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Phase one </w:t>
      </w:r>
      <w:proofErr w:type="spellStart"/>
      <w:r>
        <w:rPr>
          <w:rFonts w:eastAsia="Times New Roman" w:cs="Times New Roman"/>
        </w:rPr>
        <w:t>Fping</w:t>
      </w:r>
      <w:proofErr w:type="spellEnd"/>
      <w:r>
        <w:rPr>
          <w:rFonts w:eastAsia="Times New Roman" w:cs="Times New Roman"/>
        </w:rPr>
        <w:t xml:space="preserve"> scanning was tuned </w:t>
      </w:r>
      <w:r w:rsidR="00892E61">
        <w:rPr>
          <w:rFonts w:eastAsia="Times New Roman" w:cs="Times New Roman"/>
        </w:rPr>
        <w:t>to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892E61" w14:paraId="6A9E0AEB" w14:textId="77777777" w:rsidTr="005A3703">
        <w:tc>
          <w:tcPr>
            <w:tcW w:w="4310" w:type="dxa"/>
            <w:shd w:val="clear" w:color="auto" w:fill="0D0D0D" w:themeFill="text1" w:themeFillTint="F2"/>
          </w:tcPr>
          <w:p w14:paraId="57BC3730" w14:textId="0E2DEFC9" w:rsidR="00892E61" w:rsidRDefault="006D41EC" w:rsidP="003F7675">
            <w:pPr>
              <w:rPr>
                <w:rFonts w:eastAsia="Times New Roman" w:cs="Times New Roman"/>
              </w:rPr>
            </w:pPr>
            <w:r w:rsidRPr="005A3703">
              <w:rPr>
                <w:rFonts w:eastAsia="Times New Roman" w:cs="Times New Roman"/>
                <w:color w:val="70AD47" w:themeColor="accent6"/>
              </w:rPr>
              <w:t>$&gt;</w:t>
            </w:r>
            <w:proofErr w:type="spellStart"/>
            <w:r w:rsidRPr="005A3703">
              <w:rPr>
                <w:rFonts w:eastAsia="Times New Roman" w:cs="Times New Roman"/>
                <w:color w:val="70AD47" w:themeColor="accent6"/>
              </w:rPr>
              <w:t>fping</w:t>
            </w:r>
            <w:proofErr w:type="spellEnd"/>
            <w:r w:rsidRPr="005A3703">
              <w:rPr>
                <w:rFonts w:eastAsia="Times New Roman" w:cs="Times New Roman"/>
                <w:color w:val="70AD47" w:themeColor="accent6"/>
              </w:rPr>
              <w:t xml:space="preserve"> -4 --</w:t>
            </w:r>
            <w:proofErr w:type="spellStart"/>
            <w:r w:rsidRPr="005A3703">
              <w:rPr>
                <w:rFonts w:eastAsia="Times New Roman" w:cs="Times New Roman"/>
                <w:color w:val="70AD47" w:themeColor="accent6"/>
              </w:rPr>
              <w:t>addr</w:t>
            </w:r>
            <w:proofErr w:type="spellEnd"/>
            <w:r w:rsidRPr="005A3703">
              <w:rPr>
                <w:rFonts w:eastAsia="Times New Roman" w:cs="Times New Roman"/>
                <w:color w:val="70AD47" w:themeColor="accent6"/>
              </w:rPr>
              <w:t xml:space="preserve"> -r 1 -a -</w:t>
            </w:r>
            <w:proofErr w:type="spellStart"/>
            <w:r w:rsidRPr="005A3703">
              <w:rPr>
                <w:rFonts w:eastAsia="Times New Roman" w:cs="Times New Roman"/>
                <w:color w:val="70AD47" w:themeColor="accent6"/>
              </w:rPr>
              <w:t>i</w:t>
            </w:r>
            <w:proofErr w:type="spellEnd"/>
            <w:r w:rsidRPr="005A3703">
              <w:rPr>
                <w:rFonts w:eastAsia="Times New Roman" w:cs="Times New Roman"/>
                <w:color w:val="70AD47" w:themeColor="accent6"/>
              </w:rPr>
              <w:t xml:space="preserve"> 1 {</w:t>
            </w:r>
            <w:proofErr w:type="spellStart"/>
            <w:r w:rsidR="007D15EC">
              <w:rPr>
                <w:rFonts w:eastAsia="Times New Roman" w:cs="Times New Roman"/>
                <w:color w:val="70AD47" w:themeColor="accent6"/>
              </w:rPr>
              <w:t>ips</w:t>
            </w:r>
            <w:proofErr w:type="spellEnd"/>
            <w:r w:rsidRPr="005A3703">
              <w:rPr>
                <w:rFonts w:eastAsia="Times New Roman" w:cs="Times New Roman"/>
                <w:color w:val="70AD47" w:themeColor="accent6"/>
              </w:rPr>
              <w:t>}</w:t>
            </w:r>
          </w:p>
        </w:tc>
      </w:tr>
    </w:tbl>
    <w:p w14:paraId="4DD033AA" w14:textId="1661D9EA" w:rsidR="00892E61" w:rsidRDefault="00892E61" w:rsidP="003F7675">
      <w:pPr>
        <w:rPr>
          <w:rFonts w:eastAsia="Times New Roman" w:cs="Times New Roman"/>
        </w:rPr>
      </w:pPr>
    </w:p>
    <w:p w14:paraId="42F1B68E" w14:textId="6EB04E34" w:rsidR="007C707C" w:rsidRPr="007C707C" w:rsidRDefault="007C707C" w:rsidP="003F7675">
      <w:pPr>
        <w:rPr>
          <w:rFonts w:eastAsia="Times New Roman" w:cs="Times New Roman"/>
          <w:b/>
          <w:bCs/>
          <w:sz w:val="24"/>
          <w:szCs w:val="24"/>
        </w:rPr>
      </w:pPr>
      <w:r w:rsidRPr="007C707C">
        <w:rPr>
          <w:rFonts w:eastAsia="Times New Roman" w:cs="Times New Roman"/>
          <w:b/>
          <w:bCs/>
          <w:sz w:val="24"/>
          <w:szCs w:val="24"/>
        </w:rPr>
        <w:t>Flags used for performance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577E9B" w14:paraId="4FBC442B" w14:textId="77777777" w:rsidTr="00C61CFF">
        <w:tc>
          <w:tcPr>
            <w:tcW w:w="2155" w:type="dxa"/>
            <w:shd w:val="clear" w:color="auto" w:fill="70AD47" w:themeFill="accent6"/>
          </w:tcPr>
          <w:p w14:paraId="6BB982F2" w14:textId="1E2EB7B7" w:rsidR="00577E9B" w:rsidRPr="00F6656E" w:rsidRDefault="00577E9B" w:rsidP="003F7675">
            <w:pPr>
              <w:rPr>
                <w:rFonts w:eastAsia="Times New Roman" w:cs="Times New Roman"/>
                <w:b/>
                <w:bCs/>
              </w:rPr>
            </w:pPr>
            <w:r w:rsidRPr="00F6656E">
              <w:rPr>
                <w:rFonts w:eastAsia="Times New Roman" w:cs="Times New Roman"/>
                <w:b/>
                <w:bCs/>
              </w:rPr>
              <w:t xml:space="preserve">Flag </w:t>
            </w:r>
          </w:p>
        </w:tc>
        <w:tc>
          <w:tcPr>
            <w:tcW w:w="2155" w:type="dxa"/>
            <w:shd w:val="clear" w:color="auto" w:fill="70AD47" w:themeFill="accent6"/>
          </w:tcPr>
          <w:p w14:paraId="46E163BE" w14:textId="43B6FA34" w:rsidR="00577E9B" w:rsidRPr="00F6656E" w:rsidRDefault="00F6656E" w:rsidP="003F7675">
            <w:pPr>
              <w:rPr>
                <w:rFonts w:eastAsia="Times New Roman" w:cs="Times New Roman"/>
                <w:b/>
                <w:bCs/>
              </w:rPr>
            </w:pPr>
            <w:r w:rsidRPr="00F6656E">
              <w:rPr>
                <w:rFonts w:eastAsia="Times New Roman" w:cs="Times New Roman"/>
                <w:b/>
                <w:bCs/>
              </w:rPr>
              <w:t>Description</w:t>
            </w:r>
          </w:p>
        </w:tc>
      </w:tr>
      <w:tr w:rsidR="000674DD" w14:paraId="3E991F5C" w14:textId="77777777" w:rsidTr="000674DD">
        <w:tc>
          <w:tcPr>
            <w:tcW w:w="2155" w:type="dxa"/>
          </w:tcPr>
          <w:p w14:paraId="0E5210FC" w14:textId="5BABFCB0" w:rsidR="000674DD" w:rsidRDefault="006E544C" w:rsidP="003F767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-4</w:t>
            </w:r>
          </w:p>
        </w:tc>
        <w:tc>
          <w:tcPr>
            <w:tcW w:w="2155" w:type="dxa"/>
          </w:tcPr>
          <w:p w14:paraId="7D62490B" w14:textId="1F9CD2E3" w:rsidR="000674DD" w:rsidRDefault="00474F57" w:rsidP="003F7675">
            <w:pPr>
              <w:rPr>
                <w:rFonts w:eastAsia="Times New Roman" w:cs="Times New Roman"/>
              </w:rPr>
            </w:pPr>
            <w:r w:rsidRPr="00474F57">
              <w:rPr>
                <w:rFonts w:eastAsia="Times New Roman" w:cs="Times New Roman"/>
              </w:rPr>
              <w:t xml:space="preserve">Restrict </w:t>
            </w:r>
            <w:r w:rsidR="000B7A9B">
              <w:rPr>
                <w:rFonts w:eastAsia="Times New Roman" w:cs="Times New Roman"/>
              </w:rPr>
              <w:t xml:space="preserve">target </w:t>
            </w:r>
            <w:r w:rsidRPr="00474F57">
              <w:rPr>
                <w:rFonts w:eastAsia="Times New Roman" w:cs="Times New Roman"/>
              </w:rPr>
              <w:t>IPs to IPv4 addresses</w:t>
            </w:r>
          </w:p>
        </w:tc>
      </w:tr>
      <w:tr w:rsidR="000674DD" w14:paraId="22F85ABB" w14:textId="77777777" w:rsidTr="000674DD">
        <w:tc>
          <w:tcPr>
            <w:tcW w:w="2155" w:type="dxa"/>
          </w:tcPr>
          <w:p w14:paraId="0FA97C3D" w14:textId="5CAE4E6B" w:rsidR="000674DD" w:rsidRDefault="006E544C" w:rsidP="003F767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-r</w:t>
            </w:r>
          </w:p>
        </w:tc>
        <w:tc>
          <w:tcPr>
            <w:tcW w:w="2155" w:type="dxa"/>
          </w:tcPr>
          <w:p w14:paraId="740FF35E" w14:textId="661F996E" w:rsidR="000674DD" w:rsidRDefault="00F20577" w:rsidP="00577E9B">
            <w:pPr>
              <w:rPr>
                <w:rFonts w:eastAsia="Times New Roman" w:cs="Times New Roman"/>
              </w:rPr>
            </w:pPr>
            <w:r w:rsidRPr="00F20577">
              <w:rPr>
                <w:rFonts w:eastAsia="Times New Roman" w:cs="Times New Roman"/>
              </w:rPr>
              <w:t xml:space="preserve">Retry limit (default 3). </w:t>
            </w:r>
            <w:r w:rsidR="0083542C">
              <w:rPr>
                <w:rFonts w:eastAsia="Times New Roman" w:cs="Times New Roman"/>
              </w:rPr>
              <w:t>T</w:t>
            </w:r>
            <w:r w:rsidRPr="00F20577">
              <w:rPr>
                <w:rFonts w:eastAsia="Times New Roman" w:cs="Times New Roman"/>
              </w:rPr>
              <w:t xml:space="preserve">he number of times an attempt at pinging a target will be made, not </w:t>
            </w:r>
            <w:r w:rsidR="0083542C">
              <w:rPr>
                <w:rFonts w:eastAsia="Times New Roman" w:cs="Times New Roman"/>
              </w:rPr>
              <w:t>i</w:t>
            </w:r>
            <w:r w:rsidRPr="00F20577">
              <w:rPr>
                <w:rFonts w:eastAsia="Times New Roman" w:cs="Times New Roman"/>
              </w:rPr>
              <w:t>ncluding the first try</w:t>
            </w:r>
          </w:p>
        </w:tc>
      </w:tr>
      <w:tr w:rsidR="000674DD" w14:paraId="43B46743" w14:textId="77777777" w:rsidTr="000674DD">
        <w:tc>
          <w:tcPr>
            <w:tcW w:w="2155" w:type="dxa"/>
          </w:tcPr>
          <w:p w14:paraId="2CBD7BE5" w14:textId="672472F3" w:rsidR="000674DD" w:rsidRDefault="009F7012" w:rsidP="003F7675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i</w:t>
            </w:r>
            <w:proofErr w:type="spellEnd"/>
          </w:p>
        </w:tc>
        <w:tc>
          <w:tcPr>
            <w:tcW w:w="2155" w:type="dxa"/>
          </w:tcPr>
          <w:p w14:paraId="7C46D05C" w14:textId="3C49161B" w:rsidR="000674DD" w:rsidRDefault="00577E9B" w:rsidP="00577E9B">
            <w:pPr>
              <w:rPr>
                <w:rFonts w:eastAsia="Times New Roman" w:cs="Times New Roman"/>
              </w:rPr>
            </w:pPr>
            <w:r w:rsidRPr="00577E9B">
              <w:rPr>
                <w:rFonts w:eastAsia="Times New Roman" w:cs="Times New Roman"/>
              </w:rPr>
              <w:t>The minimum time (in milliseconds)</w:t>
            </w:r>
            <w:r w:rsidR="0083542C">
              <w:rPr>
                <w:rFonts w:eastAsia="Times New Roman" w:cs="Times New Roman"/>
              </w:rPr>
              <w:t xml:space="preserve"> </w:t>
            </w:r>
            <w:r w:rsidRPr="00577E9B">
              <w:rPr>
                <w:rFonts w:eastAsia="Times New Roman" w:cs="Times New Roman"/>
              </w:rPr>
              <w:lastRenderedPageBreak/>
              <w:t>between sending a ping packet to</w:t>
            </w:r>
            <w:r w:rsidR="0083542C">
              <w:rPr>
                <w:rFonts w:eastAsia="Times New Roman" w:cs="Times New Roman"/>
              </w:rPr>
              <w:t xml:space="preserve"> </w:t>
            </w:r>
            <w:r w:rsidRPr="00577E9B">
              <w:rPr>
                <w:rFonts w:eastAsia="Times New Roman" w:cs="Times New Roman"/>
              </w:rPr>
              <w:t xml:space="preserve">any target (default is 10, </w:t>
            </w:r>
            <w:r w:rsidR="0083542C">
              <w:rPr>
                <w:rFonts w:eastAsia="Times New Roman" w:cs="Times New Roman"/>
              </w:rPr>
              <w:t xml:space="preserve">the </w:t>
            </w:r>
            <w:r w:rsidRPr="00577E9B">
              <w:rPr>
                <w:rFonts w:eastAsia="Times New Roman" w:cs="Times New Roman"/>
              </w:rPr>
              <w:t>minimum is 1).</w:t>
            </w:r>
          </w:p>
        </w:tc>
      </w:tr>
    </w:tbl>
    <w:p w14:paraId="2C8CEE9F" w14:textId="6346F8AF" w:rsidR="000674DD" w:rsidRDefault="006467E7" w:rsidP="003F7675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ab/>
      </w:r>
      <w:r w:rsidR="004B3952">
        <w:rPr>
          <w:rFonts w:eastAsia="Times New Roman" w:cs="Times New Roman"/>
        </w:rPr>
        <w:tab/>
      </w:r>
    </w:p>
    <w:p w14:paraId="7E628091" w14:textId="273E27C9" w:rsidR="000674DD" w:rsidRDefault="00F6656E" w:rsidP="006467E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Phase two</w:t>
      </w:r>
      <w:r w:rsidR="00537A85">
        <w:rPr>
          <w:rFonts w:eastAsia="Times New Roman" w:cs="Times New Roman"/>
        </w:rPr>
        <w:t>,</w:t>
      </w:r>
      <w:r w:rsidR="00C3477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UnicornScan</w:t>
      </w:r>
      <w:proofErr w:type="spellEnd"/>
      <w:r w:rsidR="00076249">
        <w:rPr>
          <w:rFonts w:eastAsia="Times New Roman" w:cs="Times New Roman"/>
        </w:rPr>
        <w:t xml:space="preserve"> TCP</w:t>
      </w:r>
      <w:r w:rsidR="00057AC5">
        <w:rPr>
          <w:rFonts w:eastAsia="Times New Roman" w:cs="Times New Roman"/>
        </w:rPr>
        <w:t xml:space="preserve"> scanning</w:t>
      </w:r>
      <w:r w:rsidR="00CE5522">
        <w:rPr>
          <w:rFonts w:eastAsia="Times New Roman" w:cs="Times New Roman"/>
        </w:rPr>
        <w:t>,</w:t>
      </w:r>
      <w:r w:rsidR="00057AC5">
        <w:rPr>
          <w:rFonts w:eastAsia="Times New Roman" w:cs="Times New Roman"/>
        </w:rPr>
        <w:t xml:space="preserve"> was tuned </w:t>
      </w:r>
      <w:r w:rsidR="007C707C">
        <w:rPr>
          <w:rFonts w:eastAsia="Times New Roman" w:cs="Times New Roman"/>
        </w:rPr>
        <w:t>to be the following command</w:t>
      </w:r>
      <w:r w:rsidR="00057AC5">
        <w:rPr>
          <w:rFonts w:eastAsia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7C707C" w14:paraId="55302D15" w14:textId="77777777" w:rsidTr="001F7A93">
        <w:tc>
          <w:tcPr>
            <w:tcW w:w="4310" w:type="dxa"/>
            <w:shd w:val="clear" w:color="auto" w:fill="0D0D0D" w:themeFill="text1" w:themeFillTint="F2"/>
          </w:tcPr>
          <w:p w14:paraId="332CB533" w14:textId="6F8F2434" w:rsidR="007C707C" w:rsidRPr="00CC61C7" w:rsidRDefault="001F7A93" w:rsidP="003F7675">
            <w:pPr>
              <w:rPr>
                <w:rFonts w:eastAsia="Times New Roman" w:cs="Times New Roman"/>
                <w:color w:val="70AD47" w:themeColor="accent6"/>
              </w:rPr>
            </w:pPr>
            <w:r w:rsidRPr="00CC61C7">
              <w:rPr>
                <w:rFonts w:eastAsia="Times New Roman" w:cs="Times New Roman"/>
                <w:color w:val="70AD47" w:themeColor="accent6"/>
              </w:rPr>
              <w:t>$&gt;</w:t>
            </w:r>
            <w:proofErr w:type="spellStart"/>
            <w:r w:rsidRPr="00CC61C7">
              <w:rPr>
                <w:rFonts w:eastAsia="Times New Roman" w:cs="Times New Roman"/>
                <w:color w:val="70AD47" w:themeColor="accent6"/>
              </w:rPr>
              <w:t>unicornscan</w:t>
            </w:r>
            <w:proofErr w:type="spellEnd"/>
            <w:r w:rsidRPr="00CC61C7">
              <w:rPr>
                <w:rFonts w:eastAsia="Times New Roman" w:cs="Times New Roman"/>
                <w:color w:val="70AD47" w:themeColor="accent6"/>
              </w:rPr>
              <w:t xml:space="preserve"> -</w:t>
            </w:r>
            <w:proofErr w:type="spellStart"/>
            <w:r w:rsidRPr="00CC61C7">
              <w:rPr>
                <w:rFonts w:eastAsia="Times New Roman" w:cs="Times New Roman"/>
                <w:color w:val="70AD47" w:themeColor="accent6"/>
              </w:rPr>
              <w:t>mT</w:t>
            </w:r>
            <w:proofErr w:type="spellEnd"/>
            <w:r w:rsidRPr="00CC61C7">
              <w:rPr>
                <w:rFonts w:eastAsia="Times New Roman" w:cs="Times New Roman"/>
                <w:color w:val="70AD47" w:themeColor="accent6"/>
              </w:rPr>
              <w:t xml:space="preserve"> -r200000 -L 2 </w:t>
            </w:r>
            <w:r w:rsidR="007726FD" w:rsidRPr="00CC61C7">
              <w:rPr>
                <w:rFonts w:eastAsia="Times New Roman" w:cs="Times New Roman"/>
                <w:color w:val="70AD47" w:themeColor="accent6"/>
              </w:rPr>
              <w:t>{</w:t>
            </w:r>
            <w:proofErr w:type="spellStart"/>
            <w:r w:rsidR="007726FD" w:rsidRPr="00CC61C7">
              <w:rPr>
                <w:rFonts w:eastAsia="Times New Roman" w:cs="Times New Roman"/>
                <w:color w:val="70AD47" w:themeColor="accent6"/>
              </w:rPr>
              <w:t>ip_sample_list</w:t>
            </w:r>
            <w:proofErr w:type="spellEnd"/>
            <w:r w:rsidRPr="00CC61C7">
              <w:rPr>
                <w:rFonts w:eastAsia="Times New Roman" w:cs="Times New Roman"/>
                <w:color w:val="70AD47" w:themeColor="accent6"/>
              </w:rPr>
              <w:t>} --ports {</w:t>
            </w:r>
            <w:r w:rsidR="007726FD" w:rsidRPr="00CC61C7">
              <w:rPr>
                <w:rFonts w:eastAsia="Times New Roman" w:cs="Times New Roman"/>
                <w:color w:val="70AD47" w:themeColor="accent6"/>
              </w:rPr>
              <w:t xml:space="preserve">top_20_ </w:t>
            </w:r>
            <w:proofErr w:type="spellStart"/>
            <w:r w:rsidR="007726FD" w:rsidRPr="00CC61C7">
              <w:rPr>
                <w:rFonts w:eastAsia="Times New Roman" w:cs="Times New Roman"/>
                <w:color w:val="70AD47" w:themeColor="accent6"/>
              </w:rPr>
              <w:t>ports_list</w:t>
            </w:r>
            <w:proofErr w:type="spellEnd"/>
            <w:r w:rsidRPr="00CC61C7">
              <w:rPr>
                <w:rFonts w:eastAsia="Times New Roman" w:cs="Times New Roman"/>
                <w:color w:val="70AD47" w:themeColor="accent6"/>
              </w:rPr>
              <w:t>}</w:t>
            </w:r>
          </w:p>
        </w:tc>
      </w:tr>
    </w:tbl>
    <w:p w14:paraId="4ACC658C" w14:textId="77777777" w:rsidR="007726FD" w:rsidRDefault="007726FD" w:rsidP="007C707C">
      <w:pPr>
        <w:rPr>
          <w:rFonts w:eastAsia="Times New Roman" w:cs="Times New Roman"/>
          <w:b/>
          <w:bCs/>
          <w:sz w:val="24"/>
          <w:szCs w:val="24"/>
        </w:rPr>
      </w:pPr>
    </w:p>
    <w:p w14:paraId="58E05AAC" w14:textId="0C6CF3AA" w:rsidR="007C707C" w:rsidRPr="007C707C" w:rsidRDefault="007C707C" w:rsidP="007C707C">
      <w:pPr>
        <w:rPr>
          <w:rFonts w:eastAsia="Times New Roman" w:cs="Times New Roman"/>
          <w:b/>
          <w:bCs/>
          <w:sz w:val="24"/>
          <w:szCs w:val="24"/>
        </w:rPr>
      </w:pPr>
      <w:r w:rsidRPr="007C707C">
        <w:rPr>
          <w:rFonts w:eastAsia="Times New Roman" w:cs="Times New Roman"/>
          <w:b/>
          <w:bCs/>
          <w:sz w:val="24"/>
          <w:szCs w:val="24"/>
        </w:rPr>
        <w:t>Flags used for performance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06372B" w14:paraId="0CC80A2D" w14:textId="77777777" w:rsidTr="00C61CFF">
        <w:tc>
          <w:tcPr>
            <w:tcW w:w="2155" w:type="dxa"/>
            <w:shd w:val="clear" w:color="auto" w:fill="70AD47" w:themeFill="accent6"/>
          </w:tcPr>
          <w:p w14:paraId="65A495A6" w14:textId="595FCE6E" w:rsidR="0006372B" w:rsidRDefault="0006372B" w:rsidP="0006372B">
            <w:pPr>
              <w:rPr>
                <w:rFonts w:eastAsia="Times New Roman" w:cs="Times New Roman"/>
              </w:rPr>
            </w:pPr>
            <w:r w:rsidRPr="00F6656E">
              <w:rPr>
                <w:rFonts w:eastAsia="Times New Roman" w:cs="Times New Roman"/>
                <w:b/>
                <w:bCs/>
              </w:rPr>
              <w:t>Flag</w:t>
            </w:r>
          </w:p>
        </w:tc>
        <w:tc>
          <w:tcPr>
            <w:tcW w:w="2155" w:type="dxa"/>
            <w:shd w:val="clear" w:color="auto" w:fill="70AD47" w:themeFill="accent6"/>
          </w:tcPr>
          <w:p w14:paraId="760DDC44" w14:textId="7F8CA1EC" w:rsidR="0006372B" w:rsidRDefault="0006372B" w:rsidP="0006372B">
            <w:pPr>
              <w:rPr>
                <w:rFonts w:eastAsia="Times New Roman" w:cs="Times New Roman"/>
              </w:rPr>
            </w:pPr>
            <w:r w:rsidRPr="00F6656E">
              <w:rPr>
                <w:rFonts w:eastAsia="Times New Roman" w:cs="Times New Roman"/>
                <w:b/>
                <w:bCs/>
              </w:rPr>
              <w:t>Description</w:t>
            </w:r>
          </w:p>
        </w:tc>
      </w:tr>
      <w:tr w:rsidR="0006372B" w14:paraId="55A32354" w14:textId="77777777" w:rsidTr="0006372B">
        <w:tc>
          <w:tcPr>
            <w:tcW w:w="2155" w:type="dxa"/>
          </w:tcPr>
          <w:p w14:paraId="713B225B" w14:textId="7A4A5716" w:rsidR="0006372B" w:rsidRDefault="005A0A0B" w:rsidP="0006372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mT</w:t>
            </w:r>
            <w:proofErr w:type="spellEnd"/>
          </w:p>
        </w:tc>
        <w:tc>
          <w:tcPr>
            <w:tcW w:w="2155" w:type="dxa"/>
          </w:tcPr>
          <w:p w14:paraId="04A1FE3D" w14:textId="10E9939E" w:rsidR="0006372B" w:rsidRDefault="005A0A0B" w:rsidP="0006372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TCP Syn Scan Only</w:t>
            </w:r>
          </w:p>
        </w:tc>
      </w:tr>
      <w:tr w:rsidR="0006372B" w14:paraId="7D84F744" w14:textId="77777777" w:rsidTr="0006372B">
        <w:tc>
          <w:tcPr>
            <w:tcW w:w="2155" w:type="dxa"/>
          </w:tcPr>
          <w:p w14:paraId="6E8F3E0E" w14:textId="7C5AAF63" w:rsidR="0006372B" w:rsidRDefault="005A0A0B" w:rsidP="0006372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-r </w:t>
            </w:r>
          </w:p>
        </w:tc>
        <w:tc>
          <w:tcPr>
            <w:tcW w:w="2155" w:type="dxa"/>
          </w:tcPr>
          <w:p w14:paraId="084C988C" w14:textId="7ED6F1D9" w:rsidR="0006372B" w:rsidRDefault="005A0A0B" w:rsidP="0006372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Rate in </w:t>
            </w:r>
            <w:r w:rsidR="003B7FBC">
              <w:rPr>
                <w:rFonts w:eastAsia="Times New Roman" w:cs="Times New Roman"/>
              </w:rPr>
              <w:t>PPS</w:t>
            </w:r>
          </w:p>
        </w:tc>
      </w:tr>
      <w:tr w:rsidR="00690143" w14:paraId="3C52D833" w14:textId="77777777" w:rsidTr="0006372B">
        <w:tc>
          <w:tcPr>
            <w:tcW w:w="2155" w:type="dxa"/>
          </w:tcPr>
          <w:p w14:paraId="1B844177" w14:textId="29AD725E" w:rsidR="00690143" w:rsidRDefault="00690143" w:rsidP="0006372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-L</w:t>
            </w:r>
          </w:p>
        </w:tc>
        <w:tc>
          <w:tcPr>
            <w:tcW w:w="2155" w:type="dxa"/>
          </w:tcPr>
          <w:p w14:paraId="3BD02CC8" w14:textId="2367A908" w:rsidR="00690143" w:rsidRDefault="00200069" w:rsidP="0006372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Packet timeout delay</w:t>
            </w:r>
          </w:p>
        </w:tc>
      </w:tr>
      <w:tr w:rsidR="00236C79" w14:paraId="561E9E9F" w14:textId="77777777" w:rsidTr="0006372B">
        <w:tc>
          <w:tcPr>
            <w:tcW w:w="2155" w:type="dxa"/>
          </w:tcPr>
          <w:p w14:paraId="3EB5F627" w14:textId="1F707278" w:rsidR="00236C79" w:rsidRDefault="00236C79" w:rsidP="0006372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--ports</w:t>
            </w:r>
          </w:p>
        </w:tc>
        <w:tc>
          <w:tcPr>
            <w:tcW w:w="2155" w:type="dxa"/>
          </w:tcPr>
          <w:p w14:paraId="65B11925" w14:textId="4E73DBBE" w:rsidR="00236C79" w:rsidRDefault="00236C79" w:rsidP="0006372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Top 20 ports only</w:t>
            </w:r>
          </w:p>
        </w:tc>
      </w:tr>
    </w:tbl>
    <w:p w14:paraId="6B4A177C" w14:textId="77777777" w:rsidR="006A23BF" w:rsidRDefault="006A23BF" w:rsidP="003F7675">
      <w:pPr>
        <w:rPr>
          <w:rFonts w:eastAsia="Times New Roman" w:cs="Times New Roman"/>
        </w:rPr>
      </w:pPr>
    </w:p>
    <w:p w14:paraId="16CE5960" w14:textId="168906F0" w:rsidR="004B3952" w:rsidRDefault="009752D5" w:rsidP="006467E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Phase three</w:t>
      </w:r>
      <w:r w:rsidR="00CE5522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="004B3952">
        <w:rPr>
          <w:rFonts w:eastAsia="Times New Roman" w:cs="Times New Roman"/>
        </w:rPr>
        <w:t>Nmap scanning</w:t>
      </w:r>
      <w:r w:rsidR="00CE5522">
        <w:rPr>
          <w:rFonts w:eastAsia="Times New Roman" w:cs="Times New Roman"/>
        </w:rPr>
        <w:t>,</w:t>
      </w:r>
      <w:r w:rsidR="004B3952">
        <w:rPr>
          <w:rFonts w:eastAsia="Times New Roman" w:cs="Times New Roman"/>
        </w:rPr>
        <w:t xml:space="preserve"> was tuned</w:t>
      </w:r>
      <w:r w:rsidR="001E4EE1">
        <w:rPr>
          <w:rFonts w:eastAsia="Times New Roman" w:cs="Times New Roman"/>
        </w:rPr>
        <w:t xml:space="preserve"> </w:t>
      </w:r>
      <w:r w:rsidR="00380869">
        <w:rPr>
          <w:rFonts w:eastAsia="Times New Roman" w:cs="Times New Roman"/>
        </w:rPr>
        <w:t>to</w:t>
      </w:r>
      <w:r w:rsidR="001E4EE1">
        <w:rPr>
          <w:rFonts w:eastAsia="Times New Roman" w:cs="Times New Roman"/>
        </w:rPr>
        <w:t xml:space="preserve"> the following </w:t>
      </w:r>
      <w:r w:rsidR="00380869">
        <w:rPr>
          <w:rFonts w:eastAsia="Times New Roman" w:cs="Times New Roman"/>
        </w:rPr>
        <w:t>command</w:t>
      </w:r>
      <w:r w:rsidR="001E4EE1">
        <w:rPr>
          <w:rFonts w:eastAsia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380869" w14:paraId="01CD552E" w14:textId="77777777" w:rsidTr="00763936">
        <w:tc>
          <w:tcPr>
            <w:tcW w:w="4310" w:type="dxa"/>
            <w:shd w:val="clear" w:color="auto" w:fill="0D0D0D" w:themeFill="text1" w:themeFillTint="F2"/>
          </w:tcPr>
          <w:p w14:paraId="7A43457A" w14:textId="0FBFAB29" w:rsidR="00380869" w:rsidRDefault="00380869" w:rsidP="003F7675">
            <w:pPr>
              <w:rPr>
                <w:rFonts w:eastAsia="Times New Roman" w:cs="Times New Roman"/>
              </w:rPr>
            </w:pPr>
            <w:r w:rsidRPr="00763936">
              <w:rPr>
                <w:rFonts w:eastAsia="Times New Roman" w:cs="Times New Roman"/>
                <w:color w:val="70AD47" w:themeColor="accent6"/>
              </w:rPr>
              <w:t>$&gt;</w:t>
            </w:r>
            <w:proofErr w:type="spellStart"/>
            <w:r w:rsidR="00763936" w:rsidRPr="00763936">
              <w:rPr>
                <w:rFonts w:eastAsia="Times New Roman" w:cs="Times New Roman"/>
                <w:color w:val="70AD47" w:themeColor="accent6"/>
              </w:rPr>
              <w:t>nmap</w:t>
            </w:r>
            <w:proofErr w:type="spellEnd"/>
            <w:r w:rsidR="00763936" w:rsidRPr="00763936">
              <w:rPr>
                <w:color w:val="70AD47" w:themeColor="accent6"/>
              </w:rPr>
              <w:t xml:space="preserve"> </w:t>
            </w:r>
            <w:r w:rsidR="00E2640A">
              <w:rPr>
                <w:color w:val="70AD47" w:themeColor="accent6"/>
              </w:rPr>
              <w:t>–disable-</w:t>
            </w:r>
            <w:proofErr w:type="spellStart"/>
            <w:r w:rsidR="00E2640A">
              <w:rPr>
                <w:color w:val="70AD47" w:themeColor="accent6"/>
              </w:rPr>
              <w:t>arp</w:t>
            </w:r>
            <w:proofErr w:type="spellEnd"/>
            <w:r w:rsidR="00E2640A">
              <w:rPr>
                <w:color w:val="70AD47" w:themeColor="accent6"/>
              </w:rPr>
              <w:t xml:space="preserve">-ping </w:t>
            </w:r>
            <w:r w:rsidR="00763936" w:rsidRPr="00763936">
              <w:rPr>
                <w:rFonts w:eastAsia="Times New Roman" w:cs="Times New Roman"/>
                <w:color w:val="70AD47" w:themeColor="accent6"/>
              </w:rPr>
              <w:t>-</w:t>
            </w:r>
            <w:proofErr w:type="spellStart"/>
            <w:r w:rsidR="00763936" w:rsidRPr="00763936">
              <w:rPr>
                <w:rFonts w:eastAsia="Times New Roman" w:cs="Times New Roman"/>
                <w:color w:val="70AD47" w:themeColor="accent6"/>
              </w:rPr>
              <w:t>Pn</w:t>
            </w:r>
            <w:proofErr w:type="spellEnd"/>
            <w:r w:rsidR="00763936" w:rsidRPr="00763936">
              <w:rPr>
                <w:rFonts w:eastAsia="Times New Roman" w:cs="Times New Roman"/>
                <w:color w:val="70AD47" w:themeColor="accent6"/>
              </w:rPr>
              <w:t xml:space="preserve"> --open -T5 -</w:t>
            </w:r>
            <w:proofErr w:type="spellStart"/>
            <w:r w:rsidR="00763936" w:rsidRPr="00763936">
              <w:rPr>
                <w:rFonts w:eastAsia="Times New Roman" w:cs="Times New Roman"/>
                <w:color w:val="70AD47" w:themeColor="accent6"/>
              </w:rPr>
              <w:t>sS</w:t>
            </w:r>
            <w:proofErr w:type="spellEnd"/>
            <w:r w:rsidR="00763936" w:rsidRPr="00763936">
              <w:rPr>
                <w:rFonts w:eastAsia="Times New Roman" w:cs="Times New Roman"/>
                <w:color w:val="70AD47" w:themeColor="accent6"/>
              </w:rPr>
              <w:t xml:space="preserve"> -n --exclude {</w:t>
            </w:r>
            <w:proofErr w:type="spellStart"/>
            <w:r w:rsidR="00763936">
              <w:rPr>
                <w:rFonts w:eastAsia="Times New Roman" w:cs="Times New Roman"/>
                <w:color w:val="70AD47" w:themeColor="accent6"/>
              </w:rPr>
              <w:t>scanner_ip</w:t>
            </w:r>
            <w:proofErr w:type="spellEnd"/>
            <w:r w:rsidR="00763936" w:rsidRPr="00763936">
              <w:rPr>
                <w:rFonts w:eastAsia="Times New Roman" w:cs="Times New Roman"/>
                <w:color w:val="70AD47" w:themeColor="accent6"/>
              </w:rPr>
              <w:t>} --top-ports 100</w:t>
            </w:r>
          </w:p>
        </w:tc>
      </w:tr>
    </w:tbl>
    <w:p w14:paraId="44FABF10" w14:textId="01470F23" w:rsidR="00380869" w:rsidRDefault="00380869" w:rsidP="003F7675">
      <w:pPr>
        <w:rPr>
          <w:rFonts w:eastAsia="Times New Roman" w:cs="Times New Roman"/>
        </w:rPr>
      </w:pPr>
    </w:p>
    <w:p w14:paraId="405A91E2" w14:textId="77777777" w:rsidR="007E44C2" w:rsidRPr="007C707C" w:rsidRDefault="007E44C2" w:rsidP="007E44C2">
      <w:pPr>
        <w:rPr>
          <w:rFonts w:eastAsia="Times New Roman" w:cs="Times New Roman"/>
          <w:b/>
          <w:bCs/>
          <w:sz w:val="24"/>
          <w:szCs w:val="24"/>
        </w:rPr>
      </w:pPr>
      <w:r w:rsidRPr="007C707C">
        <w:rPr>
          <w:rFonts w:eastAsia="Times New Roman" w:cs="Times New Roman"/>
          <w:b/>
          <w:bCs/>
          <w:sz w:val="24"/>
          <w:szCs w:val="24"/>
        </w:rPr>
        <w:t>Flags used for performance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F6656E" w14:paraId="324B76DA" w14:textId="77777777" w:rsidTr="00C61CFF">
        <w:tc>
          <w:tcPr>
            <w:tcW w:w="2155" w:type="dxa"/>
            <w:shd w:val="clear" w:color="auto" w:fill="70AD47" w:themeFill="accent6"/>
          </w:tcPr>
          <w:p w14:paraId="062E6CBA" w14:textId="7953620B" w:rsidR="00F6656E" w:rsidRPr="00F6656E" w:rsidRDefault="00F6656E" w:rsidP="00F6656E">
            <w:pPr>
              <w:rPr>
                <w:rFonts w:eastAsia="Times New Roman" w:cs="Times New Roman"/>
                <w:b/>
                <w:bCs/>
              </w:rPr>
            </w:pPr>
            <w:r w:rsidRPr="00F6656E">
              <w:rPr>
                <w:rFonts w:eastAsia="Times New Roman" w:cs="Times New Roman"/>
                <w:b/>
                <w:bCs/>
              </w:rPr>
              <w:t>Flag</w:t>
            </w:r>
          </w:p>
        </w:tc>
        <w:tc>
          <w:tcPr>
            <w:tcW w:w="2155" w:type="dxa"/>
            <w:shd w:val="clear" w:color="auto" w:fill="70AD47" w:themeFill="accent6"/>
          </w:tcPr>
          <w:p w14:paraId="3E0DCBAD" w14:textId="50C24BA2" w:rsidR="00F6656E" w:rsidRPr="00F6656E" w:rsidRDefault="00F6656E" w:rsidP="00F6656E">
            <w:pPr>
              <w:rPr>
                <w:rFonts w:eastAsia="Times New Roman" w:cs="Times New Roman"/>
                <w:b/>
                <w:bCs/>
              </w:rPr>
            </w:pPr>
            <w:r w:rsidRPr="00F6656E">
              <w:rPr>
                <w:rFonts w:eastAsia="Times New Roman" w:cs="Times New Roman"/>
                <w:b/>
                <w:bCs/>
              </w:rPr>
              <w:t>Description</w:t>
            </w:r>
          </w:p>
        </w:tc>
      </w:tr>
      <w:tr w:rsidR="00C67A7B" w14:paraId="02B97E4F" w14:textId="77777777" w:rsidTr="004F7D37">
        <w:tc>
          <w:tcPr>
            <w:tcW w:w="2155" w:type="dxa"/>
          </w:tcPr>
          <w:p w14:paraId="70E4E055" w14:textId="205AAD9B" w:rsidR="00C67A7B" w:rsidRPr="004F7D37" w:rsidRDefault="00C67A7B" w:rsidP="00F6656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--disable-</w:t>
            </w:r>
            <w:proofErr w:type="spellStart"/>
            <w:r>
              <w:rPr>
                <w:rFonts w:eastAsia="Times New Roman" w:cs="Times New Roman"/>
              </w:rPr>
              <w:t>arp</w:t>
            </w:r>
            <w:proofErr w:type="spellEnd"/>
            <w:r>
              <w:rPr>
                <w:rFonts w:eastAsia="Times New Roman" w:cs="Times New Roman"/>
              </w:rPr>
              <w:t>-ping</w:t>
            </w:r>
          </w:p>
        </w:tc>
        <w:tc>
          <w:tcPr>
            <w:tcW w:w="2155" w:type="dxa"/>
          </w:tcPr>
          <w:p w14:paraId="177F1E48" w14:textId="1398455A" w:rsidR="00C67A7B" w:rsidRDefault="00C67A7B" w:rsidP="00F6656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Disable ARP Scan</w:t>
            </w:r>
            <w:r w:rsidR="00E81CC3">
              <w:rPr>
                <w:rFonts w:eastAsia="Times New Roman" w:cs="Times New Roman"/>
              </w:rPr>
              <w:t>s</w:t>
            </w:r>
          </w:p>
        </w:tc>
      </w:tr>
      <w:tr w:rsidR="00F6656E" w14:paraId="1084A8BD" w14:textId="77777777" w:rsidTr="004F7D37">
        <w:tc>
          <w:tcPr>
            <w:tcW w:w="2155" w:type="dxa"/>
          </w:tcPr>
          <w:p w14:paraId="30261011" w14:textId="175CBEB2" w:rsidR="00F6656E" w:rsidRDefault="00F6656E" w:rsidP="00F6656E">
            <w:pPr>
              <w:rPr>
                <w:rFonts w:eastAsia="Times New Roman" w:cs="Times New Roman"/>
              </w:rPr>
            </w:pPr>
            <w:r w:rsidRPr="004F7D37">
              <w:rPr>
                <w:rFonts w:eastAsia="Times New Roman" w:cs="Times New Roman"/>
              </w:rPr>
              <w:t>-</w:t>
            </w:r>
            <w:proofErr w:type="spellStart"/>
            <w:r w:rsidRPr="004F7D37">
              <w:rPr>
                <w:rFonts w:eastAsia="Times New Roman" w:cs="Times New Roman"/>
              </w:rPr>
              <w:t>Pn</w:t>
            </w:r>
            <w:proofErr w:type="spellEnd"/>
          </w:p>
        </w:tc>
        <w:tc>
          <w:tcPr>
            <w:tcW w:w="2155" w:type="dxa"/>
          </w:tcPr>
          <w:p w14:paraId="3F43363D" w14:textId="0F663530" w:rsidR="00F6656E" w:rsidRDefault="00F6656E" w:rsidP="00F6656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Skip ping sweeps</w:t>
            </w:r>
          </w:p>
        </w:tc>
      </w:tr>
      <w:tr w:rsidR="00F6656E" w14:paraId="07518A13" w14:textId="77777777" w:rsidTr="004F7D37">
        <w:tc>
          <w:tcPr>
            <w:tcW w:w="2155" w:type="dxa"/>
          </w:tcPr>
          <w:p w14:paraId="4C4A27B0" w14:textId="0DD898E7" w:rsidR="00F6656E" w:rsidRDefault="00F6656E" w:rsidP="00F6656E">
            <w:pPr>
              <w:rPr>
                <w:rFonts w:eastAsia="Times New Roman" w:cs="Times New Roman"/>
              </w:rPr>
            </w:pPr>
            <w:r w:rsidRPr="004F7D37">
              <w:rPr>
                <w:rFonts w:eastAsia="Times New Roman" w:cs="Times New Roman"/>
              </w:rPr>
              <w:t>-T5</w:t>
            </w:r>
          </w:p>
        </w:tc>
        <w:tc>
          <w:tcPr>
            <w:tcW w:w="2155" w:type="dxa"/>
          </w:tcPr>
          <w:p w14:paraId="53E15A49" w14:textId="08EB4C05" w:rsidR="00F6656E" w:rsidRDefault="00F6656E" w:rsidP="00F6656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Run at max speed</w:t>
            </w:r>
          </w:p>
        </w:tc>
      </w:tr>
      <w:tr w:rsidR="00F6656E" w14:paraId="4F4DDE81" w14:textId="77777777" w:rsidTr="004F7D37">
        <w:tc>
          <w:tcPr>
            <w:tcW w:w="2155" w:type="dxa"/>
          </w:tcPr>
          <w:p w14:paraId="5E2AAF6D" w14:textId="202FADE1" w:rsidR="00F6656E" w:rsidRDefault="00F6656E" w:rsidP="00F6656E">
            <w:pPr>
              <w:rPr>
                <w:rFonts w:eastAsia="Times New Roman" w:cs="Times New Roman"/>
              </w:rPr>
            </w:pPr>
            <w:r w:rsidRPr="004F7D37">
              <w:rPr>
                <w:rFonts w:eastAsia="Times New Roman" w:cs="Times New Roman"/>
              </w:rPr>
              <w:t>-n</w:t>
            </w:r>
          </w:p>
        </w:tc>
        <w:tc>
          <w:tcPr>
            <w:tcW w:w="2155" w:type="dxa"/>
          </w:tcPr>
          <w:p w14:paraId="2698CF1A" w14:textId="7B6466C5" w:rsidR="00F6656E" w:rsidRDefault="00F6656E" w:rsidP="00F6656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reverse DNS look ups</w:t>
            </w:r>
          </w:p>
        </w:tc>
      </w:tr>
      <w:tr w:rsidR="00F6656E" w14:paraId="7F744991" w14:textId="77777777" w:rsidTr="004F7D37">
        <w:tc>
          <w:tcPr>
            <w:tcW w:w="2155" w:type="dxa"/>
          </w:tcPr>
          <w:p w14:paraId="795DCE55" w14:textId="2B8E6286" w:rsidR="00F6656E" w:rsidRDefault="00F6656E" w:rsidP="00F6656E">
            <w:pPr>
              <w:rPr>
                <w:rFonts w:eastAsia="Times New Roman" w:cs="Times New Roman"/>
              </w:rPr>
            </w:pPr>
            <w:r w:rsidRPr="004F7D37">
              <w:rPr>
                <w:rFonts w:eastAsia="Times New Roman" w:cs="Times New Roman"/>
              </w:rPr>
              <w:t>--top-ports</w:t>
            </w:r>
          </w:p>
        </w:tc>
        <w:tc>
          <w:tcPr>
            <w:tcW w:w="2155" w:type="dxa"/>
          </w:tcPr>
          <w:p w14:paraId="1EC17A0F" w14:textId="4AB94CC7" w:rsidR="00F6656E" w:rsidRDefault="00F6656E" w:rsidP="00F6656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Only scan top ports</w:t>
            </w:r>
          </w:p>
        </w:tc>
      </w:tr>
      <w:tr w:rsidR="00F6656E" w14:paraId="611E28CD" w14:textId="77777777" w:rsidTr="004F7D37">
        <w:tc>
          <w:tcPr>
            <w:tcW w:w="2155" w:type="dxa"/>
          </w:tcPr>
          <w:p w14:paraId="2B3741C1" w14:textId="34B4FFE8" w:rsidR="00F6656E" w:rsidRDefault="00F6656E" w:rsidP="00F6656E">
            <w:pPr>
              <w:rPr>
                <w:rFonts w:eastAsia="Times New Roman" w:cs="Times New Roman"/>
              </w:rPr>
            </w:pPr>
            <w:r w:rsidRPr="004F7D37">
              <w:rPr>
                <w:rFonts w:eastAsia="Times New Roman" w:cs="Times New Roman"/>
              </w:rPr>
              <w:t>-</w:t>
            </w:r>
            <w:proofErr w:type="spellStart"/>
            <w:r w:rsidRPr="004F7D37">
              <w:rPr>
                <w:rFonts w:eastAsia="Times New Roman" w:cs="Times New Roman"/>
              </w:rPr>
              <w:t>sS</w:t>
            </w:r>
            <w:proofErr w:type="spellEnd"/>
          </w:p>
        </w:tc>
        <w:tc>
          <w:tcPr>
            <w:tcW w:w="2155" w:type="dxa"/>
          </w:tcPr>
          <w:p w14:paraId="01E2492E" w14:textId="71B97365" w:rsidR="00F6656E" w:rsidRDefault="00F6656E" w:rsidP="00F6656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Syn Scan Only</w:t>
            </w:r>
          </w:p>
        </w:tc>
      </w:tr>
    </w:tbl>
    <w:p w14:paraId="110378AD" w14:textId="540C1C88" w:rsidR="004F7D37" w:rsidRDefault="004F7D37" w:rsidP="003F7675">
      <w:pPr>
        <w:rPr>
          <w:rFonts w:eastAsia="Times New Roman" w:cs="Times New Roman"/>
        </w:rPr>
      </w:pPr>
    </w:p>
    <w:p w14:paraId="6FAF673E" w14:textId="0DF376D1" w:rsidR="00076249" w:rsidRDefault="00076249" w:rsidP="007E44C2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Phas</w:t>
      </w:r>
      <w:r w:rsidR="004E2662">
        <w:rPr>
          <w:rFonts w:eastAsia="Times New Roman" w:cs="Times New Roman"/>
        </w:rPr>
        <w:t>e</w:t>
      </w:r>
      <w:r>
        <w:rPr>
          <w:rFonts w:eastAsia="Times New Roman" w:cs="Times New Roman"/>
        </w:rPr>
        <w:t xml:space="preserve"> four</w:t>
      </w:r>
      <w:r w:rsidR="00CE5522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UnicornScan</w:t>
      </w:r>
      <w:proofErr w:type="spellEnd"/>
      <w:r>
        <w:rPr>
          <w:rFonts w:eastAsia="Times New Roman" w:cs="Times New Roman"/>
        </w:rPr>
        <w:t xml:space="preserve"> UDP scanning</w:t>
      </w:r>
      <w:r w:rsidR="00CE5522">
        <w:rPr>
          <w:rFonts w:eastAsia="Times New Roman" w:cs="Times New Roman"/>
        </w:rPr>
        <w:t>,</w:t>
      </w:r>
      <w:r w:rsidR="004E2662">
        <w:rPr>
          <w:rFonts w:eastAsia="Times New Roman" w:cs="Times New Roman"/>
        </w:rPr>
        <w:t xml:space="preserve"> was tuned </w:t>
      </w:r>
      <w:r w:rsidR="006A23BF">
        <w:rPr>
          <w:rFonts w:eastAsia="Times New Roman" w:cs="Times New Roman"/>
        </w:rPr>
        <w:t>to</w:t>
      </w:r>
      <w:r w:rsidR="004E2662">
        <w:rPr>
          <w:rFonts w:eastAsia="Times New Roman" w:cs="Times New Roman"/>
        </w:rPr>
        <w:t xml:space="preserve"> the following </w:t>
      </w:r>
      <w:r w:rsidR="004A22E2">
        <w:rPr>
          <w:rFonts w:eastAsia="Times New Roman" w:cs="Times New Roman"/>
        </w:rPr>
        <w:t>command</w:t>
      </w:r>
      <w:r w:rsidR="004E2662">
        <w:rPr>
          <w:rFonts w:eastAsia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800C4" w14:paraId="56538E94" w14:textId="77777777" w:rsidTr="006800C4">
        <w:tc>
          <w:tcPr>
            <w:tcW w:w="4310" w:type="dxa"/>
            <w:shd w:val="clear" w:color="auto" w:fill="0D0D0D" w:themeFill="text1" w:themeFillTint="F2"/>
          </w:tcPr>
          <w:p w14:paraId="4EEF887A" w14:textId="7961720B" w:rsidR="006800C4" w:rsidRPr="007B5D72" w:rsidRDefault="006800C4" w:rsidP="003F7675">
            <w:pPr>
              <w:rPr>
                <w:rFonts w:eastAsia="Times New Roman" w:cs="Times New Roman"/>
                <w:color w:val="70AD47" w:themeColor="accent6"/>
              </w:rPr>
            </w:pPr>
            <w:r w:rsidRPr="007B5D72">
              <w:rPr>
                <w:rFonts w:eastAsia="Times New Roman" w:cs="Times New Roman"/>
                <w:color w:val="70AD47" w:themeColor="accent6"/>
              </w:rPr>
              <w:t>$&gt;</w:t>
            </w:r>
            <w:proofErr w:type="spellStart"/>
            <w:r w:rsidRPr="007B5D72">
              <w:rPr>
                <w:rFonts w:eastAsia="Times New Roman" w:cs="Times New Roman"/>
                <w:color w:val="70AD47" w:themeColor="accent6"/>
              </w:rPr>
              <w:t>unicornscan</w:t>
            </w:r>
            <w:proofErr w:type="spellEnd"/>
            <w:r w:rsidRPr="007B5D72">
              <w:rPr>
                <w:rFonts w:eastAsia="Times New Roman" w:cs="Times New Roman"/>
                <w:color w:val="70AD47" w:themeColor="accent6"/>
              </w:rPr>
              <w:t xml:space="preserve"> -</w:t>
            </w:r>
            <w:proofErr w:type="spellStart"/>
            <w:r w:rsidRPr="007B5D72">
              <w:rPr>
                <w:rFonts w:eastAsia="Times New Roman" w:cs="Times New Roman"/>
                <w:color w:val="70AD47" w:themeColor="accent6"/>
              </w:rPr>
              <w:t>mU</w:t>
            </w:r>
            <w:proofErr w:type="spellEnd"/>
            <w:r w:rsidRPr="007B5D72">
              <w:rPr>
                <w:rFonts w:eastAsia="Times New Roman" w:cs="Times New Roman"/>
                <w:color w:val="70AD47" w:themeColor="accent6"/>
              </w:rPr>
              <w:t xml:space="preserve"> -r200000 {</w:t>
            </w:r>
            <w:proofErr w:type="spellStart"/>
            <w:r w:rsidRPr="007B5D72">
              <w:rPr>
                <w:rFonts w:eastAsia="Times New Roman" w:cs="Times New Roman"/>
                <w:color w:val="70AD47" w:themeColor="accent6"/>
              </w:rPr>
              <w:t>ip_sample_list</w:t>
            </w:r>
            <w:proofErr w:type="spellEnd"/>
            <w:r w:rsidRPr="007B5D72">
              <w:rPr>
                <w:rFonts w:eastAsia="Times New Roman" w:cs="Times New Roman"/>
                <w:color w:val="70AD47" w:themeColor="accent6"/>
              </w:rPr>
              <w:t>} --ports {</w:t>
            </w:r>
            <w:proofErr w:type="spellStart"/>
            <w:r w:rsidRPr="007B5D72">
              <w:rPr>
                <w:rFonts w:eastAsia="Times New Roman" w:cs="Times New Roman"/>
                <w:color w:val="70AD47" w:themeColor="accent6"/>
              </w:rPr>
              <w:t>port_list</w:t>
            </w:r>
            <w:proofErr w:type="spellEnd"/>
            <w:r w:rsidRPr="007B5D72">
              <w:rPr>
                <w:rFonts w:eastAsia="Times New Roman" w:cs="Times New Roman"/>
                <w:color w:val="70AD47" w:themeColor="accent6"/>
              </w:rPr>
              <w:t>}</w:t>
            </w:r>
          </w:p>
        </w:tc>
      </w:tr>
    </w:tbl>
    <w:p w14:paraId="06B23618" w14:textId="01820ABE" w:rsidR="004A22E2" w:rsidRPr="003D7B87" w:rsidRDefault="004A22E2" w:rsidP="003F7675">
      <w:pPr>
        <w:rPr>
          <w:rFonts w:eastAsia="Times New Roman" w:cs="Times New Roman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4E2662" w14:paraId="26EF78BC" w14:textId="77777777" w:rsidTr="00C61CFF">
        <w:tc>
          <w:tcPr>
            <w:tcW w:w="2155" w:type="dxa"/>
            <w:shd w:val="clear" w:color="auto" w:fill="70AD47" w:themeFill="accent6"/>
          </w:tcPr>
          <w:p w14:paraId="26E35D45" w14:textId="2F71FFD8" w:rsidR="004E2662" w:rsidRDefault="004E2662" w:rsidP="001F42DB">
            <w:pPr>
              <w:rPr>
                <w:rFonts w:eastAsia="Times New Roman" w:cs="Times New Roman"/>
              </w:rPr>
            </w:pPr>
            <w:r w:rsidRPr="00F6656E">
              <w:rPr>
                <w:rFonts w:eastAsia="Times New Roman" w:cs="Times New Roman"/>
                <w:b/>
                <w:bCs/>
              </w:rPr>
              <w:t xml:space="preserve">Flag </w:t>
            </w:r>
          </w:p>
        </w:tc>
        <w:tc>
          <w:tcPr>
            <w:tcW w:w="2155" w:type="dxa"/>
            <w:shd w:val="clear" w:color="auto" w:fill="70AD47" w:themeFill="accent6"/>
          </w:tcPr>
          <w:p w14:paraId="7B7DDF61" w14:textId="77777777" w:rsidR="004E2662" w:rsidRDefault="004E2662" w:rsidP="001F42DB">
            <w:pPr>
              <w:rPr>
                <w:rFonts w:eastAsia="Times New Roman" w:cs="Times New Roman"/>
              </w:rPr>
            </w:pPr>
            <w:r w:rsidRPr="00F6656E">
              <w:rPr>
                <w:rFonts w:eastAsia="Times New Roman" w:cs="Times New Roman"/>
                <w:b/>
                <w:bCs/>
              </w:rPr>
              <w:t>Description</w:t>
            </w:r>
          </w:p>
        </w:tc>
      </w:tr>
      <w:tr w:rsidR="004E2662" w14:paraId="684FDC7A" w14:textId="77777777" w:rsidTr="001F42DB">
        <w:tc>
          <w:tcPr>
            <w:tcW w:w="2155" w:type="dxa"/>
          </w:tcPr>
          <w:p w14:paraId="4BF79EBC" w14:textId="31D8B917" w:rsidR="004E2662" w:rsidRDefault="004E2662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m</w:t>
            </w:r>
            <w:r w:rsidR="00B24F79">
              <w:rPr>
                <w:rFonts w:eastAsia="Times New Roman" w:cs="Times New Roman"/>
              </w:rPr>
              <w:t>U</w:t>
            </w:r>
            <w:proofErr w:type="spellEnd"/>
          </w:p>
        </w:tc>
        <w:tc>
          <w:tcPr>
            <w:tcW w:w="2155" w:type="dxa"/>
          </w:tcPr>
          <w:p w14:paraId="75917559" w14:textId="032512BC" w:rsidR="004E2662" w:rsidRDefault="00B24F79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UDP </w:t>
            </w:r>
            <w:r w:rsidR="004E2662">
              <w:rPr>
                <w:rFonts w:eastAsia="Times New Roman" w:cs="Times New Roman"/>
              </w:rPr>
              <w:t>Scan Only</w:t>
            </w:r>
          </w:p>
        </w:tc>
      </w:tr>
      <w:tr w:rsidR="004E2662" w14:paraId="19FD908D" w14:textId="77777777" w:rsidTr="001F42DB">
        <w:tc>
          <w:tcPr>
            <w:tcW w:w="2155" w:type="dxa"/>
          </w:tcPr>
          <w:p w14:paraId="5ACA2BFB" w14:textId="70380057" w:rsidR="004E2662" w:rsidRDefault="004E2662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-r </w:t>
            </w:r>
          </w:p>
        </w:tc>
        <w:tc>
          <w:tcPr>
            <w:tcW w:w="2155" w:type="dxa"/>
          </w:tcPr>
          <w:p w14:paraId="19061919" w14:textId="528B0526" w:rsidR="004E2662" w:rsidRDefault="004E2662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Rate in </w:t>
            </w:r>
            <w:r w:rsidR="00722EA7">
              <w:rPr>
                <w:rFonts w:eastAsia="Times New Roman" w:cs="Times New Roman"/>
              </w:rPr>
              <w:t>PPS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4E2662" w14:paraId="64AB31B9" w14:textId="77777777" w:rsidTr="001F42DB">
        <w:tc>
          <w:tcPr>
            <w:tcW w:w="2155" w:type="dxa"/>
          </w:tcPr>
          <w:p w14:paraId="2F9F3B1A" w14:textId="6FA5965B" w:rsidR="004E2662" w:rsidRDefault="004E2662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--ports</w:t>
            </w:r>
            <w:r w:rsidR="00416A43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2155" w:type="dxa"/>
          </w:tcPr>
          <w:p w14:paraId="0AAB3209" w14:textId="25274C44" w:rsidR="004E2662" w:rsidRDefault="00722EA7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Select ports only</w:t>
            </w:r>
          </w:p>
        </w:tc>
      </w:tr>
    </w:tbl>
    <w:p w14:paraId="1D9592DD" w14:textId="3AA67EFA" w:rsidR="009328BC" w:rsidRDefault="009328BC" w:rsidP="003F7675">
      <w:pPr>
        <w:rPr>
          <w:rFonts w:eastAsia="Times New Roman" w:cs="Times New Roman"/>
        </w:rPr>
      </w:pPr>
    </w:p>
    <w:p w14:paraId="20620667" w14:textId="6735C5D1" w:rsidR="00F208AB" w:rsidRDefault="00F208AB" w:rsidP="007E44C2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All tooling was configured with speed in</w:t>
      </w:r>
      <w:r w:rsidR="00642A89">
        <w:rPr>
          <w:rFonts w:eastAsia="Times New Roman" w:cs="Times New Roman"/>
        </w:rPr>
        <w:t xml:space="preserve"> mind. Scanners that require </w:t>
      </w:r>
      <w:r w:rsidR="00987A33">
        <w:rPr>
          <w:rFonts w:eastAsia="Times New Roman" w:cs="Times New Roman"/>
        </w:rPr>
        <w:t>PPS</w:t>
      </w:r>
      <w:r w:rsidR="00642A89">
        <w:rPr>
          <w:rFonts w:eastAsia="Times New Roman" w:cs="Times New Roman"/>
        </w:rPr>
        <w:t xml:space="preserve"> rates were set to 200,000 packets per second which is 2/3rds of the </w:t>
      </w:r>
      <w:r w:rsidR="004D2C47">
        <w:rPr>
          <w:rFonts w:eastAsia="Times New Roman" w:cs="Times New Roman"/>
        </w:rPr>
        <w:t xml:space="preserve">maximum </w:t>
      </w:r>
      <w:r w:rsidR="00642A89">
        <w:rPr>
          <w:rFonts w:eastAsia="Times New Roman" w:cs="Times New Roman"/>
        </w:rPr>
        <w:t>theoretical throughput</w:t>
      </w:r>
      <w:r w:rsidR="004D2C47">
        <w:rPr>
          <w:rFonts w:eastAsia="Times New Roman" w:cs="Times New Roman"/>
        </w:rPr>
        <w:t xml:space="preserve"> from a virtual machine</w:t>
      </w:r>
      <w:r w:rsidR="00642A89">
        <w:rPr>
          <w:rFonts w:eastAsia="Times New Roman" w:cs="Times New Roman"/>
        </w:rPr>
        <w:t xml:space="preserve"> </w:t>
      </w:r>
      <w:r w:rsidR="00642A89">
        <w:t>(Graham).</w:t>
      </w:r>
    </w:p>
    <w:p w14:paraId="1D8AF7E5" w14:textId="67C43DE2" w:rsidR="00234349" w:rsidRDefault="00234349" w:rsidP="00234349">
      <w:pPr>
        <w:pStyle w:val="Heading1"/>
        <w:jc w:val="both"/>
        <w:rPr>
          <w:color w:val="auto"/>
        </w:rPr>
      </w:pPr>
      <w:bookmarkStart w:id="27" w:name="_Toc120913602"/>
      <w:r>
        <w:rPr>
          <w:color w:val="auto"/>
        </w:rPr>
        <w:t>4.</w:t>
      </w:r>
      <w:r w:rsidR="0081214B">
        <w:rPr>
          <w:color w:val="auto"/>
        </w:rPr>
        <w:t>2</w:t>
      </w:r>
      <w:r>
        <w:rPr>
          <w:color w:val="auto"/>
        </w:rPr>
        <w:t>.4 Sampling</w:t>
      </w:r>
      <w:r w:rsidR="00DA146B">
        <w:rPr>
          <w:color w:val="auto"/>
        </w:rPr>
        <w:t xml:space="preserve"> Method</w:t>
      </w:r>
      <w:bookmarkEnd w:id="27"/>
    </w:p>
    <w:p w14:paraId="28FD497B" w14:textId="77777777" w:rsidR="006467E7" w:rsidRDefault="00234349" w:rsidP="003F7675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In addition to</w:t>
      </w:r>
      <w:r w:rsidR="00970F82">
        <w:rPr>
          <w:rFonts w:eastAsia="Times New Roman" w:cs="Times New Roman"/>
        </w:rPr>
        <w:t xml:space="preserve"> fine</w:t>
      </w:r>
      <w:r w:rsidR="006369AA">
        <w:rPr>
          <w:rFonts w:eastAsia="Times New Roman" w:cs="Times New Roman"/>
        </w:rPr>
        <w:t>-</w:t>
      </w:r>
      <w:r>
        <w:rPr>
          <w:rFonts w:eastAsia="Times New Roman" w:cs="Times New Roman"/>
        </w:rPr>
        <w:t>tuning</w:t>
      </w:r>
      <w:r w:rsidR="006369A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the </w:t>
      </w:r>
      <w:r w:rsidR="006369AA">
        <w:rPr>
          <w:rFonts w:eastAsia="Times New Roman" w:cs="Times New Roman"/>
        </w:rPr>
        <w:t>s</w:t>
      </w:r>
      <w:r w:rsidR="00C95D9C">
        <w:rPr>
          <w:rFonts w:eastAsia="Times New Roman" w:cs="Times New Roman"/>
        </w:rPr>
        <w:t>cann</w:t>
      </w:r>
      <w:r w:rsidR="006369AA">
        <w:rPr>
          <w:rFonts w:eastAsia="Times New Roman" w:cs="Times New Roman"/>
        </w:rPr>
        <w:t>ers</w:t>
      </w:r>
      <w:r w:rsidR="00970F82">
        <w:rPr>
          <w:rFonts w:eastAsia="Times New Roman" w:cs="Times New Roman"/>
        </w:rPr>
        <w:t xml:space="preserve"> for</w:t>
      </w:r>
      <w:r w:rsidR="00C95D9C">
        <w:rPr>
          <w:rFonts w:eastAsia="Times New Roman" w:cs="Times New Roman"/>
        </w:rPr>
        <w:t xml:space="preserve"> optimiz</w:t>
      </w:r>
      <w:r w:rsidR="00970F82">
        <w:rPr>
          <w:rFonts w:eastAsia="Times New Roman" w:cs="Times New Roman"/>
        </w:rPr>
        <w:t>ation</w:t>
      </w:r>
      <w:r w:rsidR="00C95D9C">
        <w:rPr>
          <w:rFonts w:eastAsia="Times New Roman" w:cs="Times New Roman"/>
        </w:rPr>
        <w:t>, subnet</w:t>
      </w:r>
      <w:r w:rsidR="001B520A">
        <w:rPr>
          <w:rFonts w:eastAsia="Times New Roman" w:cs="Times New Roman"/>
        </w:rPr>
        <w:t xml:space="preserve"> size</w:t>
      </w:r>
      <w:r w:rsidR="00647025">
        <w:rPr>
          <w:rFonts w:eastAsia="Times New Roman" w:cs="Times New Roman"/>
        </w:rPr>
        <w:t xml:space="preserve"> </w:t>
      </w:r>
      <w:r w:rsidR="00D77C0C">
        <w:rPr>
          <w:rFonts w:eastAsia="Times New Roman" w:cs="Times New Roman"/>
        </w:rPr>
        <w:t>sampling</w:t>
      </w:r>
      <w:r w:rsidR="00C95D9C">
        <w:rPr>
          <w:rFonts w:eastAsia="Times New Roman" w:cs="Times New Roman"/>
        </w:rPr>
        <w:t xml:space="preserve"> was</w:t>
      </w:r>
      <w:r w:rsidR="002F6F05">
        <w:rPr>
          <w:rFonts w:eastAsia="Times New Roman" w:cs="Times New Roman"/>
        </w:rPr>
        <w:t xml:space="preserve"> used. </w:t>
      </w:r>
      <w:r w:rsidR="00071118">
        <w:rPr>
          <w:rFonts w:eastAsia="Times New Roman" w:cs="Times New Roman"/>
        </w:rPr>
        <w:t>Sampling</w:t>
      </w:r>
      <w:r w:rsidR="002F6F05">
        <w:rPr>
          <w:rFonts w:eastAsia="Times New Roman" w:cs="Times New Roman"/>
        </w:rPr>
        <w:t xml:space="preserve"> </w:t>
      </w:r>
      <w:r w:rsidR="00680112">
        <w:rPr>
          <w:rFonts w:eastAsia="Times New Roman" w:cs="Times New Roman"/>
        </w:rPr>
        <w:t>effectively selects</w:t>
      </w:r>
      <w:r w:rsidR="00D77C0C">
        <w:rPr>
          <w:rFonts w:eastAsia="Times New Roman" w:cs="Times New Roman"/>
        </w:rPr>
        <w:t xml:space="preserve"> a subset of IP addresses from the </w:t>
      </w:r>
      <w:r w:rsidR="000836F4">
        <w:rPr>
          <w:rFonts w:eastAsia="Times New Roman" w:cs="Times New Roman"/>
        </w:rPr>
        <w:t>scanned IP subnet range</w:t>
      </w:r>
      <w:r w:rsidR="00D77C0C">
        <w:rPr>
          <w:rFonts w:eastAsia="Times New Roman" w:cs="Times New Roman"/>
        </w:rPr>
        <w:t>. Sampling</w:t>
      </w:r>
      <w:r w:rsidR="00071118">
        <w:rPr>
          <w:rFonts w:eastAsia="Times New Roman" w:cs="Times New Roman"/>
        </w:rPr>
        <w:t xml:space="preserve"> reduces the time cost by reducing the addresses to check.</w:t>
      </w:r>
      <w:r w:rsidR="00AC72F6">
        <w:rPr>
          <w:rFonts w:eastAsia="Times New Roman" w:cs="Times New Roman"/>
        </w:rPr>
        <w:t xml:space="preserve"> </w:t>
      </w:r>
      <w:r w:rsidR="004D06C0">
        <w:rPr>
          <w:rFonts w:eastAsia="Times New Roman" w:cs="Times New Roman"/>
        </w:rPr>
        <w:t>Each s</w:t>
      </w:r>
      <w:r w:rsidR="00AC72F6">
        <w:rPr>
          <w:rFonts w:eastAsia="Times New Roman" w:cs="Times New Roman"/>
        </w:rPr>
        <w:t xml:space="preserve">ubnet </w:t>
      </w:r>
      <w:r w:rsidR="004D06C0">
        <w:rPr>
          <w:rFonts w:eastAsia="Times New Roman" w:cs="Times New Roman"/>
        </w:rPr>
        <w:t xml:space="preserve">was </w:t>
      </w:r>
      <w:r w:rsidR="00C27649">
        <w:rPr>
          <w:rFonts w:eastAsia="Times New Roman" w:cs="Times New Roman"/>
        </w:rPr>
        <w:t>exami</w:t>
      </w:r>
      <w:r w:rsidR="00AC72F6">
        <w:rPr>
          <w:rFonts w:eastAsia="Times New Roman" w:cs="Times New Roman"/>
        </w:rPr>
        <w:t xml:space="preserve">ned in accordance </w:t>
      </w:r>
      <w:r w:rsidR="00535509">
        <w:rPr>
          <w:rFonts w:eastAsia="Times New Roman" w:cs="Times New Roman"/>
        </w:rPr>
        <w:t>with</w:t>
      </w:r>
      <w:r w:rsidR="009F52F6">
        <w:rPr>
          <w:rFonts w:eastAsia="Times New Roman" w:cs="Times New Roman"/>
        </w:rPr>
        <w:t xml:space="preserve"> its</w:t>
      </w:r>
      <w:r w:rsidR="00AC72F6">
        <w:rPr>
          <w:rFonts w:eastAsia="Times New Roman" w:cs="Times New Roman"/>
        </w:rPr>
        <w:t xml:space="preserve"> size. </w:t>
      </w:r>
      <w:r w:rsidR="00106CD0">
        <w:rPr>
          <w:rFonts w:eastAsia="Times New Roman" w:cs="Times New Roman"/>
        </w:rPr>
        <w:t>IP address s</w:t>
      </w:r>
      <w:r w:rsidR="00CF57EE">
        <w:rPr>
          <w:rFonts w:eastAsia="Times New Roman" w:cs="Times New Roman"/>
        </w:rPr>
        <w:t xml:space="preserve">amples </w:t>
      </w:r>
      <w:r w:rsidR="00106CD0">
        <w:rPr>
          <w:rFonts w:eastAsia="Times New Roman" w:cs="Times New Roman"/>
        </w:rPr>
        <w:t xml:space="preserve">are taken randomly based on the network class being scanned. </w:t>
      </w:r>
      <w:r w:rsidR="00AC72F6">
        <w:rPr>
          <w:rFonts w:eastAsia="Times New Roman" w:cs="Times New Roman"/>
        </w:rPr>
        <w:t>Class C networks were not sampled</w:t>
      </w:r>
      <w:r w:rsidR="00C619EF">
        <w:rPr>
          <w:rFonts w:eastAsia="Times New Roman" w:cs="Times New Roman"/>
        </w:rPr>
        <w:t xml:space="preserve"> </w:t>
      </w:r>
      <w:r w:rsidR="00D34786">
        <w:rPr>
          <w:rFonts w:eastAsia="Times New Roman" w:cs="Times New Roman"/>
        </w:rPr>
        <w:t>for ICMP scans</w:t>
      </w:r>
      <w:r w:rsidR="00507E81">
        <w:rPr>
          <w:rFonts w:eastAsia="Times New Roman" w:cs="Times New Roman"/>
        </w:rPr>
        <w:t xml:space="preserve"> but instead scanned in their entirety</w:t>
      </w:r>
      <w:r w:rsidR="00484FEA">
        <w:rPr>
          <w:rFonts w:eastAsia="Times New Roman" w:cs="Times New Roman"/>
        </w:rPr>
        <w:t xml:space="preserve"> due to the ~</w:t>
      </w:r>
      <w:r w:rsidR="008B565F">
        <w:rPr>
          <w:rFonts w:eastAsia="Times New Roman" w:cs="Times New Roman"/>
        </w:rPr>
        <w:t>2.5-second time cost</w:t>
      </w:r>
      <w:r w:rsidR="00507E81">
        <w:rPr>
          <w:rFonts w:eastAsia="Times New Roman" w:cs="Times New Roman"/>
        </w:rPr>
        <w:t>. H</w:t>
      </w:r>
      <w:r w:rsidR="00D34786">
        <w:rPr>
          <w:rFonts w:eastAsia="Times New Roman" w:cs="Times New Roman"/>
        </w:rPr>
        <w:t>owever</w:t>
      </w:r>
      <w:r w:rsidR="005475EE">
        <w:rPr>
          <w:rFonts w:eastAsia="Times New Roman" w:cs="Times New Roman"/>
        </w:rPr>
        <w:t>,</w:t>
      </w:r>
      <w:r w:rsidR="00D34786">
        <w:rPr>
          <w:rFonts w:eastAsia="Times New Roman" w:cs="Times New Roman"/>
        </w:rPr>
        <w:t xml:space="preserve"> only </w:t>
      </w:r>
      <w:r w:rsidR="003C0914">
        <w:rPr>
          <w:rFonts w:eastAsia="Times New Roman" w:cs="Times New Roman"/>
        </w:rPr>
        <w:t>3</w:t>
      </w:r>
      <w:r w:rsidR="00D34786">
        <w:rPr>
          <w:rFonts w:eastAsia="Times New Roman" w:cs="Times New Roman"/>
        </w:rPr>
        <w:t xml:space="preserve">0% </w:t>
      </w:r>
      <w:r w:rsidR="00B35912">
        <w:rPr>
          <w:rFonts w:eastAsia="Times New Roman" w:cs="Times New Roman"/>
        </w:rPr>
        <w:t>of the IP space was</w:t>
      </w:r>
      <w:r w:rsidR="00D34786">
        <w:rPr>
          <w:rFonts w:eastAsia="Times New Roman" w:cs="Times New Roman"/>
        </w:rPr>
        <w:t xml:space="preserve"> scanned</w:t>
      </w:r>
      <w:r w:rsidR="00507E81">
        <w:rPr>
          <w:rFonts w:eastAsia="Times New Roman" w:cs="Times New Roman"/>
        </w:rPr>
        <w:t xml:space="preserve"> in Class C networks</w:t>
      </w:r>
      <w:r w:rsidR="00D34786">
        <w:rPr>
          <w:rFonts w:eastAsia="Times New Roman" w:cs="Times New Roman"/>
        </w:rPr>
        <w:t xml:space="preserve"> for </w:t>
      </w:r>
      <w:r w:rsidR="00507E81">
        <w:rPr>
          <w:rFonts w:eastAsia="Times New Roman" w:cs="Times New Roman"/>
        </w:rPr>
        <w:t xml:space="preserve">TCP </w:t>
      </w:r>
      <w:r w:rsidR="00841524">
        <w:rPr>
          <w:rFonts w:eastAsia="Times New Roman" w:cs="Times New Roman"/>
        </w:rPr>
        <w:t>and</w:t>
      </w:r>
      <w:r w:rsidR="00507E81">
        <w:rPr>
          <w:rFonts w:eastAsia="Times New Roman" w:cs="Times New Roman"/>
        </w:rPr>
        <w:t xml:space="preserve"> UDP scans</w:t>
      </w:r>
      <w:r w:rsidR="00C619EF">
        <w:rPr>
          <w:rFonts w:eastAsia="Times New Roman" w:cs="Times New Roman"/>
        </w:rPr>
        <w:t>. Class B networks</w:t>
      </w:r>
      <w:r w:rsidR="00E61BD3">
        <w:rPr>
          <w:rFonts w:eastAsia="Times New Roman" w:cs="Times New Roman"/>
        </w:rPr>
        <w:t xml:space="preserve"> </w:t>
      </w:r>
      <w:r w:rsidR="008B565F">
        <w:rPr>
          <w:rFonts w:eastAsia="Times New Roman" w:cs="Times New Roman"/>
        </w:rPr>
        <w:t>are set</w:t>
      </w:r>
      <w:r w:rsidR="00FE5C81">
        <w:rPr>
          <w:rFonts w:eastAsia="Times New Roman" w:cs="Times New Roman"/>
        </w:rPr>
        <w:t xml:space="preserve"> to scan only</w:t>
      </w:r>
      <w:r w:rsidR="00CF5664">
        <w:rPr>
          <w:rFonts w:eastAsia="Times New Roman" w:cs="Times New Roman"/>
        </w:rPr>
        <w:t xml:space="preserve"> </w:t>
      </w:r>
      <w:r w:rsidR="00FE5C81">
        <w:rPr>
          <w:rFonts w:eastAsia="Times New Roman" w:cs="Times New Roman"/>
        </w:rPr>
        <w:t>1</w:t>
      </w:r>
      <w:r w:rsidR="00CF5664">
        <w:rPr>
          <w:rFonts w:eastAsia="Times New Roman" w:cs="Times New Roman"/>
        </w:rPr>
        <w:t>0%</w:t>
      </w:r>
      <w:r w:rsidR="00FE5C81">
        <w:rPr>
          <w:rFonts w:eastAsia="Times New Roman" w:cs="Times New Roman"/>
        </w:rPr>
        <w:t xml:space="preserve"> of the IP space</w:t>
      </w:r>
      <w:r w:rsidR="00CF5664">
        <w:rPr>
          <w:rFonts w:eastAsia="Times New Roman" w:cs="Times New Roman"/>
        </w:rPr>
        <w:t>.</w:t>
      </w:r>
    </w:p>
    <w:p w14:paraId="269940CD" w14:textId="4ADA04F7" w:rsidR="00234349" w:rsidRDefault="005228DB" w:rsidP="006467E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In contrast,</w:t>
      </w:r>
      <w:r w:rsidR="00CF5664">
        <w:rPr>
          <w:rFonts w:eastAsia="Times New Roman" w:cs="Times New Roman"/>
        </w:rPr>
        <w:t xml:space="preserve"> Class A networks </w:t>
      </w:r>
      <w:r w:rsidR="00FE5C81">
        <w:rPr>
          <w:rFonts w:eastAsia="Times New Roman" w:cs="Times New Roman"/>
        </w:rPr>
        <w:t>are set</w:t>
      </w:r>
      <w:r w:rsidR="00CF5664">
        <w:rPr>
          <w:rFonts w:eastAsia="Times New Roman" w:cs="Times New Roman"/>
        </w:rPr>
        <w:t xml:space="preserve"> </w:t>
      </w:r>
      <w:r w:rsidR="00FE5C81">
        <w:rPr>
          <w:rFonts w:eastAsia="Times New Roman" w:cs="Times New Roman"/>
        </w:rPr>
        <w:t>to scan</w:t>
      </w:r>
      <w:r>
        <w:rPr>
          <w:rFonts w:eastAsia="Times New Roman" w:cs="Times New Roman"/>
        </w:rPr>
        <w:t xml:space="preserve"> </w:t>
      </w:r>
      <w:r w:rsidR="00CF5664">
        <w:rPr>
          <w:rFonts w:eastAsia="Times New Roman" w:cs="Times New Roman"/>
        </w:rPr>
        <w:t>.0</w:t>
      </w:r>
      <w:r w:rsidR="00356204">
        <w:rPr>
          <w:rFonts w:eastAsia="Times New Roman" w:cs="Times New Roman"/>
        </w:rPr>
        <w:t>0</w:t>
      </w:r>
      <w:r w:rsidR="00CF5664">
        <w:rPr>
          <w:rFonts w:eastAsia="Times New Roman" w:cs="Times New Roman"/>
        </w:rPr>
        <w:t>5%</w:t>
      </w:r>
      <w:r>
        <w:rPr>
          <w:rFonts w:eastAsia="Times New Roman" w:cs="Times New Roman"/>
        </w:rPr>
        <w:t xml:space="preserve"> of </w:t>
      </w:r>
      <w:r w:rsidR="00CF57EE">
        <w:rPr>
          <w:rFonts w:eastAsia="Times New Roman" w:cs="Times New Roman"/>
        </w:rPr>
        <w:t>their</w:t>
      </w:r>
      <w:r>
        <w:rPr>
          <w:rFonts w:eastAsia="Times New Roman" w:cs="Times New Roman"/>
        </w:rPr>
        <w:t xml:space="preserve"> IP space</w:t>
      </w:r>
      <w:r w:rsidR="00356204">
        <w:rPr>
          <w:rFonts w:eastAsia="Times New Roman" w:cs="Times New Roman"/>
        </w:rPr>
        <w:t xml:space="preserve">. </w:t>
      </w:r>
      <w:r w:rsidR="00AF0CC6">
        <w:rPr>
          <w:rFonts w:eastAsia="Times New Roman" w:cs="Times New Roman"/>
        </w:rPr>
        <w:t>S</w:t>
      </w:r>
      <w:r w:rsidR="00356204">
        <w:rPr>
          <w:rFonts w:eastAsia="Times New Roman" w:cs="Times New Roman"/>
        </w:rPr>
        <w:t xml:space="preserve">ampling larger IP spaces </w:t>
      </w:r>
      <w:r w:rsidR="00CF57EE">
        <w:rPr>
          <w:rFonts w:eastAsia="Times New Roman" w:cs="Times New Roman"/>
        </w:rPr>
        <w:t>reduce</w:t>
      </w:r>
      <w:r w:rsidR="00356204">
        <w:rPr>
          <w:rFonts w:eastAsia="Times New Roman" w:cs="Times New Roman"/>
        </w:rPr>
        <w:t xml:space="preserve"> time expenditures</w:t>
      </w:r>
      <w:r w:rsidR="009F52F6">
        <w:rPr>
          <w:rFonts w:eastAsia="Times New Roman" w:cs="Times New Roman"/>
        </w:rPr>
        <w:t xml:space="preserve"> in the scanning process</w:t>
      </w:r>
      <w:r w:rsidR="004A4677">
        <w:rPr>
          <w:rFonts w:eastAsia="Times New Roman" w:cs="Times New Roman"/>
        </w:rPr>
        <w:t>.</w:t>
      </w:r>
      <w:r w:rsidR="002C4C08">
        <w:rPr>
          <w:rFonts w:eastAsia="Times New Roman" w:cs="Times New Roman"/>
        </w:rPr>
        <w:t xml:space="preserve"> </w:t>
      </w:r>
      <w:r w:rsidR="005475EE">
        <w:rPr>
          <w:rFonts w:eastAsia="Times New Roman" w:cs="Times New Roman"/>
        </w:rPr>
        <w:t>The</w:t>
      </w:r>
      <w:r w:rsidR="002C4C08">
        <w:rPr>
          <w:rFonts w:eastAsia="Times New Roman" w:cs="Times New Roman"/>
        </w:rPr>
        <w:t xml:space="preserve"> s</w:t>
      </w:r>
      <w:r w:rsidR="00584FE8">
        <w:rPr>
          <w:rFonts w:eastAsia="Times New Roman" w:cs="Times New Roman"/>
        </w:rPr>
        <w:t>election</w:t>
      </w:r>
      <w:r w:rsidR="002C4C08">
        <w:rPr>
          <w:rFonts w:eastAsia="Times New Roman" w:cs="Times New Roman"/>
        </w:rPr>
        <w:t xml:space="preserve"> </w:t>
      </w:r>
      <w:r w:rsidR="005475EE">
        <w:rPr>
          <w:rFonts w:eastAsia="Times New Roman" w:cs="Times New Roman"/>
        </w:rPr>
        <w:t>occurs</w:t>
      </w:r>
      <w:r w:rsidR="002C4C08">
        <w:rPr>
          <w:rFonts w:eastAsia="Times New Roman" w:cs="Times New Roman"/>
        </w:rPr>
        <w:t xml:space="preserve"> by </w:t>
      </w:r>
      <w:r w:rsidR="00830D12">
        <w:rPr>
          <w:rFonts w:eastAsia="Times New Roman" w:cs="Times New Roman"/>
        </w:rPr>
        <w:t>generating all IP addresses in the CIDR(s) provided and then</w:t>
      </w:r>
      <w:r w:rsidR="003D1847">
        <w:rPr>
          <w:rFonts w:eastAsia="Times New Roman" w:cs="Times New Roman"/>
        </w:rPr>
        <w:t xml:space="preserve"> randomly select</w:t>
      </w:r>
      <w:r w:rsidR="00F64093">
        <w:rPr>
          <w:rFonts w:eastAsia="Times New Roman" w:cs="Times New Roman"/>
        </w:rPr>
        <w:t>ing</w:t>
      </w:r>
      <w:r w:rsidR="003D1847">
        <w:rPr>
          <w:rFonts w:eastAsia="Times New Roman" w:cs="Times New Roman"/>
        </w:rPr>
        <w:t xml:space="preserve"> the associated percentage of IPs from that range.</w:t>
      </w:r>
      <w:r w:rsidR="004A4677">
        <w:rPr>
          <w:rFonts w:eastAsia="Times New Roman" w:cs="Times New Roman"/>
        </w:rPr>
        <w:t xml:space="preserve"> </w:t>
      </w:r>
    </w:p>
    <w:p w14:paraId="5805E35D" w14:textId="2B729C51" w:rsidR="00685E90" w:rsidRDefault="00685E90" w:rsidP="00685E90">
      <w:pPr>
        <w:pStyle w:val="Heading1"/>
        <w:jc w:val="both"/>
        <w:rPr>
          <w:color w:val="auto"/>
        </w:rPr>
      </w:pPr>
      <w:bookmarkStart w:id="28" w:name="_Toc120913603"/>
      <w:r>
        <w:rPr>
          <w:color w:val="auto"/>
        </w:rPr>
        <w:t>4.</w:t>
      </w:r>
      <w:r w:rsidR="0081214B">
        <w:rPr>
          <w:color w:val="auto"/>
        </w:rPr>
        <w:t>2</w:t>
      </w:r>
      <w:r w:rsidR="00F92A62">
        <w:rPr>
          <w:color w:val="auto"/>
        </w:rPr>
        <w:t xml:space="preserve"> </w:t>
      </w:r>
      <w:r>
        <w:rPr>
          <w:color w:val="auto"/>
        </w:rPr>
        <w:t>.</w:t>
      </w:r>
      <w:r w:rsidR="00234349">
        <w:rPr>
          <w:color w:val="auto"/>
        </w:rPr>
        <w:t>5</w:t>
      </w:r>
      <w:r>
        <w:rPr>
          <w:color w:val="auto"/>
        </w:rPr>
        <w:t xml:space="preserve"> Acquiring </w:t>
      </w:r>
      <w:r w:rsidR="00FB0A14">
        <w:rPr>
          <w:color w:val="auto"/>
        </w:rPr>
        <w:t>Metrics</w:t>
      </w:r>
      <w:bookmarkEnd w:id="28"/>
    </w:p>
    <w:p w14:paraId="2FEB5C89" w14:textId="02CC6EB2" w:rsidR="003C224A" w:rsidRDefault="00B21D20" w:rsidP="00E72FC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Binderscan</w:t>
      </w:r>
      <w:r w:rsidR="00FB0A14">
        <w:rPr>
          <w:rFonts w:eastAsia="Times New Roman" w:cs="Times New Roman"/>
        </w:rPr>
        <w:t xml:space="preserve"> was altered to include timing from </w:t>
      </w:r>
      <w:r w:rsidR="00AD7B2C">
        <w:rPr>
          <w:rFonts w:eastAsia="Times New Roman" w:cs="Times New Roman"/>
        </w:rPr>
        <w:t xml:space="preserve">the </w:t>
      </w:r>
      <w:r w:rsidR="00FB0A14">
        <w:rPr>
          <w:rFonts w:eastAsia="Times New Roman" w:cs="Times New Roman"/>
        </w:rPr>
        <w:t xml:space="preserve">beginning of </w:t>
      </w:r>
      <w:r w:rsidR="008C114D">
        <w:rPr>
          <w:rFonts w:eastAsia="Times New Roman" w:cs="Times New Roman"/>
        </w:rPr>
        <w:t>a scan to</w:t>
      </w:r>
      <w:r w:rsidR="00FB0A14">
        <w:rPr>
          <w:rFonts w:eastAsia="Times New Roman" w:cs="Times New Roman"/>
        </w:rPr>
        <w:t xml:space="preserve"> the end of </w:t>
      </w:r>
      <w:r w:rsidR="008C114D">
        <w:rPr>
          <w:rFonts w:eastAsia="Times New Roman" w:cs="Times New Roman"/>
        </w:rPr>
        <w:t xml:space="preserve">a </w:t>
      </w:r>
      <w:r w:rsidR="00FB0A14">
        <w:rPr>
          <w:rFonts w:eastAsia="Times New Roman" w:cs="Times New Roman"/>
        </w:rPr>
        <w:t xml:space="preserve">scan. The metrics stored include </w:t>
      </w:r>
      <w:r w:rsidR="00AD7B2C">
        <w:rPr>
          <w:rFonts w:eastAsia="Times New Roman" w:cs="Times New Roman"/>
        </w:rPr>
        <w:t>the date and time of the scan tool run</w:t>
      </w:r>
      <w:r w:rsidR="008C2025">
        <w:rPr>
          <w:rFonts w:eastAsia="Times New Roman" w:cs="Times New Roman"/>
        </w:rPr>
        <w:t>,</w:t>
      </w:r>
      <w:r w:rsidR="00AD7B2C">
        <w:rPr>
          <w:rFonts w:eastAsia="Times New Roman" w:cs="Times New Roman"/>
        </w:rPr>
        <w:t xml:space="preserve"> </w:t>
      </w:r>
      <w:r w:rsidR="008C2025">
        <w:rPr>
          <w:rFonts w:eastAsia="Times New Roman" w:cs="Times New Roman"/>
        </w:rPr>
        <w:t xml:space="preserve">the CIDR range(s) scanned, the </w:t>
      </w:r>
      <w:r w:rsidR="004A425F">
        <w:rPr>
          <w:rFonts w:eastAsia="Times New Roman" w:cs="Times New Roman"/>
        </w:rPr>
        <w:t>network class</w:t>
      </w:r>
      <w:r w:rsidR="008C2025">
        <w:rPr>
          <w:rFonts w:eastAsia="Times New Roman" w:cs="Times New Roman"/>
        </w:rPr>
        <w:t xml:space="preserve"> </w:t>
      </w:r>
      <w:r w:rsidR="004C1EC9">
        <w:rPr>
          <w:rFonts w:eastAsia="Times New Roman" w:cs="Times New Roman"/>
        </w:rPr>
        <w:t>exami</w:t>
      </w:r>
      <w:r w:rsidR="008C2025">
        <w:rPr>
          <w:rFonts w:eastAsia="Times New Roman" w:cs="Times New Roman"/>
        </w:rPr>
        <w:t>ned, and</w:t>
      </w:r>
      <w:r w:rsidR="00AD7B2C">
        <w:rPr>
          <w:rFonts w:eastAsia="Times New Roman" w:cs="Times New Roman"/>
        </w:rPr>
        <w:t xml:space="preserve"> the scan duration for each run. The scans were run on </w:t>
      </w:r>
      <w:r w:rsidR="008C1067">
        <w:rPr>
          <w:rFonts w:eastAsia="Times New Roman" w:cs="Times New Roman"/>
        </w:rPr>
        <w:t>a c</w:t>
      </w:r>
      <w:r w:rsidR="001F7765">
        <w:rPr>
          <w:rFonts w:eastAsia="Times New Roman" w:cs="Times New Roman"/>
        </w:rPr>
        <w:t>lass</w:t>
      </w:r>
      <w:r w:rsidR="008C1067">
        <w:rPr>
          <w:rFonts w:eastAsia="Times New Roman" w:cs="Times New Roman"/>
        </w:rPr>
        <w:t xml:space="preserve"> C network and </w:t>
      </w:r>
      <w:r w:rsidR="001F7765">
        <w:rPr>
          <w:rFonts w:eastAsia="Times New Roman" w:cs="Times New Roman"/>
        </w:rPr>
        <w:t>recorded</w:t>
      </w:r>
      <w:r w:rsidR="00AD7B2C">
        <w:rPr>
          <w:rFonts w:eastAsia="Times New Roman" w:cs="Times New Roman"/>
        </w:rPr>
        <w:t xml:space="preserve"> accordingly. These metrics </w:t>
      </w:r>
      <w:r w:rsidR="007F1AB9">
        <w:rPr>
          <w:rFonts w:eastAsia="Times New Roman" w:cs="Times New Roman"/>
        </w:rPr>
        <w:t xml:space="preserve">collected </w:t>
      </w:r>
      <w:r w:rsidR="00AD7B2C">
        <w:rPr>
          <w:rFonts w:eastAsia="Times New Roman" w:cs="Times New Roman"/>
        </w:rPr>
        <w:t xml:space="preserve">will be leveraged </w:t>
      </w:r>
      <w:r w:rsidR="007F1AB9">
        <w:rPr>
          <w:rFonts w:eastAsia="Times New Roman" w:cs="Times New Roman"/>
        </w:rPr>
        <w:t>to evaluate</w:t>
      </w:r>
      <w:r w:rsidR="00AD7B2C">
        <w:rPr>
          <w:rFonts w:eastAsia="Times New Roman" w:cs="Times New Roman"/>
        </w:rPr>
        <w:t xml:space="preserve"> the tool</w:t>
      </w:r>
      <w:r w:rsidR="008660CF">
        <w:rPr>
          <w:rFonts w:eastAsia="Times New Roman" w:cs="Times New Roman"/>
        </w:rPr>
        <w:t>’</w:t>
      </w:r>
      <w:r w:rsidR="00AD7B2C">
        <w:rPr>
          <w:rFonts w:eastAsia="Times New Roman" w:cs="Times New Roman"/>
        </w:rPr>
        <w:t>s efficiency</w:t>
      </w:r>
      <w:r w:rsidR="007F1AB9">
        <w:rPr>
          <w:rFonts w:eastAsia="Times New Roman" w:cs="Times New Roman"/>
        </w:rPr>
        <w:t>.</w:t>
      </w:r>
    </w:p>
    <w:p w14:paraId="62DCCA15" w14:textId="13390294" w:rsidR="00883BB7" w:rsidRPr="0060254A" w:rsidRDefault="00883BB7" w:rsidP="00E72FC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Additional scans were run with the </w:t>
      </w:r>
      <w:r w:rsidR="008E7716">
        <w:rPr>
          <w:rFonts w:eastAsia="Times New Roman" w:cs="Times New Roman"/>
        </w:rPr>
        <w:t>Nmap</w:t>
      </w:r>
      <w:r w:rsidR="002974C7">
        <w:rPr>
          <w:rFonts w:eastAsia="Times New Roman" w:cs="Times New Roman"/>
        </w:rPr>
        <w:t xml:space="preserve">’s </w:t>
      </w:r>
      <w:r w:rsidR="008E7716">
        <w:rPr>
          <w:rFonts w:eastAsia="Times New Roman" w:cs="Times New Roman"/>
        </w:rPr>
        <w:t xml:space="preserve">basic </w:t>
      </w:r>
      <w:proofErr w:type="gramStart"/>
      <w:r w:rsidR="008E7716">
        <w:rPr>
          <w:rFonts w:eastAsia="Times New Roman" w:cs="Times New Roman"/>
        </w:rPr>
        <w:t>usage</w:t>
      </w:r>
      <w:proofErr w:type="gramEnd"/>
      <w:r w:rsidR="008E7716">
        <w:rPr>
          <w:rFonts w:eastAsia="Times New Roman" w:cs="Times New Roman"/>
        </w:rPr>
        <w:t xml:space="preserve"> </w:t>
      </w:r>
      <w:r w:rsidR="007F1AB9">
        <w:rPr>
          <w:rFonts w:eastAsia="Times New Roman" w:cs="Times New Roman"/>
        </w:rPr>
        <w:t>and</w:t>
      </w:r>
      <w:r>
        <w:rPr>
          <w:rFonts w:eastAsia="Times New Roman" w:cs="Times New Roman"/>
        </w:rPr>
        <w:t xml:space="preserve"> the related work developed by </w:t>
      </w:r>
      <w:proofErr w:type="spellStart"/>
      <w:r w:rsidRPr="00D30F60">
        <w:rPr>
          <w:rFonts w:eastAsia="Times New Roman" w:cs="Times New Roman"/>
        </w:rPr>
        <w:t>Yozer</w:t>
      </w:r>
      <w:proofErr w:type="spellEnd"/>
      <w:r w:rsidRPr="00D30F60">
        <w:rPr>
          <w:rFonts w:eastAsia="Times New Roman" w:cs="Times New Roman"/>
        </w:rPr>
        <w:t xml:space="preserve"> </w:t>
      </w:r>
      <w:proofErr w:type="spellStart"/>
      <w:r w:rsidRPr="00D30F60">
        <w:rPr>
          <w:rFonts w:eastAsia="Times New Roman" w:cs="Times New Roman"/>
        </w:rPr>
        <w:t>Esneider</w:t>
      </w:r>
      <w:proofErr w:type="spellEnd"/>
      <w:r w:rsidRPr="00D30F60">
        <w:rPr>
          <w:rFonts w:eastAsia="Times New Roman" w:cs="Times New Roman"/>
        </w:rPr>
        <w:t xml:space="preserve"> Garcia </w:t>
      </w:r>
      <w:proofErr w:type="spellStart"/>
      <w:r w:rsidRPr="00D30F60">
        <w:rPr>
          <w:rFonts w:eastAsia="Times New Roman" w:cs="Times New Roman"/>
        </w:rPr>
        <w:t>Marulanda</w:t>
      </w:r>
      <w:proofErr w:type="spellEnd"/>
      <w:r>
        <w:rPr>
          <w:rFonts w:eastAsia="Times New Roman" w:cs="Times New Roman"/>
        </w:rPr>
        <w:t>,</w:t>
      </w:r>
      <w:r w:rsidR="00A136A8">
        <w:rPr>
          <w:rFonts w:eastAsia="Times New Roman" w:cs="Times New Roman"/>
        </w:rPr>
        <w:t xml:space="preserve"> named </w:t>
      </w:r>
      <w:r w:rsidR="008660CF">
        <w:rPr>
          <w:rFonts w:eastAsia="Times New Roman" w:cs="Times New Roman"/>
        </w:rPr>
        <w:t>“</w:t>
      </w:r>
      <w:r w:rsidR="00A136A8">
        <w:rPr>
          <w:rFonts w:eastAsia="Times New Roman" w:cs="Times New Roman"/>
        </w:rPr>
        <w:t>El Segmentador,</w:t>
      </w:r>
      <w:r w:rsidR="008660CF">
        <w:rPr>
          <w:rFonts w:eastAsia="Times New Roman" w:cs="Times New Roman"/>
        </w:rPr>
        <w:t>”</w:t>
      </w:r>
      <w:r>
        <w:rPr>
          <w:rFonts w:eastAsia="Times New Roman" w:cs="Times New Roman"/>
        </w:rPr>
        <w:t xml:space="preserve"> all done on the same network. This </w:t>
      </w:r>
      <w:r w:rsidR="003F166A">
        <w:rPr>
          <w:rFonts w:eastAsia="Times New Roman" w:cs="Times New Roman"/>
        </w:rPr>
        <w:t xml:space="preserve">data collection </w:t>
      </w:r>
      <w:r>
        <w:rPr>
          <w:rFonts w:eastAsia="Times New Roman" w:cs="Times New Roman"/>
        </w:rPr>
        <w:t xml:space="preserve">allowed for metric comparisons from which many determinations were made and can be found in the evaluation section of the report (See </w:t>
      </w:r>
      <w:hyperlink w:anchor="_5_Evaluation" w:history="1">
        <w:r w:rsidRPr="009C71ED">
          <w:rPr>
            <w:rStyle w:val="Hyperlink"/>
            <w:rFonts w:eastAsia="Times New Roman" w:cs="Times New Roman"/>
          </w:rPr>
          <w:t>Section 5</w:t>
        </w:r>
      </w:hyperlink>
      <w:r>
        <w:rPr>
          <w:rFonts w:eastAsia="Times New Roman" w:cs="Times New Roman"/>
        </w:rPr>
        <w:t>).</w:t>
      </w:r>
    </w:p>
    <w:p w14:paraId="76C4220A" w14:textId="75978F1D" w:rsidR="00685E90" w:rsidRDefault="00685E90" w:rsidP="00685E90">
      <w:pPr>
        <w:pStyle w:val="Heading1"/>
        <w:jc w:val="both"/>
        <w:rPr>
          <w:color w:val="auto"/>
        </w:rPr>
      </w:pPr>
      <w:bookmarkStart w:id="29" w:name="_5_Evaluation"/>
      <w:bookmarkStart w:id="30" w:name="_Toc120913604"/>
      <w:bookmarkEnd w:id="29"/>
      <w:r>
        <w:rPr>
          <w:color w:val="auto"/>
        </w:rPr>
        <w:t>5 Evaluation</w:t>
      </w:r>
      <w:bookmarkEnd w:id="30"/>
    </w:p>
    <w:p w14:paraId="4C8C7BF0" w14:textId="20512A04" w:rsidR="003C224A" w:rsidRDefault="00264916" w:rsidP="00E72FC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Binderscan</w:t>
      </w:r>
      <w:r w:rsidR="00D72230">
        <w:rPr>
          <w:rFonts w:eastAsia="Times New Roman" w:cs="Times New Roman"/>
        </w:rPr>
        <w:t xml:space="preserve"> </w:t>
      </w:r>
      <w:r w:rsidR="00A136A8">
        <w:rPr>
          <w:rFonts w:eastAsia="Times New Roman" w:cs="Times New Roman"/>
        </w:rPr>
        <w:t>was evaluated</w:t>
      </w:r>
      <w:r w:rsidR="00D72230">
        <w:rPr>
          <w:rFonts w:eastAsia="Times New Roman" w:cs="Times New Roman"/>
        </w:rPr>
        <w:t xml:space="preserve"> by determining </w:t>
      </w:r>
      <w:r w:rsidR="00FA14BC">
        <w:rPr>
          <w:rFonts w:eastAsia="Times New Roman" w:cs="Times New Roman"/>
        </w:rPr>
        <w:t xml:space="preserve">the </w:t>
      </w:r>
      <w:r w:rsidR="00D72230">
        <w:rPr>
          <w:rFonts w:eastAsia="Times New Roman" w:cs="Times New Roman"/>
        </w:rPr>
        <w:t>speed</w:t>
      </w:r>
      <w:r w:rsidR="00883BB7">
        <w:rPr>
          <w:rFonts w:eastAsia="Times New Roman" w:cs="Times New Roman"/>
        </w:rPr>
        <w:t xml:space="preserve"> of scanning outcomes.</w:t>
      </w:r>
      <w:r w:rsidR="00D72230">
        <w:rPr>
          <w:rFonts w:eastAsia="Times New Roman" w:cs="Times New Roman"/>
        </w:rPr>
        <w:t xml:space="preserve"> </w:t>
      </w:r>
      <w:r w:rsidR="006E46E4">
        <w:rPr>
          <w:rFonts w:eastAsia="Times New Roman" w:cs="Times New Roman"/>
        </w:rPr>
        <w:t xml:space="preserve">The </w:t>
      </w:r>
      <w:r w:rsidR="006434EE">
        <w:rPr>
          <w:rFonts w:eastAsia="Times New Roman" w:cs="Times New Roman"/>
        </w:rPr>
        <w:t>rate</w:t>
      </w:r>
      <w:r w:rsidR="006E46E4">
        <w:rPr>
          <w:rFonts w:eastAsia="Times New Roman" w:cs="Times New Roman"/>
        </w:rPr>
        <w:t xml:space="preserve"> of scans </w:t>
      </w:r>
      <w:r w:rsidR="00A136A8">
        <w:rPr>
          <w:rFonts w:eastAsia="Times New Roman" w:cs="Times New Roman"/>
        </w:rPr>
        <w:t>largely depended</w:t>
      </w:r>
      <w:r w:rsidR="00BF26A6">
        <w:rPr>
          <w:rFonts w:eastAsia="Times New Roman" w:cs="Times New Roman"/>
        </w:rPr>
        <w:t xml:space="preserve"> on the size of the network(s) being scanned</w:t>
      </w:r>
      <w:r w:rsidR="00A03FE2">
        <w:rPr>
          <w:rFonts w:eastAsia="Times New Roman" w:cs="Times New Roman"/>
        </w:rPr>
        <w:t xml:space="preserve"> and the services enabled on that network</w:t>
      </w:r>
      <w:r w:rsidR="00BF26A6">
        <w:rPr>
          <w:rFonts w:eastAsia="Times New Roman" w:cs="Times New Roman"/>
        </w:rPr>
        <w:t>.</w:t>
      </w:r>
      <w:r w:rsidR="00A03FE2">
        <w:rPr>
          <w:rFonts w:eastAsia="Times New Roman" w:cs="Times New Roman"/>
        </w:rPr>
        <w:t xml:space="preserve"> </w:t>
      </w:r>
      <w:r w:rsidR="00FE0D15">
        <w:rPr>
          <w:rFonts w:eastAsia="Times New Roman" w:cs="Times New Roman"/>
        </w:rPr>
        <w:t xml:space="preserve">In </w:t>
      </w:r>
      <w:r w:rsidR="00A136A8">
        <w:rPr>
          <w:rFonts w:eastAsia="Times New Roman" w:cs="Times New Roman"/>
        </w:rPr>
        <w:t>evaluating</w:t>
      </w:r>
      <w:r w:rsidR="00FE0D15">
        <w:rPr>
          <w:rFonts w:eastAsia="Times New Roman" w:cs="Times New Roman"/>
        </w:rPr>
        <w:t xml:space="preserve"> the </w:t>
      </w:r>
      <w:r w:rsidR="00A136A8">
        <w:rPr>
          <w:rFonts w:eastAsia="Times New Roman" w:cs="Times New Roman"/>
        </w:rPr>
        <w:t>B</w:t>
      </w:r>
      <w:r w:rsidR="007002CF">
        <w:rPr>
          <w:rFonts w:eastAsia="Times New Roman" w:cs="Times New Roman"/>
        </w:rPr>
        <w:t>inder</w:t>
      </w:r>
      <w:r w:rsidR="00624B92">
        <w:rPr>
          <w:rFonts w:eastAsia="Times New Roman" w:cs="Times New Roman"/>
        </w:rPr>
        <w:t>s</w:t>
      </w:r>
      <w:r w:rsidR="007002CF">
        <w:rPr>
          <w:rFonts w:eastAsia="Times New Roman" w:cs="Times New Roman"/>
        </w:rPr>
        <w:t>can</w:t>
      </w:r>
      <w:r w:rsidR="00A136A8">
        <w:rPr>
          <w:rFonts w:eastAsia="Times New Roman" w:cs="Times New Roman"/>
        </w:rPr>
        <w:t xml:space="preserve"> tool</w:t>
      </w:r>
      <w:r w:rsidR="00FE0D15">
        <w:rPr>
          <w:rFonts w:eastAsia="Times New Roman" w:cs="Times New Roman"/>
        </w:rPr>
        <w:t xml:space="preserve">, </w:t>
      </w:r>
      <w:r w:rsidR="009822E7">
        <w:rPr>
          <w:rFonts w:eastAsia="Times New Roman" w:cs="Times New Roman"/>
        </w:rPr>
        <w:t xml:space="preserve">network scans were done </w:t>
      </w:r>
      <w:r w:rsidR="00364825">
        <w:rPr>
          <w:rFonts w:eastAsia="Times New Roman" w:cs="Times New Roman"/>
        </w:rPr>
        <w:t>against a</w:t>
      </w:r>
      <w:r w:rsidR="009822E7">
        <w:rPr>
          <w:rFonts w:eastAsia="Times New Roman" w:cs="Times New Roman"/>
        </w:rPr>
        <w:t xml:space="preserve"> Class C network</w:t>
      </w:r>
      <w:r w:rsidR="00364825">
        <w:rPr>
          <w:rFonts w:eastAsia="Times New Roman" w:cs="Times New Roman"/>
        </w:rPr>
        <w:t xml:space="preserve"> </w:t>
      </w:r>
      <w:r w:rsidR="009822E7">
        <w:rPr>
          <w:rFonts w:eastAsia="Times New Roman" w:cs="Times New Roman"/>
        </w:rPr>
        <w:t>under various conditions. The conditions</w:t>
      </w:r>
      <w:r w:rsidR="00B57F3E">
        <w:rPr>
          <w:rFonts w:eastAsia="Times New Roman" w:cs="Times New Roman"/>
        </w:rPr>
        <w:t xml:space="preserve"> are different</w:t>
      </w:r>
      <w:r w:rsidR="00A136A8">
        <w:rPr>
          <w:rFonts w:eastAsia="Times New Roman" w:cs="Times New Roman"/>
        </w:rPr>
        <w:t>,</w:t>
      </w:r>
      <w:r w:rsidR="00B57F3E">
        <w:rPr>
          <w:rFonts w:eastAsia="Times New Roman" w:cs="Times New Roman"/>
        </w:rPr>
        <w:t xml:space="preserve"> with each network build containing different numbers of active machine</w:t>
      </w:r>
      <w:r w:rsidR="00AF355D">
        <w:rPr>
          <w:rFonts w:eastAsia="Times New Roman" w:cs="Times New Roman"/>
        </w:rPr>
        <w:t>s</w:t>
      </w:r>
      <w:r w:rsidR="00B57F3E">
        <w:rPr>
          <w:rFonts w:eastAsia="Times New Roman" w:cs="Times New Roman"/>
        </w:rPr>
        <w:t xml:space="preserve"> running </w:t>
      </w:r>
      <w:r w:rsidR="00AF355D">
        <w:rPr>
          <w:rFonts w:eastAsia="Times New Roman" w:cs="Times New Roman"/>
        </w:rPr>
        <w:t xml:space="preserve">an </w:t>
      </w:r>
      <w:r w:rsidR="00B57F3E">
        <w:rPr>
          <w:rFonts w:eastAsia="Times New Roman" w:cs="Times New Roman"/>
        </w:rPr>
        <w:t xml:space="preserve">array of various services. </w:t>
      </w:r>
      <w:r w:rsidR="009822E7">
        <w:rPr>
          <w:rFonts w:eastAsia="Times New Roman" w:cs="Times New Roman"/>
        </w:rPr>
        <w:t xml:space="preserve"> </w:t>
      </w:r>
      <w:r w:rsidR="00373360">
        <w:rPr>
          <w:rFonts w:eastAsia="Times New Roman" w:cs="Times New Roman"/>
        </w:rPr>
        <w:t xml:space="preserve"> </w:t>
      </w:r>
      <w:r w:rsidR="00AF355D">
        <w:rPr>
          <w:rFonts w:eastAsia="Times New Roman" w:cs="Times New Roman"/>
        </w:rPr>
        <w:t>Also</w:t>
      </w:r>
      <w:r w:rsidR="00895166">
        <w:rPr>
          <w:rFonts w:eastAsia="Times New Roman" w:cs="Times New Roman"/>
        </w:rPr>
        <w:t>,</w:t>
      </w:r>
      <w:r w:rsidR="00AF355D">
        <w:rPr>
          <w:rFonts w:eastAsia="Times New Roman" w:cs="Times New Roman"/>
        </w:rPr>
        <w:t xml:space="preserve"> in some cases, ICMP is disabled, and </w:t>
      </w:r>
      <w:r w:rsidR="004F6999">
        <w:rPr>
          <w:rFonts w:eastAsia="Times New Roman" w:cs="Times New Roman"/>
        </w:rPr>
        <w:t>some</w:t>
      </w:r>
      <w:r w:rsidR="009601A4">
        <w:rPr>
          <w:rFonts w:eastAsia="Times New Roman" w:cs="Times New Roman"/>
        </w:rPr>
        <w:t xml:space="preserve">times it </w:t>
      </w:r>
      <w:r w:rsidR="00A7420C">
        <w:rPr>
          <w:rFonts w:eastAsia="Times New Roman" w:cs="Times New Roman"/>
        </w:rPr>
        <w:t>is enabled</w:t>
      </w:r>
      <w:r w:rsidR="004F6999">
        <w:rPr>
          <w:rFonts w:eastAsia="Times New Roman" w:cs="Times New Roman"/>
        </w:rPr>
        <w:t xml:space="preserve">. </w:t>
      </w:r>
      <w:r w:rsidR="00370B7D">
        <w:rPr>
          <w:rFonts w:eastAsia="Times New Roman" w:cs="Times New Roman"/>
        </w:rPr>
        <w:t xml:space="preserve">The ICMP configuration </w:t>
      </w:r>
      <w:r w:rsidR="009601A4">
        <w:rPr>
          <w:rFonts w:eastAsia="Times New Roman" w:cs="Times New Roman"/>
        </w:rPr>
        <w:t>depend</w:t>
      </w:r>
      <w:r w:rsidR="00A7420C">
        <w:rPr>
          <w:rFonts w:eastAsia="Times New Roman" w:cs="Times New Roman"/>
        </w:rPr>
        <w:t>s</w:t>
      </w:r>
      <w:r w:rsidR="006434EE">
        <w:rPr>
          <w:rFonts w:eastAsia="Times New Roman" w:cs="Times New Roman"/>
        </w:rPr>
        <w:t xml:space="preserve"> on the network</w:t>
      </w:r>
      <w:r w:rsidR="00370B7D">
        <w:rPr>
          <w:rFonts w:eastAsia="Times New Roman" w:cs="Times New Roman"/>
        </w:rPr>
        <w:t xml:space="preserve"> </w:t>
      </w:r>
      <w:r w:rsidR="002C4050">
        <w:rPr>
          <w:rFonts w:eastAsia="Times New Roman" w:cs="Times New Roman"/>
        </w:rPr>
        <w:t xml:space="preserve">of </w:t>
      </w:r>
      <w:r w:rsidR="00A7420C">
        <w:rPr>
          <w:rFonts w:eastAsia="Times New Roman" w:cs="Times New Roman"/>
        </w:rPr>
        <w:t xml:space="preserve">the </w:t>
      </w:r>
      <w:r w:rsidR="006434EE">
        <w:rPr>
          <w:rFonts w:eastAsia="Times New Roman" w:cs="Times New Roman"/>
        </w:rPr>
        <w:t>examined</w:t>
      </w:r>
      <w:r w:rsidR="00A7420C">
        <w:rPr>
          <w:rFonts w:eastAsia="Times New Roman" w:cs="Times New Roman"/>
        </w:rPr>
        <w:t xml:space="preserve"> subnet(s)</w:t>
      </w:r>
      <w:r w:rsidR="00AF355D">
        <w:rPr>
          <w:rFonts w:eastAsia="Times New Roman" w:cs="Times New Roman"/>
        </w:rPr>
        <w:t xml:space="preserve">. </w:t>
      </w:r>
      <w:r w:rsidR="00D13F50">
        <w:rPr>
          <w:rFonts w:eastAsia="Times New Roman" w:cs="Times New Roman"/>
        </w:rPr>
        <w:t>The time trails reflect</w:t>
      </w:r>
      <w:r w:rsidR="00D64B5A">
        <w:rPr>
          <w:rFonts w:eastAsia="Times New Roman" w:cs="Times New Roman"/>
        </w:rPr>
        <w:t>ed</w:t>
      </w:r>
      <w:r w:rsidR="00D13F50">
        <w:rPr>
          <w:rFonts w:eastAsia="Times New Roman" w:cs="Times New Roman"/>
        </w:rPr>
        <w:t xml:space="preserve"> the speed of the </w:t>
      </w:r>
      <w:r w:rsidR="00D64B5A">
        <w:rPr>
          <w:rFonts w:eastAsia="Times New Roman" w:cs="Times New Roman"/>
        </w:rPr>
        <w:t>B</w:t>
      </w:r>
      <w:r w:rsidR="007002CF">
        <w:rPr>
          <w:rFonts w:eastAsia="Times New Roman" w:cs="Times New Roman"/>
        </w:rPr>
        <w:t>inder</w:t>
      </w:r>
      <w:r w:rsidR="00097FC4">
        <w:rPr>
          <w:rFonts w:eastAsia="Times New Roman" w:cs="Times New Roman"/>
        </w:rPr>
        <w:t>s</w:t>
      </w:r>
      <w:r w:rsidR="007002CF">
        <w:rPr>
          <w:rFonts w:eastAsia="Times New Roman" w:cs="Times New Roman"/>
        </w:rPr>
        <w:t>can</w:t>
      </w:r>
      <w:r w:rsidR="00D64B5A">
        <w:rPr>
          <w:rFonts w:eastAsia="Times New Roman" w:cs="Times New Roman"/>
        </w:rPr>
        <w:t xml:space="preserve"> </w:t>
      </w:r>
      <w:r w:rsidR="00D13F50">
        <w:rPr>
          <w:rFonts w:eastAsia="Times New Roman" w:cs="Times New Roman"/>
        </w:rPr>
        <w:t xml:space="preserve">compared with the </w:t>
      </w:r>
      <w:r w:rsidR="008660CF">
        <w:rPr>
          <w:rFonts w:eastAsia="Times New Roman" w:cs="Times New Roman"/>
        </w:rPr>
        <w:t>“</w:t>
      </w:r>
      <w:r w:rsidR="00D84FC7">
        <w:rPr>
          <w:rFonts w:eastAsia="Times New Roman" w:cs="Times New Roman"/>
        </w:rPr>
        <w:t>E</w:t>
      </w:r>
      <w:r w:rsidR="00D13F50">
        <w:rPr>
          <w:rFonts w:eastAsia="Times New Roman" w:cs="Times New Roman"/>
        </w:rPr>
        <w:t xml:space="preserve">l </w:t>
      </w:r>
      <w:r w:rsidR="00D84FC7">
        <w:rPr>
          <w:rFonts w:eastAsia="Times New Roman" w:cs="Times New Roman"/>
        </w:rPr>
        <w:t>S</w:t>
      </w:r>
      <w:r w:rsidR="00D13F50">
        <w:rPr>
          <w:rFonts w:eastAsia="Times New Roman" w:cs="Times New Roman"/>
        </w:rPr>
        <w:t>egmentador</w:t>
      </w:r>
      <w:r w:rsidR="008660CF">
        <w:rPr>
          <w:rFonts w:eastAsia="Times New Roman" w:cs="Times New Roman"/>
        </w:rPr>
        <w:t>”</w:t>
      </w:r>
      <w:r w:rsidR="00D13F50">
        <w:rPr>
          <w:rFonts w:eastAsia="Times New Roman" w:cs="Times New Roman"/>
        </w:rPr>
        <w:t xml:space="preserve"> tool discussed in the related works section of this report</w:t>
      </w:r>
      <w:r w:rsidR="002F6E19">
        <w:rPr>
          <w:rFonts w:eastAsia="Times New Roman" w:cs="Times New Roman"/>
        </w:rPr>
        <w:t>,</w:t>
      </w:r>
      <w:r w:rsidR="005971B8">
        <w:rPr>
          <w:rFonts w:eastAsia="Times New Roman" w:cs="Times New Roman"/>
        </w:rPr>
        <w:t xml:space="preserve"> as well as </w:t>
      </w:r>
      <w:r w:rsidR="0053100B">
        <w:rPr>
          <w:rFonts w:eastAsia="Times New Roman" w:cs="Times New Roman"/>
        </w:rPr>
        <w:t>Nmap</w:t>
      </w:r>
      <w:r w:rsidR="00E43193">
        <w:rPr>
          <w:rFonts w:eastAsia="Times New Roman" w:cs="Times New Roman"/>
        </w:rPr>
        <w:t xml:space="preserve"> with basic usage</w:t>
      </w:r>
      <w:r w:rsidR="005971B8">
        <w:rPr>
          <w:rFonts w:eastAsia="Times New Roman" w:cs="Times New Roman"/>
        </w:rPr>
        <w:t>.</w:t>
      </w:r>
      <w:r w:rsidR="00383530">
        <w:rPr>
          <w:rFonts w:eastAsia="Times New Roman" w:cs="Times New Roman"/>
        </w:rPr>
        <w:t xml:space="preserve"> The rest of the evaluation </w:t>
      </w:r>
      <w:r w:rsidR="00895166">
        <w:rPr>
          <w:rFonts w:eastAsia="Times New Roman" w:cs="Times New Roman"/>
        </w:rPr>
        <w:t xml:space="preserve">subsections will cover the results of these time </w:t>
      </w:r>
      <w:r w:rsidR="00AD163E">
        <w:rPr>
          <w:rFonts w:eastAsia="Times New Roman" w:cs="Times New Roman"/>
        </w:rPr>
        <w:t>trial</w:t>
      </w:r>
      <w:r w:rsidR="00895166">
        <w:rPr>
          <w:rFonts w:eastAsia="Times New Roman" w:cs="Times New Roman"/>
        </w:rPr>
        <w:t xml:space="preserve"> activities in terms of </w:t>
      </w:r>
      <w:r w:rsidR="00097FC4">
        <w:rPr>
          <w:rFonts w:eastAsia="Times New Roman" w:cs="Times New Roman"/>
        </w:rPr>
        <w:t>performance</w:t>
      </w:r>
      <w:r w:rsidR="00895166">
        <w:rPr>
          <w:rFonts w:eastAsia="Times New Roman" w:cs="Times New Roman"/>
        </w:rPr>
        <w:t>.</w:t>
      </w:r>
      <w:r w:rsidR="005971B8">
        <w:rPr>
          <w:rFonts w:eastAsia="Times New Roman" w:cs="Times New Roman"/>
        </w:rPr>
        <w:t xml:space="preserve"> </w:t>
      </w:r>
    </w:p>
    <w:p w14:paraId="5A3B36F3" w14:textId="7F71D07B" w:rsidR="000332BD" w:rsidRPr="0060254A" w:rsidRDefault="0040356F" w:rsidP="00E72FC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In addition</w:t>
      </w:r>
      <w:r w:rsidR="006E0352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the scanner resides on a virtual machine running Kali Linux</w:t>
      </w:r>
      <w:r w:rsidR="006E0352">
        <w:rPr>
          <w:rFonts w:eastAsia="Times New Roman" w:cs="Times New Roman"/>
        </w:rPr>
        <w:t xml:space="preserve"> OS</w:t>
      </w:r>
      <w:r>
        <w:rPr>
          <w:rFonts w:eastAsia="Times New Roman" w:cs="Times New Roman"/>
        </w:rPr>
        <w:t xml:space="preserve"> and is provisioned with 8 GB of RAM</w:t>
      </w:r>
      <w:r w:rsidR="001210C7">
        <w:rPr>
          <w:rFonts w:eastAsia="Times New Roman" w:cs="Times New Roman"/>
        </w:rPr>
        <w:t xml:space="preserve">, 2 CPUs, </w:t>
      </w:r>
      <w:r w:rsidR="008D4171">
        <w:rPr>
          <w:rFonts w:eastAsia="Times New Roman" w:cs="Times New Roman"/>
        </w:rPr>
        <w:t>a</w:t>
      </w:r>
      <w:r w:rsidR="00A6286A">
        <w:rPr>
          <w:rFonts w:eastAsia="Times New Roman" w:cs="Times New Roman"/>
        </w:rPr>
        <w:t>nd</w:t>
      </w:r>
      <w:r w:rsidR="001210C7">
        <w:rPr>
          <w:rFonts w:eastAsia="Times New Roman" w:cs="Times New Roman"/>
        </w:rPr>
        <w:t xml:space="preserve"> </w:t>
      </w:r>
      <w:r w:rsidR="0026192D">
        <w:rPr>
          <w:rFonts w:eastAsia="Times New Roman" w:cs="Times New Roman"/>
        </w:rPr>
        <w:t>80 GBs of disk space.</w:t>
      </w:r>
      <w:r w:rsidR="003547BA">
        <w:rPr>
          <w:rFonts w:eastAsia="Times New Roman" w:cs="Times New Roman"/>
        </w:rPr>
        <w:t xml:space="preserve"> </w:t>
      </w:r>
      <w:r w:rsidR="000332BD">
        <w:rPr>
          <w:rFonts w:eastAsia="Times New Roman" w:cs="Times New Roman"/>
        </w:rPr>
        <w:t xml:space="preserve">The code contains </w:t>
      </w:r>
      <w:r w:rsidR="003547BA">
        <w:rPr>
          <w:rFonts w:eastAsia="Times New Roman" w:cs="Times New Roman"/>
        </w:rPr>
        <w:t xml:space="preserve">three hundred </w:t>
      </w:r>
      <w:r w:rsidR="00DF41EF">
        <w:rPr>
          <w:rFonts w:eastAsia="Times New Roman" w:cs="Times New Roman"/>
        </w:rPr>
        <w:t>eighty-seven</w:t>
      </w:r>
      <w:r w:rsidR="003547BA">
        <w:rPr>
          <w:rFonts w:eastAsia="Times New Roman" w:cs="Times New Roman"/>
        </w:rPr>
        <w:t xml:space="preserve"> </w:t>
      </w:r>
      <w:r w:rsidR="000332BD">
        <w:rPr>
          <w:rFonts w:eastAsia="Times New Roman" w:cs="Times New Roman"/>
        </w:rPr>
        <w:t>lines of code</w:t>
      </w:r>
      <w:r w:rsidR="00742903">
        <w:rPr>
          <w:rFonts w:eastAsia="Times New Roman" w:cs="Times New Roman"/>
        </w:rPr>
        <w:t xml:space="preserve">, </w:t>
      </w:r>
      <w:r w:rsidR="003547BA">
        <w:rPr>
          <w:rFonts w:eastAsia="Times New Roman" w:cs="Times New Roman"/>
        </w:rPr>
        <w:t>twelve</w:t>
      </w:r>
      <w:r w:rsidR="00742903">
        <w:rPr>
          <w:rFonts w:eastAsia="Times New Roman" w:cs="Times New Roman"/>
        </w:rPr>
        <w:t xml:space="preserve"> libraries, </w:t>
      </w:r>
      <w:r w:rsidR="003547BA">
        <w:rPr>
          <w:rFonts w:eastAsia="Times New Roman" w:cs="Times New Roman"/>
        </w:rPr>
        <w:t>one</w:t>
      </w:r>
      <w:r w:rsidR="00742903">
        <w:rPr>
          <w:rFonts w:eastAsia="Times New Roman" w:cs="Times New Roman"/>
        </w:rPr>
        <w:t xml:space="preserve"> </w:t>
      </w:r>
      <w:r w:rsidR="003547BA">
        <w:rPr>
          <w:rFonts w:eastAsia="Times New Roman" w:cs="Times New Roman"/>
        </w:rPr>
        <w:t>c</w:t>
      </w:r>
      <w:r w:rsidR="00742903">
        <w:rPr>
          <w:rFonts w:eastAsia="Times New Roman" w:cs="Times New Roman"/>
        </w:rPr>
        <w:t xml:space="preserve">lass, and </w:t>
      </w:r>
      <w:r w:rsidR="003547BA">
        <w:rPr>
          <w:rFonts w:eastAsia="Times New Roman" w:cs="Times New Roman"/>
        </w:rPr>
        <w:t>six</w:t>
      </w:r>
      <w:r w:rsidR="00742903">
        <w:rPr>
          <w:rFonts w:eastAsia="Times New Roman" w:cs="Times New Roman"/>
        </w:rPr>
        <w:t xml:space="preserve"> functions on top of the code</w:t>
      </w:r>
      <w:r w:rsidR="008660CF">
        <w:rPr>
          <w:rFonts w:eastAsia="Times New Roman" w:cs="Times New Roman"/>
        </w:rPr>
        <w:t>’</w:t>
      </w:r>
      <w:r w:rsidR="00DF41EF">
        <w:rPr>
          <w:rFonts w:eastAsia="Times New Roman" w:cs="Times New Roman"/>
        </w:rPr>
        <w:t>s</w:t>
      </w:r>
      <w:r w:rsidR="00742903">
        <w:rPr>
          <w:rFonts w:eastAsia="Times New Roman" w:cs="Times New Roman"/>
        </w:rPr>
        <w:t xml:space="preserve"> logic.</w:t>
      </w:r>
    </w:p>
    <w:p w14:paraId="40549EB2" w14:textId="4E584692" w:rsidR="00AD163E" w:rsidRDefault="00AD163E" w:rsidP="00AD163E">
      <w:pPr>
        <w:pStyle w:val="Heading1"/>
        <w:jc w:val="both"/>
        <w:rPr>
          <w:color w:val="auto"/>
        </w:rPr>
      </w:pPr>
      <w:bookmarkStart w:id="31" w:name="_Toc120913605"/>
      <w:r>
        <w:rPr>
          <w:color w:val="auto"/>
        </w:rPr>
        <w:t xml:space="preserve">5.1 </w:t>
      </w:r>
      <w:r w:rsidR="001A1017">
        <w:rPr>
          <w:color w:val="auto"/>
        </w:rPr>
        <w:t>Performance</w:t>
      </w:r>
      <w:bookmarkEnd w:id="31"/>
    </w:p>
    <w:p w14:paraId="0958EB02" w14:textId="1158202D" w:rsidR="00AD163E" w:rsidRDefault="00AD163E" w:rsidP="00AD163E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 are many variables to the speed outcome of various </w:t>
      </w:r>
      <w:r w:rsidR="003972EC">
        <w:rPr>
          <w:rFonts w:eastAsia="Times New Roman" w:cs="Times New Roman"/>
        </w:rPr>
        <w:t>ping sweep</w:t>
      </w:r>
      <w:r>
        <w:rPr>
          <w:rFonts w:eastAsia="Times New Roman" w:cs="Times New Roman"/>
        </w:rPr>
        <w:t xml:space="preserve"> and port scan executions. </w:t>
      </w:r>
      <w:r w:rsidR="007C3236">
        <w:rPr>
          <w:rFonts w:eastAsia="Times New Roman" w:cs="Times New Roman"/>
        </w:rPr>
        <w:t>Class C networks</w:t>
      </w:r>
      <w:r w:rsidR="00F07837">
        <w:rPr>
          <w:rFonts w:eastAsia="Times New Roman" w:cs="Times New Roman"/>
        </w:rPr>
        <w:t xml:space="preserve"> have 25</w:t>
      </w:r>
      <w:r w:rsidR="0005163D">
        <w:rPr>
          <w:rFonts w:eastAsia="Times New Roman" w:cs="Times New Roman"/>
        </w:rPr>
        <w:t>6</w:t>
      </w:r>
      <w:r w:rsidR="00F07837">
        <w:rPr>
          <w:rFonts w:eastAsia="Times New Roman" w:cs="Times New Roman"/>
        </w:rPr>
        <w:t xml:space="preserve"> potential hosts</w:t>
      </w:r>
      <w:r w:rsidR="0005163D">
        <w:rPr>
          <w:rFonts w:eastAsia="Times New Roman" w:cs="Times New Roman"/>
        </w:rPr>
        <w:t>.</w:t>
      </w:r>
      <w:r w:rsidR="00F0783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The </w:t>
      </w:r>
      <w:r w:rsidR="00943FB0">
        <w:rPr>
          <w:rFonts w:eastAsia="Times New Roman" w:cs="Times New Roman"/>
        </w:rPr>
        <w:t>B</w:t>
      </w:r>
      <w:r w:rsidR="007002CF">
        <w:rPr>
          <w:rFonts w:eastAsia="Times New Roman" w:cs="Times New Roman"/>
        </w:rPr>
        <w:t>inder</w:t>
      </w:r>
      <w:r w:rsidR="00AA5783">
        <w:rPr>
          <w:rFonts w:eastAsia="Times New Roman" w:cs="Times New Roman"/>
        </w:rPr>
        <w:t>s</w:t>
      </w:r>
      <w:r w:rsidR="007002CF">
        <w:rPr>
          <w:rFonts w:eastAsia="Times New Roman" w:cs="Times New Roman"/>
        </w:rPr>
        <w:t>can</w:t>
      </w:r>
      <w:r w:rsidR="003972EC">
        <w:rPr>
          <w:rFonts w:eastAsia="Times New Roman" w:cs="Times New Roman"/>
        </w:rPr>
        <w:t xml:space="preserve"> </w:t>
      </w:r>
      <w:r w:rsidR="00AA5783">
        <w:rPr>
          <w:rFonts w:eastAsia="Times New Roman" w:cs="Times New Roman"/>
        </w:rPr>
        <w:t xml:space="preserve">tool </w:t>
      </w:r>
      <w:r>
        <w:rPr>
          <w:rFonts w:eastAsia="Times New Roman" w:cs="Times New Roman"/>
        </w:rPr>
        <w:t xml:space="preserve">was tested </w:t>
      </w:r>
      <w:r w:rsidR="00DF275C">
        <w:rPr>
          <w:rFonts w:eastAsia="Times New Roman" w:cs="Times New Roman"/>
        </w:rPr>
        <w:t xml:space="preserve">first on a </w:t>
      </w:r>
      <w:r w:rsidR="00DF275C">
        <w:rPr>
          <w:rFonts w:eastAsia="Times New Roman" w:cs="Times New Roman"/>
        </w:rPr>
        <w:t>class C network</w:t>
      </w:r>
      <w:r w:rsidR="00B80F87">
        <w:rPr>
          <w:rFonts w:eastAsia="Times New Roman" w:cs="Times New Roman"/>
        </w:rPr>
        <w:t>,</w:t>
      </w:r>
      <w:r w:rsidR="00081AED">
        <w:rPr>
          <w:rFonts w:eastAsia="Times New Roman" w:cs="Times New Roman"/>
        </w:rPr>
        <w:t xml:space="preserve"> </w:t>
      </w:r>
      <w:r w:rsidR="00B80F87">
        <w:rPr>
          <w:rFonts w:eastAsia="Times New Roman" w:cs="Times New Roman"/>
        </w:rPr>
        <w:t xml:space="preserve">and </w:t>
      </w:r>
      <w:r w:rsidR="00081AED">
        <w:rPr>
          <w:rFonts w:eastAsia="Times New Roman" w:cs="Times New Roman"/>
        </w:rPr>
        <w:t xml:space="preserve">the trial runs </w:t>
      </w:r>
      <w:r w:rsidR="00B80F87">
        <w:rPr>
          <w:rFonts w:eastAsia="Times New Roman" w:cs="Times New Roman"/>
        </w:rPr>
        <w:t xml:space="preserve">were repeated </w:t>
      </w:r>
      <w:r w:rsidR="00081AED">
        <w:rPr>
          <w:rFonts w:eastAsia="Times New Roman" w:cs="Times New Roman"/>
        </w:rPr>
        <w:t>one hundred times</w:t>
      </w:r>
      <w:r w:rsidR="00EB1B92">
        <w:rPr>
          <w:rFonts w:eastAsia="Times New Roman" w:cs="Times New Roman"/>
        </w:rPr>
        <w:t xml:space="preserve"> but only thirty ti</w:t>
      </w:r>
      <w:r w:rsidR="009E01A4">
        <w:rPr>
          <w:rFonts w:eastAsia="Times New Roman" w:cs="Times New Roman"/>
        </w:rPr>
        <w:t>mes for the other slower tools, and only 30 times for all tools where ICMP was disabled</w:t>
      </w:r>
      <w:r w:rsidR="00081AED">
        <w:rPr>
          <w:rFonts w:eastAsia="Times New Roman" w:cs="Times New Roman"/>
        </w:rPr>
        <w:t xml:space="preserve">. </w:t>
      </w:r>
      <w:r w:rsidR="0020195D">
        <w:rPr>
          <w:rFonts w:eastAsia="Times New Roman" w:cs="Times New Roman"/>
        </w:rPr>
        <w:t xml:space="preserve">The number of runs or executions was selected as thirty data points is generally accepted as a statically valid while one hundred runs is ideal. </w:t>
      </w:r>
      <w:r w:rsidR="00806AA0">
        <w:rPr>
          <w:rFonts w:eastAsia="Times New Roman" w:cs="Times New Roman"/>
        </w:rPr>
        <w:t>The f</w:t>
      </w:r>
      <w:r w:rsidR="00081AED">
        <w:rPr>
          <w:rFonts w:eastAsia="Times New Roman" w:cs="Times New Roman"/>
        </w:rPr>
        <w:t>irst</w:t>
      </w:r>
      <w:r w:rsidR="00806AA0">
        <w:rPr>
          <w:rFonts w:eastAsia="Times New Roman" w:cs="Times New Roman"/>
        </w:rPr>
        <w:t xml:space="preserve"> set of one hundred runs was </w:t>
      </w:r>
      <w:r w:rsidR="00081AED">
        <w:rPr>
          <w:rFonts w:eastAsia="Times New Roman" w:cs="Times New Roman"/>
        </w:rPr>
        <w:t xml:space="preserve">with ICMP </w:t>
      </w:r>
      <w:r w:rsidR="0005163D">
        <w:rPr>
          <w:rFonts w:eastAsia="Times New Roman" w:cs="Times New Roman"/>
        </w:rPr>
        <w:t>enabled</w:t>
      </w:r>
      <w:r w:rsidR="00806AA0">
        <w:rPr>
          <w:rFonts w:eastAsia="Times New Roman" w:cs="Times New Roman"/>
        </w:rPr>
        <w:t xml:space="preserve"> on the network.</w:t>
      </w:r>
      <w:r w:rsidR="00B80F87">
        <w:rPr>
          <w:rFonts w:eastAsia="Times New Roman" w:cs="Times New Roman"/>
        </w:rPr>
        <w:t xml:space="preserve"> The </w:t>
      </w:r>
      <w:r w:rsidR="001B4552">
        <w:rPr>
          <w:rFonts w:eastAsia="Times New Roman" w:cs="Times New Roman"/>
        </w:rPr>
        <w:t>b</w:t>
      </w:r>
      <w:r w:rsidR="007002CF">
        <w:rPr>
          <w:rFonts w:eastAsia="Times New Roman" w:cs="Times New Roman"/>
        </w:rPr>
        <w:t>inder</w:t>
      </w:r>
      <w:r w:rsidR="001B4552">
        <w:rPr>
          <w:rFonts w:eastAsia="Times New Roman" w:cs="Times New Roman"/>
        </w:rPr>
        <w:t>s</w:t>
      </w:r>
      <w:r w:rsidR="007002CF">
        <w:rPr>
          <w:rFonts w:eastAsia="Times New Roman" w:cs="Times New Roman"/>
        </w:rPr>
        <w:t>can.py</w:t>
      </w:r>
      <w:r w:rsidR="001B4552">
        <w:rPr>
          <w:rFonts w:eastAsia="Times New Roman" w:cs="Times New Roman"/>
        </w:rPr>
        <w:t xml:space="preserve"> </w:t>
      </w:r>
      <w:proofErr w:type="spellStart"/>
      <w:r w:rsidR="001B4552">
        <w:rPr>
          <w:rFonts w:eastAsia="Times New Roman" w:cs="Times New Roman"/>
        </w:rPr>
        <w:t>sc</w:t>
      </w:r>
      <w:proofErr w:type="spellEnd"/>
      <w:r w:rsidR="00B80F87">
        <w:rPr>
          <w:rFonts w:eastAsia="Times New Roman" w:cs="Times New Roman"/>
        </w:rPr>
        <w:t xml:space="preserve"> successfully checked the network and determined reachability in </w:t>
      </w:r>
      <w:r w:rsidR="002467B3">
        <w:rPr>
          <w:rFonts w:eastAsia="Times New Roman" w:cs="Times New Roman"/>
        </w:rPr>
        <w:t>roughly</w:t>
      </w:r>
      <w:r w:rsidR="000C38B9">
        <w:rPr>
          <w:rFonts w:eastAsia="Times New Roman" w:cs="Times New Roman"/>
        </w:rPr>
        <w:t xml:space="preserve"> </w:t>
      </w:r>
      <w:r w:rsidR="002467B3">
        <w:rPr>
          <w:rFonts w:eastAsia="Times New Roman" w:cs="Times New Roman"/>
        </w:rPr>
        <w:t>one</w:t>
      </w:r>
      <w:r w:rsidR="000C38B9">
        <w:rPr>
          <w:rFonts w:eastAsia="Times New Roman" w:cs="Times New Roman"/>
        </w:rPr>
        <w:t xml:space="preserve"> second on average</w:t>
      </w:r>
      <w:r w:rsidR="00491633">
        <w:rPr>
          <w:rFonts w:eastAsia="Times New Roman" w:cs="Times New Roman"/>
        </w:rPr>
        <w:t>, see Figure 1</w:t>
      </w:r>
      <w:r w:rsidR="000C38B9">
        <w:rPr>
          <w:rFonts w:eastAsia="Times New Roman" w:cs="Times New Roman"/>
        </w:rPr>
        <w:t>.</w:t>
      </w:r>
      <w:r w:rsidR="00806AA0">
        <w:rPr>
          <w:rFonts w:eastAsia="Times New Roman" w:cs="Times New Roman"/>
        </w:rPr>
        <w:t xml:space="preserve"> </w:t>
      </w:r>
    </w:p>
    <w:p w14:paraId="5839B59B" w14:textId="6D66B749" w:rsidR="005078F4" w:rsidRDefault="00D66278" w:rsidP="005078F4">
      <w:pPr>
        <w:keepNext/>
      </w:pPr>
      <w:r w:rsidRPr="00233F48">
        <w:rPr>
          <w:noProof/>
        </w:rPr>
        <w:drawing>
          <wp:inline distT="0" distB="0" distL="0" distR="0" wp14:anchorId="426E6A11" wp14:editId="76C136F8">
            <wp:extent cx="2743200" cy="16313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A9EA" w14:textId="3761F880" w:rsidR="00396B88" w:rsidRDefault="005078F4" w:rsidP="00671E33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1</w:t>
      </w:r>
      <w:r>
        <w:fldChar w:fldCharType="end"/>
      </w:r>
      <w:r>
        <w:t xml:space="preserve"> </w:t>
      </w:r>
      <w:r w:rsidR="00D66278">
        <w:t>–</w:t>
      </w:r>
      <w:r w:rsidRPr="00005768">
        <w:t xml:space="preserve"> </w:t>
      </w:r>
      <w:r w:rsidR="00D66278">
        <w:t>Binder</w:t>
      </w:r>
      <w:r w:rsidR="00936117">
        <w:t>s</w:t>
      </w:r>
      <w:r w:rsidR="007002CF">
        <w:t>can</w:t>
      </w:r>
      <w:r w:rsidR="00D66278">
        <w:t xml:space="preserve"> </w:t>
      </w:r>
      <w:r>
        <w:t xml:space="preserve">- </w:t>
      </w:r>
      <w:r w:rsidRPr="00005768">
        <w:t xml:space="preserve">100 </w:t>
      </w:r>
      <w:r w:rsidR="00D66278">
        <w:t>Execution</w:t>
      </w:r>
      <w:r w:rsidRPr="00005768">
        <w:t xml:space="preserve">s </w:t>
      </w:r>
      <w:r>
        <w:t xml:space="preserve">- </w:t>
      </w:r>
      <w:r w:rsidRPr="00005768">
        <w:t xml:space="preserve">Class </w:t>
      </w:r>
      <w:r w:rsidR="00862F83" w:rsidRPr="00005768">
        <w:t>C</w:t>
      </w:r>
      <w:r w:rsidR="00862F83">
        <w:t xml:space="preserve"> (</w:t>
      </w:r>
      <w:r>
        <w:rPr>
          <w:noProof/>
        </w:rPr>
        <w:t>ICMP Enabled</w:t>
      </w:r>
      <w:r w:rsidR="00A318A7">
        <w:rPr>
          <w:noProof/>
        </w:rPr>
        <w:t>)</w:t>
      </w:r>
    </w:p>
    <w:p w14:paraId="4E0987DF" w14:textId="4058315B" w:rsidR="00784CD3" w:rsidRDefault="0091186E" w:rsidP="007709C4">
      <w:pPr>
        <w:ind w:firstLine="720"/>
      </w:pPr>
      <w:r>
        <w:t xml:space="preserve">Scanning with </w:t>
      </w:r>
      <w:r w:rsidR="007002CF">
        <w:t>Binder</w:t>
      </w:r>
      <w:r w:rsidR="00EE4B77">
        <w:t>scan</w:t>
      </w:r>
      <w:r>
        <w:t xml:space="preserve"> </w:t>
      </w:r>
      <w:r w:rsidR="00A35108">
        <w:t>against a Class C network</w:t>
      </w:r>
      <w:r w:rsidR="008D4171">
        <w:t>,</w:t>
      </w:r>
      <w:r w:rsidR="00A35108">
        <w:t xml:space="preserve"> where the network blocked ICMP</w:t>
      </w:r>
      <w:r w:rsidR="008D4171">
        <w:t>,</w:t>
      </w:r>
      <w:r w:rsidR="00A35108">
        <w:t xml:space="preserve"> yielded slightly slower results. </w:t>
      </w:r>
      <w:r w:rsidR="00887FDC">
        <w:t>The slower time</w:t>
      </w:r>
      <w:r w:rsidR="00D20696">
        <w:t xml:space="preserve"> was</w:t>
      </w:r>
      <w:r w:rsidR="00A35108">
        <w:t xml:space="preserve"> because port </w:t>
      </w:r>
      <w:r w:rsidR="008D4171">
        <w:t>scans</w:t>
      </w:r>
      <w:r w:rsidR="00A35108">
        <w:t xml:space="preserve"> w</w:t>
      </w:r>
      <w:r w:rsidR="008D4171">
        <w:t>ere</w:t>
      </w:r>
      <w:r w:rsidR="00A35108">
        <w:t xml:space="preserve"> required</w:t>
      </w:r>
      <w:r w:rsidR="004F4D56">
        <w:t xml:space="preserve">. The </w:t>
      </w:r>
      <w:r w:rsidR="00DA39DF">
        <w:t>B</w:t>
      </w:r>
      <w:r w:rsidR="007002CF">
        <w:t>inder</w:t>
      </w:r>
      <w:r w:rsidR="009431AF">
        <w:t>s</w:t>
      </w:r>
      <w:r w:rsidR="007002CF">
        <w:t>can</w:t>
      </w:r>
      <w:r w:rsidR="00DA39DF">
        <w:t xml:space="preserve"> </w:t>
      </w:r>
      <w:r w:rsidR="00573BB7">
        <w:t xml:space="preserve">script </w:t>
      </w:r>
      <w:r w:rsidR="004F4D56">
        <w:t xml:space="preserve">strategically </w:t>
      </w:r>
      <w:r w:rsidR="00DA39DF">
        <w:t>utilizes</w:t>
      </w:r>
      <w:r w:rsidR="004F4D56">
        <w:t xml:space="preserve"> an asynchronous port </w:t>
      </w:r>
      <w:r w:rsidR="00B35124">
        <w:t>scanner</w:t>
      </w:r>
      <w:r w:rsidR="00D20696">
        <w:t xml:space="preserve"> which is very fast</w:t>
      </w:r>
      <w:r w:rsidR="009E2581">
        <w:t>, firing off 200,000 packets per second</w:t>
      </w:r>
      <w:r w:rsidR="00523B2B">
        <w:t>.</w:t>
      </w:r>
      <w:r w:rsidR="00784CD3">
        <w:t xml:space="preserve"> </w:t>
      </w:r>
      <w:r w:rsidR="00784CD3">
        <w:br/>
      </w:r>
    </w:p>
    <w:p w14:paraId="544A031E" w14:textId="2C32152D" w:rsidR="0091186E" w:rsidRPr="0091186E" w:rsidRDefault="00F32A1C" w:rsidP="007709C4">
      <w:pPr>
        <w:ind w:firstLine="720"/>
      </w:pPr>
      <w:r>
        <w:t>Ultimately with ICMP blocked</w:t>
      </w:r>
      <w:r w:rsidR="00853A9C">
        <w:t>,</w:t>
      </w:r>
      <w:r>
        <w:t xml:space="preserve"> </w:t>
      </w:r>
      <w:r w:rsidR="007002CF">
        <w:t>Binder</w:t>
      </w:r>
      <w:r w:rsidR="00B35124">
        <w:t>s</w:t>
      </w:r>
      <w:r w:rsidR="007002CF">
        <w:t>can</w:t>
      </w:r>
      <w:r w:rsidR="002B1289">
        <w:t xml:space="preserve"> </w:t>
      </w:r>
      <w:r>
        <w:t xml:space="preserve">took </w:t>
      </w:r>
      <w:r w:rsidR="00853A9C">
        <w:t>an</w:t>
      </w:r>
      <w:r>
        <w:t xml:space="preserve"> average</w:t>
      </w:r>
      <w:r w:rsidR="007C0B8C">
        <w:t xml:space="preserve"> </w:t>
      </w:r>
      <w:r w:rsidR="00853A9C">
        <w:t xml:space="preserve">of </w:t>
      </w:r>
      <w:r w:rsidR="00645892" w:rsidRPr="00645892">
        <w:t>174.85</w:t>
      </w:r>
      <w:r w:rsidR="00645892">
        <w:t xml:space="preserve"> </w:t>
      </w:r>
      <w:r w:rsidR="007C0B8C">
        <w:t>seconds</w:t>
      </w:r>
      <w:r w:rsidR="00F273A1">
        <w:t xml:space="preserve"> (~2 minutes)</w:t>
      </w:r>
      <w:r w:rsidR="00853A9C">
        <w:t xml:space="preserve"> to complete</w:t>
      </w:r>
      <w:r w:rsidR="007C0B8C">
        <w:t>.</w:t>
      </w:r>
    </w:p>
    <w:p w14:paraId="4C3E0F1D" w14:textId="701B6831" w:rsidR="006E00BE" w:rsidRDefault="007A70AB" w:rsidP="006E00BE">
      <w:pPr>
        <w:keepNext/>
      </w:pPr>
      <w:r w:rsidRPr="007A70AB">
        <w:rPr>
          <w:noProof/>
        </w:rPr>
        <w:drawing>
          <wp:inline distT="0" distB="0" distL="0" distR="0" wp14:anchorId="667922A0" wp14:editId="0C4DE8D7">
            <wp:extent cx="2743200" cy="107442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7919" w14:textId="09322F2A" w:rsidR="003C224A" w:rsidRDefault="006E00BE" w:rsidP="003451C7">
      <w:pPr>
        <w:pStyle w:val="Caption"/>
        <w:jc w:val="center"/>
        <w:rPr>
          <w:noProof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2</w:t>
      </w:r>
      <w:r>
        <w:fldChar w:fldCharType="end"/>
      </w:r>
      <w:r>
        <w:t xml:space="preserve"> -</w:t>
      </w:r>
      <w:r w:rsidR="003451C7" w:rsidRPr="003451C7">
        <w:rPr>
          <w:noProof/>
        </w:rPr>
        <w:t xml:space="preserve"> </w:t>
      </w:r>
      <w:r w:rsidR="003451C7">
        <w:rPr>
          <w:noProof/>
        </w:rPr>
        <w:t>BinderScan</w:t>
      </w:r>
      <w:r>
        <w:t xml:space="preserve"> </w:t>
      </w:r>
      <w:r w:rsidR="0079777E">
        <w:t xml:space="preserve">- </w:t>
      </w:r>
      <w:r>
        <w:t xml:space="preserve">100 </w:t>
      </w:r>
      <w:r w:rsidR="003451C7">
        <w:t xml:space="preserve">Executions - </w:t>
      </w:r>
      <w:r>
        <w:t>Class</w:t>
      </w:r>
      <w:r w:rsidR="006254A5">
        <w:t xml:space="preserve"> C</w:t>
      </w:r>
      <w:r w:rsidR="0020783F">
        <w:t xml:space="preserve"> </w:t>
      </w:r>
      <w:r w:rsidR="00BA7816">
        <w:t>(</w:t>
      </w:r>
      <w:r w:rsidR="0079777E">
        <w:t>ICMP Disabled)</w:t>
      </w:r>
      <w:r w:rsidR="0020783F">
        <w:t xml:space="preserve"> – Line Graph</w:t>
      </w:r>
    </w:p>
    <w:p w14:paraId="259BEEF3" w14:textId="0CF3BF55" w:rsidR="007F6D2C" w:rsidRPr="00DA051A" w:rsidRDefault="007709C4" w:rsidP="007E44C2">
      <w:pPr>
        <w:ind w:firstLine="720"/>
        <w:rPr>
          <w:rFonts w:ascii="Calibri" w:eastAsia="Times New Roman" w:hAnsi="Calibri" w:cs="Calibri"/>
          <w:color w:val="000000"/>
        </w:rPr>
      </w:pPr>
      <w:r>
        <w:lastRenderedPageBreak/>
        <w:t>For comparison</w:t>
      </w:r>
      <w:r w:rsidR="00554F0F">
        <w:t>,</w:t>
      </w:r>
      <w:r>
        <w:t xml:space="preserve"> </w:t>
      </w:r>
      <w:r w:rsidR="00A3025B">
        <w:t xml:space="preserve">the </w:t>
      </w:r>
      <w:r w:rsidR="008660CF">
        <w:t>“</w:t>
      </w:r>
      <w:r w:rsidR="00852994">
        <w:t>E</w:t>
      </w:r>
      <w:r w:rsidR="00A3025B">
        <w:t xml:space="preserve">l </w:t>
      </w:r>
      <w:r w:rsidR="0071423E">
        <w:t>Segmentador</w:t>
      </w:r>
      <w:r w:rsidR="008660CF">
        <w:t>”</w:t>
      </w:r>
      <w:r w:rsidR="00A3025B">
        <w:t xml:space="preserve"> tool took</w:t>
      </w:r>
      <w:r w:rsidR="00554F0F">
        <w:t xml:space="preserve"> an average of </w:t>
      </w:r>
      <w:r w:rsidR="00DA051A" w:rsidRPr="00DA051A">
        <w:rPr>
          <w:rFonts w:ascii="Calibri" w:eastAsia="Times New Roman" w:hAnsi="Calibri" w:cs="Calibri"/>
          <w:color w:val="000000"/>
        </w:rPr>
        <w:t>983</w:t>
      </w:r>
      <w:r w:rsidR="00DA051A">
        <w:rPr>
          <w:rFonts w:ascii="Calibri" w:eastAsia="Times New Roman" w:hAnsi="Calibri" w:cs="Calibri"/>
          <w:color w:val="000000"/>
        </w:rPr>
        <w:t xml:space="preserve"> </w:t>
      </w:r>
      <w:r w:rsidR="008F294B">
        <w:t>seconds</w:t>
      </w:r>
      <w:r w:rsidR="00BA5688">
        <w:t xml:space="preserve"> (~16 minutes)</w:t>
      </w:r>
      <w:r w:rsidR="008F294B">
        <w:t xml:space="preserve"> </w:t>
      </w:r>
      <w:r w:rsidR="00554F0F">
        <w:t>per execution against the same Class C network</w:t>
      </w:r>
      <w:r w:rsidR="00AB1328">
        <w:t xml:space="preserve"> under the same conditions</w:t>
      </w:r>
      <w:r w:rsidR="00554F0F">
        <w:t>.</w:t>
      </w:r>
      <w:r w:rsidR="002B5B02">
        <w:t xml:space="preserve"> </w:t>
      </w:r>
      <w:r w:rsidR="00ED53B5">
        <w:t>El Segmentador was passed the requested inputs</w:t>
      </w:r>
      <w:r w:rsidR="008F37C4">
        <w:t xml:space="preserve"> upon execution</w:t>
      </w:r>
      <w:r w:rsidR="00CB1CBE">
        <w:t>,</w:t>
      </w:r>
      <w:r w:rsidR="00ED53B5">
        <w:t xml:space="preserve"> including the directory for output, </w:t>
      </w:r>
      <w:r w:rsidR="00174108">
        <w:t xml:space="preserve">the network interface to use, and </w:t>
      </w:r>
      <w:r w:rsidR="00ED53B5">
        <w:t>the file containing the IP CIDR range</w:t>
      </w:r>
      <w:r w:rsidR="00174108">
        <w:t xml:space="preserve"> targets.</w:t>
      </w:r>
      <w:r w:rsidR="001D547F">
        <w:t xml:space="preserve"> The command to run El Segmentador</w:t>
      </w:r>
      <w:r w:rsidR="007F6D2C">
        <w:t xml:space="preserve"> thirty times </w:t>
      </w:r>
      <w:r w:rsidR="00BC0585">
        <w:t xml:space="preserve">required </w:t>
      </w:r>
      <w:r w:rsidR="007F6D2C">
        <w:t>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4"/>
        <w:gridCol w:w="676"/>
      </w:tblGrid>
      <w:tr w:rsidR="007F6D2C" w14:paraId="78F0F9C8" w14:textId="3036F266" w:rsidTr="007F6D2C">
        <w:tc>
          <w:tcPr>
            <w:tcW w:w="3634" w:type="dxa"/>
            <w:shd w:val="clear" w:color="auto" w:fill="000000" w:themeFill="text1"/>
          </w:tcPr>
          <w:p w14:paraId="7EB821AE" w14:textId="11560A33" w:rsidR="007F6D2C" w:rsidRPr="007F6D2C" w:rsidRDefault="007F6D2C" w:rsidP="00DA051A">
            <w:pPr>
              <w:rPr>
                <w:rFonts w:ascii="Calibri" w:eastAsia="Times New Roman" w:hAnsi="Calibri" w:cs="Calibri"/>
                <w:color w:val="92D050"/>
              </w:rPr>
            </w:pPr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 xml:space="preserve">for </w:t>
            </w:r>
            <w:proofErr w:type="spellStart"/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>i</w:t>
            </w:r>
            <w:proofErr w:type="spellEnd"/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 xml:space="preserve"> in $(seq 1 31</w:t>
            </w:r>
            <w:proofErr w:type="gramStart"/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>);do</w:t>
            </w:r>
            <w:proofErr w:type="gramEnd"/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 xml:space="preserve"> </w:t>
            </w:r>
            <w:proofErr w:type="spellStart"/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>printf</w:t>
            </w:r>
            <w:proofErr w:type="spellEnd"/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 xml:space="preserve"> "</w:t>
            </w:r>
            <w:proofErr w:type="spellStart"/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>outfiles</w:t>
            </w:r>
            <w:proofErr w:type="spellEnd"/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>\neth0\nnetwork_scope.txt" | ./</w:t>
            </w:r>
            <w:proofErr w:type="spellStart"/>
            <w:r w:rsidRPr="007F6D2C">
              <w:rPr>
                <w:rFonts w:ascii="Calibri" w:eastAsia="Times New Roman" w:hAnsi="Calibri" w:cs="Calibri"/>
                <w:color w:val="92D050"/>
                <w:sz w:val="18"/>
                <w:szCs w:val="18"/>
              </w:rPr>
              <w:t>el_segmentador.sh;done</w:t>
            </w:r>
            <w:proofErr w:type="spellEnd"/>
          </w:p>
        </w:tc>
        <w:tc>
          <w:tcPr>
            <w:tcW w:w="676" w:type="dxa"/>
            <w:shd w:val="clear" w:color="auto" w:fill="000000" w:themeFill="text1"/>
          </w:tcPr>
          <w:p w14:paraId="46FDF644" w14:textId="77777777" w:rsidR="007F6D2C" w:rsidRPr="007F6D2C" w:rsidRDefault="007F6D2C" w:rsidP="00DA051A">
            <w:pPr>
              <w:rPr>
                <w:rFonts w:ascii="Calibri" w:eastAsia="Times New Roman" w:hAnsi="Calibri" w:cs="Calibri"/>
                <w:color w:val="92D050"/>
              </w:rPr>
            </w:pPr>
          </w:p>
        </w:tc>
      </w:tr>
    </w:tbl>
    <w:p w14:paraId="56057A80" w14:textId="7BABFADA" w:rsidR="002B5B02" w:rsidRDefault="002B5B02" w:rsidP="00DA051A">
      <w:pPr>
        <w:rPr>
          <w:rFonts w:ascii="Calibri" w:eastAsia="Times New Roman" w:hAnsi="Calibri" w:cs="Calibri"/>
          <w:color w:val="000000"/>
        </w:rPr>
      </w:pPr>
    </w:p>
    <w:p w14:paraId="0FC387E4" w14:textId="5C110812" w:rsidR="00181996" w:rsidRPr="00DA051A" w:rsidRDefault="00DD268F" w:rsidP="00DA051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outcome</w:t>
      </w:r>
      <w:r w:rsidR="00271405">
        <w:rPr>
          <w:rFonts w:ascii="Calibri" w:eastAsia="Times New Roman" w:hAnsi="Calibri" w:cs="Calibri"/>
          <w:color w:val="000000"/>
        </w:rPr>
        <w:t xml:space="preserve"> of the El Segmentador scan is</w:t>
      </w:r>
      <w:r>
        <w:rPr>
          <w:rFonts w:ascii="Calibri" w:eastAsia="Times New Roman" w:hAnsi="Calibri" w:cs="Calibri"/>
          <w:color w:val="000000"/>
        </w:rPr>
        <w:t xml:space="preserve"> made digestible in </w:t>
      </w:r>
      <w:r w:rsidR="0006320B">
        <w:rPr>
          <w:rFonts w:ascii="Calibri" w:eastAsia="Times New Roman" w:hAnsi="Calibri" w:cs="Calibri"/>
          <w:color w:val="000000"/>
        </w:rPr>
        <w:t>F</w:t>
      </w:r>
      <w:r>
        <w:rPr>
          <w:rFonts w:ascii="Calibri" w:eastAsia="Times New Roman" w:hAnsi="Calibri" w:cs="Calibri"/>
          <w:color w:val="000000"/>
        </w:rPr>
        <w:t>igures 3 and 4.</w:t>
      </w:r>
      <w:r w:rsidR="00271405">
        <w:rPr>
          <w:rFonts w:ascii="Calibri" w:eastAsia="Times New Roman" w:hAnsi="Calibri" w:cs="Calibri"/>
          <w:color w:val="000000"/>
        </w:rPr>
        <w:t xml:space="preserve"> </w:t>
      </w:r>
    </w:p>
    <w:p w14:paraId="4790B600" w14:textId="7D275312" w:rsidR="002B3458" w:rsidRDefault="00541AB9" w:rsidP="0020783F">
      <w:pPr>
        <w:keepNext/>
        <w:jc w:val="center"/>
      </w:pPr>
      <w:r w:rsidRPr="00541AB9"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39978670" wp14:editId="79C0ED34">
            <wp:extent cx="2743200" cy="2030095"/>
            <wp:effectExtent l="0" t="0" r="0" b="8255"/>
            <wp:docPr id="7" name="Picture 7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58" w:rsidRPr="00C72E4A">
        <w:rPr>
          <w:i/>
          <w:iCs/>
          <w:color w:val="44546A" w:themeColor="text2"/>
          <w:sz w:val="18"/>
          <w:szCs w:val="18"/>
        </w:rPr>
        <w:t xml:space="preserve">Figure </w:t>
      </w:r>
      <w:r w:rsidR="00402E1D" w:rsidRPr="00C72E4A">
        <w:rPr>
          <w:i/>
          <w:iCs/>
          <w:color w:val="44546A" w:themeColor="text2"/>
          <w:sz w:val="18"/>
          <w:szCs w:val="18"/>
        </w:rPr>
        <w:fldChar w:fldCharType="begin"/>
      </w:r>
      <w:r w:rsidR="00402E1D" w:rsidRPr="00C72E4A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="00402E1D" w:rsidRPr="00C72E4A">
        <w:rPr>
          <w:i/>
          <w:iCs/>
          <w:color w:val="44546A" w:themeColor="text2"/>
          <w:sz w:val="18"/>
          <w:szCs w:val="18"/>
        </w:rPr>
        <w:fldChar w:fldCharType="separate"/>
      </w:r>
      <w:r w:rsidR="00A13AB4">
        <w:rPr>
          <w:i/>
          <w:iCs/>
          <w:noProof/>
          <w:color w:val="44546A" w:themeColor="text2"/>
          <w:sz w:val="18"/>
          <w:szCs w:val="18"/>
        </w:rPr>
        <w:t>3</w:t>
      </w:r>
      <w:r w:rsidR="00402E1D" w:rsidRPr="00C72E4A">
        <w:rPr>
          <w:i/>
          <w:iCs/>
          <w:color w:val="44546A" w:themeColor="text2"/>
          <w:sz w:val="18"/>
          <w:szCs w:val="18"/>
        </w:rPr>
        <w:fldChar w:fldCharType="end"/>
      </w:r>
      <w:r w:rsidR="002B3458" w:rsidRPr="00C72E4A">
        <w:rPr>
          <w:i/>
          <w:iCs/>
          <w:color w:val="44546A" w:themeColor="text2"/>
          <w:sz w:val="18"/>
          <w:szCs w:val="18"/>
        </w:rPr>
        <w:t xml:space="preserve"> - El Segmentador</w:t>
      </w:r>
      <w:r w:rsidR="0020783F">
        <w:rPr>
          <w:i/>
          <w:iCs/>
          <w:color w:val="44546A" w:themeColor="text2"/>
          <w:sz w:val="18"/>
          <w:szCs w:val="18"/>
        </w:rPr>
        <w:t xml:space="preserve"> </w:t>
      </w:r>
      <w:r w:rsidR="002B3458" w:rsidRPr="00C72E4A">
        <w:rPr>
          <w:i/>
          <w:iCs/>
          <w:color w:val="44546A" w:themeColor="text2"/>
          <w:sz w:val="18"/>
          <w:szCs w:val="18"/>
        </w:rPr>
        <w:t xml:space="preserve">- </w:t>
      </w:r>
      <w:r w:rsidR="00750CAB" w:rsidRPr="00C72E4A">
        <w:rPr>
          <w:i/>
          <w:iCs/>
          <w:color w:val="44546A" w:themeColor="text2"/>
          <w:sz w:val="18"/>
          <w:szCs w:val="18"/>
        </w:rPr>
        <w:t>Class</w:t>
      </w:r>
      <w:r w:rsidR="002B3458" w:rsidRPr="00C72E4A">
        <w:rPr>
          <w:i/>
          <w:iCs/>
          <w:color w:val="44546A" w:themeColor="text2"/>
          <w:sz w:val="18"/>
          <w:szCs w:val="18"/>
        </w:rPr>
        <w:t xml:space="preserve"> C</w:t>
      </w:r>
      <w:r w:rsidR="0020783F">
        <w:rPr>
          <w:i/>
          <w:iCs/>
          <w:color w:val="44546A" w:themeColor="text2"/>
          <w:sz w:val="18"/>
          <w:szCs w:val="18"/>
        </w:rPr>
        <w:t xml:space="preserve"> (</w:t>
      </w:r>
      <w:r w:rsidR="009C781D" w:rsidRPr="00C72E4A">
        <w:rPr>
          <w:i/>
          <w:iCs/>
          <w:color w:val="44546A" w:themeColor="text2"/>
          <w:sz w:val="18"/>
          <w:szCs w:val="18"/>
        </w:rPr>
        <w:t>ICMP Enabled</w:t>
      </w:r>
      <w:r w:rsidR="0020783F">
        <w:rPr>
          <w:i/>
          <w:iCs/>
          <w:color w:val="44546A" w:themeColor="text2"/>
          <w:sz w:val="18"/>
          <w:szCs w:val="18"/>
        </w:rPr>
        <w:t>) – Line Graph</w:t>
      </w:r>
    </w:p>
    <w:p w14:paraId="32E55695" w14:textId="77777777" w:rsidR="003843EE" w:rsidRDefault="003843EE" w:rsidP="00883F5A"/>
    <w:p w14:paraId="1DAC37FF" w14:textId="07528D2D" w:rsidR="003843EE" w:rsidRDefault="003816F2" w:rsidP="00883F5A">
      <w:r w:rsidRPr="003816F2">
        <w:rPr>
          <w:noProof/>
        </w:rPr>
        <w:drawing>
          <wp:inline distT="0" distB="0" distL="0" distR="0" wp14:anchorId="04FEB35F" wp14:editId="2A78922D">
            <wp:extent cx="2743200" cy="1982470"/>
            <wp:effectExtent l="0" t="0" r="0" b="0"/>
            <wp:docPr id="6" name="Picture 6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AED" w14:textId="33448142" w:rsidR="003843EE" w:rsidRDefault="003843EE" w:rsidP="003843EE">
      <w:pPr>
        <w:pStyle w:val="Caption"/>
      </w:pPr>
      <w:r>
        <w:t xml:space="preserve">Figure 4 - El </w:t>
      </w:r>
      <w:r w:rsidR="006B186B">
        <w:t xml:space="preserve">Segmentador </w:t>
      </w:r>
      <w:r>
        <w:t xml:space="preserve">- Class </w:t>
      </w:r>
      <w:r w:rsidR="008660CF">
        <w:t>“</w:t>
      </w:r>
      <w:r>
        <w:t>C</w:t>
      </w:r>
      <w:r w:rsidR="008660CF">
        <w:t>”</w:t>
      </w:r>
      <w:r>
        <w:t xml:space="preserve"> Network </w:t>
      </w:r>
      <w:r w:rsidR="009C781D">
        <w:t>–</w:t>
      </w:r>
      <w:r>
        <w:t xml:space="preserve"> </w:t>
      </w:r>
      <w:r w:rsidR="009C781D">
        <w:t>ICMP Disabled</w:t>
      </w:r>
    </w:p>
    <w:p w14:paraId="7EC59545" w14:textId="0B9A2ACB" w:rsidR="00287DDB" w:rsidRDefault="00E53761" w:rsidP="00883F5A">
      <w:r>
        <w:tab/>
      </w:r>
      <w:r w:rsidR="00D26BA8">
        <w:t>An additional</w:t>
      </w:r>
      <w:r>
        <w:t xml:space="preserve"> comparison </w:t>
      </w:r>
      <w:r w:rsidR="002B3458">
        <w:t xml:space="preserve">was </w:t>
      </w:r>
      <w:r w:rsidR="00200DF8">
        <w:t>mad</w:t>
      </w:r>
      <w:r w:rsidR="002B3458">
        <w:t>e</w:t>
      </w:r>
      <w:r w:rsidR="00C73FEE">
        <w:t xml:space="preserve"> </w:t>
      </w:r>
      <w:r>
        <w:t xml:space="preserve">with </w:t>
      </w:r>
      <w:r w:rsidR="001975D4">
        <w:t>Nmap</w:t>
      </w:r>
      <w:r>
        <w:t xml:space="preserve"> running alone with basic </w:t>
      </w:r>
      <w:r w:rsidR="00671E33">
        <w:t>usage.</w:t>
      </w:r>
      <w:r w:rsidR="006844AE">
        <w:t xml:space="preserve"> </w:t>
      </w:r>
    </w:p>
    <w:p w14:paraId="70EA397C" w14:textId="122A6085" w:rsidR="006844AE" w:rsidRDefault="006844AE" w:rsidP="00883F5A">
      <w:r>
        <w:t>Here is the</w:t>
      </w:r>
      <w:r w:rsidR="00B51A83">
        <w:t xml:space="preserve"> Nmap</w:t>
      </w:r>
      <w:r>
        <w:t xml:space="preserve"> command:</w:t>
      </w:r>
    </w:p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310"/>
      </w:tblGrid>
      <w:tr w:rsidR="00C13AE5" w:rsidRPr="00C13AE5" w14:paraId="404EA4E8" w14:textId="77777777" w:rsidTr="00C13AE5">
        <w:tc>
          <w:tcPr>
            <w:tcW w:w="4310" w:type="dxa"/>
            <w:shd w:val="clear" w:color="auto" w:fill="000000" w:themeFill="text1"/>
          </w:tcPr>
          <w:p w14:paraId="5D527B3C" w14:textId="4C288DF9" w:rsidR="006844AE" w:rsidRPr="00C13AE5" w:rsidRDefault="006844AE" w:rsidP="00883F5A">
            <w:pPr>
              <w:rPr>
                <w:color w:val="70AD47" w:themeColor="accent6"/>
              </w:rPr>
            </w:pPr>
            <w:r w:rsidRPr="00C13AE5">
              <w:rPr>
                <w:color w:val="70AD47" w:themeColor="accent6"/>
              </w:rPr>
              <w:t>$&gt;</w:t>
            </w:r>
            <w:proofErr w:type="spellStart"/>
            <w:r w:rsidRPr="00C13AE5">
              <w:rPr>
                <w:color w:val="70AD47" w:themeColor="accent6"/>
              </w:rPr>
              <w:t>nmap</w:t>
            </w:r>
            <w:proofErr w:type="spellEnd"/>
            <w:r w:rsidRPr="00C13AE5">
              <w:rPr>
                <w:color w:val="70AD47" w:themeColor="accent6"/>
              </w:rPr>
              <w:t xml:space="preserve"> </w:t>
            </w:r>
            <w:r w:rsidR="00C13AE5" w:rsidRPr="00C13AE5">
              <w:rPr>
                <w:color w:val="70AD47" w:themeColor="accent6"/>
              </w:rPr>
              <w:t>--disable-</w:t>
            </w:r>
            <w:proofErr w:type="spellStart"/>
            <w:r w:rsidR="00C13AE5" w:rsidRPr="00C13AE5">
              <w:rPr>
                <w:color w:val="70AD47" w:themeColor="accent6"/>
              </w:rPr>
              <w:t>arp</w:t>
            </w:r>
            <w:proofErr w:type="spellEnd"/>
            <w:r w:rsidR="00C13AE5" w:rsidRPr="00C13AE5">
              <w:rPr>
                <w:color w:val="70AD47" w:themeColor="accent6"/>
              </w:rPr>
              <w:t xml:space="preserve">-ping </w:t>
            </w:r>
            <w:r w:rsidRPr="00C13AE5">
              <w:rPr>
                <w:color w:val="70AD47" w:themeColor="accent6"/>
              </w:rPr>
              <w:t>-</w:t>
            </w:r>
            <w:proofErr w:type="spellStart"/>
            <w:r w:rsidRPr="00C13AE5">
              <w:rPr>
                <w:color w:val="70AD47" w:themeColor="accent6"/>
              </w:rPr>
              <w:t>sT</w:t>
            </w:r>
            <w:proofErr w:type="spellEnd"/>
            <w:r w:rsidRPr="00C13AE5">
              <w:rPr>
                <w:color w:val="70AD47" w:themeColor="accent6"/>
              </w:rPr>
              <w:t xml:space="preserve"> -</w:t>
            </w:r>
            <w:proofErr w:type="spellStart"/>
            <w:r w:rsidRPr="00C13AE5">
              <w:rPr>
                <w:color w:val="70AD47" w:themeColor="accent6"/>
              </w:rPr>
              <w:t>sU</w:t>
            </w:r>
            <w:proofErr w:type="spellEnd"/>
            <w:r w:rsidRPr="00C13AE5">
              <w:rPr>
                <w:color w:val="70AD47" w:themeColor="accent6"/>
              </w:rPr>
              <w:t xml:space="preserve"> 192.168.3.0/24</w:t>
            </w:r>
          </w:p>
        </w:tc>
      </w:tr>
    </w:tbl>
    <w:p w14:paraId="4C6D1766" w14:textId="62D83D73" w:rsidR="00883F5A" w:rsidRDefault="00883F5A" w:rsidP="00883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5"/>
      </w:tblGrid>
      <w:tr w:rsidR="002211CC" w14:paraId="49A45155" w14:textId="77777777" w:rsidTr="001F42DB">
        <w:tc>
          <w:tcPr>
            <w:tcW w:w="2155" w:type="dxa"/>
            <w:shd w:val="clear" w:color="auto" w:fill="70AD47" w:themeFill="accent6"/>
          </w:tcPr>
          <w:p w14:paraId="343F9430" w14:textId="77777777" w:rsidR="002211CC" w:rsidRDefault="002211CC" w:rsidP="001F42DB">
            <w:pPr>
              <w:rPr>
                <w:rFonts w:eastAsia="Times New Roman" w:cs="Times New Roman"/>
              </w:rPr>
            </w:pPr>
            <w:r w:rsidRPr="00F6656E">
              <w:rPr>
                <w:rFonts w:eastAsia="Times New Roman" w:cs="Times New Roman"/>
                <w:b/>
                <w:bCs/>
              </w:rPr>
              <w:t xml:space="preserve">Flag </w:t>
            </w:r>
          </w:p>
        </w:tc>
        <w:tc>
          <w:tcPr>
            <w:tcW w:w="2155" w:type="dxa"/>
            <w:shd w:val="clear" w:color="auto" w:fill="70AD47" w:themeFill="accent6"/>
          </w:tcPr>
          <w:p w14:paraId="0624B79A" w14:textId="77777777" w:rsidR="002211CC" w:rsidRDefault="002211CC" w:rsidP="001F42DB">
            <w:pPr>
              <w:rPr>
                <w:rFonts w:eastAsia="Times New Roman" w:cs="Times New Roman"/>
              </w:rPr>
            </w:pPr>
            <w:r w:rsidRPr="00F6656E">
              <w:rPr>
                <w:rFonts w:eastAsia="Times New Roman" w:cs="Times New Roman"/>
                <w:b/>
                <w:bCs/>
              </w:rPr>
              <w:t>Description</w:t>
            </w:r>
          </w:p>
        </w:tc>
      </w:tr>
      <w:tr w:rsidR="002211CC" w14:paraId="799D400F" w14:textId="77777777" w:rsidTr="001F42DB">
        <w:tc>
          <w:tcPr>
            <w:tcW w:w="2155" w:type="dxa"/>
          </w:tcPr>
          <w:p w14:paraId="3FD1012C" w14:textId="103627C1" w:rsidR="002211CC" w:rsidRDefault="002211CC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-disable-</w:t>
            </w:r>
            <w:proofErr w:type="spellStart"/>
            <w:r>
              <w:rPr>
                <w:rFonts w:eastAsia="Times New Roman" w:cs="Times New Roman"/>
              </w:rPr>
              <w:t>arp</w:t>
            </w:r>
            <w:proofErr w:type="spellEnd"/>
            <w:r>
              <w:rPr>
                <w:rFonts w:eastAsia="Times New Roman" w:cs="Times New Roman"/>
              </w:rPr>
              <w:t>-ping</w:t>
            </w:r>
          </w:p>
        </w:tc>
        <w:tc>
          <w:tcPr>
            <w:tcW w:w="2155" w:type="dxa"/>
          </w:tcPr>
          <w:p w14:paraId="5026BFE9" w14:textId="36526A64" w:rsidR="002211CC" w:rsidRDefault="002211CC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Disables ARP Scan</w:t>
            </w:r>
          </w:p>
        </w:tc>
      </w:tr>
      <w:tr w:rsidR="002211CC" w14:paraId="12186346" w14:textId="77777777" w:rsidTr="001F42DB">
        <w:tc>
          <w:tcPr>
            <w:tcW w:w="2155" w:type="dxa"/>
          </w:tcPr>
          <w:p w14:paraId="20AF674D" w14:textId="2DEF0C69" w:rsidR="002211CC" w:rsidRDefault="002211CC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sT</w:t>
            </w:r>
            <w:proofErr w:type="spellEnd"/>
          </w:p>
        </w:tc>
        <w:tc>
          <w:tcPr>
            <w:tcW w:w="2155" w:type="dxa"/>
          </w:tcPr>
          <w:p w14:paraId="041AC586" w14:textId="7BB21A4A" w:rsidR="002211CC" w:rsidRDefault="002211CC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TCP Scan</w:t>
            </w:r>
          </w:p>
        </w:tc>
      </w:tr>
      <w:tr w:rsidR="002211CC" w14:paraId="4F8484C1" w14:textId="77777777" w:rsidTr="001F42DB">
        <w:tc>
          <w:tcPr>
            <w:tcW w:w="2155" w:type="dxa"/>
          </w:tcPr>
          <w:p w14:paraId="4CA533BE" w14:textId="6E7B6121" w:rsidR="002211CC" w:rsidRDefault="002211CC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proofErr w:type="spellStart"/>
            <w:r>
              <w:rPr>
                <w:rFonts w:eastAsia="Times New Roman" w:cs="Times New Roman"/>
              </w:rPr>
              <w:t>sU</w:t>
            </w:r>
            <w:proofErr w:type="spellEnd"/>
          </w:p>
        </w:tc>
        <w:tc>
          <w:tcPr>
            <w:tcW w:w="2155" w:type="dxa"/>
          </w:tcPr>
          <w:p w14:paraId="78BEEC84" w14:textId="1A8456B1" w:rsidR="002211CC" w:rsidRDefault="002211CC" w:rsidP="001F42DB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UDP Scan</w:t>
            </w:r>
          </w:p>
        </w:tc>
      </w:tr>
    </w:tbl>
    <w:p w14:paraId="7C61860F" w14:textId="5AF77F6D" w:rsidR="00B51A83" w:rsidRDefault="00B51A83" w:rsidP="00671E33">
      <w:pPr>
        <w:pStyle w:val="Caption"/>
        <w:jc w:val="center"/>
      </w:pPr>
    </w:p>
    <w:p w14:paraId="31AFAE66" w14:textId="16E0222B" w:rsidR="00503C50" w:rsidRDefault="00FC1150" w:rsidP="00FC1150">
      <w:r>
        <w:t>With ICMP enabled, Nmap</w:t>
      </w:r>
      <w:r w:rsidR="00D242C0">
        <w:t xml:space="preserve"> ran to completion on average </w:t>
      </w:r>
      <w:r w:rsidR="00B416FE">
        <w:t>at n</w:t>
      </w:r>
      <w:r w:rsidR="00D242C0">
        <w:t>early</w:t>
      </w:r>
      <w:r w:rsidR="002C289E">
        <w:t xml:space="preserve"> 19 minutes.</w:t>
      </w:r>
    </w:p>
    <w:p w14:paraId="63E06B50" w14:textId="54F40D51" w:rsidR="005A0A2B" w:rsidRPr="005A0A2B" w:rsidRDefault="00893EE0" w:rsidP="00893EE0">
      <w:pPr>
        <w:jc w:val="center"/>
      </w:pPr>
      <w:r w:rsidRPr="00893EE0">
        <w:rPr>
          <w:noProof/>
        </w:rPr>
        <w:drawing>
          <wp:inline distT="0" distB="0" distL="0" distR="0" wp14:anchorId="5F75CFA4" wp14:editId="56399406">
            <wp:extent cx="2743200" cy="196723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A525" w14:textId="47CAF55D" w:rsidR="00671E33" w:rsidRDefault="00671E33" w:rsidP="00671E33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4</w:t>
      </w:r>
      <w:r>
        <w:fldChar w:fldCharType="end"/>
      </w:r>
      <w:r>
        <w:t xml:space="preserve"> - NMAP Only ICMP Allowed Executions</w:t>
      </w:r>
    </w:p>
    <w:p w14:paraId="3EAB96E8" w14:textId="3235F179" w:rsidR="00276EA7" w:rsidRDefault="00276EA7" w:rsidP="00276EA7">
      <w:pPr>
        <w:keepNext/>
      </w:pPr>
    </w:p>
    <w:p w14:paraId="5A7D78D6" w14:textId="35D105BF" w:rsidR="002C289E" w:rsidRDefault="002C289E" w:rsidP="007E44C2">
      <w:pPr>
        <w:keepNext/>
        <w:ind w:firstLine="720"/>
      </w:pPr>
      <w:r>
        <w:t xml:space="preserve">Then with ICMP disabled, Nmap ran to completion </w:t>
      </w:r>
      <w:r w:rsidR="00BF2C9A">
        <w:t>for</w:t>
      </w:r>
      <w:r>
        <w:t xml:space="preserve"> </w:t>
      </w:r>
      <w:r w:rsidR="00BF2C9A">
        <w:t xml:space="preserve">an </w:t>
      </w:r>
      <w:r>
        <w:t>average</w:t>
      </w:r>
      <w:r w:rsidR="00B416FE">
        <w:t xml:space="preserve"> </w:t>
      </w:r>
      <w:r w:rsidR="00C64034">
        <w:t xml:space="preserve">of </w:t>
      </w:r>
      <w:r w:rsidR="00EE4B77">
        <w:t>~</w:t>
      </w:r>
      <w:r w:rsidR="00E8348D">
        <w:t>19</w:t>
      </w:r>
      <w:r w:rsidR="00ED6B16">
        <w:t xml:space="preserve"> minutes.</w:t>
      </w:r>
    </w:p>
    <w:p w14:paraId="2A47FCFA" w14:textId="08973095" w:rsidR="00B10917" w:rsidRDefault="00856672" w:rsidP="00276EA7">
      <w:pPr>
        <w:keepNext/>
      </w:pPr>
      <w:r w:rsidRPr="00856672">
        <w:rPr>
          <w:noProof/>
        </w:rPr>
        <w:drawing>
          <wp:inline distT="0" distB="0" distL="0" distR="0" wp14:anchorId="2B2F7043" wp14:editId="3A81DF14">
            <wp:extent cx="2743200" cy="1979295"/>
            <wp:effectExtent l="0" t="0" r="0" b="190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35CD" w14:textId="4042B66C" w:rsidR="00E40A65" w:rsidRDefault="00276EA7" w:rsidP="00E40A65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5</w:t>
      </w:r>
      <w:r>
        <w:fldChar w:fldCharType="end"/>
      </w:r>
      <w:r>
        <w:t xml:space="preserve"> - NMAP Only ICMP </w:t>
      </w:r>
      <w:r w:rsidR="00E40A65">
        <w:t>Disabled</w:t>
      </w:r>
      <w:r w:rsidR="0020783F">
        <w:t xml:space="preserve"> – Line Graph</w:t>
      </w:r>
    </w:p>
    <w:p w14:paraId="22D5369C" w14:textId="4242C110" w:rsidR="00F50AD4" w:rsidRDefault="00885F4E" w:rsidP="00E40A65">
      <w:pPr>
        <w:pStyle w:val="Caption"/>
        <w:ind w:firstLine="720"/>
        <w:jc w:val="center"/>
        <w:rPr>
          <w:rFonts w:eastAsia="Times New Roman" w:cs="Times New Roman"/>
          <w:i w:val="0"/>
          <w:iCs w:val="0"/>
          <w:color w:val="auto"/>
          <w:sz w:val="22"/>
          <w:szCs w:val="22"/>
        </w:rPr>
      </w:pPr>
      <w:r>
        <w:rPr>
          <w:rFonts w:eastAsia="Times New Roman" w:cs="Times New Roman"/>
          <w:i w:val="0"/>
          <w:iCs w:val="0"/>
          <w:color w:val="auto"/>
          <w:sz w:val="22"/>
          <w:szCs w:val="22"/>
        </w:rPr>
        <w:t>Reflecting</w:t>
      </w:r>
      <w:r w:rsidR="00E65420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upon the results from the </w:t>
      </w:r>
      <w:r w:rsidR="000C118D">
        <w:rPr>
          <w:rFonts w:eastAsia="Times New Roman" w:cs="Times New Roman"/>
          <w:i w:val="0"/>
          <w:iCs w:val="0"/>
          <w:color w:val="auto"/>
          <w:sz w:val="22"/>
          <w:szCs w:val="22"/>
        </w:rPr>
        <w:t>C</w:t>
      </w:r>
      <w:r w:rsidR="00E65420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>lass C network scans</w:t>
      </w:r>
      <w:r w:rsid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772992">
        <w:rPr>
          <w:rFonts w:eastAsia="Times New Roman" w:cs="Times New Roman"/>
          <w:i w:val="0"/>
          <w:iCs w:val="0"/>
          <w:color w:val="auto"/>
          <w:sz w:val="22"/>
          <w:szCs w:val="22"/>
        </w:rPr>
        <w:t>where ICMP was enabled</w:t>
      </w:r>
      <w:r>
        <w:rPr>
          <w:rFonts w:eastAsia="Times New Roman" w:cs="Times New Roman"/>
          <w:i w:val="0"/>
          <w:iCs w:val="0"/>
          <w:color w:val="auto"/>
          <w:sz w:val="22"/>
          <w:szCs w:val="22"/>
        </w:rPr>
        <w:t>,</w:t>
      </w:r>
      <w:r w:rsidR="00772992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</w:t>
      </w:r>
      <w:proofErr w:type="gramStart"/>
      <w:r w:rsid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it is clear that </w:t>
      </w:r>
      <w:r>
        <w:rPr>
          <w:rFonts w:eastAsia="Times New Roman" w:cs="Times New Roman"/>
          <w:i w:val="0"/>
          <w:iCs w:val="0"/>
          <w:color w:val="auto"/>
          <w:sz w:val="22"/>
          <w:szCs w:val="22"/>
        </w:rPr>
        <w:t>B</w:t>
      </w:r>
      <w:r w:rsidR="00D65BC3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>inderscan</w:t>
      </w:r>
      <w:proofErr w:type="gramEnd"/>
      <w:r w:rsidR="00D65BC3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r</w:t>
      </w:r>
      <w:r w:rsid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>an</w:t>
      </w:r>
      <w:r w:rsidR="00D65BC3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F50AD4">
        <w:rPr>
          <w:rFonts w:eastAsia="Times New Roman" w:cs="Times New Roman"/>
          <w:i w:val="0"/>
          <w:iCs w:val="0"/>
          <w:color w:val="auto"/>
          <w:sz w:val="22"/>
          <w:szCs w:val="22"/>
        </w:rPr>
        <w:t>~614 times</w:t>
      </w:r>
      <w:r w:rsidR="003A5DF0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faster than </w:t>
      </w:r>
      <w:r w:rsidR="00A41C10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>Nmap</w:t>
      </w:r>
      <w:r w:rsidR="003A5DF0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alone and </w:t>
      </w:r>
      <w:r w:rsidR="00F50AD4">
        <w:rPr>
          <w:rFonts w:eastAsia="Times New Roman" w:cs="Times New Roman"/>
          <w:i w:val="0"/>
          <w:iCs w:val="0"/>
          <w:color w:val="auto"/>
          <w:sz w:val="22"/>
          <w:szCs w:val="22"/>
        </w:rPr>
        <w:t>~613</w:t>
      </w:r>
      <w:r w:rsidR="003A5DF0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F50AD4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times </w:t>
      </w:r>
      <w:r w:rsidR="003A5DF0" w:rsidRPr="00E761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faster than </w:t>
      </w:r>
      <w:r w:rsidR="00F50AD4">
        <w:rPr>
          <w:rFonts w:eastAsia="Times New Roman" w:cs="Times New Roman"/>
          <w:i w:val="0"/>
          <w:iCs w:val="0"/>
          <w:color w:val="auto"/>
          <w:sz w:val="22"/>
          <w:szCs w:val="22"/>
        </w:rPr>
        <w:t>El Segmentador</w:t>
      </w:r>
      <w:r>
        <w:rPr>
          <w:rFonts w:eastAsia="Times New Roman" w:cs="Times New Roman"/>
          <w:i w:val="0"/>
          <w:iCs w:val="0"/>
          <w:color w:val="auto"/>
          <w:sz w:val="22"/>
          <w:szCs w:val="22"/>
        </w:rPr>
        <w:t>,</w:t>
      </w:r>
      <w:r w:rsidR="00420AA0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as is apparent in </w:t>
      </w:r>
      <w:r w:rsidR="007F298A">
        <w:rPr>
          <w:rFonts w:eastAsia="Times New Roman" w:cs="Times New Roman"/>
          <w:i w:val="0"/>
          <w:iCs w:val="0"/>
          <w:color w:val="auto"/>
          <w:sz w:val="22"/>
          <w:szCs w:val="22"/>
        </w:rPr>
        <w:t>Figures</w:t>
      </w:r>
      <w:r w:rsidR="006C13DB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6</w:t>
      </w:r>
      <w:r w:rsidR="007F298A">
        <w:rPr>
          <w:rFonts w:eastAsia="Times New Roman" w:cs="Times New Roman"/>
          <w:i w:val="0"/>
          <w:iCs w:val="0"/>
          <w:color w:val="auto"/>
          <w:sz w:val="22"/>
          <w:szCs w:val="22"/>
        </w:rPr>
        <w:t xml:space="preserve"> and 7</w:t>
      </w:r>
      <w:r w:rsidR="006C13DB">
        <w:rPr>
          <w:rFonts w:eastAsia="Times New Roman" w:cs="Times New Roman"/>
          <w:i w:val="0"/>
          <w:iCs w:val="0"/>
          <w:color w:val="auto"/>
          <w:sz w:val="22"/>
          <w:szCs w:val="22"/>
        </w:rPr>
        <w:t>.</w:t>
      </w:r>
    </w:p>
    <w:p w14:paraId="08CA4B4D" w14:textId="690C1B9F" w:rsidR="001B5E0E" w:rsidRDefault="00497515" w:rsidP="001B5E0E">
      <w:pPr>
        <w:pStyle w:val="Caption"/>
        <w:keepNext/>
        <w:jc w:val="center"/>
      </w:pPr>
      <w:r w:rsidRPr="00497515">
        <w:rPr>
          <w:noProof/>
        </w:rPr>
        <w:drawing>
          <wp:inline distT="0" distB="0" distL="0" distR="0" wp14:anchorId="108C9DDF" wp14:editId="78606620">
            <wp:extent cx="2743200" cy="1895475"/>
            <wp:effectExtent l="0" t="0" r="0" b="952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7728" w14:textId="3C90C382" w:rsidR="00F50AD4" w:rsidRDefault="001B5E0E" w:rsidP="006406E9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6</w:t>
      </w:r>
      <w:r>
        <w:fldChar w:fldCharType="end"/>
      </w:r>
      <w:r>
        <w:t xml:space="preserve"> - </w:t>
      </w:r>
      <w:r w:rsidR="000949CA">
        <w:t>Class C</w:t>
      </w:r>
      <w:r w:rsidR="00EB6CFA">
        <w:t xml:space="preserve"> -</w:t>
      </w:r>
      <w:r w:rsidR="000949CA">
        <w:t xml:space="preserve"> Tool Comparison (ICMP Enabled)</w:t>
      </w:r>
      <w:r w:rsidR="0020783F">
        <w:t xml:space="preserve"> – Bar Graph</w:t>
      </w:r>
    </w:p>
    <w:p w14:paraId="4362FD10" w14:textId="4793280D" w:rsidR="008F4DC8" w:rsidRDefault="008F4DC8" w:rsidP="008F4DC8"/>
    <w:p w14:paraId="5F410A45" w14:textId="318E47F8" w:rsidR="008F4DC8" w:rsidRDefault="00E27CA9" w:rsidP="008F4DC8">
      <w:pPr>
        <w:keepNext/>
      </w:pPr>
      <w:r w:rsidRPr="00E27CA9">
        <w:rPr>
          <w:noProof/>
        </w:rPr>
        <w:drawing>
          <wp:inline distT="0" distB="0" distL="0" distR="0" wp14:anchorId="3A6BD35B" wp14:editId="770C0B96">
            <wp:extent cx="2743200" cy="1877060"/>
            <wp:effectExtent l="0" t="0" r="0" b="889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615F" w14:textId="71426658" w:rsidR="008F4DC8" w:rsidRPr="008F4DC8" w:rsidRDefault="008F4DC8" w:rsidP="00EB6CFA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7</w:t>
      </w:r>
      <w:r>
        <w:fldChar w:fldCharType="end"/>
      </w:r>
      <w:r>
        <w:t>- Class C Tool Comparison</w:t>
      </w:r>
      <w:r w:rsidR="0020783F">
        <w:t xml:space="preserve"> -</w:t>
      </w:r>
      <w:r>
        <w:t xml:space="preserve"> Line Graph</w:t>
      </w:r>
    </w:p>
    <w:p w14:paraId="78C1CB95" w14:textId="721F47C7" w:rsidR="00DD5818" w:rsidRDefault="00C45433" w:rsidP="007E44C2">
      <w:pPr>
        <w:ind w:firstLine="720"/>
      </w:pPr>
      <w:r>
        <w:t>When ICMP is disabled</w:t>
      </w:r>
      <w:r w:rsidR="002910AE">
        <w:t>,</w:t>
      </w:r>
      <w:r>
        <w:t xml:space="preserve"> </w:t>
      </w:r>
      <w:r w:rsidR="007F298A">
        <w:t>B</w:t>
      </w:r>
      <w:r>
        <w:t xml:space="preserve">inderscan runs </w:t>
      </w:r>
      <w:r w:rsidR="002910AE">
        <w:t>~</w:t>
      </w:r>
      <w:r w:rsidR="001B6606">
        <w:t>6</w:t>
      </w:r>
      <w:r w:rsidR="00B4096C">
        <w:t xml:space="preserve">.5 times </w:t>
      </w:r>
      <w:r w:rsidR="001B6606">
        <w:t xml:space="preserve">faster than Nmap and </w:t>
      </w:r>
      <w:r w:rsidR="002910AE">
        <w:t>~</w:t>
      </w:r>
      <w:r w:rsidR="001B6606">
        <w:t>6.1 times faster</w:t>
      </w:r>
      <w:r w:rsidR="00B4096C">
        <w:t xml:space="preserve"> than El Segmentador</w:t>
      </w:r>
      <w:r w:rsidR="00235316">
        <w:t>,</w:t>
      </w:r>
      <w:r w:rsidR="00DD5818">
        <w:t xml:space="preserve"> as witnessed in Figure</w:t>
      </w:r>
      <w:r w:rsidR="00BD1357">
        <w:t>s</w:t>
      </w:r>
      <w:r w:rsidR="00DD5818">
        <w:t xml:space="preserve"> </w:t>
      </w:r>
      <w:r w:rsidR="00BD1357">
        <w:t>8 and 9</w:t>
      </w:r>
      <w:r w:rsidR="00B4096C">
        <w:t>.</w:t>
      </w:r>
    </w:p>
    <w:p w14:paraId="5B844992" w14:textId="57D1B46D" w:rsidR="006406E9" w:rsidRDefault="006C10E1" w:rsidP="006406E9">
      <w:pPr>
        <w:keepNext/>
      </w:pPr>
      <w:r w:rsidRPr="006C10E1">
        <w:rPr>
          <w:noProof/>
        </w:rPr>
        <w:drawing>
          <wp:inline distT="0" distB="0" distL="0" distR="0" wp14:anchorId="230399A8" wp14:editId="72B790C2">
            <wp:extent cx="2743200" cy="1788160"/>
            <wp:effectExtent l="0" t="0" r="0" b="254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D38" w14:textId="7ECC9D87" w:rsidR="00DD5818" w:rsidRDefault="006406E9" w:rsidP="006406E9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8</w:t>
      </w:r>
      <w:r>
        <w:fldChar w:fldCharType="end"/>
      </w:r>
      <w:r>
        <w:t xml:space="preserve"> </w:t>
      </w:r>
      <w:r w:rsidR="000949CA">
        <w:t>–</w:t>
      </w:r>
      <w:r>
        <w:t xml:space="preserve"> </w:t>
      </w:r>
      <w:r w:rsidR="000949CA">
        <w:t>Class C</w:t>
      </w:r>
      <w:r w:rsidR="00EB6CFA">
        <w:t xml:space="preserve"> -</w:t>
      </w:r>
      <w:r w:rsidR="000949CA">
        <w:t xml:space="preserve"> </w:t>
      </w:r>
      <w:r>
        <w:t>Tool</w:t>
      </w:r>
      <w:r w:rsidR="000949CA">
        <w:t xml:space="preserve"> Comparison</w:t>
      </w:r>
      <w:r>
        <w:t xml:space="preserve"> (ICMP Disabled)</w:t>
      </w:r>
      <w:r w:rsidR="00ED1145">
        <w:t xml:space="preserve"> – Bar Graph</w:t>
      </w:r>
    </w:p>
    <w:p w14:paraId="4EAFE83A" w14:textId="40191F3A" w:rsidR="00EB6CFA" w:rsidRDefault="007432F9" w:rsidP="00EB6CFA">
      <w:pPr>
        <w:keepNext/>
      </w:pPr>
      <w:r w:rsidRPr="007432F9">
        <w:rPr>
          <w:noProof/>
        </w:rPr>
        <w:drawing>
          <wp:inline distT="0" distB="0" distL="0" distR="0" wp14:anchorId="1ECFD03C" wp14:editId="3AEE3D6F">
            <wp:extent cx="2743200" cy="1772285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6376" w14:textId="5C1EA8F3" w:rsidR="00AD2C80" w:rsidRPr="00AD2C80" w:rsidRDefault="00EB6CFA" w:rsidP="00EB6CFA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9</w:t>
      </w:r>
      <w:r>
        <w:fldChar w:fldCharType="end"/>
      </w:r>
      <w:r>
        <w:t xml:space="preserve"> - Class C</w:t>
      </w:r>
      <w:r w:rsidR="003B5943">
        <w:t xml:space="preserve"> -</w:t>
      </w:r>
      <w:r>
        <w:t xml:space="preserve"> Tool Comparison </w:t>
      </w:r>
      <w:r w:rsidR="0020783F">
        <w:t xml:space="preserve">(ICMP Disabled) </w:t>
      </w:r>
      <w:r>
        <w:t>Line Graph</w:t>
      </w:r>
    </w:p>
    <w:p w14:paraId="444E2CA8" w14:textId="76325718" w:rsidR="00E65420" w:rsidRDefault="00CA6403" w:rsidP="00CA6403">
      <w:r>
        <w:t xml:space="preserve"> </w:t>
      </w:r>
      <w:r w:rsidR="007E44C2">
        <w:tab/>
      </w:r>
      <w:r w:rsidR="000C118D">
        <w:t>More extensive</w:t>
      </w:r>
      <w:r w:rsidR="00732B40">
        <w:t xml:space="preserve"> </w:t>
      </w:r>
      <w:r w:rsidR="00BE7C56">
        <w:t xml:space="preserve">computer </w:t>
      </w:r>
      <w:r w:rsidR="00732B40">
        <w:t>networks</w:t>
      </w:r>
      <w:r w:rsidR="00B20479">
        <w:t xml:space="preserve"> will be accounted for via</w:t>
      </w:r>
      <w:r w:rsidR="00732B40">
        <w:t xml:space="preserve"> projections</w:t>
      </w:r>
      <w:r w:rsidR="00F22640">
        <w:t xml:space="preserve">. </w:t>
      </w:r>
      <w:r w:rsidR="00A339D5">
        <w:t>P</w:t>
      </w:r>
      <w:r w:rsidR="006C13DB" w:rsidRPr="00CA6403">
        <w:t>roject</w:t>
      </w:r>
      <w:r w:rsidR="00A339D5">
        <w:t>ing</w:t>
      </w:r>
      <w:r w:rsidR="006C13DB" w:rsidRPr="00CA6403">
        <w:t xml:space="preserve"> the </w:t>
      </w:r>
      <w:r w:rsidR="006C13DB" w:rsidRPr="00CA6403">
        <w:lastRenderedPageBreak/>
        <w:t>findings</w:t>
      </w:r>
      <w:r w:rsidR="00AA5117" w:rsidRPr="00CA6403">
        <w:t xml:space="preserve"> from Class C scan</w:t>
      </w:r>
      <w:r w:rsidR="00A339D5">
        <w:t>s</w:t>
      </w:r>
      <w:r w:rsidR="000C118D">
        <w:t xml:space="preserve"> onto Class B and Class A networks</w:t>
      </w:r>
      <w:r w:rsidR="00AA5117" w:rsidRPr="00CA6403">
        <w:t xml:space="preserve">. A single </w:t>
      </w:r>
      <w:r w:rsidR="00D570CB" w:rsidRPr="00CA6403">
        <w:t>Class B</w:t>
      </w:r>
      <w:r w:rsidR="00AA5117" w:rsidRPr="00CA6403">
        <w:t xml:space="preserve"> CIDR /16</w:t>
      </w:r>
      <w:r w:rsidR="00D570CB" w:rsidRPr="00CA6403">
        <w:t xml:space="preserve"> network</w:t>
      </w:r>
      <w:r w:rsidR="00AA5117" w:rsidRPr="00CA6403">
        <w:t xml:space="preserve"> </w:t>
      </w:r>
      <w:r w:rsidR="00944C88">
        <w:t>contains</w:t>
      </w:r>
      <w:r w:rsidR="00C45433" w:rsidRPr="00CA6403">
        <w:t xml:space="preserve"> </w:t>
      </w:r>
      <w:r w:rsidR="00D570CB" w:rsidRPr="00CA6403">
        <w:t>25</w:t>
      </w:r>
      <w:r w:rsidR="00FB6C9E">
        <w:t>6</w:t>
      </w:r>
      <w:r w:rsidR="00D570CB" w:rsidRPr="00CA6403">
        <w:t xml:space="preserve"> </w:t>
      </w:r>
      <w:r w:rsidR="00944C88">
        <w:t>C</w:t>
      </w:r>
      <w:r w:rsidR="00F801D8" w:rsidRPr="00CA6403">
        <w:t xml:space="preserve">lass C </w:t>
      </w:r>
      <w:r w:rsidR="006406E9">
        <w:t xml:space="preserve">CIDR /24 </w:t>
      </w:r>
      <w:r w:rsidR="004A07A8" w:rsidRPr="00CA6403">
        <w:t>network</w:t>
      </w:r>
      <w:r w:rsidR="00944C88">
        <w:t>s</w:t>
      </w:r>
      <w:r w:rsidR="00C45433" w:rsidRPr="00CA6403">
        <w:t>.</w:t>
      </w:r>
      <w:r w:rsidR="00743C0E" w:rsidRPr="00743C0E">
        <w:t xml:space="preserve"> </w:t>
      </w:r>
      <w:r w:rsidR="00743C0E">
        <w:t>Pr</w:t>
      </w:r>
      <w:r w:rsidR="002D41F5">
        <w:t>edi</w:t>
      </w:r>
      <w:r w:rsidR="00743C0E">
        <w:t>ctions were made u</w:t>
      </w:r>
      <w:r w:rsidR="00881647">
        <w:t xml:space="preserve">sing the proper </w:t>
      </w:r>
      <w:r w:rsidR="00290B8C">
        <w:t>multiplier above</w:t>
      </w:r>
      <w:r w:rsidR="00586BF4">
        <w:t xml:space="preserve"> </w:t>
      </w:r>
      <w:r w:rsidR="00212D61">
        <w:t xml:space="preserve">for </w:t>
      </w:r>
      <w:r w:rsidR="00720EC4">
        <w:t>scaling to a class B network</w:t>
      </w:r>
      <w:r w:rsidR="00212D61">
        <w:t xml:space="preserve"> in</w:t>
      </w:r>
      <w:r w:rsidR="00881647">
        <w:t xml:space="preserve"> Figure 8 and Figure 9. </w:t>
      </w:r>
    </w:p>
    <w:p w14:paraId="0248C1DB" w14:textId="0AEF1286" w:rsidR="00316C88" w:rsidRDefault="00731AFB" w:rsidP="00316C88">
      <w:pPr>
        <w:keepNext/>
      </w:pPr>
      <w:r w:rsidRPr="00731AFB">
        <w:rPr>
          <w:noProof/>
        </w:rPr>
        <w:drawing>
          <wp:inline distT="0" distB="0" distL="0" distR="0" wp14:anchorId="10A6517C" wp14:editId="0083E70A">
            <wp:extent cx="2743200" cy="1972945"/>
            <wp:effectExtent l="0" t="0" r="0" b="825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AD24" w14:textId="1810D192" w:rsidR="006406E9" w:rsidRDefault="00316C88" w:rsidP="00270AAD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10</w:t>
      </w:r>
      <w:r>
        <w:fldChar w:fldCharType="end"/>
      </w:r>
      <w:r>
        <w:t xml:space="preserve"> </w:t>
      </w:r>
      <w:r w:rsidR="007C316D">
        <w:t>- Class</w:t>
      </w:r>
      <w:r>
        <w:t xml:space="preserve"> B </w:t>
      </w:r>
      <w:r w:rsidR="00CF0AAA">
        <w:t>Projections</w:t>
      </w:r>
      <w:r w:rsidR="00ED1145">
        <w:t xml:space="preserve"> </w:t>
      </w:r>
      <w:r w:rsidR="00E90B56">
        <w:t>(</w:t>
      </w:r>
      <w:r>
        <w:t>ICMP Enabled</w:t>
      </w:r>
      <w:r w:rsidR="00E90B56">
        <w:t>)</w:t>
      </w:r>
      <w:r w:rsidR="00ED1145">
        <w:t xml:space="preserve"> – Bar Graph</w:t>
      </w:r>
    </w:p>
    <w:p w14:paraId="223E3D5A" w14:textId="38B202AF" w:rsidR="007A1EDE" w:rsidRDefault="007A1EDE" w:rsidP="007A1EDE"/>
    <w:p w14:paraId="2F60DEFA" w14:textId="30F29021" w:rsidR="00BE4A90" w:rsidRDefault="007157D9" w:rsidP="00BE4A90">
      <w:pPr>
        <w:keepNext/>
      </w:pPr>
      <w:r w:rsidRPr="007157D9">
        <w:rPr>
          <w:noProof/>
        </w:rPr>
        <w:drawing>
          <wp:inline distT="0" distB="0" distL="0" distR="0" wp14:anchorId="64901B9A" wp14:editId="65CACCAB">
            <wp:extent cx="2743200" cy="2071370"/>
            <wp:effectExtent l="0" t="0" r="0" b="5080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C4B" w14:textId="555BD71B" w:rsidR="00BE4A90" w:rsidRDefault="00BE4A90" w:rsidP="00BE4A90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11</w:t>
      </w:r>
      <w:r>
        <w:fldChar w:fldCharType="end"/>
      </w:r>
      <w:r>
        <w:t xml:space="preserve"> - Class B Projections (ICMP Enabled) - Line Graph</w:t>
      </w:r>
    </w:p>
    <w:p w14:paraId="047EB0FF" w14:textId="23DB8701" w:rsidR="00BE4A90" w:rsidRDefault="00A0123E" w:rsidP="007E44C2">
      <w:pPr>
        <w:ind w:firstLine="720"/>
      </w:pPr>
      <w:r>
        <w:t xml:space="preserve">Then </w:t>
      </w:r>
      <w:r w:rsidR="00BB7975">
        <w:t xml:space="preserve">projections for Class B network scanning with ICMP disabled </w:t>
      </w:r>
      <w:r w:rsidR="000C118D">
        <w:t>are</w:t>
      </w:r>
      <w:r w:rsidR="00BB7975">
        <w:t xml:space="preserve"> shown in Figures 12</w:t>
      </w:r>
      <w:r w:rsidR="00E42E53">
        <w:t xml:space="preserve"> and 13.</w:t>
      </w:r>
    </w:p>
    <w:p w14:paraId="00AFED52" w14:textId="2FF744F5" w:rsidR="00BE4A90" w:rsidRDefault="00F70A0C" w:rsidP="00BE4A90">
      <w:pPr>
        <w:keepNext/>
      </w:pPr>
      <w:r w:rsidRPr="00F70A0C">
        <w:rPr>
          <w:noProof/>
        </w:rPr>
        <w:drawing>
          <wp:inline distT="0" distB="0" distL="0" distR="0" wp14:anchorId="3C1D3303" wp14:editId="18643139">
            <wp:extent cx="2743200" cy="1918335"/>
            <wp:effectExtent l="0" t="0" r="0" b="5715"/>
            <wp:docPr id="32" name="Picture 3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23C0" w14:textId="5B09D279" w:rsidR="00BE4A90" w:rsidRPr="00885AF5" w:rsidRDefault="00BE4A90" w:rsidP="00EC3468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12</w:t>
      </w:r>
      <w:r>
        <w:fldChar w:fldCharType="end"/>
      </w:r>
      <w:r w:rsidRPr="006C4091">
        <w:t xml:space="preserve"> - Projection of Class B</w:t>
      </w:r>
      <w:r w:rsidR="00EC3468">
        <w:t xml:space="preserve"> </w:t>
      </w:r>
      <w:r>
        <w:t>(</w:t>
      </w:r>
      <w:r w:rsidRPr="006C4091">
        <w:t xml:space="preserve">ICMP </w:t>
      </w:r>
      <w:r>
        <w:t>Dis</w:t>
      </w:r>
      <w:r w:rsidRPr="006C4091">
        <w:t>abled</w:t>
      </w:r>
      <w:r>
        <w:t>)</w:t>
      </w:r>
      <w:r w:rsidR="00EC3468">
        <w:t xml:space="preserve"> – Bar Graph</w:t>
      </w:r>
    </w:p>
    <w:p w14:paraId="452209C7" w14:textId="77777777" w:rsidR="00BE4A90" w:rsidRPr="007A1EDE" w:rsidRDefault="00BE4A90" w:rsidP="007A1EDE"/>
    <w:p w14:paraId="4311B07D" w14:textId="645E0CD1" w:rsidR="00270AAD" w:rsidRDefault="00CA6172" w:rsidP="007A1EDE">
      <w:r w:rsidRPr="00CA6172">
        <w:rPr>
          <w:noProof/>
        </w:rPr>
        <w:drawing>
          <wp:inline distT="0" distB="0" distL="0" distR="0" wp14:anchorId="071E90D3" wp14:editId="4356145D">
            <wp:extent cx="2743200" cy="1919605"/>
            <wp:effectExtent l="0" t="0" r="0" b="4445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0C43" w14:textId="16F87C2F" w:rsidR="00270AAD" w:rsidRDefault="00270AAD" w:rsidP="00EC3468">
      <w:pPr>
        <w:pStyle w:val="Caption"/>
        <w:jc w:val="center"/>
      </w:pPr>
      <w:r>
        <w:t xml:space="preserve">Figure </w:t>
      </w:r>
      <w:r w:rsidR="00F40C30">
        <w:t>13</w:t>
      </w:r>
      <w:r>
        <w:t xml:space="preserve"> - Class B</w:t>
      </w:r>
      <w:r w:rsidR="00CF0AAA">
        <w:t xml:space="preserve"> Projections</w:t>
      </w:r>
      <w:r w:rsidR="00ED1145">
        <w:t xml:space="preserve"> </w:t>
      </w:r>
      <w:r w:rsidR="00E90B56">
        <w:t>(ICMP Enabled)</w:t>
      </w:r>
      <w:r w:rsidR="00ED1145">
        <w:t xml:space="preserve"> – Line Graph</w:t>
      </w:r>
    </w:p>
    <w:p w14:paraId="33F70EFD" w14:textId="77777777" w:rsidR="008B0A53" w:rsidRDefault="008B0A53" w:rsidP="00E918F5"/>
    <w:p w14:paraId="46194EED" w14:textId="75E8B1D9" w:rsidR="00E918F5" w:rsidRDefault="00A339D5" w:rsidP="007E44C2">
      <w:pPr>
        <w:ind w:firstLine="720"/>
      </w:pPr>
      <w:r>
        <w:t xml:space="preserve">A single </w:t>
      </w:r>
      <w:r w:rsidR="00E42E53">
        <w:t>c</w:t>
      </w:r>
      <w:r>
        <w:t>lass A</w:t>
      </w:r>
      <w:r w:rsidR="00944A97">
        <w:t xml:space="preserve"> CIDR /8</w:t>
      </w:r>
      <w:r>
        <w:t xml:space="preserve"> network</w:t>
      </w:r>
      <w:r w:rsidR="00944A97">
        <w:t xml:space="preserve"> contains 65,53</w:t>
      </w:r>
      <w:r w:rsidR="00FB6C9E">
        <w:t>6</w:t>
      </w:r>
      <w:r w:rsidR="00944A97">
        <w:t xml:space="preserve"> </w:t>
      </w:r>
      <w:r w:rsidR="00E42E53">
        <w:t xml:space="preserve">class </w:t>
      </w:r>
      <w:r w:rsidR="00944A97">
        <w:t>C CIDR /24 networks.</w:t>
      </w:r>
      <w:r w:rsidR="0089791B">
        <w:t xml:space="preserve"> Projections were made u</w:t>
      </w:r>
      <w:r w:rsidR="00E918F5">
        <w:t xml:space="preserve">sing </w:t>
      </w:r>
      <w:r w:rsidR="00290B8C">
        <w:t>this</w:t>
      </w:r>
      <w:r w:rsidR="00E918F5">
        <w:t xml:space="preserve"> multiplier</w:t>
      </w:r>
      <w:r w:rsidR="0089791B">
        <w:t xml:space="preserve">. </w:t>
      </w:r>
      <w:r w:rsidR="007A4CCF">
        <w:t xml:space="preserve">The projections where ICMP is enabled can be observed in </w:t>
      </w:r>
      <w:r w:rsidR="00E918F5">
        <w:t>Figure</w:t>
      </w:r>
      <w:r w:rsidR="00407F8B">
        <w:t>s</w:t>
      </w:r>
      <w:r w:rsidR="00E918F5">
        <w:t xml:space="preserve"> 1</w:t>
      </w:r>
      <w:r w:rsidR="00407F8B">
        <w:t>4 and 15</w:t>
      </w:r>
      <w:r w:rsidR="00E918F5">
        <w:t xml:space="preserve">. </w:t>
      </w:r>
    </w:p>
    <w:p w14:paraId="5B56B83E" w14:textId="53F5AC85" w:rsidR="00A339D5" w:rsidRDefault="00A339D5" w:rsidP="00CA6403"/>
    <w:p w14:paraId="5B2D8619" w14:textId="7639EEC2" w:rsidR="001E39CE" w:rsidRDefault="00D623D4" w:rsidP="001E39CE">
      <w:pPr>
        <w:keepNext/>
        <w:jc w:val="center"/>
      </w:pPr>
      <w:r w:rsidRPr="00D623D4">
        <w:rPr>
          <w:noProof/>
        </w:rPr>
        <w:lastRenderedPageBreak/>
        <w:drawing>
          <wp:inline distT="0" distB="0" distL="0" distR="0" wp14:anchorId="278982B0" wp14:editId="3A70FB7E">
            <wp:extent cx="3124200" cy="2048810"/>
            <wp:effectExtent l="0" t="0" r="0" b="889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1502" cy="20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7934" w14:textId="3DEB90FE" w:rsidR="001E39CE" w:rsidRDefault="001E39CE" w:rsidP="001E39CE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13</w:t>
      </w:r>
      <w:r>
        <w:fldChar w:fldCharType="end"/>
      </w:r>
      <w:r>
        <w:t xml:space="preserve"> - Class A Projection </w:t>
      </w:r>
      <w:r w:rsidR="00E77C7B">
        <w:t>(</w:t>
      </w:r>
      <w:r>
        <w:t>ICMP Enabled</w:t>
      </w:r>
      <w:r w:rsidR="00E77C7B">
        <w:t>) – Bar Graph</w:t>
      </w:r>
    </w:p>
    <w:p w14:paraId="76FB307B" w14:textId="1D7FDFB6" w:rsidR="00E77C7B" w:rsidRDefault="00E77C7B" w:rsidP="00E77C7B"/>
    <w:p w14:paraId="5549E5E8" w14:textId="77777777" w:rsidR="00E77C7B" w:rsidRDefault="00E77C7B" w:rsidP="00E77C7B">
      <w:pPr>
        <w:keepNext/>
      </w:pPr>
      <w:r w:rsidRPr="00E77C7B">
        <w:rPr>
          <w:noProof/>
        </w:rPr>
        <w:drawing>
          <wp:inline distT="0" distB="0" distL="0" distR="0" wp14:anchorId="06146637" wp14:editId="12D02F90">
            <wp:extent cx="2743200" cy="1759585"/>
            <wp:effectExtent l="0" t="0" r="0" b="0"/>
            <wp:docPr id="29" name="Picture 29" descr="Chart, table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table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1ADD" w14:textId="7785C148" w:rsidR="00E77C7B" w:rsidRDefault="00E77C7B" w:rsidP="00EC3468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14</w:t>
      </w:r>
      <w:r>
        <w:fldChar w:fldCharType="end"/>
      </w:r>
      <w:r>
        <w:t xml:space="preserve"> - Class A Projection (ICMP Enabled) - Line Graph</w:t>
      </w:r>
    </w:p>
    <w:p w14:paraId="177E9B7A" w14:textId="0716BFA7" w:rsidR="00E77C7B" w:rsidRDefault="00E77C7B" w:rsidP="00E77C7B"/>
    <w:p w14:paraId="0EC32B62" w14:textId="09F2B035" w:rsidR="005D1AC7" w:rsidRDefault="00783DD3" w:rsidP="007E44C2">
      <w:pPr>
        <w:ind w:firstLine="720"/>
      </w:pPr>
      <w:r>
        <w:t xml:space="preserve">Projections with </w:t>
      </w:r>
      <w:r w:rsidR="005D1AC7">
        <w:t xml:space="preserve">ICMP </w:t>
      </w:r>
      <w:r>
        <w:t>d</w:t>
      </w:r>
      <w:r w:rsidR="005D1AC7">
        <w:t>isabled can be observed in Figures 16 and 17.</w:t>
      </w:r>
    </w:p>
    <w:p w14:paraId="2298B6D7" w14:textId="77777777" w:rsidR="00E77C7B" w:rsidRPr="00E77C7B" w:rsidRDefault="00E77C7B" w:rsidP="00E77C7B"/>
    <w:p w14:paraId="0D18EB1A" w14:textId="2CAED973" w:rsidR="0063375A" w:rsidRDefault="00FB6C9E" w:rsidP="0063375A">
      <w:pPr>
        <w:keepNext/>
        <w:jc w:val="center"/>
      </w:pPr>
      <w:r w:rsidRPr="00FB6C9E">
        <w:rPr>
          <w:noProof/>
        </w:rPr>
        <w:drawing>
          <wp:inline distT="0" distB="0" distL="0" distR="0" wp14:anchorId="4AD8D82F" wp14:editId="01316B2B">
            <wp:extent cx="3005639" cy="2152650"/>
            <wp:effectExtent l="0" t="0" r="444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9201" cy="215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F456" w14:textId="7F989DC6" w:rsidR="00A339D5" w:rsidRDefault="0063375A" w:rsidP="0063375A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13AB4">
        <w:rPr>
          <w:noProof/>
        </w:rPr>
        <w:t>15</w:t>
      </w:r>
      <w:r>
        <w:fldChar w:fldCharType="end"/>
      </w:r>
      <w:r w:rsidR="005D1AC7">
        <w:rPr>
          <w:noProof/>
        </w:rPr>
        <w:t>6</w:t>
      </w:r>
      <w:r>
        <w:t xml:space="preserve"> - Class A Projection </w:t>
      </w:r>
      <w:r w:rsidR="00371C11">
        <w:t>(</w:t>
      </w:r>
      <w:r>
        <w:t>ICMP Disabled</w:t>
      </w:r>
      <w:r w:rsidR="00371C11">
        <w:t>) – Bar Graph</w:t>
      </w:r>
    </w:p>
    <w:p w14:paraId="21086D6D" w14:textId="7930EBFB" w:rsidR="00371C11" w:rsidRDefault="00371C11" w:rsidP="00371C11"/>
    <w:p w14:paraId="3A53C993" w14:textId="77777777" w:rsidR="00A000DE" w:rsidRDefault="00A000DE" w:rsidP="00A000DE">
      <w:pPr>
        <w:keepNext/>
      </w:pPr>
      <w:r w:rsidRPr="00A000DE">
        <w:rPr>
          <w:noProof/>
        </w:rPr>
        <w:drawing>
          <wp:inline distT="0" distB="0" distL="0" distR="0" wp14:anchorId="13210CAB" wp14:editId="79A8D10D">
            <wp:extent cx="3005455" cy="2178259"/>
            <wp:effectExtent l="0" t="0" r="4445" b="0"/>
            <wp:docPr id="30" name="Picture 3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937" cy="21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E708" w14:textId="0813F803" w:rsidR="00A000DE" w:rsidRDefault="00A000DE" w:rsidP="002D765F">
      <w:pPr>
        <w:pStyle w:val="Caption"/>
        <w:jc w:val="center"/>
      </w:pPr>
      <w:r>
        <w:t xml:space="preserve">Figure </w:t>
      </w:r>
      <w:r w:rsidR="005D1AC7">
        <w:t>17</w:t>
      </w:r>
      <w:r>
        <w:t xml:space="preserve"> - Class A Projection (ICMP Disabled) - Line Graph</w:t>
      </w:r>
    </w:p>
    <w:p w14:paraId="1B866912" w14:textId="6BE5E3C8" w:rsidR="00993FB2" w:rsidRDefault="00993FB2" w:rsidP="007E44C2">
      <w:pPr>
        <w:ind w:firstLine="720"/>
      </w:pPr>
      <w:r>
        <w:t>The main observation from the projections is that as a network</w:t>
      </w:r>
      <w:r w:rsidR="008660CF">
        <w:t>’</w:t>
      </w:r>
      <w:r>
        <w:t xml:space="preserve">s size </w:t>
      </w:r>
      <w:r w:rsidR="00783DD3">
        <w:t>increases</w:t>
      </w:r>
      <w:r>
        <w:t>, the time savings from Binderscan increase</w:t>
      </w:r>
      <w:r w:rsidR="00783DD3">
        <w:t>s</w:t>
      </w:r>
      <w:r>
        <w:t>.</w:t>
      </w:r>
    </w:p>
    <w:p w14:paraId="5C4AF5C3" w14:textId="05630291" w:rsidR="00A607A6" w:rsidRDefault="00A607A6" w:rsidP="007E44C2">
      <w:pPr>
        <w:ind w:firstLine="720"/>
      </w:pPr>
      <w:r>
        <w:t xml:space="preserve">In addition to the scan speed improvements, </w:t>
      </w:r>
      <w:r w:rsidR="00FB6C9E">
        <w:t>B</w:t>
      </w:r>
      <w:r>
        <w:t>inderscan removes the need for manual cross</w:t>
      </w:r>
      <w:r w:rsidR="00DA5AD5">
        <w:t>-</w:t>
      </w:r>
      <w:r>
        <w:t>scan analysis</w:t>
      </w:r>
      <w:r w:rsidR="00DA5AD5">
        <w:t>,</w:t>
      </w:r>
      <w:r>
        <w:t xml:space="preserve"> thus reducing </w:t>
      </w:r>
      <w:r w:rsidR="00D354EB">
        <w:t xml:space="preserve">the </w:t>
      </w:r>
      <w:r w:rsidR="00EB0601">
        <w:t>time</w:t>
      </w:r>
      <w:r w:rsidR="00D354EB">
        <w:t xml:space="preserve"> sink</w:t>
      </w:r>
      <w:r w:rsidR="00EB0601">
        <w:t xml:space="preserve"> even further</w:t>
      </w:r>
      <w:r w:rsidR="00204A4A">
        <w:t xml:space="preserve"> as witnessed in Figure </w:t>
      </w:r>
      <w:r w:rsidR="001A5DCD">
        <w:t>16 below</w:t>
      </w:r>
      <w:r w:rsidR="00D354EB">
        <w:t>.</w:t>
      </w:r>
    </w:p>
    <w:p w14:paraId="25009265" w14:textId="77777777" w:rsidR="001A5DCD" w:rsidRDefault="001A5DCD" w:rsidP="001A5DCD">
      <w:r w:rsidRPr="001A5DCD">
        <w:lastRenderedPageBreak/>
        <w:drawing>
          <wp:inline distT="0" distB="0" distL="0" distR="0" wp14:anchorId="55EFFA84" wp14:editId="4C91C5A9">
            <wp:extent cx="2733975" cy="1702016"/>
            <wp:effectExtent l="0" t="0" r="0" b="0"/>
            <wp:docPr id="12" name="Picture 1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, Exce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8035" cy="17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1F9" w14:textId="0524A8A4" w:rsidR="00204A4A" w:rsidRDefault="001A5DCD" w:rsidP="001A5DCD">
      <w:pPr>
        <w:pStyle w:val="Caption"/>
        <w:jc w:val="center"/>
      </w:pPr>
      <w:r>
        <w:t xml:space="preserve">Figure </w:t>
      </w:r>
      <w:fldSimple w:instr=" SEQ Figure \* ARABIC ">
        <w:r w:rsidR="00A13AB4">
          <w:rPr>
            <w:noProof/>
          </w:rPr>
          <w:t>16</w:t>
        </w:r>
      </w:fldSimple>
      <w:r>
        <w:t xml:space="preserve"> - Binderscan </w:t>
      </w:r>
      <w:proofErr w:type="spellStart"/>
      <w:r>
        <w:t>Outfile</w:t>
      </w:r>
      <w:proofErr w:type="spellEnd"/>
      <w:r>
        <w:t xml:space="preserve"> Example</w:t>
      </w:r>
    </w:p>
    <w:p w14:paraId="45D6C733" w14:textId="55E0BA24" w:rsidR="00817B21" w:rsidRDefault="00817B21" w:rsidP="00817B21">
      <w:pPr>
        <w:pStyle w:val="Heading1"/>
        <w:jc w:val="both"/>
        <w:rPr>
          <w:color w:val="auto"/>
        </w:rPr>
      </w:pPr>
      <w:bookmarkStart w:id="32" w:name="_6._Limitations"/>
      <w:bookmarkStart w:id="33" w:name="_Toc120913606"/>
      <w:bookmarkEnd w:id="32"/>
      <w:r>
        <w:rPr>
          <w:color w:val="auto"/>
        </w:rPr>
        <w:t>6. Limitations</w:t>
      </w:r>
      <w:bookmarkEnd w:id="33"/>
    </w:p>
    <w:p w14:paraId="0B95B2EB" w14:textId="67FAAFD8" w:rsidR="003C224A" w:rsidRPr="0060254A" w:rsidRDefault="008E324D" w:rsidP="00E72FC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During</w:t>
      </w:r>
      <w:r w:rsidR="004A3D92">
        <w:rPr>
          <w:rFonts w:eastAsia="Times New Roman" w:cs="Times New Roman"/>
        </w:rPr>
        <w:t xml:space="preserve"> </w:t>
      </w:r>
      <w:r w:rsidR="00F7657D">
        <w:rPr>
          <w:rFonts w:eastAsia="Times New Roman" w:cs="Times New Roman"/>
        </w:rPr>
        <w:t>experimentation,</w:t>
      </w:r>
      <w:r w:rsidR="007B6C9F">
        <w:rPr>
          <w:rFonts w:eastAsia="Times New Roman" w:cs="Times New Roman"/>
        </w:rPr>
        <w:t xml:space="preserve"> a couple of limitations emerged. </w:t>
      </w:r>
      <w:r w:rsidR="009C3C48">
        <w:rPr>
          <w:rFonts w:eastAsia="Times New Roman" w:cs="Times New Roman"/>
        </w:rPr>
        <w:t>Limitations</w:t>
      </w:r>
      <w:r w:rsidR="009E543D">
        <w:rPr>
          <w:rFonts w:eastAsia="Times New Roman" w:cs="Times New Roman"/>
        </w:rPr>
        <w:t xml:space="preserve"> were </w:t>
      </w:r>
      <w:r w:rsidR="005878DC">
        <w:rPr>
          <w:rFonts w:eastAsia="Times New Roman" w:cs="Times New Roman"/>
        </w:rPr>
        <w:t>discovered</w:t>
      </w:r>
      <w:r w:rsidR="00D077D1">
        <w:rPr>
          <w:rFonts w:eastAsia="Times New Roman" w:cs="Times New Roman"/>
        </w:rPr>
        <w:t xml:space="preserve"> </w:t>
      </w:r>
      <w:r w:rsidR="009E543D">
        <w:rPr>
          <w:rFonts w:eastAsia="Times New Roman" w:cs="Times New Roman"/>
        </w:rPr>
        <w:t xml:space="preserve">around </w:t>
      </w:r>
      <w:r w:rsidR="00D077D1">
        <w:rPr>
          <w:rFonts w:eastAsia="Times New Roman" w:cs="Times New Roman"/>
        </w:rPr>
        <w:t xml:space="preserve">the </w:t>
      </w:r>
      <w:r w:rsidR="00F251F4">
        <w:rPr>
          <w:rFonts w:eastAsia="Times New Roman" w:cs="Times New Roman"/>
        </w:rPr>
        <w:t>possible sandbox sizes and</w:t>
      </w:r>
      <w:r w:rsidR="00D077D1">
        <w:rPr>
          <w:rFonts w:eastAsia="Times New Roman" w:cs="Times New Roman"/>
        </w:rPr>
        <w:t xml:space="preserve"> the </w:t>
      </w:r>
      <w:r w:rsidR="009E543D">
        <w:rPr>
          <w:rFonts w:eastAsia="Times New Roman" w:cs="Times New Roman"/>
        </w:rPr>
        <w:t>scanner</w:t>
      </w:r>
      <w:r w:rsidR="00D077D1">
        <w:rPr>
          <w:rFonts w:eastAsia="Times New Roman" w:cs="Times New Roman"/>
        </w:rPr>
        <w:t xml:space="preserve">s </w:t>
      </w:r>
      <w:proofErr w:type="spellStart"/>
      <w:r w:rsidR="00D077D1">
        <w:rPr>
          <w:rFonts w:eastAsia="Times New Roman" w:cs="Times New Roman"/>
        </w:rPr>
        <w:t>leveraged</w:t>
      </w:r>
      <w:r w:rsidR="00A13AB4">
        <w:rPr>
          <w:rFonts w:eastAsia="Times New Roman" w:cs="Times New Roman"/>
        </w:rPr>
        <w:t>power</w:t>
      </w:r>
      <w:proofErr w:type="spellEnd"/>
      <w:r w:rsidR="009E543D">
        <w:rPr>
          <w:rFonts w:eastAsia="Times New Roman" w:cs="Times New Roman"/>
        </w:rPr>
        <w:t xml:space="preserve">. </w:t>
      </w:r>
      <w:r w:rsidR="00996C7D">
        <w:rPr>
          <w:rFonts w:eastAsia="Times New Roman" w:cs="Times New Roman"/>
        </w:rPr>
        <w:t xml:space="preserve">The sandbox size </w:t>
      </w:r>
      <w:r w:rsidR="00437D26">
        <w:rPr>
          <w:rFonts w:eastAsia="Times New Roman" w:cs="Times New Roman"/>
        </w:rPr>
        <w:t>shortcoming</w:t>
      </w:r>
      <w:r w:rsidR="00996C7D">
        <w:rPr>
          <w:rFonts w:eastAsia="Times New Roman" w:cs="Times New Roman"/>
        </w:rPr>
        <w:t xml:space="preserve"> </w:t>
      </w:r>
      <w:r w:rsidR="00DA6980">
        <w:rPr>
          <w:rFonts w:eastAsia="Times New Roman" w:cs="Times New Roman"/>
        </w:rPr>
        <w:t xml:space="preserve">popped up when attempting to expand from a </w:t>
      </w:r>
      <w:r w:rsidR="00C373D3">
        <w:rPr>
          <w:rFonts w:eastAsia="Times New Roman" w:cs="Times New Roman"/>
        </w:rPr>
        <w:t>c</w:t>
      </w:r>
      <w:r w:rsidR="00DA6980">
        <w:rPr>
          <w:rFonts w:eastAsia="Times New Roman" w:cs="Times New Roman"/>
        </w:rPr>
        <w:t xml:space="preserve">lass C network to anything </w:t>
      </w:r>
      <w:r w:rsidR="0038692F">
        <w:rPr>
          <w:rFonts w:eastAsia="Times New Roman" w:cs="Times New Roman"/>
        </w:rPr>
        <w:t>more significant</w:t>
      </w:r>
      <w:r w:rsidR="00DA6980">
        <w:rPr>
          <w:rFonts w:eastAsia="Times New Roman" w:cs="Times New Roman"/>
        </w:rPr>
        <w:t>. The tool</w:t>
      </w:r>
      <w:r w:rsidR="00437D26">
        <w:rPr>
          <w:rFonts w:eastAsia="Times New Roman" w:cs="Times New Roman"/>
        </w:rPr>
        <w:t xml:space="preserve"> known as</w:t>
      </w:r>
      <w:r w:rsidR="00DA6980">
        <w:rPr>
          <w:rFonts w:eastAsia="Times New Roman" w:cs="Times New Roman"/>
        </w:rPr>
        <w:t xml:space="preserve"> </w:t>
      </w:r>
      <w:r w:rsidR="007C391C">
        <w:rPr>
          <w:rFonts w:eastAsia="Times New Roman" w:cs="Times New Roman"/>
        </w:rPr>
        <w:t>Vagrant (</w:t>
      </w:r>
      <w:proofErr w:type="spellStart"/>
      <w:r w:rsidR="007C391C">
        <w:rPr>
          <w:rFonts w:eastAsia="Times New Roman" w:cs="Times New Roman"/>
        </w:rPr>
        <w:t>IaC</w:t>
      </w:r>
      <w:proofErr w:type="spellEnd"/>
      <w:r w:rsidR="007C391C">
        <w:rPr>
          <w:rFonts w:eastAsia="Times New Roman" w:cs="Times New Roman"/>
        </w:rPr>
        <w:t xml:space="preserve">) was used to build the </w:t>
      </w:r>
      <w:r w:rsidR="00C373D3">
        <w:rPr>
          <w:rFonts w:eastAsia="Times New Roman" w:cs="Times New Roman"/>
        </w:rPr>
        <w:t>c</w:t>
      </w:r>
      <w:r w:rsidR="007C391C">
        <w:rPr>
          <w:rFonts w:eastAsia="Times New Roman" w:cs="Times New Roman"/>
        </w:rPr>
        <w:t>lass C network sandbox</w:t>
      </w:r>
      <w:r w:rsidR="00831B22">
        <w:rPr>
          <w:rFonts w:eastAsia="Times New Roman" w:cs="Times New Roman"/>
        </w:rPr>
        <w:t>,</w:t>
      </w:r>
      <w:r w:rsidR="00667F19">
        <w:rPr>
          <w:rFonts w:eastAsia="Times New Roman" w:cs="Times New Roman"/>
        </w:rPr>
        <w:t xml:space="preserve"> which functioned as expected</w:t>
      </w:r>
      <w:r w:rsidR="005D4A77">
        <w:rPr>
          <w:rFonts w:eastAsia="Times New Roman" w:cs="Times New Roman"/>
        </w:rPr>
        <w:t>. However,</w:t>
      </w:r>
      <w:r w:rsidR="00667F19">
        <w:rPr>
          <w:rFonts w:eastAsia="Times New Roman" w:cs="Times New Roman"/>
        </w:rPr>
        <w:t xml:space="preserve"> attempting to </w:t>
      </w:r>
      <w:r w:rsidR="00C373D3">
        <w:rPr>
          <w:rFonts w:eastAsia="Times New Roman" w:cs="Times New Roman"/>
        </w:rPr>
        <w:t>create</w:t>
      </w:r>
      <w:r w:rsidR="00667F19">
        <w:rPr>
          <w:rFonts w:eastAsia="Times New Roman" w:cs="Times New Roman"/>
        </w:rPr>
        <w:t xml:space="preserve"> a </w:t>
      </w:r>
      <w:r w:rsidR="00C373D3">
        <w:rPr>
          <w:rFonts w:eastAsia="Times New Roman" w:cs="Times New Roman"/>
        </w:rPr>
        <w:t>c</w:t>
      </w:r>
      <w:r w:rsidR="00667F19">
        <w:rPr>
          <w:rFonts w:eastAsia="Times New Roman" w:cs="Times New Roman"/>
        </w:rPr>
        <w:t xml:space="preserve">lass B network </w:t>
      </w:r>
      <w:r w:rsidR="00584DAF">
        <w:rPr>
          <w:rFonts w:eastAsia="Times New Roman" w:cs="Times New Roman"/>
        </w:rPr>
        <w:t xml:space="preserve">with Vagrant </w:t>
      </w:r>
      <w:r w:rsidR="005D4A77">
        <w:rPr>
          <w:rFonts w:eastAsia="Times New Roman" w:cs="Times New Roman"/>
        </w:rPr>
        <w:t>with even</w:t>
      </w:r>
      <w:r w:rsidR="00937227">
        <w:rPr>
          <w:rFonts w:eastAsia="Times New Roman" w:cs="Times New Roman"/>
        </w:rPr>
        <w:t xml:space="preserve"> </w:t>
      </w:r>
      <w:r w:rsidR="00E705E9">
        <w:rPr>
          <w:rFonts w:eastAsia="Times New Roman" w:cs="Times New Roman"/>
        </w:rPr>
        <w:t xml:space="preserve">a </w:t>
      </w:r>
      <w:r w:rsidR="005D4A77">
        <w:rPr>
          <w:rFonts w:eastAsia="Times New Roman" w:cs="Times New Roman"/>
        </w:rPr>
        <w:t>small</w:t>
      </w:r>
      <w:r w:rsidR="00584DAF">
        <w:rPr>
          <w:rFonts w:eastAsia="Times New Roman" w:cs="Times New Roman"/>
        </w:rPr>
        <w:t xml:space="preserve"> amount </w:t>
      </w:r>
      <w:r w:rsidR="00F7657D">
        <w:rPr>
          <w:rFonts w:eastAsia="Times New Roman" w:cs="Times New Roman"/>
        </w:rPr>
        <w:t>of IP</w:t>
      </w:r>
      <w:r w:rsidR="00584DAF">
        <w:rPr>
          <w:rFonts w:eastAsia="Times New Roman" w:cs="Times New Roman"/>
        </w:rPr>
        <w:t xml:space="preserve"> space </w:t>
      </w:r>
      <w:r w:rsidR="00CA1FA4">
        <w:rPr>
          <w:rFonts w:eastAsia="Times New Roman" w:cs="Times New Roman"/>
        </w:rPr>
        <w:t>utilization</w:t>
      </w:r>
      <w:r w:rsidR="00584DAF">
        <w:rPr>
          <w:rFonts w:eastAsia="Times New Roman" w:cs="Times New Roman"/>
        </w:rPr>
        <w:t xml:space="preserve"> </w:t>
      </w:r>
      <w:r w:rsidR="00CA1FA4">
        <w:rPr>
          <w:rFonts w:eastAsia="Times New Roman" w:cs="Times New Roman"/>
        </w:rPr>
        <w:t xml:space="preserve">resulted in VirtualBox virtualization software </w:t>
      </w:r>
      <w:r w:rsidR="00F7657D">
        <w:rPr>
          <w:rFonts w:eastAsia="Times New Roman" w:cs="Times New Roman"/>
        </w:rPr>
        <w:t>over</w:t>
      </w:r>
      <w:r w:rsidR="00CA1FA4">
        <w:rPr>
          <w:rFonts w:eastAsia="Times New Roman" w:cs="Times New Roman"/>
        </w:rPr>
        <w:t>load</w:t>
      </w:r>
      <w:r w:rsidR="00425E3B">
        <w:rPr>
          <w:rFonts w:eastAsia="Times New Roman" w:cs="Times New Roman"/>
        </w:rPr>
        <w:t>ing</w:t>
      </w:r>
      <w:r w:rsidR="00CA1FA4">
        <w:rPr>
          <w:rFonts w:eastAsia="Times New Roman" w:cs="Times New Roman"/>
        </w:rPr>
        <w:t xml:space="preserve"> and crash</w:t>
      </w:r>
      <w:r w:rsidR="00425E3B">
        <w:rPr>
          <w:rFonts w:eastAsia="Times New Roman" w:cs="Times New Roman"/>
        </w:rPr>
        <w:t>ing</w:t>
      </w:r>
      <w:r w:rsidR="00CA1FA4">
        <w:rPr>
          <w:rFonts w:eastAsia="Times New Roman" w:cs="Times New Roman"/>
        </w:rPr>
        <w:t>.</w:t>
      </w:r>
      <w:r w:rsidR="00425E3B">
        <w:rPr>
          <w:rFonts w:eastAsia="Times New Roman" w:cs="Times New Roman"/>
        </w:rPr>
        <w:t xml:space="preserve"> </w:t>
      </w:r>
      <w:r w:rsidR="00772E00">
        <w:rPr>
          <w:rFonts w:eastAsia="Times New Roman" w:cs="Times New Roman"/>
        </w:rPr>
        <w:t>To</w:t>
      </w:r>
      <w:r w:rsidR="00207939">
        <w:rPr>
          <w:rFonts w:eastAsia="Times New Roman" w:cs="Times New Roman"/>
        </w:rPr>
        <w:t xml:space="preserve"> build a </w:t>
      </w:r>
      <w:r w:rsidR="00C373D3">
        <w:rPr>
          <w:rFonts w:eastAsia="Times New Roman" w:cs="Times New Roman"/>
        </w:rPr>
        <w:t>c</w:t>
      </w:r>
      <w:r w:rsidR="00207939">
        <w:rPr>
          <w:rFonts w:eastAsia="Times New Roman" w:cs="Times New Roman"/>
        </w:rPr>
        <w:t>lass B network for testing purposes</w:t>
      </w:r>
      <w:r w:rsidR="0067344F">
        <w:rPr>
          <w:rFonts w:eastAsia="Times New Roman" w:cs="Times New Roman"/>
        </w:rPr>
        <w:t>,</w:t>
      </w:r>
      <w:r w:rsidR="00207939">
        <w:rPr>
          <w:rFonts w:eastAsia="Times New Roman" w:cs="Times New Roman"/>
        </w:rPr>
        <w:t xml:space="preserve"> Terraform and AWS were utilized</w:t>
      </w:r>
      <w:r w:rsidR="00C373D3">
        <w:rPr>
          <w:rFonts w:eastAsia="Times New Roman" w:cs="Times New Roman"/>
        </w:rPr>
        <w:t>;</w:t>
      </w:r>
      <w:r w:rsidR="00207939">
        <w:rPr>
          <w:rFonts w:eastAsia="Times New Roman" w:cs="Times New Roman"/>
        </w:rPr>
        <w:t xml:space="preserve"> however</w:t>
      </w:r>
      <w:r w:rsidR="0067344F">
        <w:rPr>
          <w:rFonts w:eastAsia="Times New Roman" w:cs="Times New Roman"/>
        </w:rPr>
        <w:t>,</w:t>
      </w:r>
      <w:r w:rsidR="00207939">
        <w:rPr>
          <w:rFonts w:eastAsia="Times New Roman" w:cs="Times New Roman"/>
        </w:rPr>
        <w:t xml:space="preserve"> the</w:t>
      </w:r>
      <w:r w:rsidR="00772E00">
        <w:rPr>
          <w:rFonts w:eastAsia="Times New Roman" w:cs="Times New Roman"/>
        </w:rPr>
        <w:t xml:space="preserve"> AWS platform limited EC2 instances to merely </w:t>
      </w:r>
      <w:r w:rsidR="00C373D3">
        <w:rPr>
          <w:rFonts w:eastAsia="Times New Roman" w:cs="Times New Roman"/>
        </w:rPr>
        <w:t>thirty-two</w:t>
      </w:r>
      <w:r w:rsidR="00772E00">
        <w:rPr>
          <w:rFonts w:eastAsia="Times New Roman" w:cs="Times New Roman"/>
        </w:rPr>
        <w:t xml:space="preserve"> hosts.</w:t>
      </w:r>
      <w:r w:rsidR="005D4A7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In addition, the originally selected </w:t>
      </w:r>
      <w:r w:rsidR="007726A4">
        <w:rPr>
          <w:rFonts w:eastAsia="Times New Roman" w:cs="Times New Roman"/>
        </w:rPr>
        <w:t>a</w:t>
      </w:r>
      <w:r>
        <w:rPr>
          <w:rFonts w:eastAsia="Times New Roman" w:cs="Times New Roman"/>
        </w:rPr>
        <w:t>synchronous scanner</w:t>
      </w:r>
      <w:r w:rsidR="005D4F31">
        <w:rPr>
          <w:rFonts w:eastAsia="Times New Roman" w:cs="Times New Roman"/>
        </w:rPr>
        <w:t xml:space="preserve"> known as </w:t>
      </w:r>
      <w:proofErr w:type="spellStart"/>
      <w:r w:rsidR="005D4F31">
        <w:rPr>
          <w:rFonts w:eastAsia="Times New Roman" w:cs="Times New Roman"/>
        </w:rPr>
        <w:t>Masscan</w:t>
      </w:r>
      <w:proofErr w:type="spellEnd"/>
      <w:r w:rsidR="005D4F31">
        <w:rPr>
          <w:rFonts w:eastAsia="Times New Roman" w:cs="Times New Roman"/>
        </w:rPr>
        <w:t xml:space="preserve"> </w:t>
      </w:r>
      <w:r w:rsidR="000D0F82">
        <w:rPr>
          <w:rFonts w:eastAsia="Times New Roman" w:cs="Times New Roman"/>
        </w:rPr>
        <w:t>could not</w:t>
      </w:r>
      <w:r w:rsidR="005D4F31">
        <w:rPr>
          <w:rFonts w:eastAsia="Times New Roman" w:cs="Times New Roman"/>
        </w:rPr>
        <w:t xml:space="preserve"> run in the sandbox environment due to the lack of </w:t>
      </w:r>
      <w:r w:rsidR="00E46EFA">
        <w:rPr>
          <w:rFonts w:eastAsia="Times New Roman" w:cs="Times New Roman"/>
        </w:rPr>
        <w:t xml:space="preserve">a </w:t>
      </w:r>
      <w:r w:rsidR="005D4F31">
        <w:rPr>
          <w:rFonts w:eastAsia="Times New Roman" w:cs="Times New Roman"/>
        </w:rPr>
        <w:t>rout</w:t>
      </w:r>
      <w:r w:rsidR="00E46EFA">
        <w:rPr>
          <w:rFonts w:eastAsia="Times New Roman" w:cs="Times New Roman"/>
        </w:rPr>
        <w:t>er</w:t>
      </w:r>
      <w:r w:rsidR="009E78D8">
        <w:rPr>
          <w:rFonts w:eastAsia="Times New Roman" w:cs="Times New Roman"/>
        </w:rPr>
        <w:t xml:space="preserve">. </w:t>
      </w:r>
      <w:proofErr w:type="spellStart"/>
      <w:r w:rsidR="009E78D8">
        <w:rPr>
          <w:rFonts w:eastAsia="Times New Roman" w:cs="Times New Roman"/>
        </w:rPr>
        <w:t>Masscan</w:t>
      </w:r>
      <w:proofErr w:type="spellEnd"/>
      <w:r w:rsidR="009E78D8">
        <w:rPr>
          <w:rFonts w:eastAsia="Times New Roman" w:cs="Times New Roman"/>
        </w:rPr>
        <w:t xml:space="preserve"> requires access to a router to run successfully. Since the VirtualBox </w:t>
      </w:r>
      <w:r w:rsidR="000D0F82">
        <w:rPr>
          <w:rFonts w:eastAsia="Times New Roman" w:cs="Times New Roman"/>
        </w:rPr>
        <w:t>host-only</w:t>
      </w:r>
      <w:r w:rsidR="009E78D8">
        <w:rPr>
          <w:rFonts w:eastAsia="Times New Roman" w:cs="Times New Roman"/>
        </w:rPr>
        <w:t xml:space="preserve"> environment</w:t>
      </w:r>
      <w:r w:rsidR="00495FFA">
        <w:rPr>
          <w:rFonts w:eastAsia="Times New Roman" w:cs="Times New Roman"/>
        </w:rPr>
        <w:t xml:space="preserve"> uses only virtual </w:t>
      </w:r>
      <w:r w:rsidR="009409EC">
        <w:rPr>
          <w:rFonts w:eastAsia="Times New Roman" w:cs="Times New Roman"/>
        </w:rPr>
        <w:t>switching,</w:t>
      </w:r>
      <w:r w:rsidR="00495FFA">
        <w:rPr>
          <w:rFonts w:eastAsia="Times New Roman" w:cs="Times New Roman"/>
        </w:rPr>
        <w:t xml:space="preserve"> and no router is accessible</w:t>
      </w:r>
      <w:r w:rsidR="00831B22">
        <w:rPr>
          <w:rFonts w:eastAsia="Times New Roman" w:cs="Times New Roman"/>
        </w:rPr>
        <w:t>,</w:t>
      </w:r>
      <w:r w:rsidR="00495FFA">
        <w:rPr>
          <w:rFonts w:eastAsia="Times New Roman" w:cs="Times New Roman"/>
        </w:rPr>
        <w:t xml:space="preserve"> the project code was adjusted to use </w:t>
      </w:r>
      <w:proofErr w:type="spellStart"/>
      <w:r w:rsidR="00466064">
        <w:rPr>
          <w:rFonts w:eastAsia="Times New Roman" w:cs="Times New Roman"/>
        </w:rPr>
        <w:t>UnicornScan</w:t>
      </w:r>
      <w:proofErr w:type="spellEnd"/>
      <w:r w:rsidR="00466064">
        <w:rPr>
          <w:rFonts w:eastAsia="Times New Roman" w:cs="Times New Roman"/>
        </w:rPr>
        <w:t xml:space="preserve">. </w:t>
      </w:r>
      <w:proofErr w:type="spellStart"/>
      <w:r w:rsidR="00466064">
        <w:rPr>
          <w:rFonts w:eastAsia="Times New Roman" w:cs="Times New Roman"/>
        </w:rPr>
        <w:t>UnicornScan</w:t>
      </w:r>
      <w:proofErr w:type="spellEnd"/>
      <w:r w:rsidR="00466064">
        <w:rPr>
          <w:rFonts w:eastAsia="Times New Roman" w:cs="Times New Roman"/>
        </w:rPr>
        <w:t xml:space="preserve"> is yet another </w:t>
      </w:r>
      <w:r w:rsidR="007726A4">
        <w:rPr>
          <w:rFonts w:eastAsia="Times New Roman" w:cs="Times New Roman"/>
        </w:rPr>
        <w:t>a</w:t>
      </w:r>
      <w:r w:rsidR="00466064">
        <w:rPr>
          <w:rFonts w:eastAsia="Times New Roman" w:cs="Times New Roman"/>
        </w:rPr>
        <w:t>sync</w:t>
      </w:r>
      <w:r w:rsidR="007726A4">
        <w:rPr>
          <w:rFonts w:eastAsia="Times New Roman" w:cs="Times New Roman"/>
        </w:rPr>
        <w:t>hronous</w:t>
      </w:r>
      <w:r w:rsidR="00466064">
        <w:rPr>
          <w:rFonts w:eastAsia="Times New Roman" w:cs="Times New Roman"/>
        </w:rPr>
        <w:t xml:space="preserve"> scanner that is less </w:t>
      </w:r>
      <w:r w:rsidR="00191B4B">
        <w:rPr>
          <w:rFonts w:eastAsia="Times New Roman" w:cs="Times New Roman"/>
        </w:rPr>
        <w:t>well-documented</w:t>
      </w:r>
      <w:r w:rsidR="00466064">
        <w:rPr>
          <w:rFonts w:eastAsia="Times New Roman" w:cs="Times New Roman"/>
        </w:rPr>
        <w:t xml:space="preserve">. </w:t>
      </w:r>
      <w:r w:rsidR="00722295">
        <w:rPr>
          <w:rFonts w:eastAsia="Times New Roman" w:cs="Times New Roman"/>
        </w:rPr>
        <w:t xml:space="preserve">While the scanner swap was </w:t>
      </w:r>
      <w:r w:rsidR="008C21F2">
        <w:rPr>
          <w:rFonts w:eastAsia="Times New Roman" w:cs="Times New Roman"/>
        </w:rPr>
        <w:t>not</w:t>
      </w:r>
      <w:r w:rsidR="00722295">
        <w:rPr>
          <w:rFonts w:eastAsia="Times New Roman" w:cs="Times New Roman"/>
        </w:rPr>
        <w:t xml:space="preserve"> desired</w:t>
      </w:r>
      <w:r w:rsidR="008C21F2">
        <w:rPr>
          <w:rFonts w:eastAsia="Times New Roman" w:cs="Times New Roman"/>
        </w:rPr>
        <w:t>,</w:t>
      </w:r>
      <w:r w:rsidR="00722295">
        <w:rPr>
          <w:rFonts w:eastAsia="Times New Roman" w:cs="Times New Roman"/>
        </w:rPr>
        <w:t xml:space="preserve"> it appears to have been a </w:t>
      </w:r>
      <w:r w:rsidR="008C21F2">
        <w:rPr>
          <w:rFonts w:eastAsia="Times New Roman" w:cs="Times New Roman"/>
        </w:rPr>
        <w:t>one-for-one</w:t>
      </w:r>
      <w:r w:rsidR="00722295">
        <w:rPr>
          <w:rFonts w:eastAsia="Times New Roman" w:cs="Times New Roman"/>
        </w:rPr>
        <w:t xml:space="preserve"> switch</w:t>
      </w:r>
      <w:r w:rsidR="00623CE5">
        <w:rPr>
          <w:rFonts w:eastAsia="Times New Roman" w:cs="Times New Roman"/>
        </w:rPr>
        <w:t>,</w:t>
      </w:r>
      <w:r w:rsidR="007726A4">
        <w:rPr>
          <w:rFonts w:eastAsia="Times New Roman" w:cs="Times New Roman"/>
        </w:rPr>
        <w:t xml:space="preserve"> as the rate setting in both tools accepted 200,000 </w:t>
      </w:r>
      <w:r w:rsidR="00B0676A">
        <w:rPr>
          <w:rFonts w:eastAsia="Times New Roman" w:cs="Times New Roman"/>
        </w:rPr>
        <w:t>packets per second.</w:t>
      </w:r>
    </w:p>
    <w:p w14:paraId="4753D708" w14:textId="77BC65A4" w:rsidR="00817B21" w:rsidRDefault="00817B21" w:rsidP="00817B21">
      <w:pPr>
        <w:pStyle w:val="Heading1"/>
        <w:jc w:val="both"/>
        <w:rPr>
          <w:color w:val="auto"/>
        </w:rPr>
      </w:pPr>
      <w:bookmarkStart w:id="34" w:name="_Toc120913607"/>
      <w:r>
        <w:rPr>
          <w:color w:val="auto"/>
        </w:rPr>
        <w:t>7. Future Work</w:t>
      </w:r>
      <w:bookmarkEnd w:id="34"/>
    </w:p>
    <w:p w14:paraId="5098FF13" w14:textId="7E9B6FC9" w:rsidR="003C224A" w:rsidRPr="0060254A" w:rsidRDefault="00CF04B7" w:rsidP="00E72FC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Continued work on network scan efficiency stands open for additional refinement</w:t>
      </w:r>
      <w:r w:rsidR="004D0EA5">
        <w:rPr>
          <w:rFonts w:eastAsia="Times New Roman" w:cs="Times New Roman"/>
        </w:rPr>
        <w:t xml:space="preserve"> </w:t>
      </w:r>
      <w:r w:rsidR="004025C0">
        <w:rPr>
          <w:rFonts w:eastAsia="Times New Roman" w:cs="Times New Roman"/>
        </w:rPr>
        <w:t>regarding</w:t>
      </w:r>
      <w:r w:rsidR="004D0EA5">
        <w:rPr>
          <w:rFonts w:eastAsia="Times New Roman" w:cs="Times New Roman"/>
        </w:rPr>
        <w:t xml:space="preserve"> </w:t>
      </w:r>
      <w:r w:rsidR="008C21F2">
        <w:rPr>
          <w:rFonts w:eastAsia="Times New Roman" w:cs="Times New Roman"/>
        </w:rPr>
        <w:t xml:space="preserve">the </w:t>
      </w:r>
      <w:r w:rsidR="004D0EA5">
        <w:rPr>
          <w:rFonts w:eastAsia="Times New Roman" w:cs="Times New Roman"/>
        </w:rPr>
        <w:t>number of</w:t>
      </w:r>
      <w:r w:rsidR="00834B70">
        <w:rPr>
          <w:rFonts w:eastAsia="Times New Roman" w:cs="Times New Roman"/>
        </w:rPr>
        <w:t xml:space="preserve"> selected</w:t>
      </w:r>
      <w:r w:rsidR="004D0EA5">
        <w:rPr>
          <w:rFonts w:eastAsia="Times New Roman" w:cs="Times New Roman"/>
        </w:rPr>
        <w:t xml:space="preserve"> ports</w:t>
      </w:r>
      <w:r w:rsidR="00EF7B13">
        <w:rPr>
          <w:rFonts w:eastAsia="Times New Roman" w:cs="Times New Roman"/>
        </w:rPr>
        <w:t xml:space="preserve"> </w:t>
      </w:r>
      <w:r w:rsidR="008C21F2">
        <w:rPr>
          <w:rFonts w:eastAsia="Times New Roman" w:cs="Times New Roman"/>
        </w:rPr>
        <w:t xml:space="preserve">and </w:t>
      </w:r>
      <w:r w:rsidR="00EF7B13">
        <w:rPr>
          <w:rFonts w:eastAsia="Times New Roman" w:cs="Times New Roman"/>
        </w:rPr>
        <w:t>tuning of</w:t>
      </w:r>
      <w:r w:rsidR="004D0EA5">
        <w:rPr>
          <w:rFonts w:eastAsia="Times New Roman" w:cs="Times New Roman"/>
        </w:rPr>
        <w:t xml:space="preserve"> sample sizes to use </w:t>
      </w:r>
      <w:r w:rsidR="00124CE7">
        <w:rPr>
          <w:rFonts w:eastAsia="Times New Roman" w:cs="Times New Roman"/>
        </w:rPr>
        <w:t>based on</w:t>
      </w:r>
      <w:r w:rsidR="004D0EA5">
        <w:rPr>
          <w:rFonts w:eastAsia="Times New Roman" w:cs="Times New Roman"/>
        </w:rPr>
        <w:t xml:space="preserve"> net</w:t>
      </w:r>
      <w:r w:rsidR="00EF7B13">
        <w:rPr>
          <w:rFonts w:eastAsia="Times New Roman" w:cs="Times New Roman"/>
        </w:rPr>
        <w:t>work</w:t>
      </w:r>
      <w:r w:rsidR="004D0EA5">
        <w:rPr>
          <w:rFonts w:eastAsia="Times New Roman" w:cs="Times New Roman"/>
        </w:rPr>
        <w:t xml:space="preserve"> class</w:t>
      </w:r>
      <w:r>
        <w:rPr>
          <w:rFonts w:eastAsia="Times New Roman" w:cs="Times New Roman"/>
        </w:rPr>
        <w:t xml:space="preserve">. </w:t>
      </w:r>
      <w:r w:rsidR="001F3DEC">
        <w:rPr>
          <w:rFonts w:eastAsia="Times New Roman" w:cs="Times New Roman"/>
        </w:rPr>
        <w:t>The community needs to work to map</w:t>
      </w:r>
      <w:r w:rsidR="00124CE7">
        <w:rPr>
          <w:rFonts w:eastAsia="Times New Roman" w:cs="Times New Roman"/>
        </w:rPr>
        <w:t xml:space="preserve"> scan</w:t>
      </w:r>
      <w:r>
        <w:rPr>
          <w:rFonts w:eastAsia="Times New Roman" w:cs="Times New Roman"/>
        </w:rPr>
        <w:t xml:space="preserve"> tools into python libraries for ease of use</w:t>
      </w:r>
      <w:r w:rsidR="00124CE7"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t xml:space="preserve"> to have a monolithic set of dependencies</w:t>
      </w:r>
      <w:r w:rsidR="00C90CDA">
        <w:rPr>
          <w:rFonts w:eastAsia="Times New Roman" w:cs="Times New Roman"/>
        </w:rPr>
        <w:t xml:space="preserve"> </w:t>
      </w:r>
      <w:r w:rsidR="001F3DEC">
        <w:rPr>
          <w:rFonts w:eastAsia="Times New Roman" w:cs="Times New Roman"/>
        </w:rPr>
        <w:t>that can all be addressed with pip</w:t>
      </w:r>
      <w:r w:rsidR="00A7585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Additionally, I would like to see tools like the one proposed wrapped up nicely into</w:t>
      </w:r>
      <w:r w:rsidR="00234ABD">
        <w:rPr>
          <w:rFonts w:eastAsia="Times New Roman" w:cs="Times New Roman"/>
        </w:rPr>
        <w:t xml:space="preserve"> a </w:t>
      </w:r>
      <w:r>
        <w:rPr>
          <w:rFonts w:eastAsia="Times New Roman" w:cs="Times New Roman"/>
        </w:rPr>
        <w:t>Docker container</w:t>
      </w:r>
      <w:r w:rsidR="001F3DEC">
        <w:rPr>
          <w:rFonts w:eastAsia="Times New Roman" w:cs="Times New Roman"/>
        </w:rPr>
        <w:t xml:space="preserve"> to </w:t>
      </w:r>
      <w:r w:rsidR="001A70AB">
        <w:rPr>
          <w:rFonts w:eastAsia="Times New Roman" w:cs="Times New Roman"/>
        </w:rPr>
        <w:t>save the user from any underlying system-specific or tool-specific dependencies.</w:t>
      </w:r>
    </w:p>
    <w:p w14:paraId="68D1B852" w14:textId="77777777" w:rsidR="003C224A" w:rsidRDefault="003C224A" w:rsidP="00817B21"/>
    <w:p w14:paraId="333F9967" w14:textId="2C1C5EAB" w:rsidR="00817B21" w:rsidRDefault="00817B21" w:rsidP="00817B21">
      <w:pPr>
        <w:pStyle w:val="Heading1"/>
        <w:jc w:val="both"/>
        <w:rPr>
          <w:color w:val="auto"/>
        </w:rPr>
      </w:pPr>
      <w:bookmarkStart w:id="35" w:name="_Toc120913608"/>
      <w:r>
        <w:rPr>
          <w:color w:val="auto"/>
        </w:rPr>
        <w:t>8. Conclusion</w:t>
      </w:r>
      <w:bookmarkEnd w:id="35"/>
    </w:p>
    <w:p w14:paraId="10A8E448" w14:textId="491B44A3" w:rsidR="003C224A" w:rsidRPr="0060254A" w:rsidRDefault="002F34E4" w:rsidP="00E72FC7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In conclusion</w:t>
      </w:r>
      <w:r w:rsidR="0067344F">
        <w:rPr>
          <w:rFonts w:eastAsia="Times New Roman" w:cs="Times New Roman"/>
        </w:rPr>
        <w:t>,</w:t>
      </w:r>
      <w:r w:rsidR="00BB5465">
        <w:rPr>
          <w:rFonts w:eastAsia="Times New Roman" w:cs="Times New Roman"/>
        </w:rPr>
        <w:t xml:space="preserve"> </w:t>
      </w:r>
      <w:r w:rsidR="00A6286A">
        <w:rPr>
          <w:rFonts w:eastAsia="Times New Roman" w:cs="Times New Roman"/>
        </w:rPr>
        <w:t>Binderscan</w:t>
      </w:r>
      <w:r w:rsidR="00D34B16">
        <w:rPr>
          <w:rFonts w:eastAsia="Times New Roman" w:cs="Times New Roman"/>
        </w:rPr>
        <w:t>,</w:t>
      </w:r>
      <w:r w:rsidR="00F716D4">
        <w:rPr>
          <w:rFonts w:eastAsia="Times New Roman" w:cs="Times New Roman"/>
        </w:rPr>
        <w:t xml:space="preserve"> </w:t>
      </w:r>
      <w:r w:rsidR="001F389B">
        <w:rPr>
          <w:rFonts w:eastAsia="Times New Roman" w:cs="Times New Roman"/>
        </w:rPr>
        <w:t>lever</w:t>
      </w:r>
      <w:r w:rsidR="00113654">
        <w:rPr>
          <w:rFonts w:eastAsia="Times New Roman" w:cs="Times New Roman"/>
        </w:rPr>
        <w:t xml:space="preserve">aging a </w:t>
      </w:r>
      <w:r w:rsidR="006E11F8">
        <w:rPr>
          <w:rFonts w:eastAsia="Times New Roman" w:cs="Times New Roman"/>
        </w:rPr>
        <w:t>four-phase</w:t>
      </w:r>
      <w:r w:rsidR="00362A4B">
        <w:rPr>
          <w:rFonts w:eastAsia="Times New Roman" w:cs="Times New Roman"/>
        </w:rPr>
        <w:t xml:space="preserve"> discriminate</w:t>
      </w:r>
      <w:r w:rsidR="00113654">
        <w:rPr>
          <w:rFonts w:eastAsia="Times New Roman" w:cs="Times New Roman"/>
        </w:rPr>
        <w:t xml:space="preserve"> </w:t>
      </w:r>
      <w:r w:rsidR="00362A4B">
        <w:rPr>
          <w:rFonts w:eastAsia="Times New Roman" w:cs="Times New Roman"/>
        </w:rPr>
        <w:t xml:space="preserve">sequential </w:t>
      </w:r>
      <w:r w:rsidR="000A2A7D">
        <w:rPr>
          <w:rFonts w:eastAsia="Times New Roman" w:cs="Times New Roman"/>
        </w:rPr>
        <w:t>approach</w:t>
      </w:r>
      <w:r w:rsidR="009430F9">
        <w:rPr>
          <w:rFonts w:eastAsia="Times New Roman" w:cs="Times New Roman"/>
        </w:rPr>
        <w:t xml:space="preserve"> </w:t>
      </w:r>
      <w:r w:rsidR="009D7905">
        <w:rPr>
          <w:rFonts w:eastAsia="Times New Roman" w:cs="Times New Roman"/>
        </w:rPr>
        <w:t>along with</w:t>
      </w:r>
      <w:r w:rsidR="009430F9">
        <w:rPr>
          <w:rFonts w:eastAsia="Times New Roman" w:cs="Times New Roman"/>
        </w:rPr>
        <w:t xml:space="preserve"> </w:t>
      </w:r>
      <w:r w:rsidR="000A2A7D">
        <w:rPr>
          <w:rFonts w:eastAsia="Times New Roman" w:cs="Times New Roman"/>
        </w:rPr>
        <w:t xml:space="preserve">IP pool sampling and </w:t>
      </w:r>
      <w:r w:rsidR="0067344F">
        <w:rPr>
          <w:rFonts w:eastAsia="Times New Roman" w:cs="Times New Roman"/>
        </w:rPr>
        <w:t>fine-tuning</w:t>
      </w:r>
      <w:r w:rsidR="00F716D4">
        <w:rPr>
          <w:rFonts w:eastAsia="Times New Roman" w:cs="Times New Roman"/>
        </w:rPr>
        <w:t xml:space="preserve"> of underlying scanners</w:t>
      </w:r>
      <w:r w:rsidR="0067344F">
        <w:rPr>
          <w:rFonts w:eastAsia="Times New Roman" w:cs="Times New Roman"/>
        </w:rPr>
        <w:t>,</w:t>
      </w:r>
      <w:r w:rsidR="00F716D4">
        <w:rPr>
          <w:rFonts w:eastAsia="Times New Roman" w:cs="Times New Roman"/>
        </w:rPr>
        <w:t xml:space="preserve"> ultimately</w:t>
      </w:r>
      <w:r w:rsidR="00FC7FED">
        <w:rPr>
          <w:rFonts w:eastAsia="Times New Roman" w:cs="Times New Roman"/>
        </w:rPr>
        <w:t xml:space="preserve"> afforded performance improvements</w:t>
      </w:r>
      <w:r w:rsidR="00EC1B54">
        <w:rPr>
          <w:rFonts w:eastAsia="Times New Roman" w:cs="Times New Roman"/>
        </w:rPr>
        <w:t xml:space="preserve"> upward of </w:t>
      </w:r>
      <w:r w:rsidR="00054898">
        <w:rPr>
          <w:rFonts w:eastAsia="Times New Roman" w:cs="Times New Roman"/>
        </w:rPr>
        <w:t xml:space="preserve">~99% where ICMP was enabled. Performance </w:t>
      </w:r>
      <w:r w:rsidR="0062042C">
        <w:rPr>
          <w:rFonts w:eastAsia="Times New Roman" w:cs="Times New Roman"/>
        </w:rPr>
        <w:t>improvements</w:t>
      </w:r>
      <w:r w:rsidR="00054898">
        <w:rPr>
          <w:rFonts w:eastAsia="Times New Roman" w:cs="Times New Roman"/>
        </w:rPr>
        <w:t xml:space="preserve"> of </w:t>
      </w:r>
      <w:r w:rsidR="008D4912">
        <w:rPr>
          <w:rFonts w:eastAsia="Times New Roman" w:cs="Times New Roman"/>
        </w:rPr>
        <w:t xml:space="preserve">~85% </w:t>
      </w:r>
      <w:r w:rsidR="006E11F8">
        <w:rPr>
          <w:rFonts w:eastAsia="Times New Roman" w:cs="Times New Roman"/>
        </w:rPr>
        <w:t>where ICMP was disabled.</w:t>
      </w:r>
      <w:r w:rsidR="004A1F30">
        <w:rPr>
          <w:rFonts w:eastAsia="Times New Roman" w:cs="Times New Roman"/>
        </w:rPr>
        <w:t xml:space="preserve"> </w:t>
      </w:r>
      <w:r w:rsidR="00B070D6">
        <w:rPr>
          <w:rFonts w:eastAsia="Times New Roman" w:cs="Times New Roman"/>
        </w:rPr>
        <w:t xml:space="preserve">These are significant performance </w:t>
      </w:r>
      <w:r w:rsidR="0067344F">
        <w:rPr>
          <w:rFonts w:eastAsia="Times New Roman" w:cs="Times New Roman"/>
        </w:rPr>
        <w:t>improvements</w:t>
      </w:r>
      <w:r w:rsidR="00D6146D">
        <w:rPr>
          <w:rFonts w:eastAsia="Times New Roman" w:cs="Times New Roman"/>
        </w:rPr>
        <w:t xml:space="preserve"> </w:t>
      </w:r>
      <w:r w:rsidR="0067344F">
        <w:rPr>
          <w:rFonts w:eastAsia="Times New Roman" w:cs="Times New Roman"/>
        </w:rPr>
        <w:t>concerning</w:t>
      </w:r>
      <w:r w:rsidR="00D6146D">
        <w:rPr>
          <w:rFonts w:eastAsia="Times New Roman" w:cs="Times New Roman"/>
        </w:rPr>
        <w:t xml:space="preserve"> scan speed</w:t>
      </w:r>
      <w:r w:rsidR="0013249B">
        <w:rPr>
          <w:rFonts w:eastAsia="Times New Roman" w:cs="Times New Roman"/>
        </w:rPr>
        <w:t xml:space="preserve">. In addition to the </w:t>
      </w:r>
      <w:r w:rsidR="00E92257">
        <w:rPr>
          <w:rFonts w:eastAsia="Times New Roman" w:cs="Times New Roman"/>
        </w:rPr>
        <w:t>rate</w:t>
      </w:r>
      <w:r w:rsidR="0013249B">
        <w:rPr>
          <w:rFonts w:eastAsia="Times New Roman" w:cs="Times New Roman"/>
        </w:rPr>
        <w:t xml:space="preserve"> of scan times</w:t>
      </w:r>
      <w:r w:rsidR="00DC18C3">
        <w:rPr>
          <w:rFonts w:eastAsia="Times New Roman" w:cs="Times New Roman"/>
        </w:rPr>
        <w:t>,</w:t>
      </w:r>
      <w:r w:rsidR="0013249B">
        <w:rPr>
          <w:rFonts w:eastAsia="Times New Roman" w:cs="Times New Roman"/>
        </w:rPr>
        <w:t xml:space="preserve"> the tool</w:t>
      </w:r>
      <w:r w:rsidR="00470F52">
        <w:rPr>
          <w:rFonts w:eastAsia="Times New Roman" w:cs="Times New Roman"/>
        </w:rPr>
        <w:t>’s</w:t>
      </w:r>
      <w:r w:rsidR="0013249B">
        <w:rPr>
          <w:rFonts w:eastAsia="Times New Roman" w:cs="Times New Roman"/>
        </w:rPr>
        <w:t xml:space="preserve"> output</w:t>
      </w:r>
      <w:r w:rsidR="00470F52">
        <w:rPr>
          <w:rFonts w:eastAsia="Times New Roman" w:cs="Times New Roman"/>
        </w:rPr>
        <w:t xml:space="preserve"> </w:t>
      </w:r>
      <w:r w:rsidR="00AD3A6F">
        <w:rPr>
          <w:rFonts w:eastAsia="Times New Roman" w:cs="Times New Roman"/>
        </w:rPr>
        <w:t xml:space="preserve">also </w:t>
      </w:r>
      <w:r w:rsidR="0013249B">
        <w:rPr>
          <w:rFonts w:eastAsia="Times New Roman" w:cs="Times New Roman"/>
        </w:rPr>
        <w:t>allow</w:t>
      </w:r>
      <w:r w:rsidR="00470F52">
        <w:rPr>
          <w:rFonts w:eastAsia="Times New Roman" w:cs="Times New Roman"/>
        </w:rPr>
        <w:t>s</w:t>
      </w:r>
      <w:r w:rsidR="00AD3A6F">
        <w:rPr>
          <w:rFonts w:eastAsia="Times New Roman" w:cs="Times New Roman"/>
        </w:rPr>
        <w:t xml:space="preserve"> for expedited </w:t>
      </w:r>
      <w:r w:rsidR="0013249B">
        <w:rPr>
          <w:rFonts w:eastAsia="Times New Roman" w:cs="Times New Roman"/>
        </w:rPr>
        <w:t>analysis.</w:t>
      </w:r>
      <w:r w:rsidR="00DC18C3">
        <w:rPr>
          <w:rFonts w:eastAsia="Times New Roman" w:cs="Times New Roman"/>
        </w:rPr>
        <w:t xml:space="preserve"> </w:t>
      </w:r>
      <w:r w:rsidR="005510FE">
        <w:rPr>
          <w:rFonts w:eastAsia="Times New Roman" w:cs="Times New Roman"/>
        </w:rPr>
        <w:t xml:space="preserve">The </w:t>
      </w:r>
      <w:r w:rsidR="00155384">
        <w:rPr>
          <w:rFonts w:eastAsia="Times New Roman" w:cs="Times New Roman"/>
        </w:rPr>
        <w:t>Binderscan</w:t>
      </w:r>
      <w:r w:rsidR="005510FE">
        <w:rPr>
          <w:rFonts w:eastAsia="Times New Roman" w:cs="Times New Roman"/>
        </w:rPr>
        <w:t xml:space="preserve"> </w:t>
      </w:r>
      <w:r w:rsidR="00E92257">
        <w:rPr>
          <w:rFonts w:eastAsia="Times New Roman" w:cs="Times New Roman"/>
        </w:rPr>
        <w:t>deliverable</w:t>
      </w:r>
      <w:r w:rsidR="005510FE">
        <w:rPr>
          <w:rFonts w:eastAsia="Times New Roman" w:cs="Times New Roman"/>
        </w:rPr>
        <w:t xml:space="preserve"> </w:t>
      </w:r>
      <w:r w:rsidR="00DC18C3">
        <w:rPr>
          <w:rFonts w:eastAsia="Times New Roman" w:cs="Times New Roman"/>
        </w:rPr>
        <w:t xml:space="preserve">eliminates </w:t>
      </w:r>
      <w:r w:rsidR="005510FE">
        <w:rPr>
          <w:rFonts w:eastAsia="Times New Roman" w:cs="Times New Roman"/>
        </w:rPr>
        <w:t xml:space="preserve">the need </w:t>
      </w:r>
      <w:r w:rsidR="00155384">
        <w:rPr>
          <w:rFonts w:eastAsia="Times New Roman" w:cs="Times New Roman"/>
        </w:rPr>
        <w:t>for</w:t>
      </w:r>
      <w:r w:rsidR="005510FE">
        <w:rPr>
          <w:rFonts w:eastAsia="Times New Roman" w:cs="Times New Roman"/>
        </w:rPr>
        <w:t xml:space="preserve"> </w:t>
      </w:r>
      <w:r w:rsidR="00155384">
        <w:rPr>
          <w:rFonts w:eastAsia="Times New Roman" w:cs="Times New Roman"/>
        </w:rPr>
        <w:t xml:space="preserve">manual </w:t>
      </w:r>
      <w:r w:rsidR="005510FE">
        <w:rPr>
          <w:rFonts w:eastAsia="Times New Roman" w:cs="Times New Roman"/>
        </w:rPr>
        <w:t>cross-scan</w:t>
      </w:r>
      <w:r w:rsidR="00155384">
        <w:rPr>
          <w:rFonts w:eastAsia="Times New Roman" w:cs="Times New Roman"/>
        </w:rPr>
        <w:t xml:space="preserve"> </w:t>
      </w:r>
      <w:r w:rsidR="009E2EBF">
        <w:rPr>
          <w:rFonts w:eastAsia="Times New Roman" w:cs="Times New Roman"/>
        </w:rPr>
        <w:t xml:space="preserve">out-file </w:t>
      </w:r>
      <w:r w:rsidR="005510FE">
        <w:rPr>
          <w:rFonts w:eastAsia="Times New Roman" w:cs="Times New Roman"/>
        </w:rPr>
        <w:t>analysis</w:t>
      </w:r>
      <w:r w:rsidR="00155384">
        <w:rPr>
          <w:rFonts w:eastAsia="Times New Roman" w:cs="Times New Roman"/>
        </w:rPr>
        <w:t>.</w:t>
      </w:r>
      <w:r w:rsidR="008E50B6">
        <w:rPr>
          <w:rFonts w:eastAsia="Times New Roman" w:cs="Times New Roman"/>
        </w:rPr>
        <w:t xml:space="preserve"> The time savings from the automated CSV output</w:t>
      </w:r>
      <w:r w:rsidR="007D59C4">
        <w:rPr>
          <w:rFonts w:eastAsia="Times New Roman" w:cs="Times New Roman"/>
        </w:rPr>
        <w:t xml:space="preserve"> from Binderscan</w:t>
      </w:r>
      <w:r w:rsidR="00D6146D">
        <w:rPr>
          <w:rFonts w:eastAsia="Times New Roman" w:cs="Times New Roman"/>
        </w:rPr>
        <w:t xml:space="preserve"> for access confirmation </w:t>
      </w:r>
      <w:r w:rsidR="00DC18C3">
        <w:rPr>
          <w:rFonts w:eastAsia="Times New Roman" w:cs="Times New Roman"/>
        </w:rPr>
        <w:t>and</w:t>
      </w:r>
      <w:r w:rsidR="00D6146D">
        <w:rPr>
          <w:rFonts w:eastAsia="Times New Roman" w:cs="Times New Roman"/>
        </w:rPr>
        <w:t xml:space="preserve"> segmentation testing</w:t>
      </w:r>
      <w:r w:rsidR="008E50B6">
        <w:rPr>
          <w:rFonts w:eastAsia="Times New Roman" w:cs="Times New Roman"/>
        </w:rPr>
        <w:t xml:space="preserve"> is</w:t>
      </w:r>
      <w:r w:rsidR="007D59C4">
        <w:rPr>
          <w:rFonts w:eastAsia="Times New Roman" w:cs="Times New Roman"/>
        </w:rPr>
        <w:t xml:space="preserve"> </w:t>
      </w:r>
      <w:r w:rsidR="00C95330">
        <w:rPr>
          <w:rFonts w:eastAsia="Times New Roman" w:cs="Times New Roman"/>
        </w:rPr>
        <w:t>in</w:t>
      </w:r>
      <w:r w:rsidR="007D59C4">
        <w:rPr>
          <w:rFonts w:eastAsia="Times New Roman" w:cs="Times New Roman"/>
        </w:rPr>
        <w:t>calculable</w:t>
      </w:r>
      <w:r w:rsidR="009469C8">
        <w:rPr>
          <w:rFonts w:eastAsia="Times New Roman" w:cs="Times New Roman"/>
        </w:rPr>
        <w:t>.</w:t>
      </w:r>
      <w:r w:rsidR="00B070D6">
        <w:rPr>
          <w:rFonts w:eastAsia="Times New Roman" w:cs="Times New Roman"/>
        </w:rPr>
        <w:t xml:space="preserve"> </w:t>
      </w:r>
    </w:p>
    <w:p w14:paraId="7079582F" w14:textId="7969AEF6" w:rsidR="00817B21" w:rsidRDefault="00D30F60" w:rsidP="00817B21">
      <w:pPr>
        <w:pStyle w:val="Heading1"/>
        <w:jc w:val="both"/>
        <w:rPr>
          <w:color w:val="auto"/>
        </w:rPr>
      </w:pPr>
      <w:bookmarkStart w:id="36" w:name="_Toc120913609"/>
      <w:r>
        <w:rPr>
          <w:color w:val="auto"/>
        </w:rPr>
        <w:t>Acknowledgment</w:t>
      </w:r>
      <w:bookmarkEnd w:id="36"/>
    </w:p>
    <w:p w14:paraId="7BEDFC39" w14:textId="76D54133" w:rsidR="003C224A" w:rsidRPr="0060254A" w:rsidRDefault="000E2B6D" w:rsidP="000E2B6D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 want to </w:t>
      </w:r>
      <w:r w:rsidR="00747952">
        <w:rPr>
          <w:rFonts w:eastAsia="Times New Roman" w:cs="Times New Roman"/>
        </w:rPr>
        <w:t>thank</w:t>
      </w:r>
      <w:r>
        <w:rPr>
          <w:rFonts w:eastAsia="Times New Roman" w:cs="Times New Roman"/>
        </w:rPr>
        <w:t xml:space="preserve"> </w:t>
      </w:r>
      <w:r w:rsidR="00412976">
        <w:rPr>
          <w:rFonts w:eastAsia="Times New Roman" w:cs="Times New Roman"/>
        </w:rPr>
        <w:t xml:space="preserve">the </w:t>
      </w:r>
      <w:r w:rsidR="008976EA">
        <w:rPr>
          <w:rFonts w:eastAsia="Times New Roman" w:cs="Times New Roman"/>
        </w:rPr>
        <w:t>Professor</w:t>
      </w:r>
      <w:r w:rsidR="006748AE">
        <w:rPr>
          <w:rFonts w:eastAsia="Times New Roman" w:cs="Times New Roman"/>
        </w:rPr>
        <w:t xml:space="preserve">, </w:t>
      </w:r>
      <w:r w:rsidR="008976EA">
        <w:rPr>
          <w:rFonts w:eastAsia="Times New Roman" w:cs="Times New Roman"/>
        </w:rPr>
        <w:t>Staff</w:t>
      </w:r>
      <w:r w:rsidR="006748AE">
        <w:rPr>
          <w:rFonts w:eastAsia="Times New Roman" w:cs="Times New Roman"/>
        </w:rPr>
        <w:t>, and</w:t>
      </w:r>
      <w:r w:rsidR="005C51EB">
        <w:rPr>
          <w:rFonts w:eastAsia="Times New Roman" w:cs="Times New Roman"/>
        </w:rPr>
        <w:t xml:space="preserve"> my esteemed</w:t>
      </w:r>
      <w:r w:rsidR="006748AE">
        <w:rPr>
          <w:rFonts w:eastAsia="Times New Roman" w:cs="Times New Roman"/>
        </w:rPr>
        <w:t xml:space="preserve"> </w:t>
      </w:r>
      <w:r w:rsidR="005C51EB">
        <w:rPr>
          <w:rFonts w:eastAsia="Times New Roman" w:cs="Times New Roman"/>
        </w:rPr>
        <w:t>t</w:t>
      </w:r>
      <w:r w:rsidR="002864F5">
        <w:rPr>
          <w:rFonts w:eastAsia="Times New Roman" w:cs="Times New Roman"/>
        </w:rPr>
        <w:t>eam</w:t>
      </w:r>
      <w:r w:rsidR="008976EA">
        <w:rPr>
          <w:rFonts w:eastAsia="Times New Roman" w:cs="Times New Roman"/>
        </w:rPr>
        <w:t xml:space="preserve"> </w:t>
      </w:r>
      <w:r w:rsidR="005C51EB">
        <w:rPr>
          <w:rFonts w:eastAsia="Times New Roman" w:cs="Times New Roman"/>
        </w:rPr>
        <w:t xml:space="preserve">members </w:t>
      </w:r>
      <w:r w:rsidR="008976EA">
        <w:rPr>
          <w:rFonts w:eastAsia="Times New Roman" w:cs="Times New Roman"/>
        </w:rPr>
        <w:t>for their invaluable feedback throughout the course</w:t>
      </w:r>
      <w:r w:rsidR="00055B35">
        <w:rPr>
          <w:rFonts w:eastAsia="Times New Roman" w:cs="Times New Roman"/>
        </w:rPr>
        <w:t xml:space="preserve">. </w:t>
      </w:r>
      <w:r w:rsidR="00E44954">
        <w:rPr>
          <w:rFonts w:eastAsia="Times New Roman" w:cs="Times New Roman"/>
        </w:rPr>
        <w:t>I want to thank the</w:t>
      </w:r>
      <w:r w:rsidR="004D2FC5">
        <w:rPr>
          <w:rFonts w:eastAsia="Times New Roman" w:cs="Times New Roman"/>
        </w:rPr>
        <w:t xml:space="preserve"> Slack and</w:t>
      </w:r>
      <w:r w:rsidR="00E44954">
        <w:rPr>
          <w:rFonts w:eastAsia="Times New Roman" w:cs="Times New Roman"/>
        </w:rPr>
        <w:t xml:space="preserve"> Discord communities </w:t>
      </w:r>
      <w:r w:rsidR="00CA0F90">
        <w:rPr>
          <w:rFonts w:eastAsia="Times New Roman" w:cs="Times New Roman"/>
        </w:rPr>
        <w:t>focusing</w:t>
      </w:r>
      <w:r w:rsidR="00E44954">
        <w:rPr>
          <w:rFonts w:eastAsia="Times New Roman" w:cs="Times New Roman"/>
        </w:rPr>
        <w:t xml:space="preserve"> on Kubernetes, Docker</w:t>
      </w:r>
      <w:r w:rsidR="004D2FC5">
        <w:rPr>
          <w:rFonts w:eastAsia="Times New Roman" w:cs="Times New Roman"/>
        </w:rPr>
        <w:t>, Vagrant,</w:t>
      </w:r>
      <w:r w:rsidR="002E3566">
        <w:rPr>
          <w:rFonts w:eastAsia="Times New Roman" w:cs="Times New Roman"/>
        </w:rPr>
        <w:t xml:space="preserve"> </w:t>
      </w:r>
      <w:r w:rsidR="004D2FC5">
        <w:rPr>
          <w:rFonts w:eastAsia="Times New Roman" w:cs="Times New Roman"/>
        </w:rPr>
        <w:t>Terraform</w:t>
      </w:r>
      <w:r w:rsidR="00831B22">
        <w:rPr>
          <w:rFonts w:eastAsia="Times New Roman" w:cs="Times New Roman"/>
        </w:rPr>
        <w:t>,</w:t>
      </w:r>
      <w:r w:rsidR="002E3566">
        <w:rPr>
          <w:rFonts w:eastAsia="Times New Roman" w:cs="Times New Roman"/>
        </w:rPr>
        <w:t xml:space="preserve"> and AWS</w:t>
      </w:r>
      <w:r>
        <w:rPr>
          <w:rFonts w:eastAsia="Times New Roman" w:cs="Times New Roman"/>
        </w:rPr>
        <w:t xml:space="preserve"> for pointing</w:t>
      </w:r>
      <w:r w:rsidR="00745D3B">
        <w:rPr>
          <w:rFonts w:eastAsia="Times New Roman" w:cs="Times New Roman"/>
        </w:rPr>
        <w:t xml:space="preserve"> the experiment </w:t>
      </w:r>
      <w:r w:rsidR="00831B22">
        <w:rPr>
          <w:rFonts w:eastAsia="Times New Roman" w:cs="Times New Roman"/>
        </w:rPr>
        <w:t>in</w:t>
      </w:r>
      <w:r w:rsidR="00745D3B">
        <w:rPr>
          <w:rFonts w:eastAsia="Times New Roman" w:cs="Times New Roman"/>
        </w:rPr>
        <w:t xml:space="preserve"> the </w:t>
      </w:r>
      <w:r>
        <w:rPr>
          <w:rFonts w:eastAsia="Times New Roman" w:cs="Times New Roman"/>
        </w:rPr>
        <w:t>right direction to address the sandbox construction</w:t>
      </w:r>
      <w:r w:rsidR="00CA0F9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of this experiment</w:t>
      </w:r>
      <w:r w:rsidR="006748AE">
        <w:rPr>
          <w:rFonts w:eastAsia="Times New Roman" w:cs="Times New Roman"/>
        </w:rPr>
        <w:t xml:space="preserve"> and more</w:t>
      </w:r>
      <w:r>
        <w:rPr>
          <w:rFonts w:eastAsia="Times New Roman" w:cs="Times New Roman"/>
        </w:rPr>
        <w:t xml:space="preserve">. </w:t>
      </w:r>
    </w:p>
    <w:p w14:paraId="29389D0E" w14:textId="77777777" w:rsidR="003C224A" w:rsidRDefault="003C224A" w:rsidP="00817B21"/>
    <w:p w14:paraId="301487FF" w14:textId="6C07B634" w:rsidR="00817B21" w:rsidRDefault="00817B21" w:rsidP="00817B21">
      <w:pPr>
        <w:pStyle w:val="Heading1"/>
        <w:jc w:val="both"/>
        <w:rPr>
          <w:color w:val="auto"/>
        </w:rPr>
      </w:pPr>
      <w:bookmarkStart w:id="37" w:name="_Toc120913610"/>
      <w:r>
        <w:rPr>
          <w:color w:val="auto"/>
        </w:rPr>
        <w:t>References</w:t>
      </w:r>
      <w:bookmarkEnd w:id="37"/>
    </w:p>
    <w:p w14:paraId="3D20DC9A" w14:textId="43B0C570" w:rsidR="00281D4D" w:rsidRDefault="00281D4D" w:rsidP="00281D4D">
      <w:pPr>
        <w:pStyle w:val="NormalWeb"/>
        <w:ind w:left="567" w:hanging="567"/>
      </w:pPr>
      <w:proofErr w:type="spellStart"/>
      <w:r>
        <w:t>Ablon</w:t>
      </w:r>
      <w:proofErr w:type="spellEnd"/>
      <w:r>
        <w:t>, Jared.</w:t>
      </w:r>
      <w:r w:rsidR="00A05C7D">
        <w:t xml:space="preserve"> </w:t>
      </w:r>
      <w:r w:rsidR="008660CF">
        <w:t>“</w:t>
      </w:r>
      <w:r>
        <w:t>How to Go beyond PCI Compliance to Secure Your Organization: Introduction.</w:t>
      </w:r>
      <w:r w:rsidR="008660CF">
        <w:t>”</w:t>
      </w:r>
      <w:r>
        <w:t xml:space="preserve"> </w:t>
      </w:r>
      <w:r>
        <w:rPr>
          <w:i/>
          <w:iCs/>
        </w:rPr>
        <w:t>Medium</w:t>
      </w:r>
      <w:r>
        <w:t xml:space="preserve">, The Startup, 22 Jan. 2020, https://medium.com/swlh/how-to-go-beyond-pci-compliance-to-secure-your-organization-introduction-bf154a33c822. </w:t>
      </w:r>
    </w:p>
    <w:p w14:paraId="30BBC87A" w14:textId="5FD3B661" w:rsidR="00281D4D" w:rsidRDefault="00281D4D" w:rsidP="00281D4D">
      <w:pPr>
        <w:pStyle w:val="NormalWeb"/>
        <w:ind w:left="567" w:hanging="567"/>
      </w:pPr>
      <w:proofErr w:type="spellStart"/>
      <w:r>
        <w:t>Baykara</w:t>
      </w:r>
      <w:proofErr w:type="spellEnd"/>
      <w:r>
        <w:t xml:space="preserve">, </w:t>
      </w:r>
      <w:proofErr w:type="spellStart"/>
      <w:r>
        <w:t>Surkay</w:t>
      </w:r>
      <w:proofErr w:type="spellEnd"/>
      <w:r>
        <w:t xml:space="preserve">. </w:t>
      </w:r>
      <w:r w:rsidR="008660CF">
        <w:t>“</w:t>
      </w:r>
      <w:r>
        <w:t>What Are the PCI Compliance Fines and Penalties?</w:t>
      </w:r>
      <w:r w:rsidR="008660CF">
        <w:t>”</w:t>
      </w:r>
      <w:r>
        <w:t xml:space="preserve"> </w:t>
      </w:r>
      <w:r>
        <w:rPr>
          <w:i/>
          <w:iCs/>
        </w:rPr>
        <w:t>PCI DSS GUIDE</w:t>
      </w:r>
      <w:r>
        <w:t xml:space="preserve">, 1 Jan. 2022, https://www.pcidssguide.com/what-are-the-pci-compliance-fines-and-penalties/. </w:t>
      </w:r>
    </w:p>
    <w:p w14:paraId="2F06C391" w14:textId="77777777" w:rsidR="00281D4D" w:rsidRDefault="00281D4D" w:rsidP="00281D4D">
      <w:pPr>
        <w:pStyle w:val="NormalWeb"/>
        <w:ind w:left="567" w:hanging="567"/>
      </w:pPr>
      <w:r>
        <w:t xml:space="preserve">Graham, Robert David. “Masscan/Readme.md at Master · </w:t>
      </w:r>
      <w:proofErr w:type="spellStart"/>
      <w:r>
        <w:t>Robertdavidgraham</w:t>
      </w:r>
      <w:proofErr w:type="spellEnd"/>
      <w:r>
        <w:t>/</w:t>
      </w:r>
      <w:proofErr w:type="spellStart"/>
      <w:r>
        <w:t>Masscan</w:t>
      </w:r>
      <w:proofErr w:type="spellEnd"/>
      <w:r>
        <w:t xml:space="preserve">.” </w:t>
      </w:r>
      <w:r>
        <w:rPr>
          <w:i/>
          <w:iCs/>
        </w:rPr>
        <w:t>GitHub</w:t>
      </w:r>
      <w:r>
        <w:t xml:space="preserve">, 26 May 2021, https://github.com/robertdavidgraham/masscan/blob/master/README.md. </w:t>
      </w:r>
    </w:p>
    <w:p w14:paraId="318963F3" w14:textId="37F8DB5F" w:rsidR="00281D4D" w:rsidRDefault="00281D4D" w:rsidP="00281D4D">
      <w:pPr>
        <w:pStyle w:val="NormalWeb"/>
        <w:ind w:left="567" w:hanging="567"/>
      </w:pPr>
      <w:r>
        <w:t>Guide, PCI Compliance.</w:t>
      </w:r>
      <w:r w:rsidR="00A05C7D">
        <w:t xml:space="preserve"> </w:t>
      </w:r>
      <w:r w:rsidR="008660CF">
        <w:t>“</w:t>
      </w:r>
      <w:r>
        <w:t xml:space="preserve">PCI Compliance Guide Frequently Asked Questions: PCI DSS </w:t>
      </w:r>
      <w:proofErr w:type="spellStart"/>
      <w:r>
        <w:t>Faqs</w:t>
      </w:r>
      <w:proofErr w:type="spellEnd"/>
      <w:r>
        <w:t>.</w:t>
      </w:r>
      <w:r w:rsidR="008660CF">
        <w:t>”</w:t>
      </w:r>
      <w:r>
        <w:t xml:space="preserve"> </w:t>
      </w:r>
      <w:r>
        <w:rPr>
          <w:i/>
          <w:iCs/>
        </w:rPr>
        <w:t>PCI Compliance Guide</w:t>
      </w:r>
      <w:r>
        <w:t xml:space="preserve">, 5 Sept. 2017, https://www.pcicomplianceguide.org/faq/#1. </w:t>
      </w:r>
    </w:p>
    <w:p w14:paraId="7ECC25AF" w14:textId="3B906D2E" w:rsidR="00281D4D" w:rsidRDefault="00281D4D" w:rsidP="00281D4D">
      <w:pPr>
        <w:pStyle w:val="NormalWeb"/>
        <w:ind w:left="567" w:hanging="567"/>
      </w:pPr>
      <w:r>
        <w:t xml:space="preserve">Hendricks, Steve, et al. </w:t>
      </w:r>
      <w:r w:rsidR="008660CF">
        <w:t>“</w:t>
      </w:r>
      <w:r>
        <w:t>Inside Target Corp., Days after 2013 Breach.</w:t>
      </w:r>
      <w:r w:rsidR="008660CF">
        <w:t>”</w:t>
      </w:r>
      <w:r>
        <w:t xml:space="preserve"> </w:t>
      </w:r>
      <w:r>
        <w:rPr>
          <w:i/>
          <w:iCs/>
        </w:rPr>
        <w:t>Krebs on Security</w:t>
      </w:r>
      <w:r>
        <w:t xml:space="preserve">, 21 Sept. 2015, https://krebsonsecurity.com/2015/09/inside-target-corp-days-after-2013-breach/. </w:t>
      </w:r>
    </w:p>
    <w:p w14:paraId="78CEA48E" w14:textId="2614077A" w:rsidR="00281D4D" w:rsidRDefault="00281D4D" w:rsidP="00281D4D">
      <w:pPr>
        <w:pStyle w:val="NormalWeb"/>
        <w:ind w:left="567" w:hanging="567"/>
      </w:pPr>
      <w:r>
        <w:t>IP Address Class, IP Address Class.</w:t>
      </w:r>
      <w:r w:rsidR="00A05C7D">
        <w:t xml:space="preserve"> </w:t>
      </w:r>
      <w:r w:rsidR="008660CF">
        <w:t>“</w:t>
      </w:r>
      <w:r>
        <w:t>IP Address Class A, B and C Network and Host Capacities.</w:t>
      </w:r>
      <w:r w:rsidR="008660CF">
        <w:t>”</w:t>
      </w:r>
      <w:r>
        <w:t xml:space="preserve"> </w:t>
      </w:r>
      <w:r>
        <w:rPr>
          <w:i/>
          <w:iCs/>
        </w:rPr>
        <w:t>The TCP/IP Guide - IP Address Class A, B and C Network and Host Capacities</w:t>
      </w:r>
      <w:r>
        <w:t xml:space="preserve">, Sept. </w:t>
      </w:r>
      <w:r>
        <w:t xml:space="preserve">2005, http://www.tcpipguide.com/free/t_IPAddressClassABandCNetworkandHostCapacities.htm. </w:t>
      </w:r>
    </w:p>
    <w:p w14:paraId="2A8BD0B3" w14:textId="66453F46" w:rsidR="00281D4D" w:rsidRDefault="00281D4D" w:rsidP="00281D4D">
      <w:pPr>
        <w:pStyle w:val="NormalWeb"/>
        <w:ind w:left="567" w:hanging="567"/>
      </w:pPr>
      <w:r>
        <w:t>Jones, Corrin.</w:t>
      </w:r>
      <w:r w:rsidR="00A05C7D">
        <w:t xml:space="preserve"> </w:t>
      </w:r>
      <w:r w:rsidR="008660CF">
        <w:t>“</w:t>
      </w:r>
      <w:r>
        <w:t>Warnings (&amp; Lessons) of the 2013 Target Data Breach.</w:t>
      </w:r>
      <w:r w:rsidR="008660CF">
        <w:t>”</w:t>
      </w:r>
      <w:r>
        <w:t xml:space="preserve"> </w:t>
      </w:r>
      <w:r>
        <w:rPr>
          <w:i/>
          <w:iCs/>
        </w:rPr>
        <w:t>Red River | Technology Decisions Aren</w:t>
      </w:r>
      <w:r w:rsidR="008660CF">
        <w:rPr>
          <w:i/>
          <w:iCs/>
        </w:rPr>
        <w:t>’</w:t>
      </w:r>
      <w:r>
        <w:rPr>
          <w:i/>
          <w:iCs/>
        </w:rPr>
        <w:t>t Black and White. Think Red.</w:t>
      </w:r>
      <w:r>
        <w:t xml:space="preserve">, 3 May 2022, https://redriver.com/security/target-data-breach. </w:t>
      </w:r>
    </w:p>
    <w:p w14:paraId="50D23945" w14:textId="5C9E7BAF" w:rsidR="00281D4D" w:rsidRDefault="00281D4D" w:rsidP="00281D4D">
      <w:pPr>
        <w:pStyle w:val="NormalWeb"/>
        <w:ind w:left="567" w:hanging="567"/>
      </w:pPr>
      <w:r>
        <w:t>Louis, Jack.</w:t>
      </w:r>
      <w:r w:rsidR="00A05C7D">
        <w:t xml:space="preserve"> </w:t>
      </w:r>
      <w:r w:rsidR="008660CF">
        <w:t>“</w:t>
      </w:r>
      <w:proofErr w:type="spellStart"/>
      <w:proofErr w:type="gramStart"/>
      <w:r>
        <w:t>Unicornscan</w:t>
      </w:r>
      <w:proofErr w:type="spellEnd"/>
      <w:r>
        <w:t>(</w:t>
      </w:r>
      <w:proofErr w:type="gramEnd"/>
      <w:r>
        <w:t>1) - Linux Man Page.</w:t>
      </w:r>
      <w:r w:rsidR="008660CF">
        <w:t>”</w:t>
      </w:r>
      <w:r>
        <w:t xml:space="preserve"> </w:t>
      </w:r>
      <w:proofErr w:type="spellStart"/>
      <w:proofErr w:type="gramStart"/>
      <w:r>
        <w:rPr>
          <w:i/>
          <w:iCs/>
        </w:rPr>
        <w:t>Unicornscan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1) - Linux Man Page</w:t>
      </w:r>
      <w:r>
        <w:t xml:space="preserve">, 2004, https://linux.die.net/man/1/unicornscan. </w:t>
      </w:r>
    </w:p>
    <w:p w14:paraId="2BEBE888" w14:textId="088E82B4" w:rsidR="00281D4D" w:rsidRDefault="00281D4D" w:rsidP="00281D4D">
      <w:pPr>
        <w:pStyle w:val="NormalWeb"/>
        <w:ind w:left="567" w:hanging="567"/>
      </w:pPr>
      <w:r>
        <w:t xml:space="preserve">Lyon, Gordon. </w:t>
      </w:r>
      <w:r>
        <w:rPr>
          <w:i/>
          <w:iCs/>
        </w:rPr>
        <w:t>Nmap Network Scanning</w:t>
      </w:r>
      <w:r>
        <w:t xml:space="preserve">. Insecure.Com LLC, 2010. </w:t>
      </w:r>
    </w:p>
    <w:p w14:paraId="1444626E" w14:textId="01BF3D01" w:rsidR="00281D4D" w:rsidRDefault="00281D4D" w:rsidP="00281D4D">
      <w:pPr>
        <w:pStyle w:val="NormalWeb"/>
        <w:ind w:left="567" w:hanging="567"/>
      </w:pPr>
      <w:proofErr w:type="spellStart"/>
      <w:r>
        <w:t>Maślewski</w:t>
      </w:r>
      <w:proofErr w:type="spellEnd"/>
      <w:r>
        <w:t>, Piotr.</w:t>
      </w:r>
      <w:r w:rsidR="00A05C7D">
        <w:t xml:space="preserve"> </w:t>
      </w:r>
      <w:r w:rsidR="008660CF">
        <w:t>“</w:t>
      </w:r>
      <w:proofErr w:type="spellStart"/>
      <w:r>
        <w:t>Dockerize</w:t>
      </w:r>
      <w:proofErr w:type="spellEnd"/>
      <w:r>
        <w:t xml:space="preserve"> Your Python Command-Line Program.</w:t>
      </w:r>
      <w:r w:rsidR="008660CF">
        <w:t>”</w:t>
      </w:r>
      <w:r>
        <w:t xml:space="preserve"> </w:t>
      </w:r>
      <w:r>
        <w:rPr>
          <w:i/>
          <w:iCs/>
        </w:rPr>
        <w:t>Medium</w:t>
      </w:r>
      <w:r>
        <w:t xml:space="preserve">, The Startup, 26 Oct. 2020, https://medium.com/swlh/dockerize-your-python-command-line-program-6a273f5c5544. </w:t>
      </w:r>
    </w:p>
    <w:p w14:paraId="1E80D235" w14:textId="2D22F52D" w:rsidR="00281D4D" w:rsidRDefault="00281D4D" w:rsidP="00281D4D">
      <w:pPr>
        <w:pStyle w:val="NormalWeb"/>
        <w:ind w:left="567" w:hanging="567"/>
      </w:pPr>
      <w:proofErr w:type="spellStart"/>
      <w:r>
        <w:t>Marulanda</w:t>
      </w:r>
      <w:proofErr w:type="spellEnd"/>
      <w:r>
        <w:t xml:space="preserve">, </w:t>
      </w:r>
      <w:proofErr w:type="spellStart"/>
      <w:r>
        <w:t>Yozer</w:t>
      </w:r>
      <w:proofErr w:type="spellEnd"/>
      <w:r>
        <w:t xml:space="preserve">. </w:t>
      </w:r>
      <w:r w:rsidR="008660CF">
        <w:t>“</w:t>
      </w:r>
      <w:proofErr w:type="spellStart"/>
      <w:r>
        <w:t>Yozgarcia</w:t>
      </w:r>
      <w:proofErr w:type="spellEnd"/>
      <w:r>
        <w:t>/</w:t>
      </w:r>
      <w:proofErr w:type="spellStart"/>
      <w:r>
        <w:t>el_segmentador</w:t>
      </w:r>
      <w:proofErr w:type="spellEnd"/>
      <w:r>
        <w:t>: Tool to Automate Corporate Network Segmentation Test.</w:t>
      </w:r>
      <w:r w:rsidR="008660CF">
        <w:t>”</w:t>
      </w:r>
      <w:r>
        <w:t xml:space="preserve"> </w:t>
      </w:r>
      <w:r>
        <w:rPr>
          <w:i/>
          <w:iCs/>
        </w:rPr>
        <w:t>GitHub</w:t>
      </w:r>
      <w:r>
        <w:t xml:space="preserve">, 6 Aug. 2020, https://github.com/yozgarcia/el_segmentador. </w:t>
      </w:r>
    </w:p>
    <w:p w14:paraId="4F0CF03A" w14:textId="6716CF91" w:rsidR="00281D4D" w:rsidRDefault="00281D4D" w:rsidP="00281D4D">
      <w:pPr>
        <w:pStyle w:val="NormalWeb"/>
        <w:ind w:left="567" w:hanging="567"/>
      </w:pPr>
      <w:r>
        <w:t>McNab, Chris.</w:t>
      </w:r>
      <w:r w:rsidR="00A05C7D">
        <w:t xml:space="preserve"> </w:t>
      </w:r>
      <w:r w:rsidR="008660CF">
        <w:t>“</w:t>
      </w:r>
      <w:r>
        <w:t>Network Security Assessment, 2nd Edition.</w:t>
      </w:r>
      <w:r w:rsidR="008660CF">
        <w:t>”</w:t>
      </w:r>
      <w:r>
        <w:t xml:space="preserve"> </w:t>
      </w:r>
      <w:r>
        <w:rPr>
          <w:i/>
          <w:iCs/>
        </w:rPr>
        <w:t>O</w:t>
      </w:r>
      <w:r w:rsidR="008660CF">
        <w:rPr>
          <w:i/>
          <w:iCs/>
        </w:rPr>
        <w:t>’</w:t>
      </w:r>
      <w:r>
        <w:rPr>
          <w:i/>
          <w:iCs/>
        </w:rPr>
        <w:t>Reilly Online Learning</w:t>
      </w:r>
      <w:r>
        <w:t>, O</w:t>
      </w:r>
      <w:r w:rsidR="008660CF">
        <w:t>’</w:t>
      </w:r>
      <w:r>
        <w:t xml:space="preserve">Reilly Media, Inc., 2022, https://www.oreilly.com/library/view/network-security-assessment/9780596510305/ch04.html. </w:t>
      </w:r>
    </w:p>
    <w:p w14:paraId="3E68CB05" w14:textId="57922278" w:rsidR="00281D4D" w:rsidRDefault="00281D4D" w:rsidP="00281D4D">
      <w:pPr>
        <w:pStyle w:val="NormalWeb"/>
        <w:ind w:left="567" w:hanging="567"/>
      </w:pPr>
      <w:proofErr w:type="spellStart"/>
      <w:r>
        <w:lastRenderedPageBreak/>
        <w:t>Moldes</w:t>
      </w:r>
      <w:proofErr w:type="spellEnd"/>
      <w:r>
        <w:t>, Christian.</w:t>
      </w:r>
      <w:r w:rsidR="00A05C7D">
        <w:t xml:space="preserve"> </w:t>
      </w:r>
      <w:r w:rsidR="008660CF">
        <w:t>“</w:t>
      </w:r>
      <w:r>
        <w:t>Compliant but Not Secure: Why PCI-Certified Companies Are Being Breached.</w:t>
      </w:r>
      <w:r w:rsidR="008660CF">
        <w:t>”</w:t>
      </w:r>
      <w:r>
        <w:t xml:space="preserve"> </w:t>
      </w:r>
      <w:r>
        <w:rPr>
          <w:i/>
          <w:iCs/>
        </w:rPr>
        <w:t>CSIAC</w:t>
      </w:r>
      <w:r>
        <w:t xml:space="preserve">, CSIAC, https://csiac.org/articles/compliant-but-not-secure-why-pci-certified-companies-are-being-breached/. </w:t>
      </w:r>
    </w:p>
    <w:p w14:paraId="55415283" w14:textId="1A52C87A" w:rsidR="00281D4D" w:rsidRDefault="00281D4D" w:rsidP="00281D4D">
      <w:pPr>
        <w:pStyle w:val="NormalWeb"/>
        <w:ind w:left="567" w:hanging="567"/>
      </w:pPr>
      <w:r>
        <w:t>PCI, Counsel.</w:t>
      </w:r>
      <w:r w:rsidR="00A05C7D">
        <w:t xml:space="preserve"> </w:t>
      </w:r>
      <w:r w:rsidR="008660CF">
        <w:t>“</w:t>
      </w:r>
      <w:r>
        <w:t>PCI Security Standards Council.</w:t>
      </w:r>
      <w:r w:rsidR="008660CF">
        <w:t>”</w:t>
      </w:r>
      <w:r>
        <w:t xml:space="preserve"> </w:t>
      </w:r>
      <w:r>
        <w:rPr>
          <w:i/>
          <w:iCs/>
        </w:rPr>
        <w:t>Payment Card Industry Data Security Standard</w:t>
      </w:r>
      <w:r>
        <w:t xml:space="preserve">, Mar. 2022, https://www.pcisecuritystandards.org/documents/PCI-DSS-v4_0.pdf. </w:t>
      </w:r>
    </w:p>
    <w:p w14:paraId="4607414F" w14:textId="6BBFFD96" w:rsidR="00281D4D" w:rsidRDefault="00281D4D" w:rsidP="00281D4D">
      <w:pPr>
        <w:pStyle w:val="NormalWeb"/>
        <w:ind w:left="567" w:hanging="567"/>
      </w:pPr>
      <w:proofErr w:type="spellStart"/>
      <w:r>
        <w:t>Saive</w:t>
      </w:r>
      <w:proofErr w:type="spellEnd"/>
      <w:r>
        <w:t>, Ravi.</w:t>
      </w:r>
      <w:r w:rsidR="00A05C7D">
        <w:t xml:space="preserve"> </w:t>
      </w:r>
      <w:r w:rsidR="008660CF">
        <w:t>“</w:t>
      </w:r>
      <w:proofErr w:type="spellStart"/>
      <w:r>
        <w:t>Fping</w:t>
      </w:r>
      <w:proofErr w:type="spellEnd"/>
      <w:r>
        <w:t xml:space="preserve"> - a High Performance Ping Tool for Linux.</w:t>
      </w:r>
      <w:r w:rsidR="008660CF">
        <w:t>”</w:t>
      </w:r>
      <w:r>
        <w:t xml:space="preserve"> </w:t>
      </w:r>
      <w:proofErr w:type="spellStart"/>
      <w:r>
        <w:rPr>
          <w:i/>
          <w:iCs/>
        </w:rPr>
        <w:t>Fping</w:t>
      </w:r>
      <w:proofErr w:type="spellEnd"/>
      <w:r>
        <w:rPr>
          <w:i/>
          <w:iCs/>
        </w:rPr>
        <w:t xml:space="preserve"> – A High Performance Ping Tool for Linux</w:t>
      </w:r>
      <w:r>
        <w:t xml:space="preserve">, 31 July 2018, https://www.tecmint.com/ping-multiple-linux-hosts-using-fping/. </w:t>
      </w:r>
    </w:p>
    <w:p w14:paraId="1F6145BF" w14:textId="44CCF757" w:rsidR="00281D4D" w:rsidRDefault="00281D4D" w:rsidP="00281D4D">
      <w:pPr>
        <w:pStyle w:val="NormalWeb"/>
        <w:ind w:left="567" w:hanging="567"/>
      </w:pPr>
      <w:r>
        <w:t>Schemers, Roland.</w:t>
      </w:r>
      <w:r w:rsidR="00A05C7D">
        <w:t xml:space="preserve"> </w:t>
      </w:r>
      <w:r w:rsidR="008660CF">
        <w:t>“</w:t>
      </w:r>
      <w:r>
        <w:t>FPING.</w:t>
      </w:r>
      <w:r w:rsidR="008660CF">
        <w:t>”</w:t>
      </w:r>
      <w:r>
        <w:t xml:space="preserve"> </w:t>
      </w:r>
      <w:proofErr w:type="spellStart"/>
      <w:r>
        <w:rPr>
          <w:i/>
          <w:iCs/>
        </w:rPr>
        <w:t>Fping</w:t>
      </w:r>
      <w:proofErr w:type="spellEnd"/>
      <w:r>
        <w:rPr>
          <w:i/>
          <w:iCs/>
        </w:rPr>
        <w:t xml:space="preserve"> Man-Page</w:t>
      </w:r>
      <w:r>
        <w:t xml:space="preserve">, 1992, https://fping.org/fping.1.html. </w:t>
      </w:r>
    </w:p>
    <w:p w14:paraId="71BD8640" w14:textId="07FBA579" w:rsidR="00281D4D" w:rsidRDefault="00281D4D" w:rsidP="00281D4D">
      <w:pPr>
        <w:pStyle w:val="NormalWeb"/>
        <w:ind w:left="567" w:hanging="567"/>
      </w:pPr>
      <w:r>
        <w:t>Weinberg, Neal.</w:t>
      </w:r>
      <w:r w:rsidR="00A05C7D">
        <w:t xml:space="preserve"> </w:t>
      </w:r>
      <w:r w:rsidR="008660CF">
        <w:t>“</w:t>
      </w:r>
      <w:r>
        <w:t>DHCP Defined and How It Works.</w:t>
      </w:r>
      <w:r w:rsidR="008660CF">
        <w:t>”</w:t>
      </w:r>
      <w:r>
        <w:t xml:space="preserve"> </w:t>
      </w:r>
      <w:r>
        <w:rPr>
          <w:i/>
          <w:iCs/>
        </w:rPr>
        <w:t>Network World</w:t>
      </w:r>
      <w:r>
        <w:t xml:space="preserve">, Network World, 14 Mar. 2022, https://www.networkworld.com/article/3299438/dhcp-defined-and-how-it-works.html#:~:text=When%20a%20device%20wants%20access,when%20the%20device%20shuts%20down. </w:t>
      </w:r>
    </w:p>
    <w:p w14:paraId="0ED44B9A" w14:textId="21E31F12" w:rsidR="00281D4D" w:rsidRDefault="00281D4D" w:rsidP="00281D4D">
      <w:pPr>
        <w:pStyle w:val="NormalWeb"/>
        <w:ind w:left="567" w:hanging="567"/>
      </w:pPr>
      <w:proofErr w:type="spellStart"/>
      <w:r>
        <w:t>Woock</w:t>
      </w:r>
      <w:proofErr w:type="spellEnd"/>
      <w:r>
        <w:t>, Kurt.</w:t>
      </w:r>
      <w:r w:rsidR="00A05C7D">
        <w:t xml:space="preserve"> </w:t>
      </w:r>
      <w:r w:rsidR="008660CF">
        <w:t>“</w:t>
      </w:r>
      <w:r>
        <w:t>What Is PCI Compliance? 12 Requirements &amp; Guide.</w:t>
      </w:r>
      <w:r w:rsidR="008660CF">
        <w:t>”</w:t>
      </w:r>
      <w:r>
        <w:t xml:space="preserve"> </w:t>
      </w:r>
      <w:r>
        <w:rPr>
          <w:i/>
          <w:iCs/>
        </w:rPr>
        <w:t>What Is PCI Compliance? A Guide for Small-Business Owners</w:t>
      </w:r>
      <w:r>
        <w:t xml:space="preserve">, 18 Oct. 2022, https://www.nerdwallet.com/article/small-business/pci-compliance#:~:text=Every%20merchant%2C%20regardless%20of%20the,PCI%20Security%20Standards%20Council. </w:t>
      </w:r>
    </w:p>
    <w:p w14:paraId="7E1193A7" w14:textId="34F6CB45" w:rsidR="00862808" w:rsidRDefault="00862808" w:rsidP="00862808">
      <w:pPr>
        <w:pStyle w:val="Heading1"/>
        <w:jc w:val="both"/>
        <w:rPr>
          <w:color w:val="auto"/>
        </w:rPr>
      </w:pPr>
      <w:bookmarkStart w:id="38" w:name="_Toc120913611"/>
      <w:r>
        <w:rPr>
          <w:color w:val="auto"/>
        </w:rPr>
        <w:t>Appendix A</w:t>
      </w:r>
      <w:bookmarkEnd w:id="38"/>
    </w:p>
    <w:p w14:paraId="0E0F4303" w14:textId="2B393337" w:rsidR="006F3D34" w:rsidRDefault="00A64524" w:rsidP="00B0676A">
      <w:pPr>
        <w:ind w:firstLine="720"/>
      </w:pPr>
      <w:r>
        <w:t>To access the code</w:t>
      </w:r>
      <w:r w:rsidR="00CD5D9F">
        <w:t xml:space="preserve"> for Binderscan,</w:t>
      </w:r>
      <w:r w:rsidR="0025416F">
        <w:t xml:space="preserve"> the build scripts,</w:t>
      </w:r>
      <w:r w:rsidR="005303C2">
        <w:t xml:space="preserve"> and </w:t>
      </w:r>
      <w:r w:rsidR="0025416F">
        <w:t xml:space="preserve">all </w:t>
      </w:r>
      <w:r w:rsidR="005303C2">
        <w:t>logs from this project</w:t>
      </w:r>
      <w:r w:rsidR="00415838">
        <w:t>,</w:t>
      </w:r>
      <w:r w:rsidR="005303C2">
        <w:t xml:space="preserve"> please navigate here:</w:t>
      </w:r>
      <w:r w:rsidR="007A2630">
        <w:t xml:space="preserve"> </w:t>
      </w:r>
      <w:hyperlink r:id="rId28" w:history="1">
        <w:r w:rsidR="00CD5D9F" w:rsidRPr="00E21E3D">
          <w:rPr>
            <w:rStyle w:val="Hyperlink"/>
          </w:rPr>
          <w:t>https://github.com/jsmit260/Binderscan</w:t>
        </w:r>
      </w:hyperlink>
    </w:p>
    <w:p w14:paraId="7D1E0AC8" w14:textId="77777777" w:rsidR="00CD5D9F" w:rsidRDefault="00CD5D9F" w:rsidP="00B0676A">
      <w:pPr>
        <w:ind w:firstLine="720"/>
      </w:pPr>
    </w:p>
    <w:p w14:paraId="2D47FDA0" w14:textId="77777777" w:rsidR="006F3D34" w:rsidRPr="006F3D34" w:rsidRDefault="006F3D34" w:rsidP="006F3D34"/>
    <w:p w14:paraId="46F43752" w14:textId="77777777" w:rsidR="006F3D34" w:rsidRPr="006F3D34" w:rsidRDefault="006F3D34" w:rsidP="006F3D34"/>
    <w:sectPr w:rsidR="006F3D34" w:rsidRPr="006F3D34" w:rsidSect="003C224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CF0"/>
    <w:multiLevelType w:val="multilevel"/>
    <w:tmpl w:val="1F7634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446F64"/>
    <w:multiLevelType w:val="hybridMultilevel"/>
    <w:tmpl w:val="6B3EBE80"/>
    <w:lvl w:ilvl="0" w:tplc="F0B87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C46DB4"/>
    <w:multiLevelType w:val="hybridMultilevel"/>
    <w:tmpl w:val="BF0003EC"/>
    <w:lvl w:ilvl="0" w:tplc="7B76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67097"/>
    <w:multiLevelType w:val="hybridMultilevel"/>
    <w:tmpl w:val="1FC0574A"/>
    <w:lvl w:ilvl="0" w:tplc="9F5C3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27179"/>
    <w:multiLevelType w:val="hybridMultilevel"/>
    <w:tmpl w:val="47643662"/>
    <w:lvl w:ilvl="0" w:tplc="F398C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1C1E"/>
    <w:multiLevelType w:val="multilevel"/>
    <w:tmpl w:val="A704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E24B0"/>
    <w:multiLevelType w:val="hybridMultilevel"/>
    <w:tmpl w:val="69A6A7C6"/>
    <w:lvl w:ilvl="0" w:tplc="07CC911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69F63E6D"/>
    <w:multiLevelType w:val="multilevel"/>
    <w:tmpl w:val="182E20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8CB5954"/>
    <w:multiLevelType w:val="hybridMultilevel"/>
    <w:tmpl w:val="6996023A"/>
    <w:lvl w:ilvl="0" w:tplc="CC265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84140"/>
    <w:multiLevelType w:val="multilevel"/>
    <w:tmpl w:val="1F7634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59283318">
    <w:abstractNumId w:val="2"/>
  </w:num>
  <w:num w:numId="2" w16cid:durableId="828979429">
    <w:abstractNumId w:val="8"/>
  </w:num>
  <w:num w:numId="3" w16cid:durableId="1137071893">
    <w:abstractNumId w:val="1"/>
  </w:num>
  <w:num w:numId="4" w16cid:durableId="1979917150">
    <w:abstractNumId w:val="7"/>
  </w:num>
  <w:num w:numId="5" w16cid:durableId="1014381675">
    <w:abstractNumId w:val="0"/>
  </w:num>
  <w:num w:numId="6" w16cid:durableId="2094662928">
    <w:abstractNumId w:val="9"/>
  </w:num>
  <w:num w:numId="7" w16cid:durableId="759177871">
    <w:abstractNumId w:val="6"/>
  </w:num>
  <w:num w:numId="8" w16cid:durableId="1598176906">
    <w:abstractNumId w:val="4"/>
  </w:num>
  <w:num w:numId="9" w16cid:durableId="1916863049">
    <w:abstractNumId w:val="5"/>
  </w:num>
  <w:num w:numId="10" w16cid:durableId="1508056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zMjExMjc1szQxNjVX0lEKTi0uzszPAykwNK0FAJs7GggtAAAA"/>
  </w:docVars>
  <w:rsids>
    <w:rsidRoot w:val="000632BA"/>
    <w:rsid w:val="00011DBA"/>
    <w:rsid w:val="000154DA"/>
    <w:rsid w:val="00016959"/>
    <w:rsid w:val="00024364"/>
    <w:rsid w:val="00025C18"/>
    <w:rsid w:val="000332BD"/>
    <w:rsid w:val="00033D80"/>
    <w:rsid w:val="0003468C"/>
    <w:rsid w:val="00037DBE"/>
    <w:rsid w:val="00042D7A"/>
    <w:rsid w:val="00043DE6"/>
    <w:rsid w:val="00047F13"/>
    <w:rsid w:val="0005163D"/>
    <w:rsid w:val="00054898"/>
    <w:rsid w:val="00055B35"/>
    <w:rsid w:val="00057AC5"/>
    <w:rsid w:val="0006320B"/>
    <w:rsid w:val="000632BA"/>
    <w:rsid w:val="0006372B"/>
    <w:rsid w:val="000674DD"/>
    <w:rsid w:val="00071118"/>
    <w:rsid w:val="00076249"/>
    <w:rsid w:val="00081AED"/>
    <w:rsid w:val="000836F4"/>
    <w:rsid w:val="00085071"/>
    <w:rsid w:val="0008640D"/>
    <w:rsid w:val="000949CA"/>
    <w:rsid w:val="00097FC4"/>
    <w:rsid w:val="000A2A7D"/>
    <w:rsid w:val="000B7A9B"/>
    <w:rsid w:val="000C0978"/>
    <w:rsid w:val="000C118D"/>
    <w:rsid w:val="000C38B9"/>
    <w:rsid w:val="000D061D"/>
    <w:rsid w:val="000D0F82"/>
    <w:rsid w:val="000D1541"/>
    <w:rsid w:val="000D5A98"/>
    <w:rsid w:val="000E08BF"/>
    <w:rsid w:val="000E2095"/>
    <w:rsid w:val="000E2B6D"/>
    <w:rsid w:val="000E3CF1"/>
    <w:rsid w:val="001050C6"/>
    <w:rsid w:val="001058DC"/>
    <w:rsid w:val="00106CD0"/>
    <w:rsid w:val="00113654"/>
    <w:rsid w:val="00114CF5"/>
    <w:rsid w:val="001177E0"/>
    <w:rsid w:val="00117A0C"/>
    <w:rsid w:val="001210C7"/>
    <w:rsid w:val="00123F26"/>
    <w:rsid w:val="00124CE7"/>
    <w:rsid w:val="00125527"/>
    <w:rsid w:val="001275F0"/>
    <w:rsid w:val="0012794D"/>
    <w:rsid w:val="0013249B"/>
    <w:rsid w:val="00147430"/>
    <w:rsid w:val="00155384"/>
    <w:rsid w:val="00161778"/>
    <w:rsid w:val="00161B82"/>
    <w:rsid w:val="00167F5E"/>
    <w:rsid w:val="00174108"/>
    <w:rsid w:val="00180A2D"/>
    <w:rsid w:val="00180AF5"/>
    <w:rsid w:val="00181996"/>
    <w:rsid w:val="00181AC4"/>
    <w:rsid w:val="00191B4B"/>
    <w:rsid w:val="00195245"/>
    <w:rsid w:val="001975D4"/>
    <w:rsid w:val="001A0D0D"/>
    <w:rsid w:val="001A1017"/>
    <w:rsid w:val="001A1C8A"/>
    <w:rsid w:val="001A5C17"/>
    <w:rsid w:val="001A5DCD"/>
    <w:rsid w:val="001A6CBB"/>
    <w:rsid w:val="001A70AB"/>
    <w:rsid w:val="001A716A"/>
    <w:rsid w:val="001B0484"/>
    <w:rsid w:val="001B2EB7"/>
    <w:rsid w:val="001B4552"/>
    <w:rsid w:val="001B520A"/>
    <w:rsid w:val="001B5E0E"/>
    <w:rsid w:val="001B6606"/>
    <w:rsid w:val="001B6F0E"/>
    <w:rsid w:val="001C29BE"/>
    <w:rsid w:val="001D43CE"/>
    <w:rsid w:val="001D547F"/>
    <w:rsid w:val="001E39CE"/>
    <w:rsid w:val="001E4E71"/>
    <w:rsid w:val="001E4EE1"/>
    <w:rsid w:val="001E6107"/>
    <w:rsid w:val="001E6A25"/>
    <w:rsid w:val="001F389B"/>
    <w:rsid w:val="001F3DEC"/>
    <w:rsid w:val="001F5D9C"/>
    <w:rsid w:val="001F6746"/>
    <w:rsid w:val="001F7765"/>
    <w:rsid w:val="001F7A93"/>
    <w:rsid w:val="00200069"/>
    <w:rsid w:val="00200DF8"/>
    <w:rsid w:val="0020195D"/>
    <w:rsid w:val="00204A4A"/>
    <w:rsid w:val="0020783F"/>
    <w:rsid w:val="00207939"/>
    <w:rsid w:val="00210459"/>
    <w:rsid w:val="00212D61"/>
    <w:rsid w:val="002211CC"/>
    <w:rsid w:val="00231A3C"/>
    <w:rsid w:val="00231CDC"/>
    <w:rsid w:val="00233375"/>
    <w:rsid w:val="002337F4"/>
    <w:rsid w:val="00233F48"/>
    <w:rsid w:val="00234349"/>
    <w:rsid w:val="00234ABD"/>
    <w:rsid w:val="00235316"/>
    <w:rsid w:val="00236C79"/>
    <w:rsid w:val="002467B3"/>
    <w:rsid w:val="0025416F"/>
    <w:rsid w:val="0026192D"/>
    <w:rsid w:val="00264916"/>
    <w:rsid w:val="002666F3"/>
    <w:rsid w:val="00270AAD"/>
    <w:rsid w:val="00271405"/>
    <w:rsid w:val="00272B61"/>
    <w:rsid w:val="00275578"/>
    <w:rsid w:val="00276EA7"/>
    <w:rsid w:val="00281D4D"/>
    <w:rsid w:val="002824C2"/>
    <w:rsid w:val="002864F5"/>
    <w:rsid w:val="00287DDB"/>
    <w:rsid w:val="00290B8C"/>
    <w:rsid w:val="002910AE"/>
    <w:rsid w:val="00292DC0"/>
    <w:rsid w:val="002974C7"/>
    <w:rsid w:val="002A043A"/>
    <w:rsid w:val="002A47F9"/>
    <w:rsid w:val="002A4E66"/>
    <w:rsid w:val="002B1289"/>
    <w:rsid w:val="002B3458"/>
    <w:rsid w:val="002B48BA"/>
    <w:rsid w:val="002B5B02"/>
    <w:rsid w:val="002B5F42"/>
    <w:rsid w:val="002B7B64"/>
    <w:rsid w:val="002C22C1"/>
    <w:rsid w:val="002C289E"/>
    <w:rsid w:val="002C4050"/>
    <w:rsid w:val="002C4C08"/>
    <w:rsid w:val="002D41F5"/>
    <w:rsid w:val="002D765F"/>
    <w:rsid w:val="002E2086"/>
    <w:rsid w:val="002E25FD"/>
    <w:rsid w:val="002E3566"/>
    <w:rsid w:val="002F34E4"/>
    <w:rsid w:val="002F6D3B"/>
    <w:rsid w:val="002F6E19"/>
    <w:rsid w:val="002F6F05"/>
    <w:rsid w:val="002F714B"/>
    <w:rsid w:val="00302663"/>
    <w:rsid w:val="00311176"/>
    <w:rsid w:val="00312A63"/>
    <w:rsid w:val="00316C88"/>
    <w:rsid w:val="0034167B"/>
    <w:rsid w:val="003422D6"/>
    <w:rsid w:val="0034353C"/>
    <w:rsid w:val="003451C7"/>
    <w:rsid w:val="003547BA"/>
    <w:rsid w:val="00356204"/>
    <w:rsid w:val="00362A4B"/>
    <w:rsid w:val="00364825"/>
    <w:rsid w:val="00370B7D"/>
    <w:rsid w:val="00371C11"/>
    <w:rsid w:val="00372B80"/>
    <w:rsid w:val="00373360"/>
    <w:rsid w:val="00380869"/>
    <w:rsid w:val="003816F2"/>
    <w:rsid w:val="00381734"/>
    <w:rsid w:val="00383530"/>
    <w:rsid w:val="003843EE"/>
    <w:rsid w:val="0038692F"/>
    <w:rsid w:val="0039054F"/>
    <w:rsid w:val="00396B88"/>
    <w:rsid w:val="003972EC"/>
    <w:rsid w:val="003A5DF0"/>
    <w:rsid w:val="003B2800"/>
    <w:rsid w:val="003B5943"/>
    <w:rsid w:val="003B7EEA"/>
    <w:rsid w:val="003B7FBC"/>
    <w:rsid w:val="003C0914"/>
    <w:rsid w:val="003C224A"/>
    <w:rsid w:val="003C3094"/>
    <w:rsid w:val="003C7942"/>
    <w:rsid w:val="003D1847"/>
    <w:rsid w:val="003D5998"/>
    <w:rsid w:val="003D7B87"/>
    <w:rsid w:val="003E0A39"/>
    <w:rsid w:val="003E6355"/>
    <w:rsid w:val="003E693D"/>
    <w:rsid w:val="003F166A"/>
    <w:rsid w:val="003F5225"/>
    <w:rsid w:val="003F7675"/>
    <w:rsid w:val="004025C0"/>
    <w:rsid w:val="00402E1D"/>
    <w:rsid w:val="0040356F"/>
    <w:rsid w:val="00407F8B"/>
    <w:rsid w:val="00412976"/>
    <w:rsid w:val="00414E1C"/>
    <w:rsid w:val="00415838"/>
    <w:rsid w:val="00416A43"/>
    <w:rsid w:val="00420AA0"/>
    <w:rsid w:val="004232BA"/>
    <w:rsid w:val="004250BB"/>
    <w:rsid w:val="00425E3B"/>
    <w:rsid w:val="004317B9"/>
    <w:rsid w:val="00437D26"/>
    <w:rsid w:val="004541A4"/>
    <w:rsid w:val="004561A5"/>
    <w:rsid w:val="00456876"/>
    <w:rsid w:val="004573B2"/>
    <w:rsid w:val="00457DE0"/>
    <w:rsid w:val="00463771"/>
    <w:rsid w:val="00466064"/>
    <w:rsid w:val="00467306"/>
    <w:rsid w:val="004673D2"/>
    <w:rsid w:val="00470F52"/>
    <w:rsid w:val="00474F57"/>
    <w:rsid w:val="00484FEA"/>
    <w:rsid w:val="00491633"/>
    <w:rsid w:val="00493B30"/>
    <w:rsid w:val="00495FFA"/>
    <w:rsid w:val="00497515"/>
    <w:rsid w:val="004A07A8"/>
    <w:rsid w:val="004A1F30"/>
    <w:rsid w:val="004A22E2"/>
    <w:rsid w:val="004A3D92"/>
    <w:rsid w:val="004A425F"/>
    <w:rsid w:val="004A4677"/>
    <w:rsid w:val="004A4710"/>
    <w:rsid w:val="004B3952"/>
    <w:rsid w:val="004B5520"/>
    <w:rsid w:val="004C076F"/>
    <w:rsid w:val="004C1EC9"/>
    <w:rsid w:val="004D06C0"/>
    <w:rsid w:val="004D0EA5"/>
    <w:rsid w:val="004D2C47"/>
    <w:rsid w:val="004D2FC5"/>
    <w:rsid w:val="004D34FF"/>
    <w:rsid w:val="004E2662"/>
    <w:rsid w:val="004F2B06"/>
    <w:rsid w:val="004F4D56"/>
    <w:rsid w:val="004F6999"/>
    <w:rsid w:val="004F7155"/>
    <w:rsid w:val="004F7442"/>
    <w:rsid w:val="004F7D37"/>
    <w:rsid w:val="00503C50"/>
    <w:rsid w:val="005078F4"/>
    <w:rsid w:val="00507E81"/>
    <w:rsid w:val="00510909"/>
    <w:rsid w:val="00520633"/>
    <w:rsid w:val="005228DB"/>
    <w:rsid w:val="00523B2B"/>
    <w:rsid w:val="005303C2"/>
    <w:rsid w:val="00530BE4"/>
    <w:rsid w:val="0053100B"/>
    <w:rsid w:val="00533A4C"/>
    <w:rsid w:val="00535509"/>
    <w:rsid w:val="00537A85"/>
    <w:rsid w:val="00541AB9"/>
    <w:rsid w:val="005429C8"/>
    <w:rsid w:val="00542DD7"/>
    <w:rsid w:val="005475EE"/>
    <w:rsid w:val="00550028"/>
    <w:rsid w:val="005510FE"/>
    <w:rsid w:val="00554F0F"/>
    <w:rsid w:val="0056200D"/>
    <w:rsid w:val="00567434"/>
    <w:rsid w:val="00573BB7"/>
    <w:rsid w:val="0057567A"/>
    <w:rsid w:val="00577E9B"/>
    <w:rsid w:val="00584DAF"/>
    <w:rsid w:val="00584FE8"/>
    <w:rsid w:val="00586BF4"/>
    <w:rsid w:val="0058774D"/>
    <w:rsid w:val="005878DC"/>
    <w:rsid w:val="005971B8"/>
    <w:rsid w:val="005A0A0B"/>
    <w:rsid w:val="005A0A2B"/>
    <w:rsid w:val="005A3703"/>
    <w:rsid w:val="005A372B"/>
    <w:rsid w:val="005A45B2"/>
    <w:rsid w:val="005B108D"/>
    <w:rsid w:val="005B6129"/>
    <w:rsid w:val="005C51EB"/>
    <w:rsid w:val="005D1AC7"/>
    <w:rsid w:val="005D2A5F"/>
    <w:rsid w:val="005D4A77"/>
    <w:rsid w:val="005D4F31"/>
    <w:rsid w:val="005E202C"/>
    <w:rsid w:val="0060219B"/>
    <w:rsid w:val="0060254A"/>
    <w:rsid w:val="00607CE9"/>
    <w:rsid w:val="006155CA"/>
    <w:rsid w:val="00616BED"/>
    <w:rsid w:val="0062042C"/>
    <w:rsid w:val="00623CE5"/>
    <w:rsid w:val="00624B92"/>
    <w:rsid w:val="006254A5"/>
    <w:rsid w:val="006278B2"/>
    <w:rsid w:val="00631F6F"/>
    <w:rsid w:val="00632AEA"/>
    <w:rsid w:val="0063375A"/>
    <w:rsid w:val="006369AA"/>
    <w:rsid w:val="006406E9"/>
    <w:rsid w:val="00642A89"/>
    <w:rsid w:val="006434EE"/>
    <w:rsid w:val="00645892"/>
    <w:rsid w:val="006467E7"/>
    <w:rsid w:val="00647025"/>
    <w:rsid w:val="00656D17"/>
    <w:rsid w:val="00664343"/>
    <w:rsid w:val="00667F19"/>
    <w:rsid w:val="00671E33"/>
    <w:rsid w:val="0067344F"/>
    <w:rsid w:val="006748AE"/>
    <w:rsid w:val="006800C4"/>
    <w:rsid w:val="00680112"/>
    <w:rsid w:val="006844AE"/>
    <w:rsid w:val="00685E90"/>
    <w:rsid w:val="00690143"/>
    <w:rsid w:val="006A23BF"/>
    <w:rsid w:val="006A628D"/>
    <w:rsid w:val="006A6A54"/>
    <w:rsid w:val="006B186B"/>
    <w:rsid w:val="006C10E1"/>
    <w:rsid w:val="006C13DB"/>
    <w:rsid w:val="006D41EC"/>
    <w:rsid w:val="006D4A3D"/>
    <w:rsid w:val="006E00BE"/>
    <w:rsid w:val="006E0352"/>
    <w:rsid w:val="006E11F8"/>
    <w:rsid w:val="006E3293"/>
    <w:rsid w:val="006E3527"/>
    <w:rsid w:val="006E3E6F"/>
    <w:rsid w:val="006E46E4"/>
    <w:rsid w:val="006E544C"/>
    <w:rsid w:val="006E5F16"/>
    <w:rsid w:val="006F2403"/>
    <w:rsid w:val="006F3D34"/>
    <w:rsid w:val="006F6787"/>
    <w:rsid w:val="007002CF"/>
    <w:rsid w:val="007007AF"/>
    <w:rsid w:val="007079A6"/>
    <w:rsid w:val="0071007E"/>
    <w:rsid w:val="0071423E"/>
    <w:rsid w:val="007157D9"/>
    <w:rsid w:val="00715CAC"/>
    <w:rsid w:val="00720EC4"/>
    <w:rsid w:val="00722295"/>
    <w:rsid w:val="00722EA7"/>
    <w:rsid w:val="007231B7"/>
    <w:rsid w:val="00731558"/>
    <w:rsid w:val="00731AFB"/>
    <w:rsid w:val="00732B40"/>
    <w:rsid w:val="00737377"/>
    <w:rsid w:val="00742903"/>
    <w:rsid w:val="007432F9"/>
    <w:rsid w:val="00743C0E"/>
    <w:rsid w:val="00745D3B"/>
    <w:rsid w:val="00747952"/>
    <w:rsid w:val="00750CAB"/>
    <w:rsid w:val="00750FBE"/>
    <w:rsid w:val="00761D7F"/>
    <w:rsid w:val="00762447"/>
    <w:rsid w:val="00763936"/>
    <w:rsid w:val="007709C4"/>
    <w:rsid w:val="007726A4"/>
    <w:rsid w:val="007726FD"/>
    <w:rsid w:val="00772992"/>
    <w:rsid w:val="00772E00"/>
    <w:rsid w:val="00776937"/>
    <w:rsid w:val="00783DD3"/>
    <w:rsid w:val="00784CD3"/>
    <w:rsid w:val="0079777E"/>
    <w:rsid w:val="007A1EDE"/>
    <w:rsid w:val="007A24C5"/>
    <w:rsid w:val="007A2630"/>
    <w:rsid w:val="007A4CCF"/>
    <w:rsid w:val="007A70AB"/>
    <w:rsid w:val="007B5D72"/>
    <w:rsid w:val="007B6A5F"/>
    <w:rsid w:val="007B6C9F"/>
    <w:rsid w:val="007C0B8C"/>
    <w:rsid w:val="007C316D"/>
    <w:rsid w:val="007C3236"/>
    <w:rsid w:val="007C391C"/>
    <w:rsid w:val="007C454A"/>
    <w:rsid w:val="007C707C"/>
    <w:rsid w:val="007D15EC"/>
    <w:rsid w:val="007D54B4"/>
    <w:rsid w:val="007D59C4"/>
    <w:rsid w:val="007E44C2"/>
    <w:rsid w:val="007E666C"/>
    <w:rsid w:val="007E7248"/>
    <w:rsid w:val="007F1AB9"/>
    <w:rsid w:val="007F298A"/>
    <w:rsid w:val="007F6D2C"/>
    <w:rsid w:val="007F7A56"/>
    <w:rsid w:val="00805CB6"/>
    <w:rsid w:val="00806AA0"/>
    <w:rsid w:val="0081214B"/>
    <w:rsid w:val="00817B21"/>
    <w:rsid w:val="0082103C"/>
    <w:rsid w:val="00822FF6"/>
    <w:rsid w:val="00830D12"/>
    <w:rsid w:val="00831B22"/>
    <w:rsid w:val="00834B70"/>
    <w:rsid w:val="0083542C"/>
    <w:rsid w:val="0083658E"/>
    <w:rsid w:val="00841524"/>
    <w:rsid w:val="00847827"/>
    <w:rsid w:val="00852994"/>
    <w:rsid w:val="00853A9C"/>
    <w:rsid w:val="00856672"/>
    <w:rsid w:val="00857BB7"/>
    <w:rsid w:val="00862808"/>
    <w:rsid w:val="00862F83"/>
    <w:rsid w:val="008660CF"/>
    <w:rsid w:val="008743CA"/>
    <w:rsid w:val="00874A33"/>
    <w:rsid w:val="00881647"/>
    <w:rsid w:val="00883149"/>
    <w:rsid w:val="008832F6"/>
    <w:rsid w:val="00883BB7"/>
    <w:rsid w:val="00883F5A"/>
    <w:rsid w:val="00885AF5"/>
    <w:rsid w:val="00885E9D"/>
    <w:rsid w:val="00885F4E"/>
    <w:rsid w:val="00887FDC"/>
    <w:rsid w:val="00892E61"/>
    <w:rsid w:val="00893EE0"/>
    <w:rsid w:val="00895166"/>
    <w:rsid w:val="0089583E"/>
    <w:rsid w:val="008976EA"/>
    <w:rsid w:val="0089791B"/>
    <w:rsid w:val="008B0A53"/>
    <w:rsid w:val="008B565F"/>
    <w:rsid w:val="008B6990"/>
    <w:rsid w:val="008B78D4"/>
    <w:rsid w:val="008C1067"/>
    <w:rsid w:val="008C114D"/>
    <w:rsid w:val="008C2025"/>
    <w:rsid w:val="008C21F2"/>
    <w:rsid w:val="008C422C"/>
    <w:rsid w:val="008C4718"/>
    <w:rsid w:val="008C633D"/>
    <w:rsid w:val="008D4171"/>
    <w:rsid w:val="008D4912"/>
    <w:rsid w:val="008E324D"/>
    <w:rsid w:val="008E50B6"/>
    <w:rsid w:val="008E7716"/>
    <w:rsid w:val="008F294B"/>
    <w:rsid w:val="008F37C4"/>
    <w:rsid w:val="008F4DC8"/>
    <w:rsid w:val="00905ACF"/>
    <w:rsid w:val="0090778D"/>
    <w:rsid w:val="00907B60"/>
    <w:rsid w:val="0091186E"/>
    <w:rsid w:val="00916BC4"/>
    <w:rsid w:val="009328BC"/>
    <w:rsid w:val="00936117"/>
    <w:rsid w:val="00936CC8"/>
    <w:rsid w:val="00937227"/>
    <w:rsid w:val="00937B13"/>
    <w:rsid w:val="009409EC"/>
    <w:rsid w:val="009419C9"/>
    <w:rsid w:val="00942496"/>
    <w:rsid w:val="009430F9"/>
    <w:rsid w:val="009431AF"/>
    <w:rsid w:val="00943FB0"/>
    <w:rsid w:val="00944A97"/>
    <w:rsid w:val="00944C88"/>
    <w:rsid w:val="009469C8"/>
    <w:rsid w:val="009601A4"/>
    <w:rsid w:val="00967517"/>
    <w:rsid w:val="009676D9"/>
    <w:rsid w:val="00970EC5"/>
    <w:rsid w:val="00970F82"/>
    <w:rsid w:val="009752D5"/>
    <w:rsid w:val="009808B9"/>
    <w:rsid w:val="009822E7"/>
    <w:rsid w:val="00984B2C"/>
    <w:rsid w:val="00984D70"/>
    <w:rsid w:val="00987A33"/>
    <w:rsid w:val="00991AEA"/>
    <w:rsid w:val="009926F2"/>
    <w:rsid w:val="00993FB2"/>
    <w:rsid w:val="00996C7D"/>
    <w:rsid w:val="009A0411"/>
    <w:rsid w:val="009A09BC"/>
    <w:rsid w:val="009A0CDF"/>
    <w:rsid w:val="009A6AD9"/>
    <w:rsid w:val="009C3C48"/>
    <w:rsid w:val="009C71ED"/>
    <w:rsid w:val="009C781D"/>
    <w:rsid w:val="009C79A8"/>
    <w:rsid w:val="009D17ED"/>
    <w:rsid w:val="009D619B"/>
    <w:rsid w:val="009D7905"/>
    <w:rsid w:val="009E01A4"/>
    <w:rsid w:val="009E18C4"/>
    <w:rsid w:val="009E2581"/>
    <w:rsid w:val="009E2EBF"/>
    <w:rsid w:val="009E543D"/>
    <w:rsid w:val="009E78D8"/>
    <w:rsid w:val="009F32CD"/>
    <w:rsid w:val="009F5234"/>
    <w:rsid w:val="009F52F6"/>
    <w:rsid w:val="009F6A0A"/>
    <w:rsid w:val="009F7012"/>
    <w:rsid w:val="00A000DE"/>
    <w:rsid w:val="00A0123E"/>
    <w:rsid w:val="00A01956"/>
    <w:rsid w:val="00A03FE2"/>
    <w:rsid w:val="00A058DB"/>
    <w:rsid w:val="00A05C7D"/>
    <w:rsid w:val="00A07F6E"/>
    <w:rsid w:val="00A136A8"/>
    <w:rsid w:val="00A13AB4"/>
    <w:rsid w:val="00A218EB"/>
    <w:rsid w:val="00A22714"/>
    <w:rsid w:val="00A24608"/>
    <w:rsid w:val="00A3025B"/>
    <w:rsid w:val="00A318A7"/>
    <w:rsid w:val="00A339D5"/>
    <w:rsid w:val="00A35108"/>
    <w:rsid w:val="00A41C10"/>
    <w:rsid w:val="00A4484A"/>
    <w:rsid w:val="00A5465E"/>
    <w:rsid w:val="00A54825"/>
    <w:rsid w:val="00A60101"/>
    <w:rsid w:val="00A607A6"/>
    <w:rsid w:val="00A6286A"/>
    <w:rsid w:val="00A64524"/>
    <w:rsid w:val="00A7420C"/>
    <w:rsid w:val="00A75856"/>
    <w:rsid w:val="00A801D7"/>
    <w:rsid w:val="00A80CE2"/>
    <w:rsid w:val="00A979CC"/>
    <w:rsid w:val="00AA254D"/>
    <w:rsid w:val="00AA5117"/>
    <w:rsid w:val="00AA5783"/>
    <w:rsid w:val="00AB1328"/>
    <w:rsid w:val="00AC2ACD"/>
    <w:rsid w:val="00AC72F6"/>
    <w:rsid w:val="00AD163E"/>
    <w:rsid w:val="00AD2C80"/>
    <w:rsid w:val="00AD3A6F"/>
    <w:rsid w:val="00AD7B2C"/>
    <w:rsid w:val="00AD7D3F"/>
    <w:rsid w:val="00AE37D6"/>
    <w:rsid w:val="00AF0CC6"/>
    <w:rsid w:val="00AF355D"/>
    <w:rsid w:val="00AF6723"/>
    <w:rsid w:val="00B0676A"/>
    <w:rsid w:val="00B070D6"/>
    <w:rsid w:val="00B10917"/>
    <w:rsid w:val="00B20126"/>
    <w:rsid w:val="00B20479"/>
    <w:rsid w:val="00B21D20"/>
    <w:rsid w:val="00B24F79"/>
    <w:rsid w:val="00B25BD0"/>
    <w:rsid w:val="00B3215C"/>
    <w:rsid w:val="00B33168"/>
    <w:rsid w:val="00B3326C"/>
    <w:rsid w:val="00B34294"/>
    <w:rsid w:val="00B35124"/>
    <w:rsid w:val="00B35912"/>
    <w:rsid w:val="00B35915"/>
    <w:rsid w:val="00B367A1"/>
    <w:rsid w:val="00B4096C"/>
    <w:rsid w:val="00B416FE"/>
    <w:rsid w:val="00B51A83"/>
    <w:rsid w:val="00B57F3E"/>
    <w:rsid w:val="00B678FF"/>
    <w:rsid w:val="00B72E84"/>
    <w:rsid w:val="00B80F87"/>
    <w:rsid w:val="00BA5688"/>
    <w:rsid w:val="00BA7816"/>
    <w:rsid w:val="00BA7D1F"/>
    <w:rsid w:val="00BB4EF0"/>
    <w:rsid w:val="00BB5465"/>
    <w:rsid w:val="00BB7975"/>
    <w:rsid w:val="00BC0585"/>
    <w:rsid w:val="00BC0B29"/>
    <w:rsid w:val="00BC3C59"/>
    <w:rsid w:val="00BD09DE"/>
    <w:rsid w:val="00BD1357"/>
    <w:rsid w:val="00BE278C"/>
    <w:rsid w:val="00BE4A90"/>
    <w:rsid w:val="00BE7C56"/>
    <w:rsid w:val="00BF26A6"/>
    <w:rsid w:val="00BF2A9F"/>
    <w:rsid w:val="00BF2C9A"/>
    <w:rsid w:val="00BF7BE0"/>
    <w:rsid w:val="00C01D10"/>
    <w:rsid w:val="00C07FF1"/>
    <w:rsid w:val="00C119D3"/>
    <w:rsid w:val="00C13AE5"/>
    <w:rsid w:val="00C27649"/>
    <w:rsid w:val="00C3326A"/>
    <w:rsid w:val="00C34776"/>
    <w:rsid w:val="00C373D3"/>
    <w:rsid w:val="00C377FB"/>
    <w:rsid w:val="00C43FEF"/>
    <w:rsid w:val="00C45433"/>
    <w:rsid w:val="00C468ED"/>
    <w:rsid w:val="00C50880"/>
    <w:rsid w:val="00C53122"/>
    <w:rsid w:val="00C5501E"/>
    <w:rsid w:val="00C57D07"/>
    <w:rsid w:val="00C619EF"/>
    <w:rsid w:val="00C61CFF"/>
    <w:rsid w:val="00C64034"/>
    <w:rsid w:val="00C67A7B"/>
    <w:rsid w:val="00C72E4A"/>
    <w:rsid w:val="00C73FEE"/>
    <w:rsid w:val="00C84790"/>
    <w:rsid w:val="00C90CDA"/>
    <w:rsid w:val="00C94093"/>
    <w:rsid w:val="00C95330"/>
    <w:rsid w:val="00C95BE3"/>
    <w:rsid w:val="00C95D9C"/>
    <w:rsid w:val="00CA0F90"/>
    <w:rsid w:val="00CA1FA4"/>
    <w:rsid w:val="00CA6172"/>
    <w:rsid w:val="00CA6403"/>
    <w:rsid w:val="00CB1CBE"/>
    <w:rsid w:val="00CB2492"/>
    <w:rsid w:val="00CC5F3F"/>
    <w:rsid w:val="00CC61C7"/>
    <w:rsid w:val="00CD5D9F"/>
    <w:rsid w:val="00CE1960"/>
    <w:rsid w:val="00CE4D4C"/>
    <w:rsid w:val="00CE5522"/>
    <w:rsid w:val="00CE58DC"/>
    <w:rsid w:val="00CF04B7"/>
    <w:rsid w:val="00CF0AAA"/>
    <w:rsid w:val="00CF37C0"/>
    <w:rsid w:val="00CF5664"/>
    <w:rsid w:val="00CF57EE"/>
    <w:rsid w:val="00CF6E06"/>
    <w:rsid w:val="00D01794"/>
    <w:rsid w:val="00D047D4"/>
    <w:rsid w:val="00D077D1"/>
    <w:rsid w:val="00D12D38"/>
    <w:rsid w:val="00D13F50"/>
    <w:rsid w:val="00D16331"/>
    <w:rsid w:val="00D20696"/>
    <w:rsid w:val="00D242C0"/>
    <w:rsid w:val="00D257A9"/>
    <w:rsid w:val="00D26BA8"/>
    <w:rsid w:val="00D30F60"/>
    <w:rsid w:val="00D34030"/>
    <w:rsid w:val="00D34786"/>
    <w:rsid w:val="00D34B16"/>
    <w:rsid w:val="00D354EB"/>
    <w:rsid w:val="00D37171"/>
    <w:rsid w:val="00D37200"/>
    <w:rsid w:val="00D4271C"/>
    <w:rsid w:val="00D43176"/>
    <w:rsid w:val="00D56BFF"/>
    <w:rsid w:val="00D570CB"/>
    <w:rsid w:val="00D6146D"/>
    <w:rsid w:val="00D623D4"/>
    <w:rsid w:val="00D645B2"/>
    <w:rsid w:val="00D64B5A"/>
    <w:rsid w:val="00D65BC3"/>
    <w:rsid w:val="00D65C12"/>
    <w:rsid w:val="00D66278"/>
    <w:rsid w:val="00D72230"/>
    <w:rsid w:val="00D724AF"/>
    <w:rsid w:val="00D7320E"/>
    <w:rsid w:val="00D77C0C"/>
    <w:rsid w:val="00D83E41"/>
    <w:rsid w:val="00D84FC7"/>
    <w:rsid w:val="00D8542F"/>
    <w:rsid w:val="00D85A42"/>
    <w:rsid w:val="00D90D15"/>
    <w:rsid w:val="00D977C4"/>
    <w:rsid w:val="00DA051A"/>
    <w:rsid w:val="00DA10FA"/>
    <w:rsid w:val="00DA146B"/>
    <w:rsid w:val="00DA39DF"/>
    <w:rsid w:val="00DA4DD1"/>
    <w:rsid w:val="00DA53B1"/>
    <w:rsid w:val="00DA5AD5"/>
    <w:rsid w:val="00DA6980"/>
    <w:rsid w:val="00DB624F"/>
    <w:rsid w:val="00DC18C3"/>
    <w:rsid w:val="00DC5B67"/>
    <w:rsid w:val="00DD268F"/>
    <w:rsid w:val="00DD3A84"/>
    <w:rsid w:val="00DD5818"/>
    <w:rsid w:val="00DE3383"/>
    <w:rsid w:val="00DE4BB9"/>
    <w:rsid w:val="00DE7A3E"/>
    <w:rsid w:val="00DF275C"/>
    <w:rsid w:val="00DF41EF"/>
    <w:rsid w:val="00E03A05"/>
    <w:rsid w:val="00E0676D"/>
    <w:rsid w:val="00E06B13"/>
    <w:rsid w:val="00E171D2"/>
    <w:rsid w:val="00E208E4"/>
    <w:rsid w:val="00E234AF"/>
    <w:rsid w:val="00E242F9"/>
    <w:rsid w:val="00E25371"/>
    <w:rsid w:val="00E2640A"/>
    <w:rsid w:val="00E27CA9"/>
    <w:rsid w:val="00E27FEF"/>
    <w:rsid w:val="00E320A3"/>
    <w:rsid w:val="00E36550"/>
    <w:rsid w:val="00E375E3"/>
    <w:rsid w:val="00E40A65"/>
    <w:rsid w:val="00E42E53"/>
    <w:rsid w:val="00E43193"/>
    <w:rsid w:val="00E44954"/>
    <w:rsid w:val="00E46EFA"/>
    <w:rsid w:val="00E50676"/>
    <w:rsid w:val="00E53761"/>
    <w:rsid w:val="00E6023B"/>
    <w:rsid w:val="00E6046B"/>
    <w:rsid w:val="00E61BD3"/>
    <w:rsid w:val="00E65420"/>
    <w:rsid w:val="00E673C5"/>
    <w:rsid w:val="00E705E9"/>
    <w:rsid w:val="00E72FC7"/>
    <w:rsid w:val="00E751D6"/>
    <w:rsid w:val="00E761DB"/>
    <w:rsid w:val="00E76414"/>
    <w:rsid w:val="00E77C7B"/>
    <w:rsid w:val="00E81377"/>
    <w:rsid w:val="00E81575"/>
    <w:rsid w:val="00E81CC3"/>
    <w:rsid w:val="00E8348D"/>
    <w:rsid w:val="00E86108"/>
    <w:rsid w:val="00E9023F"/>
    <w:rsid w:val="00E90B56"/>
    <w:rsid w:val="00E918F5"/>
    <w:rsid w:val="00E92257"/>
    <w:rsid w:val="00E930A1"/>
    <w:rsid w:val="00EA1A78"/>
    <w:rsid w:val="00EA4B50"/>
    <w:rsid w:val="00EB0601"/>
    <w:rsid w:val="00EB1B92"/>
    <w:rsid w:val="00EB4EE6"/>
    <w:rsid w:val="00EB6CFA"/>
    <w:rsid w:val="00EC1B54"/>
    <w:rsid w:val="00EC1BBF"/>
    <w:rsid w:val="00EC30B1"/>
    <w:rsid w:val="00EC3468"/>
    <w:rsid w:val="00ED1145"/>
    <w:rsid w:val="00ED1DE6"/>
    <w:rsid w:val="00ED3064"/>
    <w:rsid w:val="00ED53B5"/>
    <w:rsid w:val="00ED6B16"/>
    <w:rsid w:val="00EE4B77"/>
    <w:rsid w:val="00EF315D"/>
    <w:rsid w:val="00EF432E"/>
    <w:rsid w:val="00EF7B13"/>
    <w:rsid w:val="00F040C2"/>
    <w:rsid w:val="00F06B9B"/>
    <w:rsid w:val="00F07837"/>
    <w:rsid w:val="00F11455"/>
    <w:rsid w:val="00F1405E"/>
    <w:rsid w:val="00F162DC"/>
    <w:rsid w:val="00F20577"/>
    <w:rsid w:val="00F208AB"/>
    <w:rsid w:val="00F21743"/>
    <w:rsid w:val="00F22640"/>
    <w:rsid w:val="00F251F4"/>
    <w:rsid w:val="00F273A1"/>
    <w:rsid w:val="00F307D2"/>
    <w:rsid w:val="00F31C74"/>
    <w:rsid w:val="00F32787"/>
    <w:rsid w:val="00F32A1C"/>
    <w:rsid w:val="00F40C30"/>
    <w:rsid w:val="00F429E7"/>
    <w:rsid w:val="00F50AD4"/>
    <w:rsid w:val="00F510AE"/>
    <w:rsid w:val="00F63E9C"/>
    <w:rsid w:val="00F64093"/>
    <w:rsid w:val="00F6656E"/>
    <w:rsid w:val="00F70A0C"/>
    <w:rsid w:val="00F70B71"/>
    <w:rsid w:val="00F716D4"/>
    <w:rsid w:val="00F7657D"/>
    <w:rsid w:val="00F801D8"/>
    <w:rsid w:val="00F83945"/>
    <w:rsid w:val="00F92527"/>
    <w:rsid w:val="00F92A62"/>
    <w:rsid w:val="00FA14BC"/>
    <w:rsid w:val="00FA18B7"/>
    <w:rsid w:val="00FB0A14"/>
    <w:rsid w:val="00FB25D8"/>
    <w:rsid w:val="00FB6C9E"/>
    <w:rsid w:val="00FC1150"/>
    <w:rsid w:val="00FC36B7"/>
    <w:rsid w:val="00FC4E94"/>
    <w:rsid w:val="00FC6616"/>
    <w:rsid w:val="00FC667E"/>
    <w:rsid w:val="00FC67EA"/>
    <w:rsid w:val="00FC6892"/>
    <w:rsid w:val="00FC718F"/>
    <w:rsid w:val="00FC7FED"/>
    <w:rsid w:val="00FE0D15"/>
    <w:rsid w:val="00FE58D3"/>
    <w:rsid w:val="00FE5C81"/>
    <w:rsid w:val="00FE7825"/>
    <w:rsid w:val="00FE7CCA"/>
    <w:rsid w:val="00FF3391"/>
    <w:rsid w:val="00FF3656"/>
    <w:rsid w:val="240BD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E0FA"/>
  <w15:chartTrackingRefBased/>
  <w15:docId w15:val="{92C3B079-8065-43BB-9826-3E94BAB5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C2"/>
  </w:style>
  <w:style w:type="paragraph" w:styleId="Heading1">
    <w:name w:val="heading 1"/>
    <w:basedOn w:val="Normal"/>
    <w:next w:val="Normal"/>
    <w:link w:val="Heading1Char"/>
    <w:uiPriority w:val="9"/>
    <w:qFormat/>
    <w:rsid w:val="0006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3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2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32B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6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D3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3C224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3C224A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30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F6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00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208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08E4"/>
    <w:pPr>
      <w:spacing w:after="100"/>
    </w:pPr>
  </w:style>
  <w:style w:type="table" w:styleId="TableGrid">
    <w:name w:val="Table Grid"/>
    <w:basedOn w:val="TableNormal"/>
    <w:uiPriority w:val="39"/>
    <w:rsid w:val="004F7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jsmit260/Bindersca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41ADDEDA18AA4AA25D8D8B11B93A0F" ma:contentTypeVersion="12" ma:contentTypeDescription="Create a new document." ma:contentTypeScope="" ma:versionID="f83a0e8c6446959d0340ded6c05ef712">
  <xsd:schema xmlns:xsd="http://www.w3.org/2001/XMLSchema" xmlns:xs="http://www.w3.org/2001/XMLSchema" xmlns:p="http://schemas.microsoft.com/office/2006/metadata/properties" xmlns:ns3="2753748f-b0e5-4b2e-afb5-1f6ac629c632" xmlns:ns4="1b02c0c9-9d19-4f65-a1cc-b39cc8b65dd4" targetNamespace="http://schemas.microsoft.com/office/2006/metadata/properties" ma:root="true" ma:fieldsID="2aa0307228355e40f81cb454d6adc271" ns3:_="" ns4:_="">
    <xsd:import namespace="2753748f-b0e5-4b2e-afb5-1f6ac629c632"/>
    <xsd:import namespace="1b02c0c9-9d19-4f65-a1cc-b39cc8b65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3748f-b0e5-4b2e-afb5-1f6ac629c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2c0c9-9d19-4f65-a1cc-b39cc8b65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54168-8293-4996-969D-D40BD87A1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3748f-b0e5-4b2e-afb5-1f6ac629c632"/>
    <ds:schemaRef ds:uri="1b02c0c9-9d19-4f65-a1cc-b39cc8b65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F5CD1-5924-4EF6-B88D-C274EF78E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3708E-7012-4296-85AA-BCB4DED8A5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187A7F-35DC-4E7B-A6DB-68595F43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14</Pages>
  <Words>4529</Words>
  <Characters>25821</Characters>
  <Application>Microsoft Office Word</Application>
  <DocSecurity>0</DocSecurity>
  <Lines>215</Lines>
  <Paragraphs>60</Paragraphs>
  <ScaleCrop>false</ScaleCrop>
  <Company/>
  <LinksUpToDate>false</LinksUpToDate>
  <CharactersWithSpaces>30290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Laughlin</dc:creator>
  <cp:keywords/>
  <dc:description/>
  <cp:lastModifiedBy>Joshua Laughlin</cp:lastModifiedBy>
  <cp:revision>810</cp:revision>
  <cp:lastPrinted>2022-12-04T18:51:00Z</cp:lastPrinted>
  <dcterms:created xsi:type="dcterms:W3CDTF">2022-10-25T23:42:00Z</dcterms:created>
  <dcterms:modified xsi:type="dcterms:W3CDTF">2022-12-05T01:52:00Z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0x0101009941ADDEDA18AA4AA25D8D8B11B93A0F</vt:lpwstr>
  </property>
  <property fmtid="{D5CDD505-2E9C-101B-9397-08002B2CF9AE}" pid="3" name="GrammarlyDocumentId">
    <vt:lpwstr>2e7c964ffae0d50999d319da7e3ee214965dfc96a625030e0f572a952175ae6e</vt:lpwstr>
  </property>
</Properties>
</file>