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AD707" w14:textId="5E62EFD4" w:rsidR="006E1816" w:rsidRDefault="006E1816" w:rsidP="00EB0057">
      <w:pPr>
        <w:jc w:val="both"/>
      </w:pPr>
      <w:r>
        <w:t>ROSSE</w:t>
      </w:r>
      <w:r w:rsidR="00121C77">
        <w:t>RVER</w:t>
      </w:r>
      <w:r>
        <w:t xml:space="preserve"> Engineering Notebook</w:t>
      </w:r>
    </w:p>
    <w:p w14:paraId="14978171" w14:textId="3770280C" w:rsidR="00121C77" w:rsidRDefault="00977255" w:rsidP="00EB0057">
      <w:pPr>
        <w:jc w:val="both"/>
      </w:pPr>
      <w:r>
        <w:t xml:space="preserve">This notebook contains the technical details of the Brandies Research Technology Innovation </w:t>
      </w:r>
      <w:proofErr w:type="spellStart"/>
      <w:r>
        <w:t>ROSServer</w:t>
      </w:r>
      <w:proofErr w:type="spellEnd"/>
      <w:r>
        <w:t xml:space="preserve"> Project. This project is designed to allow Brandeis community members to program ROS robots virtually, especially important in COVID contingencies.</w:t>
      </w:r>
    </w:p>
    <w:p w14:paraId="086801FC" w14:textId="77777777" w:rsidR="006E1816" w:rsidRDefault="006E1816" w:rsidP="00EB0057">
      <w:pPr>
        <w:jc w:val="both"/>
      </w:pPr>
    </w:p>
    <w:p w14:paraId="56893AE5" w14:textId="03C14678" w:rsidR="00C26B5D" w:rsidRDefault="00C26B5D" w:rsidP="00EB0057">
      <w:pPr>
        <w:jc w:val="both"/>
      </w:pPr>
      <w:r>
        <w:t>5/15/2020 4:17 PM: I am preparing examples for the ROS robots components. This should probably be a separate repository.</w:t>
      </w:r>
    </w:p>
    <w:p w14:paraId="69A54126" w14:textId="2D579F86" w:rsidR="00C26B5D" w:rsidRDefault="00C26B5D" w:rsidP="00EB0057">
      <w:pPr>
        <w:jc w:val="both"/>
      </w:pPr>
      <w:r>
        <w:t>For the obstacle avoidance sensor, it works as a digital input (VCC-5V, GND-GND</w:t>
      </w:r>
      <w:proofErr w:type="gramStart"/>
      <w:r>
        <w:t>,OUT</w:t>
      </w:r>
      <w:proofErr w:type="gramEnd"/>
      <w:r>
        <w:t xml:space="preserve"> Digital 7), same digital input program as usual</w:t>
      </w:r>
    </w:p>
    <w:p w14:paraId="0FB0E5B0" w14:textId="1B9C4621" w:rsidR="00B03631" w:rsidRPr="00B03631" w:rsidRDefault="00B03631" w:rsidP="00B03631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78D49DA6" wp14:editId="1149F163">
            <wp:extent cx="3692324" cy="2771596"/>
            <wp:effectExtent l="0" t="0" r="0" b="0"/>
            <wp:docPr id="5" name="Picture 1" descr="https://scontent-lga3-1.xx.fbcdn.net/v/t1.15752-0/p280x280/97749017_543529862973782_3933972906769383424_n.jpg?_nc_cat=100&amp;_nc_sid=b96e70&amp;_nc_ohc=VLxPJ2dTMOsAX_ZGAp4&amp;_nc_ht=scontent-lga3-1.xx&amp;_nc_tp=6&amp;oh=fa33462488d3bc3757898916c1efd317&amp;oe=5EE486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lga3-1.xx.fbcdn.net/v/t1.15752-0/p280x280/97749017_543529862973782_3933972906769383424_n.jpg?_nc_cat=100&amp;_nc_sid=b96e70&amp;_nc_ohc=VLxPJ2dTMOsAX_ZGAp4&amp;_nc_ht=scontent-lga3-1.xx&amp;_nc_tp=6&amp;oh=fa33462488d3bc3757898916c1efd317&amp;oe=5EE4863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324" cy="277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ACFE1" w14:textId="77777777" w:rsidR="00B03631" w:rsidRDefault="00B03631" w:rsidP="00EB0057">
      <w:pPr>
        <w:jc w:val="both"/>
      </w:pPr>
    </w:p>
    <w:p w14:paraId="66F6C06D" w14:textId="0DDAE59A" w:rsidR="00397244" w:rsidRDefault="00397244" w:rsidP="00EB0057">
      <w:pPr>
        <w:jc w:val="both"/>
      </w:pPr>
      <w:r>
        <w:t>APDS 9960 Gesture sensor</w:t>
      </w:r>
    </w:p>
    <w:p w14:paraId="2340F3EF" w14:textId="49BDC3C1" w:rsidR="00397244" w:rsidRDefault="00397244" w:rsidP="00EB0057">
      <w:pPr>
        <w:jc w:val="both"/>
      </w:pPr>
      <w:r>
        <w:t xml:space="preserve">Using </w:t>
      </w:r>
      <w:hyperlink r:id="rId7" w:history="1">
        <w:proofErr w:type="spellStart"/>
        <w:r w:rsidRPr="00665DC1">
          <w:rPr>
            <w:rStyle w:val="Hyperlink"/>
          </w:rPr>
          <w:t>Sparkfun</w:t>
        </w:r>
        <w:proofErr w:type="spellEnd"/>
      </w:hyperlink>
      <w:r>
        <w:t xml:space="preserve"> example</w:t>
      </w:r>
      <w:r w:rsidR="00321FD9">
        <w:t xml:space="preserve"> and </w:t>
      </w:r>
      <w:hyperlink r:id="rId8" w:history="1">
        <w:r w:rsidR="00321FD9" w:rsidRPr="00321FD9">
          <w:rPr>
            <w:rStyle w:val="Hyperlink"/>
          </w:rPr>
          <w:t>this</w:t>
        </w:r>
      </w:hyperlink>
      <w:bookmarkStart w:id="0" w:name="_GoBack"/>
      <w:bookmarkEnd w:id="0"/>
      <w:r w:rsidR="00321FD9">
        <w:t xml:space="preserve"> reference video</w:t>
      </w:r>
    </w:p>
    <w:p w14:paraId="61E8387A" w14:textId="5266DA7A" w:rsidR="001255B9" w:rsidRDefault="001255B9" w:rsidP="00EB0057">
      <w:pPr>
        <w:jc w:val="both"/>
      </w:pPr>
      <w:r>
        <w:tab/>
        <w:t>Haven’t gotten examples to work, could be because the sensor isn’</w:t>
      </w:r>
      <w:r w:rsidR="00B25FBF">
        <w:t>t so</w:t>
      </w:r>
      <w:r>
        <w:t>l</w:t>
      </w:r>
      <w:r w:rsidR="00B25FBF">
        <w:t>d</w:t>
      </w:r>
      <w:r>
        <w:t>ered</w:t>
      </w:r>
    </w:p>
    <w:sectPr w:rsidR="0012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E0002AFF" w:usb1="C000247B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4EB"/>
    <w:rsid w:val="00121C77"/>
    <w:rsid w:val="001255B9"/>
    <w:rsid w:val="00321FD9"/>
    <w:rsid w:val="00397244"/>
    <w:rsid w:val="003B7ABA"/>
    <w:rsid w:val="003D34EB"/>
    <w:rsid w:val="00454412"/>
    <w:rsid w:val="00470951"/>
    <w:rsid w:val="00471EDD"/>
    <w:rsid w:val="00502385"/>
    <w:rsid w:val="0053485F"/>
    <w:rsid w:val="006550CA"/>
    <w:rsid w:val="00665DC1"/>
    <w:rsid w:val="006E1816"/>
    <w:rsid w:val="00763894"/>
    <w:rsid w:val="008049EE"/>
    <w:rsid w:val="00977255"/>
    <w:rsid w:val="009D4060"/>
    <w:rsid w:val="00AA2304"/>
    <w:rsid w:val="00AC5A5F"/>
    <w:rsid w:val="00B03631"/>
    <w:rsid w:val="00B25FBF"/>
    <w:rsid w:val="00C26B5D"/>
    <w:rsid w:val="00C61D25"/>
    <w:rsid w:val="00D028D7"/>
    <w:rsid w:val="00DF1783"/>
    <w:rsid w:val="00EB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842D4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178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00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389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894"/>
    <w:rPr>
      <w:rFonts w:ascii="Lucida Grande" w:hAnsi="Lucida Grande" w:cs="Lucida Grande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F17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2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hyperlink" Target="https://github.com/sparkfun/APDS-9960_RGB_and_Gesture_Sensor" TargetMode="External"/><Relationship Id="rId8" Type="http://schemas.openxmlformats.org/officeDocument/2006/relationships/hyperlink" Target="https://www.youtube.com/watch?v=XFy8X_ohmQ8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32C96-EFC8-C34F-BF8D-A34211F8D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123</Words>
  <Characters>703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RTI</dc:creator>
  <cp:keywords/>
  <dc:description/>
  <cp:lastModifiedBy>Larry Smith</cp:lastModifiedBy>
  <cp:revision>10</cp:revision>
  <dcterms:created xsi:type="dcterms:W3CDTF">2020-05-15T20:25:00Z</dcterms:created>
  <dcterms:modified xsi:type="dcterms:W3CDTF">2020-05-15T20:37:00Z</dcterms:modified>
</cp:coreProperties>
</file>