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BB" w:rsidRPr="009141BB" w:rsidRDefault="009141BB" w:rsidP="0091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41B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 </w:t>
      </w:r>
    </w:p>
    <w:p w:rsidR="009141BB" w:rsidRPr="009141BB" w:rsidRDefault="009141BB" w:rsidP="0091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BB">
        <w:rPr>
          <w:rFonts w:ascii="Times New Roman" w:eastAsia="Times New Roman" w:hAnsi="Times New Roman" w:cs="Times New Roman"/>
          <w:sz w:val="24"/>
          <w:szCs w:val="24"/>
        </w:rPr>
        <w:t>1 out of 1 points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9141BB" w:rsidRPr="009141BB" w:rsidTr="009141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41BB" w:rsidRPr="009141BB" w:rsidRDefault="009141BB" w:rsidP="00914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141BB" w:rsidRPr="009141BB" w:rsidRDefault="009141BB" w:rsidP="00914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>Arrays are easier to use than collections because with arrays we don't have to worry about boundaries.</w:t>
            </w: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77"/>
            </w:tblGrid>
            <w:tr w:rsidR="009141BB" w:rsidRPr="009141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False </w:t>
                  </w:r>
                </w:p>
              </w:tc>
            </w:tr>
          </w:tbl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41BB" w:rsidRPr="009141BB" w:rsidRDefault="009141BB" w:rsidP="0091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41B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 </w:t>
      </w:r>
    </w:p>
    <w:p w:rsidR="009141BB" w:rsidRPr="009141BB" w:rsidRDefault="009141BB" w:rsidP="0091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BB">
        <w:rPr>
          <w:rFonts w:ascii="Times New Roman" w:eastAsia="Times New Roman" w:hAnsi="Times New Roman" w:cs="Times New Roman"/>
          <w:sz w:val="24"/>
          <w:szCs w:val="24"/>
        </w:rPr>
        <w:t>1 out of 1 points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9141BB" w:rsidRPr="009141BB" w:rsidTr="009141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41BB" w:rsidRPr="009141BB" w:rsidRDefault="009141BB" w:rsidP="00914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141BB" w:rsidRPr="009141BB" w:rsidRDefault="009141BB" w:rsidP="00914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>In the code:</w:t>
            </w:r>
            <w:r w:rsidRPr="009141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141BB">
              <w:rPr>
                <w:rFonts w:ascii="Courier New" w:eastAsia="Times New Roman" w:hAnsi="Courier New" w:cs="Courier New"/>
                <w:sz w:val="24"/>
                <w:szCs w:val="24"/>
              </w:rPr>
              <w:t>item.selected</w:t>
            </w:r>
            <w:proofErr w:type="spellEnd"/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>, "item" is an object and "selected" is a property.</w:t>
            </w: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24"/>
            </w:tblGrid>
            <w:tr w:rsidR="009141BB" w:rsidRPr="009141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True </w:t>
                  </w:r>
                </w:p>
              </w:tc>
            </w:tr>
          </w:tbl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41BB" w:rsidRPr="009141BB" w:rsidRDefault="009141BB" w:rsidP="0091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41B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 </w:t>
      </w:r>
    </w:p>
    <w:p w:rsidR="009141BB" w:rsidRPr="009141BB" w:rsidRDefault="009141BB" w:rsidP="0091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BB">
        <w:rPr>
          <w:rFonts w:ascii="Times New Roman" w:eastAsia="Times New Roman" w:hAnsi="Times New Roman" w:cs="Times New Roman"/>
          <w:sz w:val="24"/>
          <w:szCs w:val="24"/>
        </w:rPr>
        <w:t>1 out of 1 points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9141BB" w:rsidRPr="009141BB" w:rsidTr="009141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41BB" w:rsidRPr="009141BB" w:rsidRDefault="009141BB" w:rsidP="00914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141BB" w:rsidRPr="009141BB" w:rsidRDefault="009141BB" w:rsidP="00914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possible, external files (CSS, </w:t>
            </w:r>
            <w:proofErr w:type="spellStart"/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>, class, programming in general) should be implemented.</w:t>
            </w: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24"/>
            </w:tblGrid>
            <w:tr w:rsidR="009141BB" w:rsidRPr="009141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True </w:t>
                  </w:r>
                </w:p>
              </w:tc>
            </w:tr>
          </w:tbl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41BB" w:rsidRPr="009141BB" w:rsidRDefault="009141BB" w:rsidP="0091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41B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 </w:t>
      </w:r>
    </w:p>
    <w:p w:rsidR="009141BB" w:rsidRPr="009141BB" w:rsidRDefault="009141BB" w:rsidP="0091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BB">
        <w:rPr>
          <w:rFonts w:ascii="Times New Roman" w:eastAsia="Times New Roman" w:hAnsi="Times New Roman" w:cs="Times New Roman"/>
          <w:sz w:val="24"/>
          <w:szCs w:val="24"/>
        </w:rPr>
        <w:t>Needs Grading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9141BB" w:rsidRPr="009141BB" w:rsidTr="009141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41BB" w:rsidRPr="009141BB" w:rsidRDefault="009141BB" w:rsidP="00914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141BB" w:rsidRPr="009141BB" w:rsidRDefault="009141BB" w:rsidP="00914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 w:rsidRPr="009141BB">
              <w:rPr>
                <w:rFonts w:ascii="Courier New" w:eastAsia="Times New Roman" w:hAnsi="Courier New" w:cs="Courier New"/>
                <w:sz w:val="24"/>
                <w:szCs w:val="24"/>
              </w:rPr>
              <w:t>Page.IsPostback</w:t>
            </w:r>
            <w:proofErr w:type="spellEnd"/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for?</w:t>
            </w: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40"/>
            </w:tblGrid>
            <w:tr w:rsidR="009141BB" w:rsidRPr="009141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[None] </w:t>
                  </w:r>
                </w:p>
              </w:tc>
            </w:tr>
          </w:tbl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41BB" w:rsidRPr="009141BB" w:rsidRDefault="009141BB" w:rsidP="0091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41B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 </w:t>
      </w:r>
    </w:p>
    <w:p w:rsidR="009141BB" w:rsidRPr="009141BB" w:rsidRDefault="009141BB" w:rsidP="0091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BB">
        <w:rPr>
          <w:rFonts w:ascii="Times New Roman" w:eastAsia="Times New Roman" w:hAnsi="Times New Roman" w:cs="Times New Roman"/>
          <w:sz w:val="24"/>
          <w:szCs w:val="24"/>
        </w:rPr>
        <w:t>1 out of 1 points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9141BB" w:rsidRPr="009141BB" w:rsidTr="009141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41BB" w:rsidRPr="009141BB" w:rsidRDefault="009141BB" w:rsidP="00914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141BB" w:rsidRPr="009141BB" w:rsidRDefault="009141BB" w:rsidP="00914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>Code files can be stored in any folder... it really doesn't matter.</w:t>
            </w: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77"/>
            </w:tblGrid>
            <w:tr w:rsidR="009141BB" w:rsidRPr="009141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False </w:t>
                  </w:r>
                </w:p>
              </w:tc>
            </w:tr>
          </w:tbl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41BB" w:rsidRPr="009141BB" w:rsidRDefault="009141BB" w:rsidP="0091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41BB">
        <w:rPr>
          <w:rFonts w:ascii="Times New Roman" w:eastAsia="Times New Roman" w:hAnsi="Symbol" w:cs="Times New Roman"/>
          <w:b/>
          <w:bCs/>
          <w:sz w:val="27"/>
          <w:szCs w:val="27"/>
        </w:rPr>
        <w:lastRenderedPageBreak/>
        <w:t></w:t>
      </w:r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 </w:t>
      </w:r>
    </w:p>
    <w:p w:rsidR="009141BB" w:rsidRPr="009141BB" w:rsidRDefault="009141BB" w:rsidP="0091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BB">
        <w:rPr>
          <w:rFonts w:ascii="Times New Roman" w:eastAsia="Times New Roman" w:hAnsi="Times New Roman" w:cs="Times New Roman"/>
          <w:sz w:val="24"/>
          <w:szCs w:val="24"/>
        </w:rPr>
        <w:t>0 out of 1 points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9141BB" w:rsidRPr="009141BB" w:rsidTr="009141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41BB" w:rsidRPr="009141BB" w:rsidRDefault="009141BB" w:rsidP="00914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141BB" w:rsidRPr="009141BB" w:rsidRDefault="009141BB" w:rsidP="00914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code: </w:t>
            </w:r>
            <w:r w:rsidRPr="009141BB">
              <w:rPr>
                <w:rFonts w:ascii="Courier New" w:eastAsia="Times New Roman" w:hAnsi="Courier New" w:cs="Courier New"/>
                <w:sz w:val="24"/>
                <w:szCs w:val="24"/>
              </w:rPr>
              <w:t>CheckBoxList1.Items</w:t>
            </w: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>, "Items" refers to a collection of objects.</w:t>
            </w: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24"/>
            </w:tblGrid>
            <w:tr w:rsidR="009141BB" w:rsidRPr="009141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True </w:t>
                  </w:r>
                </w:p>
              </w:tc>
            </w:tr>
          </w:tbl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41BB" w:rsidRPr="009141BB" w:rsidRDefault="009141BB" w:rsidP="0091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41B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 </w:t>
      </w:r>
    </w:p>
    <w:p w:rsidR="009141BB" w:rsidRPr="009141BB" w:rsidRDefault="009141BB" w:rsidP="0091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BB">
        <w:rPr>
          <w:rFonts w:ascii="Times New Roman" w:eastAsia="Times New Roman" w:hAnsi="Times New Roman" w:cs="Times New Roman"/>
          <w:sz w:val="24"/>
          <w:szCs w:val="24"/>
        </w:rPr>
        <w:t>1 out of 1 points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9141BB" w:rsidRPr="009141BB" w:rsidTr="009141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41BB" w:rsidRPr="009141BB" w:rsidRDefault="009141BB" w:rsidP="00914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141BB" w:rsidRPr="009141BB" w:rsidRDefault="009141BB" w:rsidP="00914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effect does </w:t>
            </w:r>
            <w:proofErr w:type="spellStart"/>
            <w:r w:rsidRPr="009141BB">
              <w:rPr>
                <w:rFonts w:ascii="Courier New" w:eastAsia="Times New Roman" w:hAnsi="Courier New" w:cs="Courier New"/>
                <w:sz w:val="24"/>
                <w:szCs w:val="24"/>
              </w:rPr>
              <w:t>TabIndex</w:t>
            </w:r>
            <w:proofErr w:type="spellEnd"/>
            <w:r w:rsidRPr="009141BB">
              <w:rPr>
                <w:rFonts w:ascii="Courier New" w:eastAsia="Times New Roman" w:hAnsi="Courier New" w:cs="Courier New"/>
                <w:sz w:val="24"/>
                <w:szCs w:val="24"/>
              </w:rPr>
              <w:t>="-1"</w:t>
            </w: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on a control?</w:t>
            </w: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6769"/>
            </w:tblGrid>
            <w:tr w:rsidR="009141BB" w:rsidRPr="009141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141BB" w:rsidRPr="009141BB" w:rsidRDefault="009141BB" w:rsidP="009141B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Causes the control to be skipped when the user tabs around the form.</w:t>
                  </w:r>
                </w:p>
              </w:tc>
            </w:tr>
          </w:tbl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41BB" w:rsidRPr="009141BB" w:rsidRDefault="009141BB" w:rsidP="0091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41B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 </w:t>
      </w:r>
    </w:p>
    <w:p w:rsidR="009141BB" w:rsidRPr="009141BB" w:rsidRDefault="009141BB" w:rsidP="0091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BB">
        <w:rPr>
          <w:rFonts w:ascii="Times New Roman" w:eastAsia="Times New Roman" w:hAnsi="Times New Roman" w:cs="Times New Roman"/>
          <w:sz w:val="24"/>
          <w:szCs w:val="24"/>
        </w:rPr>
        <w:t>Needs Grading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9141BB" w:rsidRPr="009141BB" w:rsidTr="009141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41BB" w:rsidRPr="009141BB" w:rsidRDefault="009141BB" w:rsidP="00914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141BB" w:rsidRPr="009141BB" w:rsidRDefault="009141BB" w:rsidP="00914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comments are cool because...</w:t>
            </w: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40"/>
            </w:tblGrid>
            <w:tr w:rsidR="009141BB" w:rsidRPr="009141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[None] </w:t>
                  </w:r>
                </w:p>
              </w:tc>
            </w:tr>
          </w:tbl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41BB" w:rsidRPr="009141BB" w:rsidRDefault="009141BB" w:rsidP="0091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41B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 </w:t>
      </w:r>
    </w:p>
    <w:p w:rsidR="009141BB" w:rsidRPr="009141BB" w:rsidRDefault="009141BB" w:rsidP="0091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BB">
        <w:rPr>
          <w:rFonts w:ascii="Times New Roman" w:eastAsia="Times New Roman" w:hAnsi="Times New Roman" w:cs="Times New Roman"/>
          <w:sz w:val="24"/>
          <w:szCs w:val="24"/>
        </w:rPr>
        <w:t>Needs Grading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9141BB" w:rsidRPr="009141BB" w:rsidTr="009141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41BB" w:rsidRPr="009141BB" w:rsidRDefault="009141BB" w:rsidP="00914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141BB" w:rsidRPr="009141BB" w:rsidRDefault="009141BB" w:rsidP="00914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does </w:t>
            </w:r>
            <w:proofErr w:type="spellStart"/>
            <w:r w:rsidRPr="009141BB">
              <w:rPr>
                <w:rFonts w:ascii="Courier New" w:eastAsia="Times New Roman" w:hAnsi="Courier New" w:cs="Courier New"/>
                <w:sz w:val="24"/>
                <w:szCs w:val="24"/>
              </w:rPr>
              <w:t>AutoPostBack</w:t>
            </w:r>
            <w:proofErr w:type="spellEnd"/>
            <w:r w:rsidRPr="009141BB">
              <w:rPr>
                <w:rFonts w:ascii="Courier New" w:eastAsia="Times New Roman" w:hAnsi="Courier New" w:cs="Courier New"/>
                <w:sz w:val="24"/>
                <w:szCs w:val="24"/>
              </w:rPr>
              <w:t>="true"</w:t>
            </w: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do?</w:t>
            </w: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40"/>
            </w:tblGrid>
            <w:tr w:rsidR="009141BB" w:rsidRPr="009141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[None] </w:t>
                  </w:r>
                </w:p>
              </w:tc>
            </w:tr>
          </w:tbl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41BB" w:rsidRPr="009141BB" w:rsidRDefault="009141BB" w:rsidP="0091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41B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 </w:t>
      </w:r>
    </w:p>
    <w:p w:rsidR="009141BB" w:rsidRPr="009141BB" w:rsidRDefault="009141BB" w:rsidP="0091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BB">
        <w:rPr>
          <w:rFonts w:ascii="Times New Roman" w:eastAsia="Times New Roman" w:hAnsi="Times New Roman" w:cs="Times New Roman"/>
          <w:sz w:val="24"/>
          <w:szCs w:val="24"/>
        </w:rPr>
        <w:t>1 out of 1 points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9141BB" w:rsidRPr="009141BB" w:rsidTr="009141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41BB" w:rsidRPr="009141BB" w:rsidRDefault="009141BB" w:rsidP="00914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141BB" w:rsidRPr="009141BB" w:rsidRDefault="009141BB" w:rsidP="00914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>If you enter numbers into a "textbox" then, the data type of the "textbox" is numeric.</w:t>
            </w: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77"/>
            </w:tblGrid>
            <w:tr w:rsidR="009141BB" w:rsidRPr="009141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False </w:t>
                  </w:r>
                </w:p>
              </w:tc>
            </w:tr>
          </w:tbl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41BB" w:rsidRPr="009141BB" w:rsidRDefault="009141BB" w:rsidP="0091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41B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11 </w:t>
      </w:r>
    </w:p>
    <w:p w:rsidR="009141BB" w:rsidRPr="009141BB" w:rsidRDefault="009141BB" w:rsidP="0091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BB">
        <w:rPr>
          <w:rFonts w:ascii="Times New Roman" w:eastAsia="Times New Roman" w:hAnsi="Times New Roman" w:cs="Times New Roman"/>
          <w:sz w:val="24"/>
          <w:szCs w:val="24"/>
        </w:rPr>
        <w:t>1 out of 1 points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9141BB" w:rsidRPr="009141BB" w:rsidTr="009141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41BB" w:rsidRPr="009141BB" w:rsidRDefault="009141BB" w:rsidP="00914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141BB" w:rsidRPr="009141BB" w:rsidRDefault="009141BB" w:rsidP="00914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>Access modifiers deal with the scope or visibility of the member, class or code.</w:t>
            </w: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24"/>
            </w:tblGrid>
            <w:tr w:rsidR="009141BB" w:rsidRPr="009141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True </w:t>
                  </w:r>
                </w:p>
              </w:tc>
            </w:tr>
          </w:tbl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41BB" w:rsidRPr="009141BB" w:rsidRDefault="009141BB" w:rsidP="00914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41B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Question</w:t>
      </w:r>
      <w:proofErr w:type="gramEnd"/>
      <w:r w:rsidRPr="009141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12 </w:t>
      </w:r>
    </w:p>
    <w:p w:rsidR="009141BB" w:rsidRPr="009141BB" w:rsidRDefault="009141BB" w:rsidP="00914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BB">
        <w:rPr>
          <w:rFonts w:ascii="Times New Roman" w:eastAsia="Times New Roman" w:hAnsi="Times New Roman" w:cs="Times New Roman"/>
          <w:sz w:val="24"/>
          <w:szCs w:val="24"/>
        </w:rPr>
        <w:t>1 out of 1 points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9141BB" w:rsidRPr="009141BB" w:rsidTr="009141B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41BB" w:rsidRPr="009141BB" w:rsidRDefault="009141BB" w:rsidP="00914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141BB" w:rsidRPr="009141BB" w:rsidRDefault="009141BB" w:rsidP="00914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1BB">
              <w:rPr>
                <w:rFonts w:ascii="Times New Roman" w:eastAsia="Times New Roman" w:hAnsi="Times New Roman" w:cs="Times New Roman"/>
                <w:sz w:val="24"/>
                <w:szCs w:val="24"/>
              </w:rPr>
              <w:t>The upper bound of an array is one less than the total number of elements since we start with the zero key or index.</w:t>
            </w: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1BB" w:rsidRPr="009141BB" w:rsidTr="009141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24"/>
            </w:tblGrid>
            <w:tr w:rsidR="009141BB" w:rsidRPr="009141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9141BB" w:rsidRPr="009141BB" w:rsidRDefault="009141BB" w:rsidP="00914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41B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41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True </w:t>
                  </w:r>
                </w:p>
              </w:tc>
            </w:tr>
          </w:tbl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41BB" w:rsidRPr="009141BB" w:rsidRDefault="009141BB" w:rsidP="009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95CD8" w:rsidRDefault="00895CD8">
      <w:bookmarkStart w:id="0" w:name="_GoBack"/>
      <w:bookmarkEnd w:id="0"/>
    </w:p>
    <w:sectPr w:rsidR="0089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BB"/>
    <w:rsid w:val="00895CD8"/>
    <w:rsid w:val="0091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9C3E6-8B19-423C-A5DD-150246CD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4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41B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914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9141BB"/>
  </w:style>
  <w:style w:type="character" w:customStyle="1" w:styleId="answertextspan">
    <w:name w:val="answertextspan"/>
    <w:basedOn w:val="DefaultParagraphFont"/>
    <w:rsid w:val="0091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9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Jason</dc:creator>
  <cp:keywords/>
  <dc:description/>
  <cp:lastModifiedBy>Henderson, Jason</cp:lastModifiedBy>
  <cp:revision>1</cp:revision>
  <dcterms:created xsi:type="dcterms:W3CDTF">2016-02-14T20:15:00Z</dcterms:created>
  <dcterms:modified xsi:type="dcterms:W3CDTF">2016-02-14T20:16:00Z</dcterms:modified>
</cp:coreProperties>
</file>