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1AC83E" w14:textId="098E423E" w:rsidR="005A268C" w:rsidRPr="005A268C" w:rsidRDefault="00CF30F1" w:rsidP="00025554">
      <w:pPr>
        <w:jc w:val="right"/>
      </w:pPr>
      <w:r>
        <w:rPr>
          <w:noProof/>
        </w:rPr>
        <w:drawing>
          <wp:inline distT="0" distB="0" distL="0" distR="0" wp14:anchorId="06A4AF1C" wp14:editId="78024141">
            <wp:extent cx="3430905" cy="104584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0905" cy="1045845"/>
                    </a:xfrm>
                    <a:prstGeom prst="rect">
                      <a:avLst/>
                    </a:prstGeom>
                    <a:noFill/>
                    <a:ln>
                      <a:noFill/>
                    </a:ln>
                  </pic:spPr>
                </pic:pic>
              </a:graphicData>
            </a:graphic>
          </wp:inline>
        </w:drawing>
      </w:r>
    </w:p>
    <w:p w14:paraId="7F80E84F" w14:textId="34FB4CE9" w:rsidR="00852747" w:rsidRPr="00F61F65" w:rsidRDefault="0072066C" w:rsidP="00025554">
      <w:pPr>
        <w:pStyle w:val="Number"/>
        <w:spacing w:before="0" w:after="0"/>
        <w:outlineLvl w:val="0"/>
        <w:rPr>
          <w:b/>
          <w:sz w:val="24"/>
          <w:szCs w:val="24"/>
        </w:rPr>
      </w:pPr>
      <w:r w:rsidRPr="00F61F65">
        <w:rPr>
          <w:b/>
          <w:sz w:val="24"/>
          <w:szCs w:val="24"/>
        </w:rPr>
        <w:t>HW-1 Auto Dataset</w:t>
      </w:r>
    </w:p>
    <w:p w14:paraId="0F5D0D39" w14:textId="428B7B2B" w:rsidR="00852747" w:rsidRPr="00F61F65" w:rsidRDefault="00E03B50" w:rsidP="00025554">
      <w:pPr>
        <w:rPr>
          <w:sz w:val="24"/>
          <w:szCs w:val="24"/>
        </w:rPr>
      </w:pPr>
      <w:r w:rsidRPr="00F61F65">
        <w:rPr>
          <w:sz w:val="24"/>
          <w:szCs w:val="24"/>
        </w:rPr>
        <w:t xml:space="preserve">Jose Rodriguez, </w:t>
      </w:r>
      <w:r w:rsidR="0072066C" w:rsidRPr="00F61F65">
        <w:rPr>
          <w:sz w:val="24"/>
          <w:szCs w:val="24"/>
        </w:rPr>
        <w:t>Johnny Nino Ladino</w:t>
      </w:r>
      <w:r w:rsidR="006A063D" w:rsidRPr="00F61F65">
        <w:rPr>
          <w:sz w:val="24"/>
          <w:szCs w:val="24"/>
        </w:rPr>
        <w:t xml:space="preserve">, </w:t>
      </w:r>
      <w:r w:rsidR="0072066C" w:rsidRPr="00F61F65">
        <w:rPr>
          <w:sz w:val="24"/>
          <w:szCs w:val="24"/>
        </w:rPr>
        <w:t>Dayana Sosa</w:t>
      </w:r>
      <w:r w:rsidR="005A268C" w:rsidRPr="00F61F65">
        <w:rPr>
          <w:sz w:val="24"/>
          <w:szCs w:val="24"/>
        </w:rPr>
        <w:t xml:space="preserve">; </w:t>
      </w:r>
      <w:r w:rsidRPr="00F61F65">
        <w:rPr>
          <w:sz w:val="24"/>
          <w:szCs w:val="24"/>
        </w:rPr>
        <w:t>University of Houston</w:t>
      </w:r>
    </w:p>
    <w:p w14:paraId="7FD0F42F" w14:textId="77777777" w:rsidR="005A268C" w:rsidRPr="005A268C" w:rsidRDefault="005A268C" w:rsidP="00025554">
      <w:pPr>
        <w:pStyle w:val="copyright"/>
        <w:spacing w:line="240" w:lineRule="auto"/>
        <w:rPr>
          <w:sz w:val="20"/>
        </w:rPr>
      </w:pPr>
    </w:p>
    <w:p w14:paraId="0E349CEC" w14:textId="00CF7A79" w:rsidR="005A268C" w:rsidRPr="00F61F65" w:rsidRDefault="005A268C" w:rsidP="00025554">
      <w:pPr>
        <w:widowControl/>
        <w:overflowPunct/>
        <w:jc w:val="both"/>
        <w:textAlignment w:val="auto"/>
        <w:rPr>
          <w:rFonts w:ascii="Arial" w:hAnsi="Arial" w:cs="Arial"/>
          <w:w w:val="98"/>
          <w:sz w:val="14"/>
          <w:szCs w:val="14"/>
        </w:rPr>
      </w:pPr>
      <w:r w:rsidRPr="00F61F65">
        <w:rPr>
          <w:rFonts w:ascii="Arial" w:hAnsi="Arial" w:cs="Arial"/>
          <w:w w:val="98"/>
          <w:sz w:val="14"/>
          <w:szCs w:val="14"/>
        </w:rPr>
        <w:t xml:space="preserve">This paper was prepared as partial completion of the course </w:t>
      </w:r>
      <w:r w:rsidR="006A063D" w:rsidRPr="00F61F65">
        <w:rPr>
          <w:rFonts w:ascii="Arial" w:hAnsi="Arial" w:cs="Arial"/>
          <w:w w:val="98"/>
          <w:sz w:val="14"/>
          <w:szCs w:val="14"/>
        </w:rPr>
        <w:t>MATH 635</w:t>
      </w:r>
      <w:r w:rsidR="0072066C" w:rsidRPr="00F61F65">
        <w:rPr>
          <w:rFonts w:ascii="Arial" w:hAnsi="Arial" w:cs="Arial"/>
          <w:w w:val="98"/>
          <w:sz w:val="14"/>
          <w:szCs w:val="14"/>
        </w:rPr>
        <w:t>0</w:t>
      </w:r>
      <w:r w:rsidRPr="00F61F65">
        <w:rPr>
          <w:rFonts w:ascii="Arial" w:hAnsi="Arial" w:cs="Arial"/>
          <w:w w:val="98"/>
          <w:sz w:val="14"/>
          <w:szCs w:val="14"/>
        </w:rPr>
        <w:t xml:space="preserve"> (</w:t>
      </w:r>
      <w:r w:rsidR="0072066C" w:rsidRPr="00F61F65">
        <w:rPr>
          <w:rFonts w:ascii="Arial" w:hAnsi="Arial" w:cs="Arial"/>
          <w:w w:val="98"/>
          <w:sz w:val="14"/>
          <w:szCs w:val="14"/>
        </w:rPr>
        <w:t>Statistical Learning &amp; Data Mining</w:t>
      </w:r>
      <w:r w:rsidRPr="00F61F65">
        <w:rPr>
          <w:rFonts w:ascii="Arial" w:hAnsi="Arial" w:cs="Arial"/>
          <w:w w:val="98"/>
          <w:sz w:val="14"/>
          <w:szCs w:val="14"/>
        </w:rPr>
        <w:t xml:space="preserve">) taught during the </w:t>
      </w:r>
      <w:r w:rsidR="006A063D" w:rsidRPr="00F61F65">
        <w:rPr>
          <w:rFonts w:ascii="Arial" w:hAnsi="Arial" w:cs="Arial"/>
          <w:w w:val="98"/>
          <w:sz w:val="14"/>
          <w:szCs w:val="14"/>
        </w:rPr>
        <w:t>Fall</w:t>
      </w:r>
      <w:r w:rsidRPr="00F61F65">
        <w:rPr>
          <w:rFonts w:ascii="Arial" w:hAnsi="Arial" w:cs="Arial"/>
          <w:w w:val="98"/>
          <w:sz w:val="14"/>
          <w:szCs w:val="14"/>
        </w:rPr>
        <w:t xml:space="preserve"> 20</w:t>
      </w:r>
      <w:r w:rsidR="0072066C" w:rsidRPr="00F61F65">
        <w:rPr>
          <w:rFonts w:ascii="Arial" w:hAnsi="Arial" w:cs="Arial"/>
          <w:w w:val="98"/>
          <w:sz w:val="14"/>
          <w:szCs w:val="14"/>
        </w:rPr>
        <w:t>20</w:t>
      </w:r>
      <w:r w:rsidRPr="00F61F65">
        <w:rPr>
          <w:rFonts w:ascii="Arial" w:hAnsi="Arial" w:cs="Arial"/>
          <w:w w:val="98"/>
          <w:sz w:val="14"/>
          <w:szCs w:val="14"/>
        </w:rPr>
        <w:t xml:space="preserve"> semester at </w:t>
      </w:r>
      <w:r w:rsidR="00EF74DC" w:rsidRPr="00F61F65">
        <w:rPr>
          <w:rFonts w:ascii="Arial" w:hAnsi="Arial" w:cs="Arial"/>
          <w:w w:val="98"/>
          <w:sz w:val="14"/>
          <w:szCs w:val="14"/>
        </w:rPr>
        <w:t>University of Houston</w:t>
      </w:r>
    </w:p>
    <w:p w14:paraId="1374C84D" w14:textId="77777777" w:rsidR="005A268C" w:rsidRPr="00F61F65" w:rsidRDefault="005A268C" w:rsidP="00025554">
      <w:pPr>
        <w:jc w:val="both"/>
        <w:rPr>
          <w:rFonts w:ascii="Arial" w:hAnsi="Arial" w:cs="Arial"/>
          <w:w w:val="98"/>
          <w:sz w:val="14"/>
          <w:szCs w:val="14"/>
        </w:rPr>
      </w:pPr>
    </w:p>
    <w:p w14:paraId="0234FF27" w14:textId="489D5E72" w:rsidR="005A268C" w:rsidRPr="00F61F65" w:rsidRDefault="005A268C" w:rsidP="00025554">
      <w:pPr>
        <w:jc w:val="both"/>
        <w:rPr>
          <w:rFonts w:ascii="Arial" w:hAnsi="Arial" w:cs="Arial"/>
          <w:w w:val="98"/>
          <w:sz w:val="14"/>
          <w:szCs w:val="14"/>
        </w:rPr>
      </w:pPr>
      <w:r w:rsidRPr="00F61F65">
        <w:rPr>
          <w:rFonts w:ascii="Arial" w:hAnsi="Arial" w:cs="Arial"/>
          <w:w w:val="98"/>
          <w:sz w:val="14"/>
          <w:szCs w:val="14"/>
        </w:rPr>
        <w:t xml:space="preserve">This paper is based on the assignment provided </w:t>
      </w:r>
      <w:r w:rsidR="001A2CCE" w:rsidRPr="00F61F65">
        <w:rPr>
          <w:rFonts w:ascii="Arial" w:hAnsi="Arial" w:cs="Arial"/>
          <w:w w:val="98"/>
          <w:sz w:val="14"/>
          <w:szCs w:val="14"/>
        </w:rPr>
        <w:t xml:space="preserve">in the </w:t>
      </w:r>
      <w:r w:rsidRPr="00F61F65">
        <w:rPr>
          <w:rFonts w:ascii="Arial" w:hAnsi="Arial" w:cs="Arial"/>
          <w:w w:val="98"/>
          <w:sz w:val="14"/>
          <w:szCs w:val="14"/>
        </w:rPr>
        <w:t>course</w:t>
      </w:r>
      <w:r w:rsidR="006A063D" w:rsidRPr="00F61F65">
        <w:rPr>
          <w:rFonts w:ascii="Arial" w:hAnsi="Arial" w:cs="Arial"/>
          <w:w w:val="98"/>
          <w:sz w:val="14"/>
          <w:szCs w:val="14"/>
        </w:rPr>
        <w:t xml:space="preserve">. </w:t>
      </w:r>
      <w:r w:rsidRPr="00F61F65">
        <w:rPr>
          <w:rFonts w:ascii="Arial" w:hAnsi="Arial" w:cs="Arial"/>
          <w:w w:val="98"/>
          <w:sz w:val="14"/>
          <w:szCs w:val="14"/>
        </w:rPr>
        <w:t xml:space="preserve">Contents of the paper have not been reviewed by the professor and are subject to correction by the author. The material in this paper was compiled, developed, and/or synthesized by the individual student and does not necessarily reflect any position of the Department of </w:t>
      </w:r>
      <w:r w:rsidR="006A063D" w:rsidRPr="00F61F65">
        <w:rPr>
          <w:rFonts w:ascii="Arial" w:hAnsi="Arial" w:cs="Arial"/>
          <w:w w:val="98"/>
          <w:sz w:val="14"/>
          <w:szCs w:val="14"/>
        </w:rPr>
        <w:t>Mathematics</w:t>
      </w:r>
      <w:r w:rsidRPr="00F61F65">
        <w:rPr>
          <w:rFonts w:ascii="Arial" w:hAnsi="Arial" w:cs="Arial"/>
          <w:w w:val="98"/>
          <w:sz w:val="14"/>
          <w:szCs w:val="14"/>
        </w:rPr>
        <w:t xml:space="preserve">; its students, staff, or faculty; or </w:t>
      </w:r>
      <w:r w:rsidR="004A44F0" w:rsidRPr="00F61F65">
        <w:rPr>
          <w:rFonts w:ascii="Arial" w:hAnsi="Arial" w:cs="Arial"/>
          <w:w w:val="98"/>
          <w:sz w:val="14"/>
          <w:szCs w:val="14"/>
        </w:rPr>
        <w:t>University of Houston</w:t>
      </w:r>
      <w:r w:rsidRPr="00F61F65">
        <w:rPr>
          <w:rFonts w:ascii="Arial" w:hAnsi="Arial" w:cs="Arial"/>
          <w:w w:val="98"/>
          <w:sz w:val="14"/>
          <w:szCs w:val="14"/>
        </w:rPr>
        <w:t xml:space="preserve">. </w:t>
      </w:r>
    </w:p>
    <w:p w14:paraId="462D3217" w14:textId="77777777" w:rsidR="002F5E29" w:rsidRPr="006309F7" w:rsidRDefault="002F5E29" w:rsidP="00025554">
      <w:pPr>
        <w:pBdr>
          <w:bottom w:val="threeDEmboss" w:sz="24" w:space="1" w:color="2267AE"/>
        </w:pBdr>
        <w:jc w:val="both"/>
        <w:rPr>
          <w:rFonts w:ascii="Arial" w:hAnsi="Arial" w:cs="Arial"/>
          <w:sz w:val="12"/>
          <w:szCs w:val="12"/>
        </w:rPr>
      </w:pPr>
    </w:p>
    <w:p w14:paraId="4EE77BAA" w14:textId="77777777" w:rsidR="004443B4" w:rsidRDefault="004443B4" w:rsidP="00025554">
      <w:pPr>
        <w:pStyle w:val="Head1"/>
      </w:pPr>
    </w:p>
    <w:p w14:paraId="748C4ADB" w14:textId="17DB53BE" w:rsidR="00115B8A" w:rsidRDefault="000F5E11" w:rsidP="00025554">
      <w:pPr>
        <w:pStyle w:val="Head1"/>
        <w:outlineLvl w:val="0"/>
        <w:rPr>
          <w:sz w:val="24"/>
          <w:szCs w:val="24"/>
        </w:rPr>
      </w:pPr>
      <w:r w:rsidRPr="00F61F65">
        <w:rPr>
          <w:sz w:val="24"/>
          <w:szCs w:val="24"/>
        </w:rPr>
        <w:t>Background</w:t>
      </w:r>
    </w:p>
    <w:p w14:paraId="54285213" w14:textId="4F4C078D" w:rsidR="00F61F65" w:rsidRPr="00F61F65" w:rsidRDefault="00E45546" w:rsidP="00025554">
      <w:pPr>
        <w:pStyle w:val="para"/>
      </w:pPr>
      <w:r>
        <w:t xml:space="preserve"> </w:t>
      </w:r>
    </w:p>
    <w:p w14:paraId="4F335032" w14:textId="0EB3646F" w:rsidR="005A268C" w:rsidRPr="00A108C7" w:rsidRDefault="0033458F" w:rsidP="00025554">
      <w:pPr>
        <w:pStyle w:val="para"/>
      </w:pPr>
      <w:r w:rsidRPr="00F61F65">
        <w:rPr>
          <w:sz w:val="24"/>
          <w:szCs w:val="24"/>
        </w:rPr>
        <w:tab/>
      </w:r>
      <w:r w:rsidR="000F5E11" w:rsidRPr="00A108C7">
        <w:t>This report will cover the questions presented by Dr. Azencott over the Auto dataset covered in the textbook, Statistical Learning. The cleaned auto dataset sen</w:t>
      </w:r>
      <w:r w:rsidR="006019D1">
        <w:t>t</w:t>
      </w:r>
      <w:r w:rsidR="000F5E11" w:rsidRPr="00A108C7">
        <w:t xml:space="preserve"> by Dr. Azencott is made up of 6 columns</w:t>
      </w:r>
      <w:r w:rsidR="008603FD" w:rsidRPr="00A108C7">
        <w:t xml:space="preserve"> and 392 rows</w:t>
      </w:r>
      <w:r w:rsidR="000F5E11" w:rsidRPr="00A108C7">
        <w:t xml:space="preserve">. The 6 columns are mpg, cylinders, displacement, horsepower, weight and acceleration. For the purpose of this dataset, mpg will be our target variable with the other 5 columns being our features. This dataset has no null values and the feature columns will be referred to each by the first 3 letters of </w:t>
      </w:r>
      <w:r w:rsidR="00976242" w:rsidRPr="00A108C7">
        <w:t>each other</w:t>
      </w:r>
      <w:r w:rsidR="000F5E11" w:rsidRPr="00A108C7">
        <w:t xml:space="preserve"> </w:t>
      </w:r>
      <w:r w:rsidR="00E45546" w:rsidRPr="00A108C7">
        <w:t>name,</w:t>
      </w:r>
      <w:r w:rsidR="000F5E11" w:rsidRPr="00A108C7">
        <w:t xml:space="preserve"> respectively. </w:t>
      </w:r>
      <w:r w:rsidR="00E45546" w:rsidRPr="00A108C7">
        <w:t xml:space="preserve">This report will aim to answer all 14 questions presented in Dr. Azencott’s </w:t>
      </w:r>
      <w:r w:rsidR="001959C4" w:rsidRPr="00A108C7">
        <w:t xml:space="preserve">document in a systematic way while analyzing each question and result to have an in depth understanding of this dataset. The underlying code sustaining this report will be created using python. </w:t>
      </w:r>
    </w:p>
    <w:p w14:paraId="495A250F" w14:textId="77777777" w:rsidR="005A268C" w:rsidRPr="00F61F65" w:rsidRDefault="005A268C" w:rsidP="00025554">
      <w:pPr>
        <w:pStyle w:val="Head1"/>
        <w:rPr>
          <w:sz w:val="24"/>
          <w:szCs w:val="24"/>
        </w:rPr>
      </w:pPr>
    </w:p>
    <w:p w14:paraId="224C7F0D" w14:textId="77777777" w:rsidR="005A268C" w:rsidRPr="00F61F65" w:rsidRDefault="005A268C" w:rsidP="00025554">
      <w:pPr>
        <w:pStyle w:val="Head1"/>
        <w:outlineLvl w:val="0"/>
        <w:rPr>
          <w:sz w:val="24"/>
          <w:szCs w:val="24"/>
        </w:rPr>
      </w:pPr>
      <w:r w:rsidRPr="00F61F65">
        <w:rPr>
          <w:sz w:val="24"/>
          <w:szCs w:val="24"/>
        </w:rPr>
        <w:t>Methodology</w:t>
      </w:r>
    </w:p>
    <w:p w14:paraId="5355E061" w14:textId="77777777" w:rsidR="005A268C" w:rsidRPr="00F61F65" w:rsidRDefault="005A268C" w:rsidP="00025554">
      <w:pPr>
        <w:pStyle w:val="para"/>
        <w:rPr>
          <w:sz w:val="24"/>
          <w:szCs w:val="24"/>
        </w:rPr>
      </w:pPr>
    </w:p>
    <w:p w14:paraId="70173033" w14:textId="64376CC0" w:rsidR="002863D8" w:rsidRPr="00A108C7" w:rsidRDefault="002863D8" w:rsidP="00025554">
      <w:pPr>
        <w:jc w:val="both"/>
      </w:pPr>
      <w:r w:rsidRPr="00A108C7">
        <w:t>The following methodology was used for developing</w:t>
      </w:r>
      <w:r w:rsidR="001959C4" w:rsidRPr="00A108C7">
        <w:t xml:space="preserve"> the code and answering the questions in the document</w:t>
      </w:r>
    </w:p>
    <w:p w14:paraId="44A10C90" w14:textId="77777777" w:rsidR="002863D8" w:rsidRPr="00A108C7" w:rsidRDefault="002863D8" w:rsidP="00025554">
      <w:pPr>
        <w:jc w:val="both"/>
      </w:pPr>
    </w:p>
    <w:p w14:paraId="3FA80637" w14:textId="7389F631" w:rsidR="00C82EED" w:rsidRPr="00A108C7" w:rsidRDefault="0099345D" w:rsidP="00025554">
      <w:pPr>
        <w:numPr>
          <w:ilvl w:val="0"/>
          <w:numId w:val="2"/>
        </w:numPr>
        <w:tabs>
          <w:tab w:val="num" w:pos="360"/>
        </w:tabs>
        <w:ind w:left="0"/>
        <w:jc w:val="both"/>
        <w:textAlignment w:val="auto"/>
      </w:pPr>
      <w:r w:rsidRPr="00A108C7">
        <w:t>Write code via python</w:t>
      </w:r>
    </w:p>
    <w:p w14:paraId="719E018E" w14:textId="44D264E4" w:rsidR="00064A01" w:rsidRPr="00A108C7" w:rsidRDefault="0002376D" w:rsidP="00025554">
      <w:pPr>
        <w:numPr>
          <w:ilvl w:val="0"/>
          <w:numId w:val="2"/>
        </w:numPr>
        <w:tabs>
          <w:tab w:val="num" w:pos="360"/>
        </w:tabs>
        <w:ind w:left="0"/>
        <w:jc w:val="both"/>
        <w:textAlignment w:val="auto"/>
      </w:pPr>
      <w:r>
        <w:t>?</w:t>
      </w:r>
    </w:p>
    <w:p w14:paraId="320E8200" w14:textId="73FB69EE" w:rsidR="00064A01" w:rsidRPr="00A108C7" w:rsidRDefault="0002376D" w:rsidP="00025554">
      <w:pPr>
        <w:numPr>
          <w:ilvl w:val="0"/>
          <w:numId w:val="2"/>
        </w:numPr>
        <w:tabs>
          <w:tab w:val="num" w:pos="360"/>
        </w:tabs>
        <w:ind w:left="0"/>
        <w:jc w:val="both"/>
        <w:textAlignment w:val="auto"/>
      </w:pPr>
      <w:r>
        <w:t>?</w:t>
      </w:r>
      <w:r w:rsidR="00064A01" w:rsidRPr="00A108C7">
        <w:t xml:space="preserve"> </w:t>
      </w:r>
    </w:p>
    <w:p w14:paraId="2F460A09" w14:textId="25368F8C" w:rsidR="005A268C" w:rsidRPr="00F61F65" w:rsidRDefault="005A268C" w:rsidP="00025554">
      <w:pPr>
        <w:pStyle w:val="para"/>
        <w:rPr>
          <w:sz w:val="24"/>
          <w:szCs w:val="24"/>
        </w:rPr>
      </w:pPr>
    </w:p>
    <w:p w14:paraId="2CFBC394" w14:textId="3933175B" w:rsidR="005A268C" w:rsidRDefault="0045090D" w:rsidP="00025554">
      <w:pPr>
        <w:pStyle w:val="Head1"/>
        <w:outlineLvl w:val="0"/>
        <w:rPr>
          <w:sz w:val="24"/>
          <w:szCs w:val="24"/>
        </w:rPr>
      </w:pPr>
      <w:bookmarkStart w:id="0" w:name="_Hlk49714159"/>
      <w:r>
        <w:rPr>
          <w:sz w:val="24"/>
          <w:szCs w:val="24"/>
        </w:rPr>
        <w:t>Question 1</w:t>
      </w:r>
    </w:p>
    <w:p w14:paraId="7813D93E" w14:textId="175B507F" w:rsidR="003111CA" w:rsidRDefault="003111CA" w:rsidP="00025554">
      <w:pPr>
        <w:pStyle w:val="para"/>
      </w:pPr>
      <w:r>
        <w:tab/>
      </w:r>
    </w:p>
    <w:p w14:paraId="252BC6BE" w14:textId="4DF78AB3" w:rsidR="003111CA" w:rsidRPr="003111CA" w:rsidRDefault="003111CA" w:rsidP="00025554">
      <w:pPr>
        <w:pStyle w:val="para1"/>
      </w:pPr>
      <w:r>
        <w:t xml:space="preserve">The mean and standard deviation for each feature is show in the table below. Weight has the highest mean and standard </w:t>
      </w:r>
      <w:r w:rsidR="00127D64">
        <w:t>deviation</w:t>
      </w:r>
      <w:r>
        <w:t xml:space="preserve"> </w:t>
      </w:r>
      <w:r w:rsidR="0021306C">
        <w:t>value while c</w:t>
      </w:r>
      <w:r>
        <w:t xml:space="preserve">ylinder has the lowest mean and standard deviation. The </w:t>
      </w:r>
      <w:r w:rsidR="006E148D">
        <w:t xml:space="preserve">values are not normalized so </w:t>
      </w:r>
      <w:r w:rsidR="0021306C">
        <w:t xml:space="preserve">the </w:t>
      </w:r>
      <w:r w:rsidR="006E148D">
        <w:t xml:space="preserve">mean has little meaning in terms </w:t>
      </w:r>
      <w:bookmarkEnd w:id="0"/>
      <w:r w:rsidR="006E148D">
        <w:t xml:space="preserve">of trying to compare the values between </w:t>
      </w:r>
      <w:r w:rsidR="000609D6">
        <w:t>one another,</w:t>
      </w:r>
      <w:r w:rsidR="006E148D">
        <w:t xml:space="preserve"> but the standard deviation can be a better indicator of how spread out the data is. Both values need to be taken with a grain of salt however</w:t>
      </w:r>
      <w:r w:rsidR="0021306C">
        <w:t xml:space="preserve">, </w:t>
      </w:r>
      <w:r w:rsidR="006E148D">
        <w:t xml:space="preserve">since neither the mean </w:t>
      </w:r>
      <w:r w:rsidR="00127D64">
        <w:t>nor</w:t>
      </w:r>
      <w:r w:rsidR="006E148D">
        <w:t xml:space="preserve"> standard deviation </w:t>
      </w:r>
      <w:r w:rsidR="0021306C">
        <w:t>are</w:t>
      </w:r>
      <w:r w:rsidR="006E148D">
        <w:t xml:space="preserve"> normalized. If the user </w:t>
      </w:r>
      <w:r w:rsidR="0021306C">
        <w:t>has knowledge</w:t>
      </w:r>
      <w:r w:rsidR="006E148D">
        <w:t xml:space="preserve"> about the underlying data, these values are a good way to check the data and see if anything seems out of place.</w:t>
      </w:r>
    </w:p>
    <w:p w14:paraId="1DE91C1B" w14:textId="2B3910E6" w:rsidR="005A268C" w:rsidRDefault="005A268C" w:rsidP="00025554">
      <w:pPr>
        <w:pStyle w:val="para"/>
        <w:rPr>
          <w:sz w:val="24"/>
          <w:szCs w:val="24"/>
        </w:rPr>
      </w:pPr>
    </w:p>
    <w:tbl>
      <w:tblPr>
        <w:tblW w:w="0" w:type="auto"/>
        <w:tblLook w:val="04A0" w:firstRow="1" w:lastRow="0" w:firstColumn="1" w:lastColumn="0" w:noHBand="0" w:noVBand="1"/>
      </w:tblPr>
      <w:tblGrid>
        <w:gridCol w:w="3382"/>
        <w:gridCol w:w="3351"/>
        <w:gridCol w:w="3347"/>
      </w:tblGrid>
      <w:tr w:rsidR="002C5E83" w14:paraId="4BB27064" w14:textId="77777777" w:rsidTr="002C5E83">
        <w:tc>
          <w:tcPr>
            <w:tcW w:w="3432" w:type="dxa"/>
            <w:tcBorders>
              <w:bottom w:val="single" w:sz="4" w:space="0" w:color="7F7F7F"/>
              <w:right w:val="nil"/>
            </w:tcBorders>
            <w:shd w:val="clear" w:color="auto" w:fill="auto"/>
          </w:tcPr>
          <w:p w14:paraId="2A00C5CD" w14:textId="53973BC7" w:rsidR="005B0555" w:rsidRPr="002C5E83" w:rsidRDefault="005B0555" w:rsidP="00025554">
            <w:pPr>
              <w:pStyle w:val="para1"/>
              <w:ind w:firstLine="0"/>
              <w:rPr>
                <w:b/>
                <w:bCs/>
                <w:caps/>
              </w:rPr>
            </w:pPr>
            <w:r w:rsidRPr="002C5E83">
              <w:rPr>
                <w:b/>
                <w:bCs/>
                <w:caps/>
              </w:rPr>
              <w:t>Feature</w:t>
            </w:r>
          </w:p>
        </w:tc>
        <w:tc>
          <w:tcPr>
            <w:tcW w:w="3432" w:type="dxa"/>
            <w:tcBorders>
              <w:bottom w:val="single" w:sz="4" w:space="0" w:color="7F7F7F"/>
            </w:tcBorders>
            <w:shd w:val="clear" w:color="auto" w:fill="auto"/>
          </w:tcPr>
          <w:p w14:paraId="7AB103FD" w14:textId="1D0645BC" w:rsidR="005B0555" w:rsidRPr="002C5E83" w:rsidRDefault="005B0555" w:rsidP="00025554">
            <w:pPr>
              <w:pStyle w:val="para1"/>
              <w:ind w:firstLine="0"/>
              <w:rPr>
                <w:b/>
                <w:bCs/>
                <w:caps/>
              </w:rPr>
            </w:pPr>
            <w:r w:rsidRPr="002C5E83">
              <w:rPr>
                <w:b/>
                <w:bCs/>
                <w:caps/>
              </w:rPr>
              <w:t>Mean</w:t>
            </w:r>
          </w:p>
        </w:tc>
        <w:tc>
          <w:tcPr>
            <w:tcW w:w="3432" w:type="dxa"/>
            <w:tcBorders>
              <w:bottom w:val="single" w:sz="4" w:space="0" w:color="7F7F7F"/>
            </w:tcBorders>
            <w:shd w:val="clear" w:color="auto" w:fill="auto"/>
          </w:tcPr>
          <w:p w14:paraId="73F2FBCA" w14:textId="332857EA" w:rsidR="005B0555" w:rsidRPr="002C5E83" w:rsidRDefault="005B0555" w:rsidP="00025554">
            <w:pPr>
              <w:pStyle w:val="para1"/>
              <w:ind w:firstLine="0"/>
              <w:rPr>
                <w:b/>
                <w:bCs/>
                <w:caps/>
              </w:rPr>
            </w:pPr>
            <w:r w:rsidRPr="002C5E83">
              <w:rPr>
                <w:b/>
                <w:bCs/>
                <w:caps/>
              </w:rPr>
              <w:t>Std. Dev.</w:t>
            </w:r>
          </w:p>
        </w:tc>
      </w:tr>
      <w:tr w:rsidR="002C5E83" w14:paraId="37CB0AB3" w14:textId="77777777" w:rsidTr="002C5E83">
        <w:tc>
          <w:tcPr>
            <w:tcW w:w="3432" w:type="dxa"/>
            <w:tcBorders>
              <w:right w:val="single" w:sz="4" w:space="0" w:color="7F7F7F"/>
            </w:tcBorders>
            <w:shd w:val="clear" w:color="auto" w:fill="F2F2F2"/>
          </w:tcPr>
          <w:p w14:paraId="178E777C" w14:textId="20B58D34" w:rsidR="005B0555" w:rsidRPr="002C5E83" w:rsidRDefault="005B0555" w:rsidP="00025554">
            <w:pPr>
              <w:pStyle w:val="para1"/>
              <w:ind w:firstLine="0"/>
              <w:rPr>
                <w:b/>
                <w:bCs/>
                <w:caps/>
              </w:rPr>
            </w:pPr>
            <w:r w:rsidRPr="002C5E83">
              <w:rPr>
                <w:b/>
                <w:bCs/>
                <w:caps/>
              </w:rPr>
              <w:t>cyl</w:t>
            </w:r>
            <w:r w:rsidR="003111CA" w:rsidRPr="002C5E83">
              <w:rPr>
                <w:b/>
                <w:bCs/>
                <w:caps/>
              </w:rPr>
              <w:t>inder</w:t>
            </w:r>
          </w:p>
        </w:tc>
        <w:tc>
          <w:tcPr>
            <w:tcW w:w="3432" w:type="dxa"/>
            <w:shd w:val="clear" w:color="auto" w:fill="F2F2F2"/>
          </w:tcPr>
          <w:p w14:paraId="4F8A8AA4" w14:textId="37D91BF7" w:rsidR="005B0555" w:rsidRDefault="005B0555" w:rsidP="00025554">
            <w:pPr>
              <w:pStyle w:val="para1"/>
              <w:ind w:firstLine="0"/>
            </w:pPr>
            <w:r>
              <w:t>5.47</w:t>
            </w:r>
          </w:p>
        </w:tc>
        <w:tc>
          <w:tcPr>
            <w:tcW w:w="3432" w:type="dxa"/>
            <w:shd w:val="clear" w:color="auto" w:fill="F2F2F2"/>
          </w:tcPr>
          <w:p w14:paraId="10F59112" w14:textId="7D3C6199" w:rsidR="005B0555" w:rsidRDefault="005B0555" w:rsidP="00025554">
            <w:pPr>
              <w:pStyle w:val="para1"/>
              <w:ind w:firstLine="0"/>
            </w:pPr>
            <w:r>
              <w:t>1.71</w:t>
            </w:r>
          </w:p>
        </w:tc>
      </w:tr>
      <w:tr w:rsidR="002C5E83" w14:paraId="44880F01" w14:textId="77777777" w:rsidTr="002C5E83">
        <w:tc>
          <w:tcPr>
            <w:tcW w:w="3432" w:type="dxa"/>
            <w:tcBorders>
              <w:right w:val="single" w:sz="4" w:space="0" w:color="7F7F7F"/>
            </w:tcBorders>
            <w:shd w:val="clear" w:color="auto" w:fill="auto"/>
          </w:tcPr>
          <w:p w14:paraId="0366407C" w14:textId="5715BAA1" w:rsidR="005B0555" w:rsidRPr="002C5E83" w:rsidRDefault="005B0555" w:rsidP="00025554">
            <w:pPr>
              <w:pStyle w:val="para1"/>
              <w:ind w:firstLine="0"/>
              <w:rPr>
                <w:b/>
                <w:bCs/>
                <w:caps/>
              </w:rPr>
            </w:pPr>
            <w:r w:rsidRPr="002C5E83">
              <w:rPr>
                <w:b/>
                <w:bCs/>
                <w:caps/>
              </w:rPr>
              <w:t>dis</w:t>
            </w:r>
            <w:r w:rsidR="003111CA" w:rsidRPr="002C5E83">
              <w:rPr>
                <w:b/>
                <w:bCs/>
                <w:caps/>
              </w:rPr>
              <w:t>placement</w:t>
            </w:r>
          </w:p>
        </w:tc>
        <w:tc>
          <w:tcPr>
            <w:tcW w:w="3432" w:type="dxa"/>
            <w:shd w:val="clear" w:color="auto" w:fill="auto"/>
          </w:tcPr>
          <w:p w14:paraId="04C48528" w14:textId="3959621E" w:rsidR="005B0555" w:rsidRDefault="005B0555" w:rsidP="00025554">
            <w:pPr>
              <w:pStyle w:val="para1"/>
              <w:ind w:firstLine="0"/>
            </w:pPr>
            <w:r>
              <w:t>194.41</w:t>
            </w:r>
          </w:p>
        </w:tc>
        <w:tc>
          <w:tcPr>
            <w:tcW w:w="3432" w:type="dxa"/>
            <w:shd w:val="clear" w:color="auto" w:fill="auto"/>
          </w:tcPr>
          <w:p w14:paraId="0234F42D" w14:textId="6E20D0B8" w:rsidR="005B0555" w:rsidRDefault="005B0555" w:rsidP="00025554">
            <w:pPr>
              <w:pStyle w:val="para1"/>
              <w:ind w:firstLine="0"/>
            </w:pPr>
            <w:r>
              <w:t>104.64</w:t>
            </w:r>
          </w:p>
        </w:tc>
      </w:tr>
      <w:tr w:rsidR="002C5E83" w14:paraId="235A72D1" w14:textId="77777777" w:rsidTr="002C5E83">
        <w:tc>
          <w:tcPr>
            <w:tcW w:w="3432" w:type="dxa"/>
            <w:tcBorders>
              <w:right w:val="single" w:sz="4" w:space="0" w:color="7F7F7F"/>
            </w:tcBorders>
            <w:shd w:val="clear" w:color="auto" w:fill="F2F2F2"/>
          </w:tcPr>
          <w:p w14:paraId="32B47D19" w14:textId="2CBC1C50" w:rsidR="005B0555" w:rsidRPr="002C5E83" w:rsidRDefault="005B0555" w:rsidP="00025554">
            <w:pPr>
              <w:pStyle w:val="para1"/>
              <w:ind w:firstLine="0"/>
              <w:rPr>
                <w:b/>
                <w:bCs/>
                <w:caps/>
              </w:rPr>
            </w:pPr>
            <w:r w:rsidRPr="002C5E83">
              <w:rPr>
                <w:b/>
                <w:bCs/>
                <w:caps/>
              </w:rPr>
              <w:t>hor</w:t>
            </w:r>
            <w:r w:rsidR="003111CA" w:rsidRPr="002C5E83">
              <w:rPr>
                <w:b/>
                <w:bCs/>
                <w:caps/>
              </w:rPr>
              <w:t>sepower</w:t>
            </w:r>
          </w:p>
        </w:tc>
        <w:tc>
          <w:tcPr>
            <w:tcW w:w="3432" w:type="dxa"/>
            <w:shd w:val="clear" w:color="auto" w:fill="F2F2F2"/>
          </w:tcPr>
          <w:p w14:paraId="512FE97E" w14:textId="60E0D773" w:rsidR="005B0555" w:rsidRDefault="005B0555" w:rsidP="00025554">
            <w:pPr>
              <w:pStyle w:val="para1"/>
              <w:ind w:firstLine="0"/>
            </w:pPr>
            <w:r>
              <w:t>104.47</w:t>
            </w:r>
          </w:p>
        </w:tc>
        <w:tc>
          <w:tcPr>
            <w:tcW w:w="3432" w:type="dxa"/>
            <w:shd w:val="clear" w:color="auto" w:fill="F2F2F2"/>
          </w:tcPr>
          <w:p w14:paraId="361D7691" w14:textId="58B0192E" w:rsidR="005B0555" w:rsidRDefault="005B0555" w:rsidP="00025554">
            <w:pPr>
              <w:pStyle w:val="para1"/>
              <w:ind w:firstLine="0"/>
            </w:pPr>
            <w:r>
              <w:t>38.49</w:t>
            </w:r>
          </w:p>
        </w:tc>
      </w:tr>
      <w:tr w:rsidR="002C5E83" w14:paraId="6E4245F0" w14:textId="77777777" w:rsidTr="002C5E83">
        <w:tc>
          <w:tcPr>
            <w:tcW w:w="3432" w:type="dxa"/>
            <w:tcBorders>
              <w:right w:val="single" w:sz="4" w:space="0" w:color="7F7F7F"/>
            </w:tcBorders>
            <w:shd w:val="clear" w:color="auto" w:fill="auto"/>
          </w:tcPr>
          <w:p w14:paraId="5FF3831B" w14:textId="4D70BEA7" w:rsidR="005B0555" w:rsidRPr="002C5E83" w:rsidRDefault="005B0555" w:rsidP="00025554">
            <w:pPr>
              <w:pStyle w:val="para1"/>
              <w:ind w:firstLine="0"/>
              <w:rPr>
                <w:b/>
                <w:bCs/>
                <w:caps/>
              </w:rPr>
            </w:pPr>
            <w:r w:rsidRPr="002C5E83">
              <w:rPr>
                <w:b/>
                <w:bCs/>
                <w:caps/>
              </w:rPr>
              <w:t>wei</w:t>
            </w:r>
            <w:r w:rsidR="003111CA" w:rsidRPr="002C5E83">
              <w:rPr>
                <w:b/>
                <w:bCs/>
                <w:caps/>
              </w:rPr>
              <w:t>ght</w:t>
            </w:r>
          </w:p>
        </w:tc>
        <w:tc>
          <w:tcPr>
            <w:tcW w:w="3432" w:type="dxa"/>
            <w:shd w:val="clear" w:color="auto" w:fill="auto"/>
          </w:tcPr>
          <w:p w14:paraId="1BF99214" w14:textId="31B03408" w:rsidR="005B0555" w:rsidRDefault="005B0555" w:rsidP="00025554">
            <w:pPr>
              <w:pStyle w:val="para1"/>
              <w:ind w:firstLine="0"/>
            </w:pPr>
            <w:r>
              <w:t>2977.58</w:t>
            </w:r>
          </w:p>
        </w:tc>
        <w:tc>
          <w:tcPr>
            <w:tcW w:w="3432" w:type="dxa"/>
            <w:shd w:val="clear" w:color="auto" w:fill="auto"/>
          </w:tcPr>
          <w:p w14:paraId="5065D8FD" w14:textId="6D6EC9D6" w:rsidR="005B0555" w:rsidRDefault="005B0555" w:rsidP="00025554">
            <w:pPr>
              <w:pStyle w:val="para1"/>
              <w:ind w:firstLine="0"/>
            </w:pPr>
            <w:r>
              <w:t>849.40</w:t>
            </w:r>
          </w:p>
        </w:tc>
      </w:tr>
      <w:tr w:rsidR="002C5E83" w14:paraId="0473744A" w14:textId="77777777" w:rsidTr="002C5E83">
        <w:tc>
          <w:tcPr>
            <w:tcW w:w="3432" w:type="dxa"/>
            <w:tcBorders>
              <w:right w:val="single" w:sz="4" w:space="0" w:color="7F7F7F"/>
            </w:tcBorders>
            <w:shd w:val="clear" w:color="auto" w:fill="F2F2F2"/>
          </w:tcPr>
          <w:p w14:paraId="7F81F4D4" w14:textId="63638B37" w:rsidR="005B0555" w:rsidRPr="002C5E83" w:rsidRDefault="005B0555" w:rsidP="00025554">
            <w:pPr>
              <w:pStyle w:val="para1"/>
              <w:ind w:firstLine="0"/>
              <w:rPr>
                <w:b/>
                <w:bCs/>
                <w:caps/>
              </w:rPr>
            </w:pPr>
            <w:r w:rsidRPr="002C5E83">
              <w:rPr>
                <w:b/>
                <w:bCs/>
                <w:caps/>
              </w:rPr>
              <w:t>acc</w:t>
            </w:r>
            <w:r w:rsidR="003111CA" w:rsidRPr="002C5E83">
              <w:rPr>
                <w:b/>
                <w:bCs/>
                <w:caps/>
              </w:rPr>
              <w:t>eleration</w:t>
            </w:r>
          </w:p>
        </w:tc>
        <w:tc>
          <w:tcPr>
            <w:tcW w:w="3432" w:type="dxa"/>
            <w:shd w:val="clear" w:color="auto" w:fill="F2F2F2"/>
          </w:tcPr>
          <w:p w14:paraId="379A77E8" w14:textId="5F80DD4F" w:rsidR="005B0555" w:rsidRDefault="005B0555" w:rsidP="00025554">
            <w:pPr>
              <w:pStyle w:val="para1"/>
              <w:ind w:firstLine="0"/>
            </w:pPr>
            <w:r>
              <w:t>15.54</w:t>
            </w:r>
          </w:p>
        </w:tc>
        <w:tc>
          <w:tcPr>
            <w:tcW w:w="3432" w:type="dxa"/>
            <w:shd w:val="clear" w:color="auto" w:fill="F2F2F2"/>
          </w:tcPr>
          <w:p w14:paraId="3BF6C1BE" w14:textId="7BC7CD73" w:rsidR="005B0555" w:rsidRDefault="005B0555" w:rsidP="00025554">
            <w:pPr>
              <w:pStyle w:val="para1"/>
              <w:ind w:firstLine="0"/>
            </w:pPr>
            <w:r>
              <w:t>2.76</w:t>
            </w:r>
          </w:p>
        </w:tc>
      </w:tr>
    </w:tbl>
    <w:p w14:paraId="2CAC7484" w14:textId="2DAB9C26" w:rsidR="008841F3" w:rsidRDefault="008841F3" w:rsidP="00025554">
      <w:pPr>
        <w:pStyle w:val="para"/>
        <w:rPr>
          <w:sz w:val="24"/>
          <w:szCs w:val="24"/>
        </w:rPr>
      </w:pPr>
    </w:p>
    <w:p w14:paraId="3A18B157" w14:textId="211EC1DE" w:rsidR="00F60FD2" w:rsidRDefault="00F60FD2" w:rsidP="00025554">
      <w:pPr>
        <w:pStyle w:val="Head1"/>
        <w:outlineLvl w:val="0"/>
        <w:rPr>
          <w:sz w:val="24"/>
          <w:szCs w:val="24"/>
        </w:rPr>
      </w:pPr>
      <w:r>
        <w:rPr>
          <w:sz w:val="24"/>
          <w:szCs w:val="24"/>
        </w:rPr>
        <w:t>Question 2</w:t>
      </w:r>
    </w:p>
    <w:p w14:paraId="60582C06" w14:textId="77777777" w:rsidR="00F60FD2" w:rsidRDefault="00F60FD2" w:rsidP="00025554">
      <w:pPr>
        <w:pStyle w:val="para"/>
      </w:pPr>
      <w:r>
        <w:tab/>
      </w:r>
    </w:p>
    <w:p w14:paraId="10082F3C" w14:textId="45F514E5" w:rsidR="00F60FD2" w:rsidRDefault="00F60FD2" w:rsidP="00025554">
      <w:pPr>
        <w:pStyle w:val="para1"/>
        <w:rPr>
          <w:b/>
          <w:sz w:val="24"/>
          <w:szCs w:val="24"/>
        </w:rPr>
      </w:pPr>
      <w:r>
        <w:t>T</w:t>
      </w:r>
      <w:r w:rsidR="00D579CE">
        <w:t>he histogram of every feature and mpg is shown below. MPG and acceleration are the series that are the closest to a normal distribution. Weight</w:t>
      </w:r>
      <w:r w:rsidR="00127D64">
        <w:t xml:space="preserve">, horsepower, and displacement’s distribution seem to be skewed right. Cylinder’s histogram does not have a distribution. This is mostly </w:t>
      </w:r>
      <w:r w:rsidR="00976242">
        <w:t>because</w:t>
      </w:r>
      <w:r w:rsidR="00127D64">
        <w:t xml:space="preserve"> most car engines are made with 4, 6, or 8 cylinders.</w:t>
      </w:r>
    </w:p>
    <w:p w14:paraId="5F60E071" w14:textId="77777777" w:rsidR="00F60FD2" w:rsidRDefault="00F60FD2" w:rsidP="00025554">
      <w:pPr>
        <w:pStyle w:val="para1"/>
        <w:rPr>
          <w:b/>
          <w:sz w:val="24"/>
          <w:szCs w:val="24"/>
        </w:rPr>
      </w:pPr>
    </w:p>
    <w:p w14:paraId="6A45B74E" w14:textId="77777777" w:rsidR="00F60FD2" w:rsidRDefault="00F60FD2" w:rsidP="00025554">
      <w:pPr>
        <w:pStyle w:val="para1"/>
        <w:rPr>
          <w:b/>
          <w:sz w:val="24"/>
          <w:szCs w:val="24"/>
        </w:rPr>
      </w:pPr>
    </w:p>
    <w:p w14:paraId="0F3F1CBD" w14:textId="77777777" w:rsidR="00F60FD2" w:rsidRDefault="00F60FD2" w:rsidP="00025554">
      <w:pPr>
        <w:pStyle w:val="para1"/>
        <w:rPr>
          <w:b/>
          <w:sz w:val="24"/>
          <w:szCs w:val="24"/>
        </w:rPr>
      </w:pPr>
    </w:p>
    <w:p w14:paraId="230BCB03" w14:textId="7CB9414A" w:rsidR="00FE730C" w:rsidRDefault="00AA21F6" w:rsidP="00025554">
      <w:pPr>
        <w:pStyle w:val="para1"/>
        <w:ind w:firstLine="0"/>
        <w:rPr>
          <w:b/>
          <w:sz w:val="24"/>
          <w:szCs w:val="24"/>
        </w:rPr>
      </w:pPr>
      <w:r>
        <w:rPr>
          <w:b/>
          <w:noProof/>
        </w:rPr>
        <w:lastRenderedPageBreak/>
        <w:drawing>
          <wp:inline distT="0" distB="0" distL="0" distR="0" wp14:anchorId="55E4F21E" wp14:editId="5950A4F5">
            <wp:extent cx="6400800" cy="4274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4274185"/>
                    </a:xfrm>
                    <a:prstGeom prst="rect">
                      <a:avLst/>
                    </a:prstGeom>
                    <a:noFill/>
                    <a:ln>
                      <a:noFill/>
                    </a:ln>
                  </pic:spPr>
                </pic:pic>
              </a:graphicData>
            </a:graphic>
          </wp:inline>
        </w:drawing>
      </w:r>
    </w:p>
    <w:p w14:paraId="4F74E897" w14:textId="30D79D4E" w:rsidR="00FE730C" w:rsidRDefault="00FE730C" w:rsidP="00025554">
      <w:pPr>
        <w:pStyle w:val="para1"/>
        <w:rPr>
          <w:b/>
          <w:sz w:val="24"/>
          <w:szCs w:val="24"/>
        </w:rPr>
      </w:pPr>
    </w:p>
    <w:p w14:paraId="44D63EC0" w14:textId="2D83C98C" w:rsidR="00E5510D" w:rsidRDefault="00E5510D" w:rsidP="00025554">
      <w:pPr>
        <w:pStyle w:val="Head1"/>
        <w:outlineLvl w:val="0"/>
        <w:rPr>
          <w:sz w:val="24"/>
          <w:szCs w:val="24"/>
        </w:rPr>
      </w:pPr>
      <w:r>
        <w:rPr>
          <w:sz w:val="24"/>
          <w:szCs w:val="24"/>
        </w:rPr>
        <w:t>Question 3</w:t>
      </w:r>
      <w:r w:rsidR="008B39E7">
        <w:rPr>
          <w:sz w:val="24"/>
          <w:szCs w:val="24"/>
        </w:rPr>
        <w:t xml:space="preserve"> &amp; 4</w:t>
      </w:r>
    </w:p>
    <w:p w14:paraId="6A321567" w14:textId="77777777" w:rsidR="00E5510D" w:rsidRDefault="00E5510D" w:rsidP="00025554">
      <w:pPr>
        <w:pStyle w:val="para"/>
      </w:pPr>
      <w:r>
        <w:tab/>
      </w:r>
    </w:p>
    <w:p w14:paraId="03FFA670" w14:textId="75679FB5" w:rsidR="00FE730C" w:rsidRDefault="007C64D4" w:rsidP="00025554">
      <w:pPr>
        <w:pStyle w:val="para1"/>
        <w:rPr>
          <w:b/>
          <w:sz w:val="24"/>
          <w:szCs w:val="24"/>
        </w:rPr>
      </w:pPr>
      <w:r>
        <w:t xml:space="preserve">Below are 6 scatterplots with 5 of them being a feature vs the target variable. </w:t>
      </w:r>
      <w:r w:rsidR="00B66442">
        <w:t xml:space="preserve">By visually interpreting these plots, displacement, horsepower and weight all seem to have a very clear relationship with MPG. All three have a negative relationship with MPG that seem to be linear but could also be interpreted as a non-linear relationship. </w:t>
      </w:r>
      <w:r w:rsidR="000609D6">
        <w:t>Acceleration</w:t>
      </w:r>
      <w:r w:rsidR="00B66442">
        <w:t xml:space="preserve"> seems to have a positive relationship that could also possibly be linear. Cylinder could be </w:t>
      </w:r>
      <w:r w:rsidR="000609D6">
        <w:t>interpreted</w:t>
      </w:r>
      <w:r w:rsidR="00B66442">
        <w:t xml:space="preserve"> as a categorical variable and seems to have a negative relationship and could possibly fit a logistic regression. Displacement, </w:t>
      </w:r>
      <w:r w:rsidR="00982E71">
        <w:t>h</w:t>
      </w:r>
      <w:r w:rsidR="00B66442">
        <w:t xml:space="preserve">orsepower and </w:t>
      </w:r>
      <w:r w:rsidR="00982E71">
        <w:t>w</w:t>
      </w:r>
      <w:r w:rsidR="00B66442">
        <w:t>eight probably have the strongest capacity to predict MPG due to the clear trends.</w:t>
      </w:r>
    </w:p>
    <w:p w14:paraId="6CEFBACA" w14:textId="29A7430C" w:rsidR="00FE730C" w:rsidRDefault="00CF30F1" w:rsidP="00025554">
      <w:pPr>
        <w:pStyle w:val="para1"/>
        <w:ind w:firstLine="0"/>
        <w:rPr>
          <w:b/>
          <w:sz w:val="24"/>
          <w:szCs w:val="24"/>
        </w:rPr>
      </w:pPr>
      <w:r>
        <w:rPr>
          <w:b/>
          <w:noProof/>
        </w:rPr>
        <w:lastRenderedPageBreak/>
        <w:drawing>
          <wp:inline distT="0" distB="0" distL="0" distR="0" wp14:anchorId="1D1937FF" wp14:editId="7E449F7C">
            <wp:extent cx="6444615" cy="370141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44615" cy="3701415"/>
                    </a:xfrm>
                    <a:prstGeom prst="rect">
                      <a:avLst/>
                    </a:prstGeom>
                    <a:noFill/>
                    <a:ln>
                      <a:noFill/>
                    </a:ln>
                  </pic:spPr>
                </pic:pic>
              </a:graphicData>
            </a:graphic>
          </wp:inline>
        </w:drawing>
      </w:r>
    </w:p>
    <w:p w14:paraId="1693E7D9" w14:textId="61E15362" w:rsidR="00C0291C" w:rsidRDefault="00C0291C" w:rsidP="00025554">
      <w:pPr>
        <w:pStyle w:val="Head1"/>
        <w:outlineLvl w:val="0"/>
        <w:rPr>
          <w:sz w:val="24"/>
          <w:szCs w:val="24"/>
        </w:rPr>
      </w:pPr>
      <w:r>
        <w:rPr>
          <w:sz w:val="24"/>
          <w:szCs w:val="24"/>
        </w:rPr>
        <w:t>Question 5</w:t>
      </w:r>
      <w:r w:rsidR="00EF707F">
        <w:rPr>
          <w:sz w:val="24"/>
          <w:szCs w:val="24"/>
        </w:rPr>
        <w:t xml:space="preserve"> &amp; 6</w:t>
      </w:r>
    </w:p>
    <w:p w14:paraId="43322B8D" w14:textId="77777777" w:rsidR="00C0291C" w:rsidRDefault="00C0291C" w:rsidP="00025554">
      <w:pPr>
        <w:pStyle w:val="para"/>
      </w:pPr>
      <w:r>
        <w:tab/>
      </w:r>
    </w:p>
    <w:p w14:paraId="2FC15162" w14:textId="3F52E04E" w:rsidR="00FE730C" w:rsidRDefault="00C0291C" w:rsidP="00025554">
      <w:pPr>
        <w:pStyle w:val="para1"/>
      </w:pPr>
      <w:r>
        <w:t xml:space="preserve">Below are </w:t>
      </w:r>
      <w:r w:rsidR="00EA0511">
        <w:t>the 5 correlations with each feature and mpg and the correlation matrix of each of the features.</w:t>
      </w:r>
      <w:r w:rsidR="00E469C7">
        <w:t xml:space="preserve"> According to the 5 correlations below, weight and MPG have the highest correlation with displacement coming in second. Cylinders and horsepower are tied in third place and acceleration has the lowest correlation. All but acceleration have a negative correlation which </w:t>
      </w:r>
      <w:r w:rsidR="000609D6">
        <w:t>coincides</w:t>
      </w:r>
      <w:r w:rsidR="00E469C7">
        <w:t xml:space="preserve"> with our findings in the scatterplot. It is interesting to see cylinder having such a high correlation value when that does not seem to be the case in the scatterplot.</w:t>
      </w:r>
      <w:r w:rsidR="00EA0511">
        <w:t xml:space="preserve"> </w:t>
      </w:r>
      <w:r w:rsidR="00E469C7">
        <w:t xml:space="preserve">It is also interesting that all but acceleration seem to have relatively high correlation value and they are all above &gt;0.7. </w:t>
      </w:r>
      <w:r w:rsidR="0000371E">
        <w:t xml:space="preserve">The same conclusion as before still stands except now weight seems to have the highest predictor capability of the three previously hypothesized. </w:t>
      </w:r>
    </w:p>
    <w:p w14:paraId="3655856D" w14:textId="0D85CC93" w:rsidR="0000371E" w:rsidRPr="00185759" w:rsidRDefault="00185759" w:rsidP="00025554">
      <w:pPr>
        <w:pStyle w:val="para1"/>
        <w:rPr>
          <w:bCs/>
        </w:rPr>
      </w:pPr>
      <w:r>
        <w:rPr>
          <w:bCs/>
        </w:rPr>
        <w:t xml:space="preserve">The correlation matrix below helps analyze which features may have </w:t>
      </w:r>
      <w:r w:rsidRPr="00185759">
        <w:rPr>
          <w:bCs/>
        </w:rPr>
        <w:t>collinearity</w:t>
      </w:r>
      <w:r>
        <w:rPr>
          <w:bCs/>
        </w:rPr>
        <w:t xml:space="preserve"> and may not be needed for predicting mpg. It is interesting to note that some of the features have a very high correlation value between one another. Displacement and cylinders have a value 0.95 which is very high with displacement and weight have a value of 0.93. This indicates displacement could possibly be removed from a predictor variable since it has such a high </w:t>
      </w:r>
      <w:r w:rsidR="003D38CE">
        <w:rPr>
          <w:bCs/>
        </w:rPr>
        <w:t>collinearity</w:t>
      </w:r>
      <w:r>
        <w:rPr>
          <w:bCs/>
        </w:rPr>
        <w:t xml:space="preserve"> with other features. </w:t>
      </w:r>
    </w:p>
    <w:tbl>
      <w:tblPr>
        <w:tblpPr w:leftFromText="180" w:rightFromText="180" w:vertAnchor="text" w:horzAnchor="margin" w:tblpXSpec="center" w:tblpY="214"/>
        <w:tblW w:w="0" w:type="auto"/>
        <w:tblLook w:val="04A0" w:firstRow="1" w:lastRow="0" w:firstColumn="1" w:lastColumn="0" w:noHBand="0" w:noVBand="1"/>
      </w:tblPr>
      <w:tblGrid>
        <w:gridCol w:w="5090"/>
        <w:gridCol w:w="4216"/>
      </w:tblGrid>
      <w:tr w:rsidR="00C0291C" w:rsidRPr="007D3CF4" w14:paraId="7E8C0555" w14:textId="77777777" w:rsidTr="007D3CF4">
        <w:trPr>
          <w:trHeight w:val="302"/>
        </w:trPr>
        <w:tc>
          <w:tcPr>
            <w:tcW w:w="5090" w:type="dxa"/>
            <w:tcBorders>
              <w:bottom w:val="single" w:sz="4" w:space="0" w:color="7F7F7F"/>
              <w:right w:val="nil"/>
            </w:tcBorders>
            <w:shd w:val="clear" w:color="auto" w:fill="auto"/>
            <w:noWrap/>
            <w:hideMark/>
          </w:tcPr>
          <w:p w14:paraId="6432668D" w14:textId="77777777" w:rsidR="00C0291C" w:rsidRPr="007D3CF4" w:rsidRDefault="00C0291C" w:rsidP="00025554">
            <w:pPr>
              <w:pStyle w:val="para1"/>
              <w:jc w:val="center"/>
              <w:rPr>
                <w:b/>
                <w:bCs/>
                <w:caps/>
                <w:sz w:val="24"/>
                <w:szCs w:val="24"/>
              </w:rPr>
            </w:pPr>
            <w:r w:rsidRPr="007D3CF4">
              <w:rPr>
                <w:b/>
                <w:bCs/>
                <w:caps/>
                <w:sz w:val="24"/>
                <w:szCs w:val="24"/>
              </w:rPr>
              <w:t>Correlation Variables</w:t>
            </w:r>
          </w:p>
        </w:tc>
        <w:tc>
          <w:tcPr>
            <w:tcW w:w="4216" w:type="dxa"/>
            <w:tcBorders>
              <w:bottom w:val="single" w:sz="4" w:space="0" w:color="7F7F7F"/>
            </w:tcBorders>
            <w:shd w:val="clear" w:color="auto" w:fill="auto"/>
            <w:noWrap/>
            <w:hideMark/>
          </w:tcPr>
          <w:p w14:paraId="7C951678" w14:textId="77777777" w:rsidR="00C0291C" w:rsidRPr="007D3CF4" w:rsidRDefault="00C0291C" w:rsidP="00025554">
            <w:pPr>
              <w:pStyle w:val="para1"/>
              <w:jc w:val="center"/>
              <w:rPr>
                <w:b/>
                <w:bCs/>
                <w:caps/>
                <w:sz w:val="24"/>
                <w:szCs w:val="24"/>
              </w:rPr>
            </w:pPr>
            <w:r w:rsidRPr="007D3CF4">
              <w:rPr>
                <w:b/>
                <w:bCs/>
                <w:caps/>
                <w:sz w:val="24"/>
                <w:szCs w:val="24"/>
              </w:rPr>
              <w:t>Correlation Value</w:t>
            </w:r>
          </w:p>
        </w:tc>
      </w:tr>
      <w:tr w:rsidR="007D3CF4" w:rsidRPr="007D3CF4" w14:paraId="07660593" w14:textId="77777777" w:rsidTr="007D3CF4">
        <w:trPr>
          <w:trHeight w:val="302"/>
        </w:trPr>
        <w:tc>
          <w:tcPr>
            <w:tcW w:w="5090" w:type="dxa"/>
            <w:tcBorders>
              <w:right w:val="single" w:sz="4" w:space="0" w:color="7F7F7F"/>
            </w:tcBorders>
            <w:shd w:val="clear" w:color="auto" w:fill="F2F2F2"/>
            <w:noWrap/>
            <w:hideMark/>
          </w:tcPr>
          <w:p w14:paraId="5CB584F0" w14:textId="77777777" w:rsidR="00C0291C" w:rsidRPr="007D3CF4" w:rsidRDefault="00C0291C" w:rsidP="00025554">
            <w:pPr>
              <w:pStyle w:val="para1"/>
              <w:jc w:val="center"/>
              <w:rPr>
                <w:caps/>
                <w:sz w:val="24"/>
                <w:szCs w:val="24"/>
              </w:rPr>
            </w:pPr>
            <w:r w:rsidRPr="007D3CF4">
              <w:rPr>
                <w:caps/>
                <w:sz w:val="24"/>
                <w:szCs w:val="24"/>
              </w:rPr>
              <w:t>cor(cyl,mpg)</w:t>
            </w:r>
          </w:p>
        </w:tc>
        <w:tc>
          <w:tcPr>
            <w:tcW w:w="4216" w:type="dxa"/>
            <w:shd w:val="clear" w:color="auto" w:fill="F2F2F2"/>
            <w:noWrap/>
            <w:hideMark/>
          </w:tcPr>
          <w:p w14:paraId="3AB9DD27" w14:textId="77777777" w:rsidR="00C0291C" w:rsidRPr="007D3CF4" w:rsidRDefault="00C0291C" w:rsidP="00025554">
            <w:pPr>
              <w:pStyle w:val="para1"/>
              <w:jc w:val="center"/>
              <w:rPr>
                <w:sz w:val="24"/>
                <w:szCs w:val="24"/>
              </w:rPr>
            </w:pPr>
            <w:r w:rsidRPr="007D3CF4">
              <w:rPr>
                <w:sz w:val="24"/>
                <w:szCs w:val="24"/>
              </w:rPr>
              <w:t>-0.78</w:t>
            </w:r>
          </w:p>
        </w:tc>
      </w:tr>
      <w:tr w:rsidR="00C0291C" w:rsidRPr="007D3CF4" w14:paraId="72F2DF60" w14:textId="77777777" w:rsidTr="007D3CF4">
        <w:trPr>
          <w:trHeight w:val="302"/>
        </w:trPr>
        <w:tc>
          <w:tcPr>
            <w:tcW w:w="5090" w:type="dxa"/>
            <w:tcBorders>
              <w:right w:val="single" w:sz="4" w:space="0" w:color="7F7F7F"/>
            </w:tcBorders>
            <w:shd w:val="clear" w:color="auto" w:fill="auto"/>
            <w:noWrap/>
            <w:hideMark/>
          </w:tcPr>
          <w:p w14:paraId="6FF09B29" w14:textId="77777777" w:rsidR="00C0291C" w:rsidRPr="007D3CF4" w:rsidRDefault="00C0291C" w:rsidP="00025554">
            <w:pPr>
              <w:pStyle w:val="para1"/>
              <w:jc w:val="center"/>
              <w:rPr>
                <w:caps/>
                <w:sz w:val="24"/>
                <w:szCs w:val="24"/>
              </w:rPr>
            </w:pPr>
            <w:r w:rsidRPr="007D3CF4">
              <w:rPr>
                <w:caps/>
                <w:sz w:val="24"/>
                <w:szCs w:val="24"/>
              </w:rPr>
              <w:t>cor(dis,mpg)</w:t>
            </w:r>
          </w:p>
        </w:tc>
        <w:tc>
          <w:tcPr>
            <w:tcW w:w="4216" w:type="dxa"/>
            <w:shd w:val="clear" w:color="auto" w:fill="auto"/>
            <w:noWrap/>
            <w:hideMark/>
          </w:tcPr>
          <w:p w14:paraId="7C7D6E06" w14:textId="77777777" w:rsidR="00C0291C" w:rsidRPr="007D3CF4" w:rsidRDefault="00C0291C" w:rsidP="00025554">
            <w:pPr>
              <w:pStyle w:val="para1"/>
              <w:jc w:val="center"/>
              <w:rPr>
                <w:sz w:val="24"/>
                <w:szCs w:val="24"/>
              </w:rPr>
            </w:pPr>
            <w:r w:rsidRPr="007D3CF4">
              <w:rPr>
                <w:sz w:val="24"/>
                <w:szCs w:val="24"/>
              </w:rPr>
              <w:t>-0.81</w:t>
            </w:r>
          </w:p>
        </w:tc>
      </w:tr>
      <w:tr w:rsidR="007D3CF4" w:rsidRPr="007D3CF4" w14:paraId="0013EB64" w14:textId="77777777" w:rsidTr="007D3CF4">
        <w:trPr>
          <w:trHeight w:val="302"/>
        </w:trPr>
        <w:tc>
          <w:tcPr>
            <w:tcW w:w="5090" w:type="dxa"/>
            <w:tcBorders>
              <w:right w:val="single" w:sz="4" w:space="0" w:color="7F7F7F"/>
            </w:tcBorders>
            <w:shd w:val="clear" w:color="auto" w:fill="F2F2F2"/>
            <w:noWrap/>
            <w:hideMark/>
          </w:tcPr>
          <w:p w14:paraId="6A70682C" w14:textId="77777777" w:rsidR="00C0291C" w:rsidRPr="007D3CF4" w:rsidRDefault="00C0291C" w:rsidP="00025554">
            <w:pPr>
              <w:pStyle w:val="para1"/>
              <w:jc w:val="center"/>
              <w:rPr>
                <w:caps/>
                <w:sz w:val="24"/>
                <w:szCs w:val="24"/>
              </w:rPr>
            </w:pPr>
            <w:r w:rsidRPr="007D3CF4">
              <w:rPr>
                <w:caps/>
                <w:sz w:val="24"/>
                <w:szCs w:val="24"/>
              </w:rPr>
              <w:t>cor(hor,mpg)</w:t>
            </w:r>
          </w:p>
        </w:tc>
        <w:tc>
          <w:tcPr>
            <w:tcW w:w="4216" w:type="dxa"/>
            <w:shd w:val="clear" w:color="auto" w:fill="F2F2F2"/>
            <w:noWrap/>
            <w:hideMark/>
          </w:tcPr>
          <w:p w14:paraId="75595B63" w14:textId="77777777" w:rsidR="00C0291C" w:rsidRPr="007D3CF4" w:rsidRDefault="00C0291C" w:rsidP="00025554">
            <w:pPr>
              <w:pStyle w:val="para1"/>
              <w:jc w:val="center"/>
              <w:rPr>
                <w:sz w:val="24"/>
                <w:szCs w:val="24"/>
              </w:rPr>
            </w:pPr>
            <w:r w:rsidRPr="007D3CF4">
              <w:rPr>
                <w:sz w:val="24"/>
                <w:szCs w:val="24"/>
              </w:rPr>
              <w:t>-0.78</w:t>
            </w:r>
          </w:p>
        </w:tc>
      </w:tr>
      <w:tr w:rsidR="00C0291C" w:rsidRPr="007D3CF4" w14:paraId="36562FB5" w14:textId="77777777" w:rsidTr="007D3CF4">
        <w:trPr>
          <w:trHeight w:val="302"/>
        </w:trPr>
        <w:tc>
          <w:tcPr>
            <w:tcW w:w="5090" w:type="dxa"/>
            <w:tcBorders>
              <w:right w:val="single" w:sz="4" w:space="0" w:color="7F7F7F"/>
            </w:tcBorders>
            <w:shd w:val="clear" w:color="auto" w:fill="auto"/>
            <w:noWrap/>
            <w:hideMark/>
          </w:tcPr>
          <w:p w14:paraId="173A09B6" w14:textId="77777777" w:rsidR="00C0291C" w:rsidRPr="007D3CF4" w:rsidRDefault="00C0291C" w:rsidP="00025554">
            <w:pPr>
              <w:pStyle w:val="para1"/>
              <w:jc w:val="center"/>
              <w:rPr>
                <w:caps/>
                <w:sz w:val="24"/>
                <w:szCs w:val="24"/>
              </w:rPr>
            </w:pPr>
            <w:r w:rsidRPr="007D3CF4">
              <w:rPr>
                <w:caps/>
                <w:sz w:val="24"/>
                <w:szCs w:val="24"/>
              </w:rPr>
              <w:t>cor(wei,mpg)</w:t>
            </w:r>
          </w:p>
        </w:tc>
        <w:tc>
          <w:tcPr>
            <w:tcW w:w="4216" w:type="dxa"/>
            <w:shd w:val="clear" w:color="auto" w:fill="auto"/>
            <w:noWrap/>
            <w:hideMark/>
          </w:tcPr>
          <w:p w14:paraId="28934F4E" w14:textId="77777777" w:rsidR="00C0291C" w:rsidRPr="007D3CF4" w:rsidRDefault="00C0291C" w:rsidP="00025554">
            <w:pPr>
              <w:pStyle w:val="para1"/>
              <w:jc w:val="center"/>
              <w:rPr>
                <w:sz w:val="24"/>
                <w:szCs w:val="24"/>
              </w:rPr>
            </w:pPr>
            <w:r w:rsidRPr="007D3CF4">
              <w:rPr>
                <w:sz w:val="24"/>
                <w:szCs w:val="24"/>
              </w:rPr>
              <w:t>-0.83</w:t>
            </w:r>
          </w:p>
        </w:tc>
      </w:tr>
      <w:tr w:rsidR="007D3CF4" w:rsidRPr="007D3CF4" w14:paraId="0157AA90" w14:textId="77777777" w:rsidTr="007D3CF4">
        <w:trPr>
          <w:trHeight w:val="302"/>
        </w:trPr>
        <w:tc>
          <w:tcPr>
            <w:tcW w:w="5090" w:type="dxa"/>
            <w:tcBorders>
              <w:right w:val="single" w:sz="4" w:space="0" w:color="7F7F7F"/>
            </w:tcBorders>
            <w:shd w:val="clear" w:color="auto" w:fill="F2F2F2"/>
            <w:noWrap/>
            <w:hideMark/>
          </w:tcPr>
          <w:p w14:paraId="23710840" w14:textId="77777777" w:rsidR="00C0291C" w:rsidRPr="007D3CF4" w:rsidRDefault="00C0291C" w:rsidP="00025554">
            <w:pPr>
              <w:pStyle w:val="para1"/>
              <w:jc w:val="center"/>
              <w:rPr>
                <w:caps/>
                <w:sz w:val="24"/>
                <w:szCs w:val="24"/>
              </w:rPr>
            </w:pPr>
            <w:r w:rsidRPr="007D3CF4">
              <w:rPr>
                <w:caps/>
                <w:sz w:val="24"/>
                <w:szCs w:val="24"/>
              </w:rPr>
              <w:t>cor(acc,mpg)</w:t>
            </w:r>
          </w:p>
        </w:tc>
        <w:tc>
          <w:tcPr>
            <w:tcW w:w="4216" w:type="dxa"/>
            <w:shd w:val="clear" w:color="auto" w:fill="F2F2F2"/>
            <w:noWrap/>
            <w:hideMark/>
          </w:tcPr>
          <w:p w14:paraId="42563C64" w14:textId="77777777" w:rsidR="00C0291C" w:rsidRPr="007D3CF4" w:rsidRDefault="00C0291C" w:rsidP="00025554">
            <w:pPr>
              <w:pStyle w:val="para1"/>
              <w:jc w:val="center"/>
              <w:rPr>
                <w:sz w:val="24"/>
                <w:szCs w:val="24"/>
              </w:rPr>
            </w:pPr>
            <w:r w:rsidRPr="007D3CF4">
              <w:rPr>
                <w:sz w:val="24"/>
                <w:szCs w:val="24"/>
              </w:rPr>
              <w:t>0.42</w:t>
            </w:r>
          </w:p>
        </w:tc>
      </w:tr>
    </w:tbl>
    <w:p w14:paraId="2E04E183" w14:textId="19C38783" w:rsidR="00FE730C" w:rsidRDefault="00FE730C" w:rsidP="00025554">
      <w:pPr>
        <w:pStyle w:val="para1"/>
        <w:rPr>
          <w:b/>
          <w:sz w:val="24"/>
          <w:szCs w:val="24"/>
        </w:rPr>
      </w:pPr>
    </w:p>
    <w:tbl>
      <w:tblPr>
        <w:tblW w:w="9127" w:type="dxa"/>
        <w:jc w:val="center"/>
        <w:tblLook w:val="04A0" w:firstRow="1" w:lastRow="0" w:firstColumn="1" w:lastColumn="0" w:noHBand="0" w:noVBand="1"/>
      </w:tblPr>
      <w:tblGrid>
        <w:gridCol w:w="1222"/>
        <w:gridCol w:w="1581"/>
        <w:gridCol w:w="1581"/>
        <w:gridCol w:w="1581"/>
        <w:gridCol w:w="1581"/>
        <w:gridCol w:w="1581"/>
      </w:tblGrid>
      <w:tr w:rsidR="007D3CF4" w:rsidRPr="007D3CF4" w14:paraId="197CEA84" w14:textId="77777777" w:rsidTr="007D3CF4">
        <w:trPr>
          <w:trHeight w:val="413"/>
          <w:jc w:val="center"/>
        </w:trPr>
        <w:tc>
          <w:tcPr>
            <w:tcW w:w="1222" w:type="dxa"/>
            <w:tcBorders>
              <w:bottom w:val="single" w:sz="4" w:space="0" w:color="7F7F7F"/>
              <w:right w:val="nil"/>
            </w:tcBorders>
            <w:shd w:val="clear" w:color="auto" w:fill="FFFFFF"/>
            <w:noWrap/>
            <w:vAlign w:val="center"/>
            <w:hideMark/>
          </w:tcPr>
          <w:p w14:paraId="7F968AF6" w14:textId="77777777" w:rsidR="00CF48AB" w:rsidRPr="007D3CF4" w:rsidRDefault="00CF48AB" w:rsidP="00025554">
            <w:pPr>
              <w:pStyle w:val="para1"/>
              <w:jc w:val="center"/>
              <w:rPr>
                <w:rFonts w:ascii="Calibri Light" w:hAnsi="Calibri Light"/>
                <w:b/>
                <w:i/>
                <w:iCs/>
                <w:sz w:val="24"/>
                <w:szCs w:val="24"/>
              </w:rPr>
            </w:pPr>
          </w:p>
        </w:tc>
        <w:tc>
          <w:tcPr>
            <w:tcW w:w="1581" w:type="dxa"/>
            <w:tcBorders>
              <w:bottom w:val="single" w:sz="4" w:space="0" w:color="7F7F7F"/>
            </w:tcBorders>
            <w:shd w:val="clear" w:color="auto" w:fill="FFFFFF"/>
            <w:noWrap/>
            <w:hideMark/>
          </w:tcPr>
          <w:p w14:paraId="4D5DFB26" w14:textId="77777777" w:rsidR="00CF48AB" w:rsidRPr="007D3CF4" w:rsidRDefault="00CF48AB" w:rsidP="00025554">
            <w:pPr>
              <w:pStyle w:val="para1"/>
              <w:rPr>
                <w:rFonts w:ascii="Calibri Light" w:hAnsi="Calibri Light"/>
                <w:b/>
                <w:i/>
                <w:iCs/>
                <w:sz w:val="24"/>
                <w:szCs w:val="24"/>
              </w:rPr>
            </w:pPr>
            <w:r w:rsidRPr="007D3CF4">
              <w:rPr>
                <w:rFonts w:ascii="Calibri Light" w:hAnsi="Calibri Light"/>
                <w:b/>
                <w:i/>
                <w:iCs/>
                <w:sz w:val="24"/>
                <w:szCs w:val="24"/>
              </w:rPr>
              <w:t>cyl</w:t>
            </w:r>
          </w:p>
        </w:tc>
        <w:tc>
          <w:tcPr>
            <w:tcW w:w="1581" w:type="dxa"/>
            <w:tcBorders>
              <w:bottom w:val="single" w:sz="4" w:space="0" w:color="7F7F7F"/>
            </w:tcBorders>
            <w:shd w:val="clear" w:color="auto" w:fill="FFFFFF"/>
            <w:noWrap/>
            <w:hideMark/>
          </w:tcPr>
          <w:p w14:paraId="2978C8E2" w14:textId="77777777" w:rsidR="00CF48AB" w:rsidRPr="007D3CF4" w:rsidRDefault="00CF48AB" w:rsidP="00025554">
            <w:pPr>
              <w:pStyle w:val="para1"/>
              <w:rPr>
                <w:rFonts w:ascii="Calibri Light" w:hAnsi="Calibri Light"/>
                <w:b/>
                <w:i/>
                <w:iCs/>
                <w:sz w:val="24"/>
                <w:szCs w:val="24"/>
              </w:rPr>
            </w:pPr>
            <w:r w:rsidRPr="007D3CF4">
              <w:rPr>
                <w:rFonts w:ascii="Calibri Light" w:hAnsi="Calibri Light"/>
                <w:b/>
                <w:i/>
                <w:iCs/>
                <w:sz w:val="24"/>
                <w:szCs w:val="24"/>
              </w:rPr>
              <w:t>dis</w:t>
            </w:r>
          </w:p>
        </w:tc>
        <w:tc>
          <w:tcPr>
            <w:tcW w:w="1581" w:type="dxa"/>
            <w:tcBorders>
              <w:bottom w:val="single" w:sz="4" w:space="0" w:color="7F7F7F"/>
            </w:tcBorders>
            <w:shd w:val="clear" w:color="auto" w:fill="FFFFFF"/>
            <w:noWrap/>
            <w:hideMark/>
          </w:tcPr>
          <w:p w14:paraId="19BF450B" w14:textId="77777777" w:rsidR="00CF48AB" w:rsidRPr="007D3CF4" w:rsidRDefault="00CF48AB" w:rsidP="00025554">
            <w:pPr>
              <w:pStyle w:val="para1"/>
              <w:rPr>
                <w:rFonts w:ascii="Calibri Light" w:hAnsi="Calibri Light"/>
                <w:b/>
                <w:i/>
                <w:iCs/>
                <w:sz w:val="24"/>
                <w:szCs w:val="24"/>
              </w:rPr>
            </w:pPr>
            <w:r w:rsidRPr="007D3CF4">
              <w:rPr>
                <w:rFonts w:ascii="Calibri Light" w:hAnsi="Calibri Light"/>
                <w:b/>
                <w:i/>
                <w:iCs/>
                <w:sz w:val="24"/>
                <w:szCs w:val="24"/>
              </w:rPr>
              <w:t>hor</w:t>
            </w:r>
          </w:p>
        </w:tc>
        <w:tc>
          <w:tcPr>
            <w:tcW w:w="1581" w:type="dxa"/>
            <w:tcBorders>
              <w:bottom w:val="single" w:sz="4" w:space="0" w:color="7F7F7F"/>
            </w:tcBorders>
            <w:shd w:val="clear" w:color="auto" w:fill="FFFFFF"/>
            <w:noWrap/>
            <w:hideMark/>
          </w:tcPr>
          <w:p w14:paraId="59C880A6" w14:textId="77777777" w:rsidR="00CF48AB" w:rsidRPr="007D3CF4" w:rsidRDefault="00CF48AB" w:rsidP="00025554">
            <w:pPr>
              <w:pStyle w:val="para1"/>
              <w:rPr>
                <w:rFonts w:ascii="Calibri Light" w:hAnsi="Calibri Light"/>
                <w:b/>
                <w:i/>
                <w:iCs/>
                <w:sz w:val="24"/>
                <w:szCs w:val="24"/>
              </w:rPr>
            </w:pPr>
            <w:r w:rsidRPr="007D3CF4">
              <w:rPr>
                <w:rFonts w:ascii="Calibri Light" w:hAnsi="Calibri Light"/>
                <w:b/>
                <w:i/>
                <w:iCs/>
                <w:sz w:val="24"/>
                <w:szCs w:val="24"/>
              </w:rPr>
              <w:t>wei</w:t>
            </w:r>
          </w:p>
        </w:tc>
        <w:tc>
          <w:tcPr>
            <w:tcW w:w="1581" w:type="dxa"/>
            <w:tcBorders>
              <w:bottom w:val="single" w:sz="4" w:space="0" w:color="7F7F7F"/>
            </w:tcBorders>
            <w:shd w:val="clear" w:color="auto" w:fill="FFFFFF"/>
            <w:noWrap/>
            <w:hideMark/>
          </w:tcPr>
          <w:p w14:paraId="7BFC4F58" w14:textId="77777777" w:rsidR="00CF48AB" w:rsidRPr="007D3CF4" w:rsidRDefault="00CF48AB" w:rsidP="00025554">
            <w:pPr>
              <w:pStyle w:val="para1"/>
              <w:rPr>
                <w:rFonts w:ascii="Calibri Light" w:hAnsi="Calibri Light"/>
                <w:b/>
                <w:i/>
                <w:iCs/>
                <w:sz w:val="24"/>
                <w:szCs w:val="24"/>
              </w:rPr>
            </w:pPr>
            <w:r w:rsidRPr="007D3CF4">
              <w:rPr>
                <w:rFonts w:ascii="Calibri Light" w:hAnsi="Calibri Light"/>
                <w:b/>
                <w:i/>
                <w:iCs/>
                <w:sz w:val="24"/>
                <w:szCs w:val="24"/>
              </w:rPr>
              <w:t>acc</w:t>
            </w:r>
          </w:p>
        </w:tc>
      </w:tr>
      <w:tr w:rsidR="007D3CF4" w:rsidRPr="007D3CF4" w14:paraId="545E56A2" w14:textId="77777777" w:rsidTr="007D3CF4">
        <w:trPr>
          <w:trHeight w:val="413"/>
          <w:jc w:val="center"/>
        </w:trPr>
        <w:tc>
          <w:tcPr>
            <w:tcW w:w="1222" w:type="dxa"/>
            <w:tcBorders>
              <w:right w:val="single" w:sz="4" w:space="0" w:color="7F7F7F"/>
            </w:tcBorders>
            <w:shd w:val="clear" w:color="auto" w:fill="FFFFFF"/>
            <w:noWrap/>
            <w:hideMark/>
          </w:tcPr>
          <w:p w14:paraId="683D940E" w14:textId="77777777" w:rsidR="00CF48AB" w:rsidRPr="007D3CF4" w:rsidRDefault="00CF48AB" w:rsidP="00025554">
            <w:pPr>
              <w:pStyle w:val="para1"/>
              <w:rPr>
                <w:rFonts w:ascii="Calibri Light" w:hAnsi="Calibri Light"/>
                <w:b/>
                <w:i/>
                <w:iCs/>
                <w:sz w:val="24"/>
                <w:szCs w:val="24"/>
              </w:rPr>
            </w:pPr>
            <w:r w:rsidRPr="007D3CF4">
              <w:rPr>
                <w:rFonts w:ascii="Calibri Light" w:hAnsi="Calibri Light"/>
                <w:b/>
                <w:i/>
                <w:iCs/>
                <w:sz w:val="24"/>
                <w:szCs w:val="24"/>
              </w:rPr>
              <w:t>cyl</w:t>
            </w:r>
          </w:p>
        </w:tc>
        <w:tc>
          <w:tcPr>
            <w:tcW w:w="1581" w:type="dxa"/>
            <w:shd w:val="clear" w:color="auto" w:fill="F2F2F2"/>
            <w:noWrap/>
            <w:hideMark/>
          </w:tcPr>
          <w:p w14:paraId="1D65CF94" w14:textId="77777777" w:rsidR="00CF48AB" w:rsidRPr="007D3CF4" w:rsidRDefault="00CF48AB" w:rsidP="00025554">
            <w:pPr>
              <w:pStyle w:val="para1"/>
              <w:rPr>
                <w:b/>
                <w:sz w:val="24"/>
                <w:szCs w:val="24"/>
              </w:rPr>
            </w:pPr>
            <w:r w:rsidRPr="007D3CF4">
              <w:rPr>
                <w:b/>
                <w:sz w:val="24"/>
                <w:szCs w:val="24"/>
              </w:rPr>
              <w:t>1.00</w:t>
            </w:r>
          </w:p>
        </w:tc>
        <w:tc>
          <w:tcPr>
            <w:tcW w:w="1581" w:type="dxa"/>
            <w:shd w:val="clear" w:color="auto" w:fill="F2F2F2"/>
            <w:noWrap/>
            <w:hideMark/>
          </w:tcPr>
          <w:p w14:paraId="65D92938" w14:textId="77777777" w:rsidR="00CF48AB" w:rsidRPr="007D3CF4" w:rsidRDefault="00CF48AB" w:rsidP="00025554">
            <w:pPr>
              <w:pStyle w:val="para1"/>
              <w:rPr>
                <w:b/>
                <w:sz w:val="24"/>
                <w:szCs w:val="24"/>
              </w:rPr>
            </w:pPr>
            <w:r w:rsidRPr="007D3CF4">
              <w:rPr>
                <w:b/>
                <w:sz w:val="24"/>
                <w:szCs w:val="24"/>
              </w:rPr>
              <w:t>0.95</w:t>
            </w:r>
          </w:p>
        </w:tc>
        <w:tc>
          <w:tcPr>
            <w:tcW w:w="1581" w:type="dxa"/>
            <w:shd w:val="clear" w:color="auto" w:fill="F2F2F2"/>
            <w:noWrap/>
            <w:hideMark/>
          </w:tcPr>
          <w:p w14:paraId="570F3BFC" w14:textId="77777777" w:rsidR="00CF48AB" w:rsidRPr="007D3CF4" w:rsidRDefault="00CF48AB" w:rsidP="00025554">
            <w:pPr>
              <w:pStyle w:val="para1"/>
              <w:rPr>
                <w:b/>
                <w:sz w:val="24"/>
                <w:szCs w:val="24"/>
              </w:rPr>
            </w:pPr>
            <w:r w:rsidRPr="007D3CF4">
              <w:rPr>
                <w:b/>
                <w:sz w:val="24"/>
                <w:szCs w:val="24"/>
              </w:rPr>
              <w:t>0.84</w:t>
            </w:r>
          </w:p>
        </w:tc>
        <w:tc>
          <w:tcPr>
            <w:tcW w:w="1581" w:type="dxa"/>
            <w:shd w:val="clear" w:color="auto" w:fill="F2F2F2"/>
            <w:noWrap/>
            <w:hideMark/>
          </w:tcPr>
          <w:p w14:paraId="7E7D08F0" w14:textId="77777777" w:rsidR="00CF48AB" w:rsidRPr="007D3CF4" w:rsidRDefault="00CF48AB" w:rsidP="00025554">
            <w:pPr>
              <w:pStyle w:val="para1"/>
              <w:rPr>
                <w:b/>
                <w:sz w:val="24"/>
                <w:szCs w:val="24"/>
              </w:rPr>
            </w:pPr>
            <w:r w:rsidRPr="007D3CF4">
              <w:rPr>
                <w:b/>
                <w:sz w:val="24"/>
                <w:szCs w:val="24"/>
              </w:rPr>
              <w:t>0.90</w:t>
            </w:r>
          </w:p>
        </w:tc>
        <w:tc>
          <w:tcPr>
            <w:tcW w:w="1581" w:type="dxa"/>
            <w:shd w:val="clear" w:color="auto" w:fill="F2F2F2"/>
            <w:noWrap/>
            <w:hideMark/>
          </w:tcPr>
          <w:p w14:paraId="1DCCC997" w14:textId="77777777" w:rsidR="00CF48AB" w:rsidRPr="007D3CF4" w:rsidRDefault="00CF48AB" w:rsidP="00025554">
            <w:pPr>
              <w:pStyle w:val="para1"/>
              <w:rPr>
                <w:b/>
                <w:sz w:val="24"/>
                <w:szCs w:val="24"/>
              </w:rPr>
            </w:pPr>
            <w:r w:rsidRPr="007D3CF4">
              <w:rPr>
                <w:b/>
                <w:sz w:val="24"/>
                <w:szCs w:val="24"/>
              </w:rPr>
              <w:t>-0.50</w:t>
            </w:r>
          </w:p>
        </w:tc>
      </w:tr>
      <w:tr w:rsidR="007D3CF4" w:rsidRPr="007D3CF4" w14:paraId="1C8A6B26" w14:textId="77777777" w:rsidTr="007D3CF4">
        <w:trPr>
          <w:trHeight w:val="413"/>
          <w:jc w:val="center"/>
        </w:trPr>
        <w:tc>
          <w:tcPr>
            <w:tcW w:w="1222" w:type="dxa"/>
            <w:tcBorders>
              <w:right w:val="single" w:sz="4" w:space="0" w:color="7F7F7F"/>
            </w:tcBorders>
            <w:shd w:val="clear" w:color="auto" w:fill="FFFFFF"/>
            <w:noWrap/>
            <w:hideMark/>
          </w:tcPr>
          <w:p w14:paraId="422E6835" w14:textId="77777777" w:rsidR="00CF48AB" w:rsidRPr="007D3CF4" w:rsidRDefault="00CF48AB" w:rsidP="00025554">
            <w:pPr>
              <w:pStyle w:val="para1"/>
              <w:rPr>
                <w:rFonts w:ascii="Calibri Light" w:hAnsi="Calibri Light"/>
                <w:b/>
                <w:i/>
                <w:iCs/>
                <w:sz w:val="24"/>
                <w:szCs w:val="24"/>
              </w:rPr>
            </w:pPr>
            <w:r w:rsidRPr="007D3CF4">
              <w:rPr>
                <w:rFonts w:ascii="Calibri Light" w:hAnsi="Calibri Light"/>
                <w:b/>
                <w:i/>
                <w:iCs/>
                <w:sz w:val="24"/>
                <w:szCs w:val="24"/>
              </w:rPr>
              <w:t>dis</w:t>
            </w:r>
          </w:p>
        </w:tc>
        <w:tc>
          <w:tcPr>
            <w:tcW w:w="1581" w:type="dxa"/>
            <w:shd w:val="clear" w:color="auto" w:fill="auto"/>
            <w:noWrap/>
            <w:hideMark/>
          </w:tcPr>
          <w:p w14:paraId="09608D8D" w14:textId="77777777" w:rsidR="00CF48AB" w:rsidRPr="007D3CF4" w:rsidRDefault="00CF48AB" w:rsidP="00025554">
            <w:pPr>
              <w:pStyle w:val="para1"/>
              <w:rPr>
                <w:b/>
                <w:sz w:val="24"/>
                <w:szCs w:val="24"/>
              </w:rPr>
            </w:pPr>
            <w:r w:rsidRPr="007D3CF4">
              <w:rPr>
                <w:b/>
                <w:sz w:val="24"/>
                <w:szCs w:val="24"/>
              </w:rPr>
              <w:t>0.95</w:t>
            </w:r>
          </w:p>
        </w:tc>
        <w:tc>
          <w:tcPr>
            <w:tcW w:w="1581" w:type="dxa"/>
            <w:shd w:val="clear" w:color="auto" w:fill="auto"/>
            <w:noWrap/>
            <w:hideMark/>
          </w:tcPr>
          <w:p w14:paraId="58231AF6" w14:textId="77777777" w:rsidR="00CF48AB" w:rsidRPr="007D3CF4" w:rsidRDefault="00CF48AB" w:rsidP="00025554">
            <w:pPr>
              <w:pStyle w:val="para1"/>
              <w:rPr>
                <w:b/>
                <w:sz w:val="24"/>
                <w:szCs w:val="24"/>
              </w:rPr>
            </w:pPr>
            <w:r w:rsidRPr="007D3CF4">
              <w:rPr>
                <w:b/>
                <w:sz w:val="24"/>
                <w:szCs w:val="24"/>
              </w:rPr>
              <w:t>1.00</w:t>
            </w:r>
          </w:p>
        </w:tc>
        <w:tc>
          <w:tcPr>
            <w:tcW w:w="1581" w:type="dxa"/>
            <w:shd w:val="clear" w:color="auto" w:fill="auto"/>
            <w:noWrap/>
            <w:hideMark/>
          </w:tcPr>
          <w:p w14:paraId="55CE26CF" w14:textId="77777777" w:rsidR="00CF48AB" w:rsidRPr="007D3CF4" w:rsidRDefault="00CF48AB" w:rsidP="00025554">
            <w:pPr>
              <w:pStyle w:val="para1"/>
              <w:rPr>
                <w:b/>
                <w:sz w:val="24"/>
                <w:szCs w:val="24"/>
              </w:rPr>
            </w:pPr>
            <w:r w:rsidRPr="007D3CF4">
              <w:rPr>
                <w:b/>
                <w:sz w:val="24"/>
                <w:szCs w:val="24"/>
              </w:rPr>
              <w:t>0.90</w:t>
            </w:r>
          </w:p>
        </w:tc>
        <w:tc>
          <w:tcPr>
            <w:tcW w:w="1581" w:type="dxa"/>
            <w:shd w:val="clear" w:color="auto" w:fill="auto"/>
            <w:noWrap/>
            <w:hideMark/>
          </w:tcPr>
          <w:p w14:paraId="60B3AC10" w14:textId="77777777" w:rsidR="00CF48AB" w:rsidRPr="007D3CF4" w:rsidRDefault="00CF48AB" w:rsidP="00025554">
            <w:pPr>
              <w:pStyle w:val="para1"/>
              <w:rPr>
                <w:b/>
                <w:sz w:val="24"/>
                <w:szCs w:val="24"/>
              </w:rPr>
            </w:pPr>
            <w:r w:rsidRPr="007D3CF4">
              <w:rPr>
                <w:b/>
                <w:sz w:val="24"/>
                <w:szCs w:val="24"/>
              </w:rPr>
              <w:t>0.93</w:t>
            </w:r>
          </w:p>
        </w:tc>
        <w:tc>
          <w:tcPr>
            <w:tcW w:w="1581" w:type="dxa"/>
            <w:shd w:val="clear" w:color="auto" w:fill="auto"/>
            <w:noWrap/>
            <w:hideMark/>
          </w:tcPr>
          <w:p w14:paraId="67DCCBFC" w14:textId="77777777" w:rsidR="00CF48AB" w:rsidRPr="007D3CF4" w:rsidRDefault="00CF48AB" w:rsidP="00025554">
            <w:pPr>
              <w:pStyle w:val="para1"/>
              <w:rPr>
                <w:b/>
                <w:sz w:val="24"/>
                <w:szCs w:val="24"/>
              </w:rPr>
            </w:pPr>
            <w:r w:rsidRPr="007D3CF4">
              <w:rPr>
                <w:b/>
                <w:sz w:val="24"/>
                <w:szCs w:val="24"/>
              </w:rPr>
              <w:t>-0.54</w:t>
            </w:r>
          </w:p>
        </w:tc>
      </w:tr>
      <w:tr w:rsidR="007D3CF4" w:rsidRPr="007D3CF4" w14:paraId="335C6061" w14:textId="77777777" w:rsidTr="007D3CF4">
        <w:trPr>
          <w:trHeight w:val="413"/>
          <w:jc w:val="center"/>
        </w:trPr>
        <w:tc>
          <w:tcPr>
            <w:tcW w:w="1222" w:type="dxa"/>
            <w:tcBorders>
              <w:right w:val="single" w:sz="4" w:space="0" w:color="7F7F7F"/>
            </w:tcBorders>
            <w:shd w:val="clear" w:color="auto" w:fill="FFFFFF"/>
            <w:noWrap/>
            <w:hideMark/>
          </w:tcPr>
          <w:p w14:paraId="053D5A2A" w14:textId="77777777" w:rsidR="00CF48AB" w:rsidRPr="007D3CF4" w:rsidRDefault="00CF48AB" w:rsidP="00025554">
            <w:pPr>
              <w:pStyle w:val="para1"/>
              <w:rPr>
                <w:rFonts w:ascii="Calibri Light" w:hAnsi="Calibri Light"/>
                <w:b/>
                <w:i/>
                <w:iCs/>
                <w:sz w:val="24"/>
                <w:szCs w:val="24"/>
              </w:rPr>
            </w:pPr>
            <w:r w:rsidRPr="007D3CF4">
              <w:rPr>
                <w:rFonts w:ascii="Calibri Light" w:hAnsi="Calibri Light"/>
                <w:b/>
                <w:i/>
                <w:iCs/>
                <w:sz w:val="24"/>
                <w:szCs w:val="24"/>
              </w:rPr>
              <w:t>hor</w:t>
            </w:r>
          </w:p>
        </w:tc>
        <w:tc>
          <w:tcPr>
            <w:tcW w:w="1581" w:type="dxa"/>
            <w:shd w:val="clear" w:color="auto" w:fill="F2F2F2"/>
            <w:noWrap/>
            <w:hideMark/>
          </w:tcPr>
          <w:p w14:paraId="1DB8AA11" w14:textId="77777777" w:rsidR="00CF48AB" w:rsidRPr="007D3CF4" w:rsidRDefault="00CF48AB" w:rsidP="00025554">
            <w:pPr>
              <w:pStyle w:val="para1"/>
              <w:rPr>
                <w:b/>
                <w:sz w:val="24"/>
                <w:szCs w:val="24"/>
              </w:rPr>
            </w:pPr>
            <w:r w:rsidRPr="007D3CF4">
              <w:rPr>
                <w:b/>
                <w:sz w:val="24"/>
                <w:szCs w:val="24"/>
              </w:rPr>
              <w:t>0.84</w:t>
            </w:r>
          </w:p>
        </w:tc>
        <w:tc>
          <w:tcPr>
            <w:tcW w:w="1581" w:type="dxa"/>
            <w:shd w:val="clear" w:color="auto" w:fill="F2F2F2"/>
            <w:noWrap/>
            <w:hideMark/>
          </w:tcPr>
          <w:p w14:paraId="5061197A" w14:textId="77777777" w:rsidR="00CF48AB" w:rsidRPr="007D3CF4" w:rsidRDefault="00CF48AB" w:rsidP="00025554">
            <w:pPr>
              <w:pStyle w:val="para1"/>
              <w:rPr>
                <w:b/>
                <w:sz w:val="24"/>
                <w:szCs w:val="24"/>
              </w:rPr>
            </w:pPr>
            <w:r w:rsidRPr="007D3CF4">
              <w:rPr>
                <w:b/>
                <w:sz w:val="24"/>
                <w:szCs w:val="24"/>
              </w:rPr>
              <w:t>0.90</w:t>
            </w:r>
          </w:p>
        </w:tc>
        <w:tc>
          <w:tcPr>
            <w:tcW w:w="1581" w:type="dxa"/>
            <w:shd w:val="clear" w:color="auto" w:fill="F2F2F2"/>
            <w:noWrap/>
            <w:hideMark/>
          </w:tcPr>
          <w:p w14:paraId="381B4C37" w14:textId="77777777" w:rsidR="00CF48AB" w:rsidRPr="007D3CF4" w:rsidRDefault="00CF48AB" w:rsidP="00025554">
            <w:pPr>
              <w:pStyle w:val="para1"/>
              <w:rPr>
                <w:b/>
                <w:sz w:val="24"/>
                <w:szCs w:val="24"/>
              </w:rPr>
            </w:pPr>
            <w:r w:rsidRPr="007D3CF4">
              <w:rPr>
                <w:b/>
                <w:sz w:val="24"/>
                <w:szCs w:val="24"/>
              </w:rPr>
              <w:t>1.00</w:t>
            </w:r>
          </w:p>
        </w:tc>
        <w:tc>
          <w:tcPr>
            <w:tcW w:w="1581" w:type="dxa"/>
            <w:shd w:val="clear" w:color="auto" w:fill="F2F2F2"/>
            <w:noWrap/>
            <w:hideMark/>
          </w:tcPr>
          <w:p w14:paraId="0A47AD3B" w14:textId="77777777" w:rsidR="00CF48AB" w:rsidRPr="007D3CF4" w:rsidRDefault="00CF48AB" w:rsidP="00025554">
            <w:pPr>
              <w:pStyle w:val="para1"/>
              <w:rPr>
                <w:b/>
                <w:sz w:val="24"/>
                <w:szCs w:val="24"/>
              </w:rPr>
            </w:pPr>
            <w:r w:rsidRPr="007D3CF4">
              <w:rPr>
                <w:b/>
                <w:sz w:val="24"/>
                <w:szCs w:val="24"/>
              </w:rPr>
              <w:t>0.86</w:t>
            </w:r>
          </w:p>
        </w:tc>
        <w:tc>
          <w:tcPr>
            <w:tcW w:w="1581" w:type="dxa"/>
            <w:shd w:val="clear" w:color="auto" w:fill="F2F2F2"/>
            <w:noWrap/>
            <w:hideMark/>
          </w:tcPr>
          <w:p w14:paraId="7ACD5C57" w14:textId="77777777" w:rsidR="00CF48AB" w:rsidRPr="007D3CF4" w:rsidRDefault="00CF48AB" w:rsidP="00025554">
            <w:pPr>
              <w:pStyle w:val="para1"/>
              <w:rPr>
                <w:b/>
                <w:sz w:val="24"/>
                <w:szCs w:val="24"/>
              </w:rPr>
            </w:pPr>
            <w:r w:rsidRPr="007D3CF4">
              <w:rPr>
                <w:b/>
                <w:sz w:val="24"/>
                <w:szCs w:val="24"/>
              </w:rPr>
              <w:t>-0.69</w:t>
            </w:r>
          </w:p>
        </w:tc>
      </w:tr>
      <w:tr w:rsidR="007D3CF4" w:rsidRPr="007D3CF4" w14:paraId="46F24888" w14:textId="77777777" w:rsidTr="007D3CF4">
        <w:trPr>
          <w:trHeight w:val="413"/>
          <w:jc w:val="center"/>
        </w:trPr>
        <w:tc>
          <w:tcPr>
            <w:tcW w:w="1222" w:type="dxa"/>
            <w:tcBorders>
              <w:right w:val="single" w:sz="4" w:space="0" w:color="7F7F7F"/>
            </w:tcBorders>
            <w:shd w:val="clear" w:color="auto" w:fill="FFFFFF"/>
            <w:noWrap/>
            <w:hideMark/>
          </w:tcPr>
          <w:p w14:paraId="79EA3CEE" w14:textId="77777777" w:rsidR="00CF48AB" w:rsidRPr="007D3CF4" w:rsidRDefault="00CF48AB" w:rsidP="00025554">
            <w:pPr>
              <w:pStyle w:val="para1"/>
              <w:rPr>
                <w:rFonts w:ascii="Calibri Light" w:hAnsi="Calibri Light"/>
                <w:b/>
                <w:i/>
                <w:iCs/>
                <w:sz w:val="24"/>
                <w:szCs w:val="24"/>
              </w:rPr>
            </w:pPr>
            <w:r w:rsidRPr="007D3CF4">
              <w:rPr>
                <w:rFonts w:ascii="Calibri Light" w:hAnsi="Calibri Light"/>
                <w:b/>
                <w:i/>
                <w:iCs/>
                <w:sz w:val="24"/>
                <w:szCs w:val="24"/>
              </w:rPr>
              <w:t>wei</w:t>
            </w:r>
          </w:p>
        </w:tc>
        <w:tc>
          <w:tcPr>
            <w:tcW w:w="1581" w:type="dxa"/>
            <w:shd w:val="clear" w:color="auto" w:fill="auto"/>
            <w:noWrap/>
            <w:hideMark/>
          </w:tcPr>
          <w:p w14:paraId="2A30728B" w14:textId="77777777" w:rsidR="00CF48AB" w:rsidRPr="007D3CF4" w:rsidRDefault="00CF48AB" w:rsidP="00025554">
            <w:pPr>
              <w:pStyle w:val="para1"/>
              <w:rPr>
                <w:b/>
                <w:sz w:val="24"/>
                <w:szCs w:val="24"/>
              </w:rPr>
            </w:pPr>
            <w:r w:rsidRPr="007D3CF4">
              <w:rPr>
                <w:b/>
                <w:sz w:val="24"/>
                <w:szCs w:val="24"/>
              </w:rPr>
              <w:t>0.90</w:t>
            </w:r>
          </w:p>
        </w:tc>
        <w:tc>
          <w:tcPr>
            <w:tcW w:w="1581" w:type="dxa"/>
            <w:shd w:val="clear" w:color="auto" w:fill="auto"/>
            <w:noWrap/>
            <w:hideMark/>
          </w:tcPr>
          <w:p w14:paraId="1FA7108B" w14:textId="77777777" w:rsidR="00CF48AB" w:rsidRPr="007D3CF4" w:rsidRDefault="00CF48AB" w:rsidP="00025554">
            <w:pPr>
              <w:pStyle w:val="para1"/>
              <w:rPr>
                <w:b/>
                <w:sz w:val="24"/>
                <w:szCs w:val="24"/>
              </w:rPr>
            </w:pPr>
            <w:r w:rsidRPr="007D3CF4">
              <w:rPr>
                <w:b/>
                <w:sz w:val="24"/>
                <w:szCs w:val="24"/>
              </w:rPr>
              <w:t>0.93</w:t>
            </w:r>
          </w:p>
        </w:tc>
        <w:tc>
          <w:tcPr>
            <w:tcW w:w="1581" w:type="dxa"/>
            <w:shd w:val="clear" w:color="auto" w:fill="auto"/>
            <w:noWrap/>
            <w:hideMark/>
          </w:tcPr>
          <w:p w14:paraId="67327A5D" w14:textId="77777777" w:rsidR="00CF48AB" w:rsidRPr="007D3CF4" w:rsidRDefault="00CF48AB" w:rsidP="00025554">
            <w:pPr>
              <w:pStyle w:val="para1"/>
              <w:rPr>
                <w:b/>
                <w:sz w:val="24"/>
                <w:szCs w:val="24"/>
              </w:rPr>
            </w:pPr>
            <w:r w:rsidRPr="007D3CF4">
              <w:rPr>
                <w:b/>
                <w:sz w:val="24"/>
                <w:szCs w:val="24"/>
              </w:rPr>
              <w:t>0.86</w:t>
            </w:r>
          </w:p>
        </w:tc>
        <w:tc>
          <w:tcPr>
            <w:tcW w:w="1581" w:type="dxa"/>
            <w:shd w:val="clear" w:color="auto" w:fill="auto"/>
            <w:noWrap/>
            <w:hideMark/>
          </w:tcPr>
          <w:p w14:paraId="168D21C5" w14:textId="77777777" w:rsidR="00CF48AB" w:rsidRPr="007D3CF4" w:rsidRDefault="00CF48AB" w:rsidP="00025554">
            <w:pPr>
              <w:pStyle w:val="para1"/>
              <w:rPr>
                <w:b/>
                <w:sz w:val="24"/>
                <w:szCs w:val="24"/>
              </w:rPr>
            </w:pPr>
            <w:r w:rsidRPr="007D3CF4">
              <w:rPr>
                <w:b/>
                <w:sz w:val="24"/>
                <w:szCs w:val="24"/>
              </w:rPr>
              <w:t>1.00</w:t>
            </w:r>
          </w:p>
        </w:tc>
        <w:tc>
          <w:tcPr>
            <w:tcW w:w="1581" w:type="dxa"/>
            <w:shd w:val="clear" w:color="auto" w:fill="auto"/>
            <w:noWrap/>
            <w:hideMark/>
          </w:tcPr>
          <w:p w14:paraId="3F555031" w14:textId="77777777" w:rsidR="00CF48AB" w:rsidRPr="007D3CF4" w:rsidRDefault="00CF48AB" w:rsidP="00025554">
            <w:pPr>
              <w:pStyle w:val="para1"/>
              <w:rPr>
                <w:b/>
                <w:sz w:val="24"/>
                <w:szCs w:val="24"/>
              </w:rPr>
            </w:pPr>
            <w:r w:rsidRPr="007D3CF4">
              <w:rPr>
                <w:b/>
                <w:sz w:val="24"/>
                <w:szCs w:val="24"/>
              </w:rPr>
              <w:t>-0.42</w:t>
            </w:r>
          </w:p>
        </w:tc>
      </w:tr>
      <w:tr w:rsidR="007D3CF4" w:rsidRPr="007D3CF4" w14:paraId="6BF9BAAC" w14:textId="77777777" w:rsidTr="007D3CF4">
        <w:trPr>
          <w:trHeight w:val="413"/>
          <w:jc w:val="center"/>
        </w:trPr>
        <w:tc>
          <w:tcPr>
            <w:tcW w:w="1222" w:type="dxa"/>
            <w:tcBorders>
              <w:right w:val="single" w:sz="4" w:space="0" w:color="7F7F7F"/>
            </w:tcBorders>
            <w:shd w:val="clear" w:color="auto" w:fill="FFFFFF"/>
            <w:noWrap/>
            <w:hideMark/>
          </w:tcPr>
          <w:p w14:paraId="57D5765A" w14:textId="77777777" w:rsidR="00CF48AB" w:rsidRPr="007D3CF4" w:rsidRDefault="00CF48AB" w:rsidP="00025554">
            <w:pPr>
              <w:pStyle w:val="para1"/>
              <w:rPr>
                <w:rFonts w:ascii="Calibri Light" w:hAnsi="Calibri Light"/>
                <w:b/>
                <w:i/>
                <w:iCs/>
                <w:sz w:val="24"/>
                <w:szCs w:val="24"/>
              </w:rPr>
            </w:pPr>
            <w:r w:rsidRPr="007D3CF4">
              <w:rPr>
                <w:rFonts w:ascii="Calibri Light" w:hAnsi="Calibri Light"/>
                <w:b/>
                <w:i/>
                <w:iCs/>
                <w:sz w:val="24"/>
                <w:szCs w:val="24"/>
              </w:rPr>
              <w:t>acc</w:t>
            </w:r>
          </w:p>
        </w:tc>
        <w:tc>
          <w:tcPr>
            <w:tcW w:w="1581" w:type="dxa"/>
            <w:shd w:val="clear" w:color="auto" w:fill="F2F2F2"/>
            <w:noWrap/>
            <w:hideMark/>
          </w:tcPr>
          <w:p w14:paraId="332A3895" w14:textId="77777777" w:rsidR="00CF48AB" w:rsidRPr="007D3CF4" w:rsidRDefault="00CF48AB" w:rsidP="00025554">
            <w:pPr>
              <w:pStyle w:val="para1"/>
              <w:rPr>
                <w:b/>
                <w:sz w:val="24"/>
                <w:szCs w:val="24"/>
              </w:rPr>
            </w:pPr>
            <w:r w:rsidRPr="007D3CF4">
              <w:rPr>
                <w:b/>
                <w:sz w:val="24"/>
                <w:szCs w:val="24"/>
              </w:rPr>
              <w:t>-0.50</w:t>
            </w:r>
          </w:p>
        </w:tc>
        <w:tc>
          <w:tcPr>
            <w:tcW w:w="1581" w:type="dxa"/>
            <w:shd w:val="clear" w:color="auto" w:fill="F2F2F2"/>
            <w:noWrap/>
            <w:hideMark/>
          </w:tcPr>
          <w:p w14:paraId="75C97674" w14:textId="77777777" w:rsidR="00CF48AB" w:rsidRPr="007D3CF4" w:rsidRDefault="00CF48AB" w:rsidP="00025554">
            <w:pPr>
              <w:pStyle w:val="para1"/>
              <w:rPr>
                <w:b/>
                <w:sz w:val="24"/>
                <w:szCs w:val="24"/>
              </w:rPr>
            </w:pPr>
            <w:r w:rsidRPr="007D3CF4">
              <w:rPr>
                <w:b/>
                <w:sz w:val="24"/>
                <w:szCs w:val="24"/>
              </w:rPr>
              <w:t>-0.54</w:t>
            </w:r>
          </w:p>
        </w:tc>
        <w:tc>
          <w:tcPr>
            <w:tcW w:w="1581" w:type="dxa"/>
            <w:shd w:val="clear" w:color="auto" w:fill="F2F2F2"/>
            <w:noWrap/>
            <w:hideMark/>
          </w:tcPr>
          <w:p w14:paraId="4CD24789" w14:textId="77777777" w:rsidR="00CF48AB" w:rsidRPr="007D3CF4" w:rsidRDefault="00CF48AB" w:rsidP="00025554">
            <w:pPr>
              <w:pStyle w:val="para1"/>
              <w:rPr>
                <w:b/>
                <w:sz w:val="24"/>
                <w:szCs w:val="24"/>
              </w:rPr>
            </w:pPr>
            <w:r w:rsidRPr="007D3CF4">
              <w:rPr>
                <w:b/>
                <w:sz w:val="24"/>
                <w:szCs w:val="24"/>
              </w:rPr>
              <w:t>-0.69</w:t>
            </w:r>
          </w:p>
        </w:tc>
        <w:tc>
          <w:tcPr>
            <w:tcW w:w="1581" w:type="dxa"/>
            <w:shd w:val="clear" w:color="auto" w:fill="F2F2F2"/>
            <w:noWrap/>
            <w:hideMark/>
          </w:tcPr>
          <w:p w14:paraId="3A0F354D" w14:textId="77777777" w:rsidR="00CF48AB" w:rsidRPr="007D3CF4" w:rsidRDefault="00CF48AB" w:rsidP="00025554">
            <w:pPr>
              <w:pStyle w:val="para1"/>
              <w:rPr>
                <w:b/>
                <w:sz w:val="24"/>
                <w:szCs w:val="24"/>
              </w:rPr>
            </w:pPr>
            <w:r w:rsidRPr="007D3CF4">
              <w:rPr>
                <w:b/>
                <w:sz w:val="24"/>
                <w:szCs w:val="24"/>
              </w:rPr>
              <w:t>-0.42</w:t>
            </w:r>
          </w:p>
        </w:tc>
        <w:tc>
          <w:tcPr>
            <w:tcW w:w="1581" w:type="dxa"/>
            <w:shd w:val="clear" w:color="auto" w:fill="F2F2F2"/>
            <w:noWrap/>
            <w:hideMark/>
          </w:tcPr>
          <w:p w14:paraId="747C9F57" w14:textId="77777777" w:rsidR="00CF48AB" w:rsidRPr="007D3CF4" w:rsidRDefault="00CF48AB" w:rsidP="00025554">
            <w:pPr>
              <w:pStyle w:val="para1"/>
              <w:rPr>
                <w:b/>
                <w:sz w:val="24"/>
                <w:szCs w:val="24"/>
              </w:rPr>
            </w:pPr>
            <w:r w:rsidRPr="007D3CF4">
              <w:rPr>
                <w:b/>
                <w:sz w:val="24"/>
                <w:szCs w:val="24"/>
              </w:rPr>
              <w:t>1.00</w:t>
            </w:r>
          </w:p>
        </w:tc>
      </w:tr>
    </w:tbl>
    <w:p w14:paraId="42BB9D41" w14:textId="7167DC41" w:rsidR="001A304E" w:rsidRDefault="00CF30F1" w:rsidP="00025554">
      <w:pPr>
        <w:pStyle w:val="para1"/>
        <w:rPr>
          <w:b/>
          <w:sz w:val="24"/>
          <w:szCs w:val="24"/>
        </w:rPr>
      </w:pPr>
      <w:r>
        <w:rPr>
          <w:b/>
          <w:noProof/>
        </w:rPr>
        <w:lastRenderedPageBreak/>
        <w:drawing>
          <wp:inline distT="0" distB="0" distL="0" distR="0" wp14:anchorId="0125F024" wp14:editId="670CCED6">
            <wp:extent cx="5932805" cy="36576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2805" cy="3657600"/>
                    </a:xfrm>
                    <a:prstGeom prst="rect">
                      <a:avLst/>
                    </a:prstGeom>
                    <a:noFill/>
                    <a:ln>
                      <a:noFill/>
                    </a:ln>
                  </pic:spPr>
                </pic:pic>
              </a:graphicData>
            </a:graphic>
          </wp:inline>
        </w:drawing>
      </w:r>
    </w:p>
    <w:p w14:paraId="58C90A3E" w14:textId="77777777" w:rsidR="001A304E" w:rsidRDefault="001A304E" w:rsidP="00025554">
      <w:pPr>
        <w:pStyle w:val="para1"/>
        <w:rPr>
          <w:b/>
          <w:sz w:val="24"/>
          <w:szCs w:val="24"/>
        </w:rPr>
      </w:pPr>
    </w:p>
    <w:p w14:paraId="36DF581C" w14:textId="77777777" w:rsidR="00C52BF5" w:rsidRDefault="00C52BF5" w:rsidP="00025554">
      <w:pPr>
        <w:pStyle w:val="Head1"/>
        <w:outlineLvl w:val="0"/>
        <w:rPr>
          <w:sz w:val="24"/>
          <w:szCs w:val="24"/>
        </w:rPr>
      </w:pPr>
      <w:r>
        <w:rPr>
          <w:sz w:val="24"/>
          <w:szCs w:val="24"/>
        </w:rPr>
        <w:t xml:space="preserve">Question </w:t>
      </w:r>
      <w:r w:rsidR="00412EDF">
        <w:rPr>
          <w:sz w:val="24"/>
          <w:szCs w:val="24"/>
        </w:rPr>
        <w:t>7</w:t>
      </w:r>
    </w:p>
    <w:p w14:paraId="3143EFC8" w14:textId="77777777" w:rsidR="00C52BF5" w:rsidRDefault="00C52BF5" w:rsidP="00025554">
      <w:pPr>
        <w:pStyle w:val="para"/>
      </w:pPr>
      <w:r>
        <w:tab/>
      </w:r>
    </w:p>
    <w:p w14:paraId="62740D43" w14:textId="7FF557DE" w:rsidR="00FE730C" w:rsidRDefault="00C52BF5" w:rsidP="00025554">
      <w:pPr>
        <w:pStyle w:val="para1"/>
        <w:rPr>
          <w:b/>
          <w:sz w:val="24"/>
          <w:szCs w:val="24"/>
        </w:rPr>
      </w:pPr>
      <w:r>
        <w:t>Bel</w:t>
      </w:r>
      <w:r w:rsidR="00B54D89">
        <w:t xml:space="preserve">ow is the </w:t>
      </w:r>
      <w:r w:rsidR="00E9098F">
        <w:t>quantile curve</w:t>
      </w:r>
      <w:r w:rsidR="00B54D89">
        <w:t xml:space="preserve"> plot for MPG.</w:t>
      </w:r>
      <w:r w:rsidR="00E9098F">
        <w:t xml:space="preserve"> 17.5mpg is approximately the 30</w:t>
      </w:r>
      <w:r w:rsidR="00E9098F">
        <w:rPr>
          <w:vertAlign w:val="superscript"/>
        </w:rPr>
        <w:t>th</w:t>
      </w:r>
      <w:r w:rsidR="00E9098F">
        <w:t xml:space="preserve"> quantile for this dataset. 27.5mpg is approximately the 70</w:t>
      </w:r>
      <w:r w:rsidR="00E9098F" w:rsidRPr="00E9098F">
        <w:rPr>
          <w:vertAlign w:val="superscript"/>
        </w:rPr>
        <w:t>th</w:t>
      </w:r>
      <w:r w:rsidR="00E9098F">
        <w:t xml:space="preserve"> quantile for this dataset.</w:t>
      </w:r>
    </w:p>
    <w:p w14:paraId="07D3C9CA" w14:textId="2BCDA06C" w:rsidR="00FE730C" w:rsidRDefault="00FE730C" w:rsidP="00025554">
      <w:pPr>
        <w:pStyle w:val="para1"/>
        <w:rPr>
          <w:b/>
          <w:sz w:val="24"/>
          <w:szCs w:val="24"/>
        </w:rPr>
      </w:pPr>
    </w:p>
    <w:p w14:paraId="6F4A7767" w14:textId="60C6D86B" w:rsidR="00C648B0" w:rsidRDefault="00CF30F1" w:rsidP="00025554">
      <w:pPr>
        <w:pStyle w:val="para1"/>
        <w:jc w:val="center"/>
        <w:rPr>
          <w:b/>
          <w:sz w:val="24"/>
          <w:szCs w:val="24"/>
        </w:rPr>
      </w:pPr>
      <w:r>
        <w:rPr>
          <w:noProof/>
        </w:rPr>
        <w:drawing>
          <wp:inline distT="0" distB="0" distL="0" distR="0" wp14:anchorId="597A6E25" wp14:editId="40535AFE">
            <wp:extent cx="4900930" cy="337947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00930" cy="3379470"/>
                    </a:xfrm>
                    <a:prstGeom prst="rect">
                      <a:avLst/>
                    </a:prstGeom>
                    <a:noFill/>
                    <a:ln>
                      <a:noFill/>
                    </a:ln>
                  </pic:spPr>
                </pic:pic>
              </a:graphicData>
            </a:graphic>
          </wp:inline>
        </w:drawing>
      </w:r>
    </w:p>
    <w:p w14:paraId="47696247" w14:textId="30EC1CBA" w:rsidR="00D56041" w:rsidRDefault="00D56041" w:rsidP="00025554">
      <w:pPr>
        <w:pStyle w:val="para1"/>
        <w:jc w:val="center"/>
        <w:rPr>
          <w:b/>
          <w:sz w:val="24"/>
          <w:szCs w:val="24"/>
        </w:rPr>
      </w:pPr>
    </w:p>
    <w:p w14:paraId="6D16EABA" w14:textId="2337D5A3" w:rsidR="00D56041" w:rsidRDefault="00D56041" w:rsidP="00025554">
      <w:pPr>
        <w:pStyle w:val="para1"/>
        <w:jc w:val="center"/>
        <w:rPr>
          <w:b/>
          <w:sz w:val="24"/>
          <w:szCs w:val="24"/>
        </w:rPr>
      </w:pPr>
    </w:p>
    <w:p w14:paraId="300B8FA1" w14:textId="4691DCEB" w:rsidR="00D56041" w:rsidRDefault="00D56041" w:rsidP="00025554">
      <w:pPr>
        <w:pStyle w:val="para1"/>
        <w:jc w:val="center"/>
        <w:rPr>
          <w:b/>
          <w:sz w:val="24"/>
          <w:szCs w:val="24"/>
        </w:rPr>
      </w:pPr>
    </w:p>
    <w:p w14:paraId="64D4FD82" w14:textId="5A0E51C5" w:rsidR="00D56041" w:rsidRDefault="00D56041" w:rsidP="00025554">
      <w:pPr>
        <w:pStyle w:val="para1"/>
        <w:jc w:val="center"/>
        <w:rPr>
          <w:b/>
          <w:sz w:val="24"/>
          <w:szCs w:val="24"/>
        </w:rPr>
      </w:pPr>
    </w:p>
    <w:p w14:paraId="7263E1D5" w14:textId="346E9B3A" w:rsidR="00D56041" w:rsidRDefault="00D56041" w:rsidP="00025554">
      <w:pPr>
        <w:pStyle w:val="para1"/>
        <w:jc w:val="center"/>
        <w:rPr>
          <w:b/>
          <w:sz w:val="24"/>
          <w:szCs w:val="24"/>
        </w:rPr>
      </w:pPr>
      <w:r>
        <w:rPr>
          <w:b/>
          <w:noProof/>
        </w:rPr>
        <w:lastRenderedPageBreak/>
        <w:drawing>
          <wp:inline distT="0" distB="0" distL="0" distR="0" wp14:anchorId="7C70F8F5" wp14:editId="150BB822">
            <wp:extent cx="4827270" cy="34766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27270" cy="3476625"/>
                    </a:xfrm>
                    <a:prstGeom prst="rect">
                      <a:avLst/>
                    </a:prstGeom>
                    <a:noFill/>
                    <a:ln>
                      <a:noFill/>
                    </a:ln>
                  </pic:spPr>
                </pic:pic>
              </a:graphicData>
            </a:graphic>
          </wp:inline>
        </w:drawing>
      </w:r>
    </w:p>
    <w:p w14:paraId="7E083D1A" w14:textId="6B62CA31" w:rsidR="00D56041" w:rsidRPr="00D56041" w:rsidRDefault="00D56041" w:rsidP="00D56041">
      <w:pPr>
        <w:pStyle w:val="para1"/>
        <w:rPr>
          <w:bCs/>
          <w:sz w:val="24"/>
          <w:szCs w:val="24"/>
        </w:rPr>
      </w:pPr>
      <w:r>
        <w:rPr>
          <w:bCs/>
          <w:sz w:val="24"/>
          <w:szCs w:val="24"/>
        </w:rPr>
        <w:t>This is the qqplot. Follows normal.</w:t>
      </w:r>
      <w:bookmarkStart w:id="1" w:name="_GoBack"/>
      <w:bookmarkEnd w:id="1"/>
    </w:p>
    <w:p w14:paraId="4E99464A" w14:textId="4C4C391F" w:rsidR="00C648B0" w:rsidRDefault="00B54D89" w:rsidP="00025554">
      <w:pPr>
        <w:pStyle w:val="Head1"/>
        <w:outlineLvl w:val="0"/>
        <w:rPr>
          <w:sz w:val="24"/>
          <w:szCs w:val="24"/>
        </w:rPr>
      </w:pPr>
      <w:r>
        <w:rPr>
          <w:sz w:val="24"/>
          <w:szCs w:val="24"/>
        </w:rPr>
        <w:lastRenderedPageBreak/>
        <w:t>Question 8, 9 &amp; 10</w:t>
      </w:r>
    </w:p>
    <w:p w14:paraId="2338493C" w14:textId="4FEC2F50" w:rsidR="00CF30F1" w:rsidRPr="00CF30F1" w:rsidRDefault="00CF30F1" w:rsidP="00025554">
      <w:pPr>
        <w:pStyle w:val="para"/>
        <w:jc w:val="center"/>
      </w:pPr>
      <w:r>
        <w:rPr>
          <w:noProof/>
        </w:rPr>
        <w:drawing>
          <wp:inline distT="0" distB="0" distL="0" distR="0" wp14:anchorId="19B8B2C5" wp14:editId="0B3E3FE5">
            <wp:extent cx="5026499" cy="8595360"/>
            <wp:effectExtent l="0" t="0" r="317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6499" cy="8595360"/>
                    </a:xfrm>
                    <a:prstGeom prst="rect">
                      <a:avLst/>
                    </a:prstGeom>
                    <a:noFill/>
                    <a:ln>
                      <a:noFill/>
                    </a:ln>
                  </pic:spPr>
                </pic:pic>
              </a:graphicData>
            </a:graphic>
          </wp:inline>
        </w:drawing>
      </w:r>
    </w:p>
    <w:p w14:paraId="5C14ED71" w14:textId="1D1999A8" w:rsidR="00976242" w:rsidRDefault="00AD61F7" w:rsidP="00025554">
      <w:pPr>
        <w:pStyle w:val="para1"/>
        <w:ind w:firstLine="0"/>
        <w:rPr>
          <w:bCs/>
        </w:rPr>
      </w:pPr>
      <w:r w:rsidRPr="00AD61F7">
        <w:rPr>
          <w:bCs/>
        </w:rPr>
        <w:lastRenderedPageBreak/>
        <w:t>Above</w:t>
      </w:r>
      <w:r>
        <w:rPr>
          <w:bCs/>
        </w:rPr>
        <w:t xml:space="preserve"> are the 5 pairs of histograms, one pair for each feature displayed side by side. </w:t>
      </w:r>
      <w:r w:rsidR="00976242">
        <w:rPr>
          <w:bCs/>
        </w:rPr>
        <w:t>Low MPG and High MPG are labeled at the top of each histogram to distinguish the two</w:t>
      </w:r>
      <w:r>
        <w:rPr>
          <w:bCs/>
        </w:rPr>
        <w:t>.</w:t>
      </w:r>
      <w:r w:rsidR="00DD1C23" w:rsidRPr="00DD1C23">
        <w:rPr>
          <w:noProof/>
        </w:rPr>
        <w:t xml:space="preserve"> </w:t>
      </w:r>
      <w:r>
        <w:rPr>
          <w:bCs/>
        </w:rPr>
        <w:t xml:space="preserve"> </w:t>
      </w:r>
      <w:r w:rsidR="00FF7A60">
        <w:rPr>
          <w:bCs/>
        </w:rPr>
        <w:t xml:space="preserve">Every pair has a shared x- axis to see if there is any bias in the data that may indicate good capacity to discriminate between high mpg and low mpg. According to the plots, Horsepower, Weight and Displacement may have good capacity to discriminate since the high mpg all lean towards the </w:t>
      </w:r>
      <w:r w:rsidR="000609D6">
        <w:rPr>
          <w:bCs/>
        </w:rPr>
        <w:t>left-hand</w:t>
      </w:r>
      <w:r w:rsidR="00FF7A60">
        <w:rPr>
          <w:bCs/>
        </w:rPr>
        <w:t xml:space="preserve"> side. It is hard to tell with Cylinders but acceleration seems to have evenly distributed data. </w:t>
      </w:r>
      <w:r w:rsidR="00D02DF3">
        <w:rPr>
          <w:bCs/>
        </w:rPr>
        <w:t>The more evenly distributed the data, the better and less change of data discrimination.</w:t>
      </w:r>
      <w:r w:rsidR="00976242">
        <w:rPr>
          <w:bCs/>
        </w:rPr>
        <w:t xml:space="preserve"> Low MPG’s histogram is skewed left while High MPG’s histogram is skewed right. The same could be said for displacement.</w:t>
      </w:r>
    </w:p>
    <w:p w14:paraId="7A675F9A" w14:textId="77777777" w:rsidR="00976242" w:rsidRPr="00025554" w:rsidRDefault="00976242" w:rsidP="00025554">
      <w:pPr>
        <w:pStyle w:val="para1"/>
        <w:ind w:firstLine="0"/>
        <w:rPr>
          <w:bCs/>
        </w:rPr>
      </w:pPr>
    </w:p>
    <w:p w14:paraId="7458BDF2" w14:textId="150FB154" w:rsidR="00025554" w:rsidRDefault="00025554" w:rsidP="004D4991">
      <w:pPr>
        <w:pStyle w:val="para1"/>
        <w:ind w:firstLine="0"/>
        <w:rPr>
          <w:b/>
          <w:sz w:val="24"/>
          <w:szCs w:val="24"/>
        </w:rPr>
      </w:pPr>
      <w:r>
        <w:rPr>
          <w:b/>
          <w:sz w:val="24"/>
          <w:szCs w:val="24"/>
        </w:rPr>
        <w:t>Question 11</w:t>
      </w:r>
    </w:p>
    <w:p w14:paraId="161298DE" w14:textId="627F3CB6" w:rsidR="003B38AD" w:rsidRDefault="003B38AD" w:rsidP="004D4991">
      <w:pPr>
        <w:pStyle w:val="para1"/>
        <w:ind w:firstLine="0"/>
        <w:rPr>
          <w:b/>
          <w:sz w:val="24"/>
          <w:szCs w:val="24"/>
        </w:rPr>
      </w:pPr>
    </w:p>
    <w:p w14:paraId="4648F792" w14:textId="33AC521F" w:rsidR="003B38AD" w:rsidRDefault="003B38AD" w:rsidP="004D4991">
      <w:pPr>
        <w:pStyle w:val="para1"/>
        <w:ind w:firstLine="0"/>
        <w:rPr>
          <w:b/>
          <w:sz w:val="24"/>
          <w:szCs w:val="24"/>
        </w:rPr>
      </w:pPr>
      <w:r>
        <w:rPr>
          <w:b/>
          <w:sz w:val="24"/>
          <w:szCs w:val="24"/>
        </w:rPr>
        <w:t>For Low MPG</w:t>
      </w:r>
    </w:p>
    <w:tbl>
      <w:tblPr>
        <w:tblW w:w="6720" w:type="dxa"/>
        <w:tblLook w:val="04A0" w:firstRow="1" w:lastRow="0" w:firstColumn="1" w:lastColumn="0" w:noHBand="0" w:noVBand="1"/>
      </w:tblPr>
      <w:tblGrid>
        <w:gridCol w:w="1049"/>
        <w:gridCol w:w="1416"/>
        <w:gridCol w:w="1416"/>
        <w:gridCol w:w="1416"/>
        <w:gridCol w:w="1416"/>
        <w:gridCol w:w="1416"/>
        <w:gridCol w:w="1416"/>
      </w:tblGrid>
      <w:tr w:rsidR="004D4991" w:rsidRPr="00976242" w14:paraId="18D333A7" w14:textId="77777777" w:rsidTr="004D4991">
        <w:trPr>
          <w:trHeight w:val="480"/>
        </w:trPr>
        <w:tc>
          <w:tcPr>
            <w:tcW w:w="960" w:type="dxa"/>
            <w:tcBorders>
              <w:top w:val="nil"/>
              <w:left w:val="nil"/>
              <w:bottom w:val="nil"/>
              <w:right w:val="nil"/>
            </w:tcBorders>
            <w:shd w:val="clear" w:color="auto" w:fill="auto"/>
            <w:noWrap/>
            <w:vAlign w:val="bottom"/>
            <w:hideMark/>
          </w:tcPr>
          <w:p w14:paraId="1B5DAC6A" w14:textId="77777777" w:rsidR="004D4991" w:rsidRPr="00976242" w:rsidRDefault="004D4991" w:rsidP="00976242">
            <w:pPr>
              <w:pStyle w:val="para1"/>
              <w:jc w:val="center"/>
              <w:rPr>
                <w:rFonts w:ascii="Calibri Light" w:hAnsi="Calibri Light"/>
                <w:b/>
                <w:i/>
                <w:iCs/>
                <w:sz w:val="24"/>
                <w:szCs w:val="24"/>
              </w:rPr>
            </w:pPr>
          </w:p>
        </w:tc>
        <w:tc>
          <w:tcPr>
            <w:tcW w:w="804" w:type="dxa"/>
            <w:tcBorders>
              <w:top w:val="nil"/>
              <w:left w:val="nil"/>
              <w:bottom w:val="nil"/>
              <w:right w:val="nil"/>
            </w:tcBorders>
            <w:shd w:val="clear" w:color="000000" w:fill="FFFFFF"/>
            <w:vAlign w:val="center"/>
            <w:hideMark/>
          </w:tcPr>
          <w:p w14:paraId="73AC0F95" w14:textId="77777777" w:rsidR="004D4991" w:rsidRPr="00976242" w:rsidRDefault="004D4991" w:rsidP="00976242">
            <w:pPr>
              <w:pStyle w:val="para1"/>
              <w:jc w:val="center"/>
              <w:rPr>
                <w:rFonts w:ascii="Calibri Light" w:hAnsi="Calibri Light"/>
                <w:b/>
                <w:i/>
                <w:iCs/>
                <w:sz w:val="24"/>
                <w:szCs w:val="24"/>
              </w:rPr>
            </w:pPr>
            <w:r w:rsidRPr="00976242">
              <w:rPr>
                <w:rFonts w:ascii="Calibri Light" w:hAnsi="Calibri Light"/>
                <w:b/>
                <w:i/>
                <w:iCs/>
                <w:sz w:val="24"/>
                <w:szCs w:val="24"/>
              </w:rPr>
              <w:t>mpg</w:t>
            </w:r>
          </w:p>
        </w:tc>
        <w:tc>
          <w:tcPr>
            <w:tcW w:w="839" w:type="dxa"/>
            <w:tcBorders>
              <w:top w:val="nil"/>
              <w:left w:val="nil"/>
              <w:bottom w:val="nil"/>
              <w:right w:val="nil"/>
            </w:tcBorders>
            <w:shd w:val="clear" w:color="000000" w:fill="FFFFFF"/>
            <w:vAlign w:val="center"/>
            <w:hideMark/>
          </w:tcPr>
          <w:p w14:paraId="2ADEC65C" w14:textId="4FE885FC" w:rsidR="004D4991" w:rsidRPr="00976242" w:rsidRDefault="004D4991" w:rsidP="00976242">
            <w:pPr>
              <w:pStyle w:val="para1"/>
              <w:jc w:val="center"/>
              <w:rPr>
                <w:rFonts w:ascii="Calibri Light" w:hAnsi="Calibri Light"/>
                <w:b/>
                <w:i/>
                <w:iCs/>
                <w:sz w:val="24"/>
                <w:szCs w:val="24"/>
              </w:rPr>
            </w:pPr>
            <w:r w:rsidRPr="00976242">
              <w:rPr>
                <w:rFonts w:ascii="Calibri Light" w:hAnsi="Calibri Light"/>
                <w:b/>
                <w:i/>
                <w:iCs/>
                <w:sz w:val="24"/>
                <w:szCs w:val="24"/>
              </w:rPr>
              <w:t>cyl</w:t>
            </w:r>
          </w:p>
        </w:tc>
        <w:tc>
          <w:tcPr>
            <w:tcW w:w="1181" w:type="dxa"/>
            <w:tcBorders>
              <w:top w:val="nil"/>
              <w:left w:val="nil"/>
              <w:bottom w:val="nil"/>
              <w:right w:val="nil"/>
            </w:tcBorders>
            <w:shd w:val="clear" w:color="000000" w:fill="FFFFFF"/>
            <w:vAlign w:val="center"/>
            <w:hideMark/>
          </w:tcPr>
          <w:p w14:paraId="3F6C7B62" w14:textId="4D1BEDC0" w:rsidR="004D4991" w:rsidRPr="00976242" w:rsidRDefault="004D4991" w:rsidP="00976242">
            <w:pPr>
              <w:pStyle w:val="para1"/>
              <w:jc w:val="center"/>
              <w:rPr>
                <w:rFonts w:ascii="Calibri Light" w:hAnsi="Calibri Light"/>
                <w:b/>
                <w:i/>
                <w:iCs/>
                <w:sz w:val="24"/>
                <w:szCs w:val="24"/>
              </w:rPr>
            </w:pPr>
            <w:r w:rsidRPr="00976242">
              <w:rPr>
                <w:rFonts w:ascii="Calibri Light" w:hAnsi="Calibri Light"/>
                <w:b/>
                <w:i/>
                <w:iCs/>
                <w:sz w:val="24"/>
                <w:szCs w:val="24"/>
              </w:rPr>
              <w:t>dis</w:t>
            </w:r>
          </w:p>
        </w:tc>
        <w:tc>
          <w:tcPr>
            <w:tcW w:w="1051" w:type="dxa"/>
            <w:tcBorders>
              <w:top w:val="nil"/>
              <w:left w:val="nil"/>
              <w:bottom w:val="nil"/>
              <w:right w:val="nil"/>
            </w:tcBorders>
            <w:shd w:val="clear" w:color="000000" w:fill="FFFFFF"/>
            <w:vAlign w:val="center"/>
            <w:hideMark/>
          </w:tcPr>
          <w:p w14:paraId="3FC62EC6" w14:textId="02DB5FA1" w:rsidR="004D4991" w:rsidRPr="00976242" w:rsidRDefault="004D4991" w:rsidP="00976242">
            <w:pPr>
              <w:pStyle w:val="para1"/>
              <w:jc w:val="center"/>
              <w:rPr>
                <w:rFonts w:ascii="Calibri Light" w:hAnsi="Calibri Light"/>
                <w:b/>
                <w:i/>
                <w:iCs/>
                <w:sz w:val="24"/>
                <w:szCs w:val="24"/>
              </w:rPr>
            </w:pPr>
            <w:r w:rsidRPr="00976242">
              <w:rPr>
                <w:rFonts w:ascii="Calibri Light" w:hAnsi="Calibri Light"/>
                <w:b/>
                <w:i/>
                <w:iCs/>
                <w:sz w:val="24"/>
                <w:szCs w:val="24"/>
              </w:rPr>
              <w:t>ho</w:t>
            </w:r>
            <w:r w:rsidR="00976242">
              <w:rPr>
                <w:rFonts w:ascii="Calibri Light" w:hAnsi="Calibri Light"/>
                <w:b/>
                <w:i/>
                <w:iCs/>
                <w:sz w:val="24"/>
                <w:szCs w:val="24"/>
              </w:rPr>
              <w:t>r</w:t>
            </w:r>
          </w:p>
        </w:tc>
        <w:tc>
          <w:tcPr>
            <w:tcW w:w="804" w:type="dxa"/>
            <w:tcBorders>
              <w:top w:val="nil"/>
              <w:left w:val="nil"/>
              <w:bottom w:val="nil"/>
              <w:right w:val="nil"/>
            </w:tcBorders>
            <w:shd w:val="clear" w:color="000000" w:fill="FFFFFF"/>
            <w:vAlign w:val="center"/>
            <w:hideMark/>
          </w:tcPr>
          <w:p w14:paraId="30FD4968" w14:textId="7184F3E0" w:rsidR="004D4991" w:rsidRPr="00976242" w:rsidRDefault="004D4991" w:rsidP="00976242">
            <w:pPr>
              <w:pStyle w:val="para1"/>
              <w:jc w:val="center"/>
              <w:rPr>
                <w:rFonts w:ascii="Calibri Light" w:hAnsi="Calibri Light"/>
                <w:b/>
                <w:i/>
                <w:iCs/>
                <w:sz w:val="24"/>
                <w:szCs w:val="24"/>
              </w:rPr>
            </w:pPr>
            <w:r w:rsidRPr="00976242">
              <w:rPr>
                <w:rFonts w:ascii="Calibri Light" w:hAnsi="Calibri Light"/>
                <w:b/>
                <w:i/>
                <w:iCs/>
                <w:sz w:val="24"/>
                <w:szCs w:val="24"/>
              </w:rPr>
              <w:t>wei</w:t>
            </w:r>
          </w:p>
        </w:tc>
        <w:tc>
          <w:tcPr>
            <w:tcW w:w="1081" w:type="dxa"/>
            <w:tcBorders>
              <w:top w:val="nil"/>
              <w:left w:val="nil"/>
              <w:bottom w:val="nil"/>
              <w:right w:val="nil"/>
            </w:tcBorders>
            <w:shd w:val="clear" w:color="000000" w:fill="FFFFFF"/>
            <w:vAlign w:val="center"/>
            <w:hideMark/>
          </w:tcPr>
          <w:p w14:paraId="7FF5EEB3" w14:textId="617BC697" w:rsidR="004D4991" w:rsidRPr="00976242" w:rsidRDefault="004D4991" w:rsidP="00976242">
            <w:pPr>
              <w:pStyle w:val="para1"/>
              <w:jc w:val="center"/>
              <w:rPr>
                <w:rFonts w:ascii="Calibri Light" w:hAnsi="Calibri Light"/>
                <w:b/>
                <w:i/>
                <w:iCs/>
                <w:sz w:val="24"/>
                <w:szCs w:val="24"/>
              </w:rPr>
            </w:pPr>
            <w:r w:rsidRPr="00976242">
              <w:rPr>
                <w:rFonts w:ascii="Calibri Light" w:hAnsi="Calibri Light"/>
                <w:b/>
                <w:i/>
                <w:iCs/>
                <w:sz w:val="24"/>
                <w:szCs w:val="24"/>
              </w:rPr>
              <w:t>acc</w:t>
            </w:r>
          </w:p>
        </w:tc>
      </w:tr>
      <w:tr w:rsidR="004D4991" w:rsidRPr="00976242" w14:paraId="5E92477D" w14:textId="77777777" w:rsidTr="004D4991">
        <w:trPr>
          <w:trHeight w:val="300"/>
        </w:trPr>
        <w:tc>
          <w:tcPr>
            <w:tcW w:w="960" w:type="dxa"/>
            <w:tcBorders>
              <w:top w:val="nil"/>
              <w:left w:val="nil"/>
              <w:bottom w:val="nil"/>
              <w:right w:val="nil"/>
            </w:tcBorders>
            <w:shd w:val="clear" w:color="000000" w:fill="F5F5F5"/>
            <w:vAlign w:val="center"/>
            <w:hideMark/>
          </w:tcPr>
          <w:p w14:paraId="7971536C" w14:textId="77777777" w:rsidR="004D4991" w:rsidRPr="00976242" w:rsidRDefault="004D4991" w:rsidP="00976242">
            <w:pPr>
              <w:pStyle w:val="para1"/>
              <w:jc w:val="center"/>
              <w:rPr>
                <w:rFonts w:ascii="Calibri Light" w:hAnsi="Calibri Light"/>
                <w:b/>
                <w:i/>
                <w:iCs/>
                <w:sz w:val="24"/>
                <w:szCs w:val="24"/>
              </w:rPr>
            </w:pPr>
            <w:r w:rsidRPr="00976242">
              <w:rPr>
                <w:rFonts w:ascii="Calibri Light" w:hAnsi="Calibri Light"/>
                <w:b/>
                <w:i/>
                <w:iCs/>
                <w:sz w:val="24"/>
                <w:szCs w:val="24"/>
              </w:rPr>
              <w:t>mean</w:t>
            </w:r>
          </w:p>
        </w:tc>
        <w:tc>
          <w:tcPr>
            <w:tcW w:w="804" w:type="dxa"/>
            <w:tcBorders>
              <w:top w:val="nil"/>
              <w:left w:val="nil"/>
              <w:bottom w:val="nil"/>
              <w:right w:val="nil"/>
            </w:tcBorders>
            <w:shd w:val="clear" w:color="000000" w:fill="F5F5F5"/>
            <w:vAlign w:val="center"/>
            <w:hideMark/>
          </w:tcPr>
          <w:p w14:paraId="0B9A5A90" w14:textId="77777777" w:rsidR="004D4991" w:rsidRPr="00976242" w:rsidRDefault="004D4991" w:rsidP="00976242">
            <w:pPr>
              <w:pStyle w:val="para1"/>
              <w:jc w:val="center"/>
              <w:rPr>
                <w:rFonts w:ascii="Calibri Light" w:hAnsi="Calibri Light"/>
                <w:b/>
                <w:i/>
                <w:iCs/>
                <w:sz w:val="24"/>
                <w:szCs w:val="24"/>
              </w:rPr>
            </w:pPr>
            <w:r w:rsidRPr="00976242">
              <w:rPr>
                <w:rFonts w:ascii="Calibri Light" w:hAnsi="Calibri Light"/>
                <w:b/>
                <w:i/>
                <w:iCs/>
                <w:sz w:val="24"/>
                <w:szCs w:val="24"/>
              </w:rPr>
              <w:t>15.14539</w:t>
            </w:r>
          </w:p>
        </w:tc>
        <w:tc>
          <w:tcPr>
            <w:tcW w:w="839" w:type="dxa"/>
            <w:tcBorders>
              <w:top w:val="nil"/>
              <w:left w:val="nil"/>
              <w:bottom w:val="nil"/>
              <w:right w:val="nil"/>
            </w:tcBorders>
            <w:shd w:val="clear" w:color="000000" w:fill="F5F5F5"/>
            <w:vAlign w:val="center"/>
            <w:hideMark/>
          </w:tcPr>
          <w:p w14:paraId="3B90F166" w14:textId="77777777" w:rsidR="004D4991" w:rsidRPr="00976242" w:rsidRDefault="004D4991" w:rsidP="00976242">
            <w:pPr>
              <w:pStyle w:val="para1"/>
              <w:jc w:val="center"/>
              <w:rPr>
                <w:rFonts w:ascii="Calibri Light" w:hAnsi="Calibri Light"/>
                <w:b/>
                <w:i/>
                <w:iCs/>
                <w:sz w:val="24"/>
                <w:szCs w:val="24"/>
              </w:rPr>
            </w:pPr>
            <w:r w:rsidRPr="00976242">
              <w:rPr>
                <w:rFonts w:ascii="Calibri Light" w:hAnsi="Calibri Light"/>
                <w:b/>
                <w:i/>
                <w:iCs/>
                <w:sz w:val="24"/>
                <w:szCs w:val="24"/>
              </w:rPr>
              <w:t>7.407692</w:t>
            </w:r>
          </w:p>
        </w:tc>
        <w:tc>
          <w:tcPr>
            <w:tcW w:w="1181" w:type="dxa"/>
            <w:tcBorders>
              <w:top w:val="nil"/>
              <w:left w:val="nil"/>
              <w:bottom w:val="nil"/>
              <w:right w:val="nil"/>
            </w:tcBorders>
            <w:shd w:val="clear" w:color="000000" w:fill="F5F5F5"/>
            <w:vAlign w:val="center"/>
            <w:hideMark/>
          </w:tcPr>
          <w:p w14:paraId="42899A8A" w14:textId="77777777" w:rsidR="004D4991" w:rsidRPr="00976242" w:rsidRDefault="004D4991" w:rsidP="00976242">
            <w:pPr>
              <w:pStyle w:val="para1"/>
              <w:jc w:val="center"/>
              <w:rPr>
                <w:rFonts w:ascii="Calibri Light" w:hAnsi="Calibri Light"/>
                <w:b/>
                <w:i/>
                <w:iCs/>
                <w:sz w:val="24"/>
                <w:szCs w:val="24"/>
              </w:rPr>
            </w:pPr>
            <w:r w:rsidRPr="00976242">
              <w:rPr>
                <w:rFonts w:ascii="Calibri Light" w:hAnsi="Calibri Light"/>
                <w:b/>
                <w:i/>
                <w:iCs/>
                <w:sz w:val="24"/>
                <w:szCs w:val="24"/>
              </w:rPr>
              <w:t>315.3077</w:t>
            </w:r>
          </w:p>
        </w:tc>
        <w:tc>
          <w:tcPr>
            <w:tcW w:w="1051" w:type="dxa"/>
            <w:tcBorders>
              <w:top w:val="nil"/>
              <w:left w:val="nil"/>
              <w:bottom w:val="nil"/>
              <w:right w:val="nil"/>
            </w:tcBorders>
            <w:shd w:val="clear" w:color="000000" w:fill="F5F5F5"/>
            <w:vAlign w:val="center"/>
            <w:hideMark/>
          </w:tcPr>
          <w:p w14:paraId="33FA7AB9" w14:textId="77777777" w:rsidR="004D4991" w:rsidRPr="00976242" w:rsidRDefault="004D4991" w:rsidP="00976242">
            <w:pPr>
              <w:pStyle w:val="para1"/>
              <w:jc w:val="center"/>
              <w:rPr>
                <w:rFonts w:ascii="Calibri Light" w:hAnsi="Calibri Light"/>
                <w:b/>
                <w:i/>
                <w:iCs/>
                <w:sz w:val="24"/>
                <w:szCs w:val="24"/>
              </w:rPr>
            </w:pPr>
            <w:r w:rsidRPr="00976242">
              <w:rPr>
                <w:rFonts w:ascii="Calibri Light" w:hAnsi="Calibri Light"/>
                <w:b/>
                <w:i/>
                <w:iCs/>
                <w:sz w:val="24"/>
                <w:szCs w:val="24"/>
              </w:rPr>
              <w:t>145.6231</w:t>
            </w:r>
          </w:p>
        </w:tc>
        <w:tc>
          <w:tcPr>
            <w:tcW w:w="804" w:type="dxa"/>
            <w:tcBorders>
              <w:top w:val="nil"/>
              <w:left w:val="nil"/>
              <w:bottom w:val="nil"/>
              <w:right w:val="nil"/>
            </w:tcBorders>
            <w:shd w:val="clear" w:color="000000" w:fill="F5F5F5"/>
            <w:vAlign w:val="center"/>
            <w:hideMark/>
          </w:tcPr>
          <w:p w14:paraId="2B42D5D6" w14:textId="77777777" w:rsidR="004D4991" w:rsidRPr="00976242" w:rsidRDefault="004D4991" w:rsidP="00976242">
            <w:pPr>
              <w:pStyle w:val="para1"/>
              <w:jc w:val="center"/>
              <w:rPr>
                <w:rFonts w:ascii="Calibri Light" w:hAnsi="Calibri Light"/>
                <w:b/>
                <w:i/>
                <w:iCs/>
                <w:sz w:val="24"/>
                <w:szCs w:val="24"/>
              </w:rPr>
            </w:pPr>
            <w:r w:rsidRPr="00976242">
              <w:rPr>
                <w:rFonts w:ascii="Calibri Light" w:hAnsi="Calibri Light"/>
                <w:b/>
                <w:i/>
                <w:iCs/>
                <w:sz w:val="24"/>
                <w:szCs w:val="24"/>
              </w:rPr>
              <w:t>3937.331</w:t>
            </w:r>
          </w:p>
        </w:tc>
        <w:tc>
          <w:tcPr>
            <w:tcW w:w="1081" w:type="dxa"/>
            <w:tcBorders>
              <w:top w:val="nil"/>
              <w:left w:val="nil"/>
              <w:bottom w:val="nil"/>
              <w:right w:val="nil"/>
            </w:tcBorders>
            <w:shd w:val="clear" w:color="000000" w:fill="F5F5F5"/>
            <w:vAlign w:val="center"/>
            <w:hideMark/>
          </w:tcPr>
          <w:p w14:paraId="3E124949" w14:textId="77777777" w:rsidR="004D4991" w:rsidRPr="00976242" w:rsidRDefault="004D4991" w:rsidP="00976242">
            <w:pPr>
              <w:pStyle w:val="para1"/>
              <w:jc w:val="center"/>
              <w:rPr>
                <w:rFonts w:ascii="Calibri Light" w:hAnsi="Calibri Light"/>
                <w:b/>
                <w:i/>
                <w:iCs/>
                <w:sz w:val="24"/>
                <w:szCs w:val="24"/>
              </w:rPr>
            </w:pPr>
            <w:r w:rsidRPr="00976242">
              <w:rPr>
                <w:rFonts w:ascii="Calibri Light" w:hAnsi="Calibri Light"/>
                <w:b/>
                <w:i/>
                <w:iCs/>
                <w:sz w:val="24"/>
                <w:szCs w:val="24"/>
              </w:rPr>
              <w:t>13.77846</w:t>
            </w:r>
          </w:p>
        </w:tc>
      </w:tr>
      <w:tr w:rsidR="004D4991" w:rsidRPr="00976242" w14:paraId="17E60C84" w14:textId="77777777" w:rsidTr="004D4991">
        <w:trPr>
          <w:trHeight w:val="300"/>
        </w:trPr>
        <w:tc>
          <w:tcPr>
            <w:tcW w:w="960" w:type="dxa"/>
            <w:tcBorders>
              <w:top w:val="nil"/>
              <w:left w:val="nil"/>
              <w:bottom w:val="nil"/>
              <w:right w:val="nil"/>
            </w:tcBorders>
            <w:shd w:val="clear" w:color="000000" w:fill="FFFFFF"/>
            <w:vAlign w:val="center"/>
            <w:hideMark/>
          </w:tcPr>
          <w:p w14:paraId="2CCD7BAD" w14:textId="77777777" w:rsidR="004D4991" w:rsidRPr="00976242" w:rsidRDefault="004D4991" w:rsidP="00976242">
            <w:pPr>
              <w:pStyle w:val="para1"/>
              <w:jc w:val="center"/>
              <w:rPr>
                <w:rFonts w:ascii="Calibri Light" w:hAnsi="Calibri Light"/>
                <w:b/>
                <w:i/>
                <w:iCs/>
                <w:sz w:val="24"/>
                <w:szCs w:val="24"/>
              </w:rPr>
            </w:pPr>
            <w:r w:rsidRPr="00976242">
              <w:rPr>
                <w:rFonts w:ascii="Calibri Light" w:hAnsi="Calibri Light"/>
                <w:b/>
                <w:i/>
                <w:iCs/>
                <w:sz w:val="24"/>
                <w:szCs w:val="24"/>
              </w:rPr>
              <w:t>std</w:t>
            </w:r>
          </w:p>
        </w:tc>
        <w:tc>
          <w:tcPr>
            <w:tcW w:w="804" w:type="dxa"/>
            <w:tcBorders>
              <w:top w:val="nil"/>
              <w:left w:val="nil"/>
              <w:bottom w:val="nil"/>
              <w:right w:val="nil"/>
            </w:tcBorders>
            <w:shd w:val="clear" w:color="000000" w:fill="FFFFFF"/>
            <w:vAlign w:val="center"/>
            <w:hideMark/>
          </w:tcPr>
          <w:p w14:paraId="620E5996" w14:textId="77777777" w:rsidR="004D4991" w:rsidRPr="00976242" w:rsidRDefault="004D4991" w:rsidP="00976242">
            <w:pPr>
              <w:pStyle w:val="para1"/>
              <w:jc w:val="center"/>
              <w:rPr>
                <w:rFonts w:ascii="Calibri Light" w:hAnsi="Calibri Light"/>
                <w:b/>
                <w:i/>
                <w:iCs/>
                <w:sz w:val="24"/>
                <w:szCs w:val="24"/>
              </w:rPr>
            </w:pPr>
            <w:r w:rsidRPr="00976242">
              <w:rPr>
                <w:rFonts w:ascii="Calibri Light" w:hAnsi="Calibri Light"/>
                <w:b/>
                <w:i/>
                <w:iCs/>
                <w:sz w:val="24"/>
                <w:szCs w:val="24"/>
              </w:rPr>
              <w:t>2.202575</w:t>
            </w:r>
          </w:p>
        </w:tc>
        <w:tc>
          <w:tcPr>
            <w:tcW w:w="839" w:type="dxa"/>
            <w:tcBorders>
              <w:top w:val="nil"/>
              <w:left w:val="nil"/>
              <w:bottom w:val="nil"/>
              <w:right w:val="nil"/>
            </w:tcBorders>
            <w:shd w:val="clear" w:color="000000" w:fill="FFFFFF"/>
            <w:vAlign w:val="center"/>
            <w:hideMark/>
          </w:tcPr>
          <w:p w14:paraId="5B8FC31B" w14:textId="77777777" w:rsidR="004D4991" w:rsidRPr="00976242" w:rsidRDefault="004D4991" w:rsidP="00976242">
            <w:pPr>
              <w:pStyle w:val="para1"/>
              <w:jc w:val="center"/>
              <w:rPr>
                <w:rFonts w:ascii="Calibri Light" w:hAnsi="Calibri Light"/>
                <w:b/>
                <w:i/>
                <w:iCs/>
                <w:sz w:val="24"/>
                <w:szCs w:val="24"/>
              </w:rPr>
            </w:pPr>
            <w:r w:rsidRPr="00976242">
              <w:rPr>
                <w:rFonts w:ascii="Calibri Light" w:hAnsi="Calibri Light"/>
                <w:b/>
                <w:i/>
                <w:iCs/>
                <w:sz w:val="24"/>
                <w:szCs w:val="24"/>
              </w:rPr>
              <w:t>1.00923</w:t>
            </w:r>
          </w:p>
        </w:tc>
        <w:tc>
          <w:tcPr>
            <w:tcW w:w="1181" w:type="dxa"/>
            <w:tcBorders>
              <w:top w:val="nil"/>
              <w:left w:val="nil"/>
              <w:bottom w:val="nil"/>
              <w:right w:val="nil"/>
            </w:tcBorders>
            <w:shd w:val="clear" w:color="000000" w:fill="FFFFFF"/>
            <w:vAlign w:val="center"/>
            <w:hideMark/>
          </w:tcPr>
          <w:p w14:paraId="353CC710" w14:textId="77777777" w:rsidR="004D4991" w:rsidRPr="00976242" w:rsidRDefault="004D4991" w:rsidP="00976242">
            <w:pPr>
              <w:pStyle w:val="para1"/>
              <w:jc w:val="center"/>
              <w:rPr>
                <w:rFonts w:ascii="Calibri Light" w:hAnsi="Calibri Light"/>
                <w:b/>
                <w:i/>
                <w:iCs/>
                <w:sz w:val="24"/>
                <w:szCs w:val="24"/>
              </w:rPr>
            </w:pPr>
            <w:r w:rsidRPr="00976242">
              <w:rPr>
                <w:rFonts w:ascii="Calibri Light" w:hAnsi="Calibri Light"/>
                <w:b/>
                <w:i/>
                <w:iCs/>
                <w:sz w:val="24"/>
                <w:szCs w:val="24"/>
              </w:rPr>
              <w:t>71.11404</w:t>
            </w:r>
          </w:p>
        </w:tc>
        <w:tc>
          <w:tcPr>
            <w:tcW w:w="1051" w:type="dxa"/>
            <w:tcBorders>
              <w:top w:val="nil"/>
              <w:left w:val="nil"/>
              <w:bottom w:val="nil"/>
              <w:right w:val="nil"/>
            </w:tcBorders>
            <w:shd w:val="clear" w:color="000000" w:fill="FFFFFF"/>
            <w:vAlign w:val="center"/>
            <w:hideMark/>
          </w:tcPr>
          <w:p w14:paraId="77AD8BFF" w14:textId="77777777" w:rsidR="004D4991" w:rsidRPr="00976242" w:rsidRDefault="004D4991" w:rsidP="00976242">
            <w:pPr>
              <w:pStyle w:val="para1"/>
              <w:jc w:val="center"/>
              <w:rPr>
                <w:rFonts w:ascii="Calibri Light" w:hAnsi="Calibri Light"/>
                <w:b/>
                <w:i/>
                <w:iCs/>
                <w:sz w:val="24"/>
                <w:szCs w:val="24"/>
              </w:rPr>
            </w:pPr>
            <w:r w:rsidRPr="00976242">
              <w:rPr>
                <w:rFonts w:ascii="Calibri Light" w:hAnsi="Calibri Light"/>
                <w:b/>
                <w:i/>
                <w:iCs/>
                <w:sz w:val="24"/>
                <w:szCs w:val="24"/>
              </w:rPr>
              <w:t>35.84101</w:t>
            </w:r>
          </w:p>
        </w:tc>
        <w:tc>
          <w:tcPr>
            <w:tcW w:w="804" w:type="dxa"/>
            <w:tcBorders>
              <w:top w:val="nil"/>
              <w:left w:val="nil"/>
              <w:bottom w:val="nil"/>
              <w:right w:val="nil"/>
            </w:tcBorders>
            <w:shd w:val="clear" w:color="000000" w:fill="FFFFFF"/>
            <w:vAlign w:val="center"/>
            <w:hideMark/>
          </w:tcPr>
          <w:p w14:paraId="57E0B803" w14:textId="77777777" w:rsidR="004D4991" w:rsidRPr="00976242" w:rsidRDefault="004D4991" w:rsidP="00976242">
            <w:pPr>
              <w:pStyle w:val="para1"/>
              <w:jc w:val="center"/>
              <w:rPr>
                <w:rFonts w:ascii="Calibri Light" w:hAnsi="Calibri Light"/>
                <w:b/>
                <w:i/>
                <w:iCs/>
                <w:sz w:val="24"/>
                <w:szCs w:val="24"/>
              </w:rPr>
            </w:pPr>
            <w:r w:rsidRPr="00976242">
              <w:rPr>
                <w:rFonts w:ascii="Calibri Light" w:hAnsi="Calibri Light"/>
                <w:b/>
                <w:i/>
                <w:iCs/>
                <w:sz w:val="24"/>
                <w:szCs w:val="24"/>
              </w:rPr>
              <w:t>557.1857</w:t>
            </w:r>
          </w:p>
        </w:tc>
        <w:tc>
          <w:tcPr>
            <w:tcW w:w="1081" w:type="dxa"/>
            <w:tcBorders>
              <w:top w:val="nil"/>
              <w:left w:val="nil"/>
              <w:bottom w:val="nil"/>
              <w:right w:val="nil"/>
            </w:tcBorders>
            <w:shd w:val="clear" w:color="000000" w:fill="FFFFFF"/>
            <w:vAlign w:val="center"/>
            <w:hideMark/>
          </w:tcPr>
          <w:p w14:paraId="63002706" w14:textId="77777777" w:rsidR="004D4991" w:rsidRPr="00976242" w:rsidRDefault="004D4991" w:rsidP="00976242">
            <w:pPr>
              <w:pStyle w:val="para1"/>
              <w:jc w:val="center"/>
              <w:rPr>
                <w:rFonts w:ascii="Calibri Light" w:hAnsi="Calibri Light"/>
                <w:b/>
                <w:i/>
                <w:iCs/>
                <w:sz w:val="24"/>
                <w:szCs w:val="24"/>
              </w:rPr>
            </w:pPr>
            <w:r w:rsidRPr="00976242">
              <w:rPr>
                <w:rFonts w:ascii="Calibri Light" w:hAnsi="Calibri Light"/>
                <w:b/>
                <w:i/>
                <w:iCs/>
                <w:sz w:val="24"/>
                <w:szCs w:val="24"/>
              </w:rPr>
              <w:t>2.649294</w:t>
            </w:r>
          </w:p>
        </w:tc>
      </w:tr>
    </w:tbl>
    <w:p w14:paraId="4B57E9EE" w14:textId="77777777" w:rsidR="004D4991" w:rsidRDefault="004D4991" w:rsidP="004D4991">
      <w:pPr>
        <w:pStyle w:val="para1"/>
        <w:ind w:firstLine="0"/>
        <w:rPr>
          <w:b/>
          <w:sz w:val="24"/>
          <w:szCs w:val="24"/>
        </w:rPr>
      </w:pPr>
    </w:p>
    <w:p w14:paraId="29590B46" w14:textId="432FD460" w:rsidR="00025554" w:rsidRDefault="003B38AD" w:rsidP="003B38AD">
      <w:pPr>
        <w:pStyle w:val="para1"/>
        <w:ind w:firstLine="0"/>
        <w:rPr>
          <w:b/>
          <w:sz w:val="24"/>
          <w:szCs w:val="24"/>
        </w:rPr>
      </w:pPr>
      <w:r>
        <w:rPr>
          <w:b/>
          <w:sz w:val="24"/>
          <w:szCs w:val="24"/>
        </w:rPr>
        <w:t>For High MPG</w:t>
      </w:r>
    </w:p>
    <w:tbl>
      <w:tblPr>
        <w:tblW w:w="6720" w:type="dxa"/>
        <w:tblLook w:val="04A0" w:firstRow="1" w:lastRow="0" w:firstColumn="1" w:lastColumn="0" w:noHBand="0" w:noVBand="1"/>
      </w:tblPr>
      <w:tblGrid>
        <w:gridCol w:w="1049"/>
        <w:gridCol w:w="1416"/>
        <w:gridCol w:w="1416"/>
        <w:gridCol w:w="1416"/>
        <w:gridCol w:w="1416"/>
        <w:gridCol w:w="1416"/>
        <w:gridCol w:w="1416"/>
      </w:tblGrid>
      <w:tr w:rsidR="003B38AD" w:rsidRPr="003B38AD" w14:paraId="751CCE62" w14:textId="77777777" w:rsidTr="003B38AD">
        <w:trPr>
          <w:trHeight w:val="480"/>
        </w:trPr>
        <w:tc>
          <w:tcPr>
            <w:tcW w:w="960" w:type="dxa"/>
            <w:tcBorders>
              <w:top w:val="nil"/>
              <w:left w:val="nil"/>
              <w:bottom w:val="nil"/>
              <w:right w:val="nil"/>
            </w:tcBorders>
            <w:shd w:val="clear" w:color="auto" w:fill="auto"/>
            <w:noWrap/>
            <w:vAlign w:val="bottom"/>
            <w:hideMark/>
          </w:tcPr>
          <w:p w14:paraId="42CD40D1" w14:textId="77777777" w:rsidR="003B38AD" w:rsidRPr="00976242" w:rsidRDefault="003B38AD" w:rsidP="00976242">
            <w:pPr>
              <w:pStyle w:val="para1"/>
              <w:jc w:val="center"/>
              <w:rPr>
                <w:rFonts w:ascii="Calibri Light" w:hAnsi="Calibri Light"/>
                <w:b/>
                <w:i/>
                <w:iCs/>
                <w:sz w:val="24"/>
                <w:szCs w:val="24"/>
              </w:rPr>
            </w:pPr>
          </w:p>
        </w:tc>
        <w:tc>
          <w:tcPr>
            <w:tcW w:w="804" w:type="dxa"/>
            <w:tcBorders>
              <w:top w:val="nil"/>
              <w:left w:val="nil"/>
              <w:bottom w:val="nil"/>
              <w:right w:val="nil"/>
            </w:tcBorders>
            <w:shd w:val="clear" w:color="000000" w:fill="FFFFFF"/>
            <w:vAlign w:val="center"/>
            <w:hideMark/>
          </w:tcPr>
          <w:p w14:paraId="573C6BC4" w14:textId="77777777" w:rsidR="003B38AD" w:rsidRPr="00976242" w:rsidRDefault="003B38AD" w:rsidP="00976242">
            <w:pPr>
              <w:pStyle w:val="para1"/>
              <w:jc w:val="center"/>
              <w:rPr>
                <w:rFonts w:ascii="Calibri Light" w:hAnsi="Calibri Light"/>
                <w:b/>
                <w:i/>
                <w:iCs/>
                <w:sz w:val="24"/>
                <w:szCs w:val="24"/>
              </w:rPr>
            </w:pPr>
            <w:r w:rsidRPr="00976242">
              <w:rPr>
                <w:rFonts w:ascii="Calibri Light" w:hAnsi="Calibri Light"/>
                <w:b/>
                <w:i/>
                <w:iCs/>
                <w:sz w:val="24"/>
                <w:szCs w:val="24"/>
              </w:rPr>
              <w:t>mpg</w:t>
            </w:r>
          </w:p>
        </w:tc>
        <w:tc>
          <w:tcPr>
            <w:tcW w:w="839" w:type="dxa"/>
            <w:tcBorders>
              <w:top w:val="nil"/>
              <w:left w:val="nil"/>
              <w:bottom w:val="nil"/>
              <w:right w:val="nil"/>
            </w:tcBorders>
            <w:shd w:val="clear" w:color="000000" w:fill="FFFFFF"/>
            <w:vAlign w:val="center"/>
            <w:hideMark/>
          </w:tcPr>
          <w:p w14:paraId="43FF0FE0" w14:textId="12AE3A30" w:rsidR="003B38AD" w:rsidRPr="00976242" w:rsidRDefault="003B38AD" w:rsidP="00976242">
            <w:pPr>
              <w:pStyle w:val="para1"/>
              <w:jc w:val="center"/>
              <w:rPr>
                <w:rFonts w:ascii="Calibri Light" w:hAnsi="Calibri Light"/>
                <w:b/>
                <w:i/>
                <w:iCs/>
                <w:sz w:val="24"/>
                <w:szCs w:val="24"/>
              </w:rPr>
            </w:pPr>
            <w:r w:rsidRPr="00976242">
              <w:rPr>
                <w:rFonts w:ascii="Calibri Light" w:hAnsi="Calibri Light"/>
                <w:b/>
                <w:i/>
                <w:iCs/>
                <w:sz w:val="24"/>
                <w:szCs w:val="24"/>
              </w:rPr>
              <w:t>cyl</w:t>
            </w:r>
          </w:p>
        </w:tc>
        <w:tc>
          <w:tcPr>
            <w:tcW w:w="1181" w:type="dxa"/>
            <w:tcBorders>
              <w:top w:val="nil"/>
              <w:left w:val="nil"/>
              <w:bottom w:val="nil"/>
              <w:right w:val="nil"/>
            </w:tcBorders>
            <w:shd w:val="clear" w:color="000000" w:fill="FFFFFF"/>
            <w:vAlign w:val="center"/>
            <w:hideMark/>
          </w:tcPr>
          <w:p w14:paraId="2B10DDC4" w14:textId="0904AF15" w:rsidR="003B38AD" w:rsidRPr="00976242" w:rsidRDefault="003B38AD" w:rsidP="00976242">
            <w:pPr>
              <w:pStyle w:val="para1"/>
              <w:jc w:val="center"/>
              <w:rPr>
                <w:rFonts w:ascii="Calibri Light" w:hAnsi="Calibri Light"/>
                <w:b/>
                <w:i/>
                <w:iCs/>
                <w:sz w:val="24"/>
                <w:szCs w:val="24"/>
              </w:rPr>
            </w:pPr>
            <w:r w:rsidRPr="00976242">
              <w:rPr>
                <w:rFonts w:ascii="Calibri Light" w:hAnsi="Calibri Light"/>
                <w:b/>
                <w:i/>
                <w:iCs/>
                <w:sz w:val="24"/>
                <w:szCs w:val="24"/>
              </w:rPr>
              <w:t>dis</w:t>
            </w:r>
          </w:p>
        </w:tc>
        <w:tc>
          <w:tcPr>
            <w:tcW w:w="1051" w:type="dxa"/>
            <w:tcBorders>
              <w:top w:val="nil"/>
              <w:left w:val="nil"/>
              <w:bottom w:val="nil"/>
              <w:right w:val="nil"/>
            </w:tcBorders>
            <w:shd w:val="clear" w:color="000000" w:fill="FFFFFF"/>
            <w:vAlign w:val="center"/>
            <w:hideMark/>
          </w:tcPr>
          <w:p w14:paraId="4118766E" w14:textId="2F2F86E2" w:rsidR="003B38AD" w:rsidRPr="00976242" w:rsidRDefault="003B38AD" w:rsidP="00976242">
            <w:pPr>
              <w:pStyle w:val="para1"/>
              <w:jc w:val="center"/>
              <w:rPr>
                <w:rFonts w:ascii="Calibri Light" w:hAnsi="Calibri Light"/>
                <w:b/>
                <w:i/>
                <w:iCs/>
                <w:sz w:val="24"/>
                <w:szCs w:val="24"/>
              </w:rPr>
            </w:pPr>
            <w:r w:rsidRPr="00976242">
              <w:rPr>
                <w:rFonts w:ascii="Calibri Light" w:hAnsi="Calibri Light"/>
                <w:b/>
                <w:i/>
                <w:iCs/>
                <w:sz w:val="24"/>
                <w:szCs w:val="24"/>
              </w:rPr>
              <w:t>hor</w:t>
            </w:r>
          </w:p>
        </w:tc>
        <w:tc>
          <w:tcPr>
            <w:tcW w:w="804" w:type="dxa"/>
            <w:tcBorders>
              <w:top w:val="nil"/>
              <w:left w:val="nil"/>
              <w:bottom w:val="nil"/>
              <w:right w:val="nil"/>
            </w:tcBorders>
            <w:shd w:val="clear" w:color="000000" w:fill="FFFFFF"/>
            <w:vAlign w:val="center"/>
            <w:hideMark/>
          </w:tcPr>
          <w:p w14:paraId="628425B6" w14:textId="063525DD" w:rsidR="003B38AD" w:rsidRPr="00976242" w:rsidRDefault="003B38AD" w:rsidP="00976242">
            <w:pPr>
              <w:pStyle w:val="para1"/>
              <w:jc w:val="center"/>
              <w:rPr>
                <w:rFonts w:ascii="Calibri Light" w:hAnsi="Calibri Light"/>
                <w:b/>
                <w:i/>
                <w:iCs/>
                <w:sz w:val="24"/>
                <w:szCs w:val="24"/>
              </w:rPr>
            </w:pPr>
            <w:r w:rsidRPr="00976242">
              <w:rPr>
                <w:rFonts w:ascii="Calibri Light" w:hAnsi="Calibri Light"/>
                <w:b/>
                <w:i/>
                <w:iCs/>
                <w:sz w:val="24"/>
                <w:szCs w:val="24"/>
              </w:rPr>
              <w:t>wei</w:t>
            </w:r>
          </w:p>
        </w:tc>
        <w:tc>
          <w:tcPr>
            <w:tcW w:w="1081" w:type="dxa"/>
            <w:tcBorders>
              <w:top w:val="nil"/>
              <w:left w:val="nil"/>
              <w:bottom w:val="nil"/>
              <w:right w:val="nil"/>
            </w:tcBorders>
            <w:shd w:val="clear" w:color="000000" w:fill="FFFFFF"/>
            <w:vAlign w:val="center"/>
            <w:hideMark/>
          </w:tcPr>
          <w:p w14:paraId="02A7A976" w14:textId="1EAE5791" w:rsidR="003B38AD" w:rsidRPr="00976242" w:rsidRDefault="003B38AD" w:rsidP="00976242">
            <w:pPr>
              <w:pStyle w:val="para1"/>
              <w:jc w:val="center"/>
              <w:rPr>
                <w:rFonts w:ascii="Calibri Light" w:hAnsi="Calibri Light"/>
                <w:b/>
                <w:i/>
                <w:iCs/>
                <w:sz w:val="24"/>
                <w:szCs w:val="24"/>
              </w:rPr>
            </w:pPr>
            <w:r w:rsidRPr="00976242">
              <w:rPr>
                <w:rFonts w:ascii="Calibri Light" w:hAnsi="Calibri Light"/>
                <w:b/>
                <w:i/>
                <w:iCs/>
                <w:sz w:val="24"/>
                <w:szCs w:val="24"/>
              </w:rPr>
              <w:t>acc</w:t>
            </w:r>
          </w:p>
        </w:tc>
      </w:tr>
      <w:tr w:rsidR="003B38AD" w:rsidRPr="003B38AD" w14:paraId="29090D9D" w14:textId="77777777" w:rsidTr="003B38AD">
        <w:trPr>
          <w:trHeight w:val="300"/>
        </w:trPr>
        <w:tc>
          <w:tcPr>
            <w:tcW w:w="960" w:type="dxa"/>
            <w:tcBorders>
              <w:top w:val="nil"/>
              <w:left w:val="nil"/>
              <w:bottom w:val="nil"/>
              <w:right w:val="nil"/>
            </w:tcBorders>
            <w:shd w:val="clear" w:color="000000" w:fill="F5F5F5"/>
            <w:vAlign w:val="center"/>
            <w:hideMark/>
          </w:tcPr>
          <w:p w14:paraId="6D26807C" w14:textId="77777777" w:rsidR="003B38AD" w:rsidRPr="00976242" w:rsidRDefault="003B38AD" w:rsidP="00976242">
            <w:pPr>
              <w:pStyle w:val="para1"/>
              <w:jc w:val="center"/>
              <w:rPr>
                <w:rFonts w:ascii="Calibri Light" w:hAnsi="Calibri Light"/>
                <w:b/>
                <w:i/>
                <w:iCs/>
                <w:sz w:val="24"/>
                <w:szCs w:val="24"/>
              </w:rPr>
            </w:pPr>
            <w:r w:rsidRPr="00976242">
              <w:rPr>
                <w:rFonts w:ascii="Calibri Light" w:hAnsi="Calibri Light"/>
                <w:b/>
                <w:i/>
                <w:iCs/>
                <w:sz w:val="24"/>
                <w:szCs w:val="24"/>
              </w:rPr>
              <w:t>mean</w:t>
            </w:r>
          </w:p>
        </w:tc>
        <w:tc>
          <w:tcPr>
            <w:tcW w:w="804" w:type="dxa"/>
            <w:tcBorders>
              <w:top w:val="nil"/>
              <w:left w:val="nil"/>
              <w:bottom w:val="nil"/>
              <w:right w:val="nil"/>
            </w:tcBorders>
            <w:shd w:val="clear" w:color="000000" w:fill="F5F5F5"/>
            <w:vAlign w:val="center"/>
            <w:hideMark/>
          </w:tcPr>
          <w:p w14:paraId="791C01C4" w14:textId="77777777" w:rsidR="003B38AD" w:rsidRPr="00976242" w:rsidRDefault="003B38AD" w:rsidP="00976242">
            <w:pPr>
              <w:pStyle w:val="para1"/>
              <w:jc w:val="center"/>
              <w:rPr>
                <w:rFonts w:ascii="Calibri Light" w:hAnsi="Calibri Light"/>
                <w:b/>
                <w:i/>
                <w:iCs/>
                <w:sz w:val="24"/>
                <w:szCs w:val="24"/>
              </w:rPr>
            </w:pPr>
            <w:r w:rsidRPr="00976242">
              <w:rPr>
                <w:rFonts w:ascii="Calibri Light" w:hAnsi="Calibri Light"/>
                <w:b/>
                <w:i/>
                <w:iCs/>
                <w:sz w:val="24"/>
                <w:szCs w:val="24"/>
              </w:rPr>
              <w:t>32.50606</w:t>
            </w:r>
          </w:p>
        </w:tc>
        <w:tc>
          <w:tcPr>
            <w:tcW w:w="839" w:type="dxa"/>
            <w:tcBorders>
              <w:top w:val="nil"/>
              <w:left w:val="nil"/>
              <w:bottom w:val="nil"/>
              <w:right w:val="nil"/>
            </w:tcBorders>
            <w:shd w:val="clear" w:color="000000" w:fill="F5F5F5"/>
            <w:vAlign w:val="center"/>
            <w:hideMark/>
          </w:tcPr>
          <w:p w14:paraId="427CAB9F" w14:textId="77777777" w:rsidR="003B38AD" w:rsidRPr="00976242" w:rsidRDefault="003B38AD" w:rsidP="00976242">
            <w:pPr>
              <w:pStyle w:val="para1"/>
              <w:jc w:val="center"/>
              <w:rPr>
                <w:rFonts w:ascii="Calibri Light" w:hAnsi="Calibri Light"/>
                <w:b/>
                <w:i/>
                <w:iCs/>
                <w:sz w:val="24"/>
                <w:szCs w:val="24"/>
              </w:rPr>
            </w:pPr>
            <w:r w:rsidRPr="00976242">
              <w:rPr>
                <w:rFonts w:ascii="Calibri Light" w:hAnsi="Calibri Light"/>
                <w:b/>
                <w:i/>
                <w:iCs/>
                <w:sz w:val="24"/>
                <w:szCs w:val="24"/>
              </w:rPr>
              <w:t>4.083333</w:t>
            </w:r>
          </w:p>
        </w:tc>
        <w:tc>
          <w:tcPr>
            <w:tcW w:w="1181" w:type="dxa"/>
            <w:tcBorders>
              <w:top w:val="nil"/>
              <w:left w:val="nil"/>
              <w:bottom w:val="nil"/>
              <w:right w:val="nil"/>
            </w:tcBorders>
            <w:shd w:val="clear" w:color="000000" w:fill="F5F5F5"/>
            <w:vAlign w:val="center"/>
            <w:hideMark/>
          </w:tcPr>
          <w:p w14:paraId="43D0D07F" w14:textId="77777777" w:rsidR="003B38AD" w:rsidRPr="00976242" w:rsidRDefault="003B38AD" w:rsidP="00976242">
            <w:pPr>
              <w:pStyle w:val="para1"/>
              <w:jc w:val="center"/>
              <w:rPr>
                <w:rFonts w:ascii="Calibri Light" w:hAnsi="Calibri Light"/>
                <w:b/>
                <w:i/>
                <w:iCs/>
                <w:sz w:val="24"/>
                <w:szCs w:val="24"/>
              </w:rPr>
            </w:pPr>
            <w:r w:rsidRPr="00976242">
              <w:rPr>
                <w:rFonts w:ascii="Calibri Light" w:hAnsi="Calibri Light"/>
                <w:b/>
                <w:i/>
                <w:iCs/>
                <w:sz w:val="24"/>
                <w:szCs w:val="24"/>
              </w:rPr>
              <w:t>106.4015</w:t>
            </w:r>
          </w:p>
        </w:tc>
        <w:tc>
          <w:tcPr>
            <w:tcW w:w="1051" w:type="dxa"/>
            <w:tcBorders>
              <w:top w:val="nil"/>
              <w:left w:val="nil"/>
              <w:bottom w:val="nil"/>
              <w:right w:val="nil"/>
            </w:tcBorders>
            <w:shd w:val="clear" w:color="000000" w:fill="F5F5F5"/>
            <w:vAlign w:val="center"/>
            <w:hideMark/>
          </w:tcPr>
          <w:p w14:paraId="3CDB7AE5" w14:textId="77777777" w:rsidR="003B38AD" w:rsidRPr="00976242" w:rsidRDefault="003B38AD" w:rsidP="00976242">
            <w:pPr>
              <w:pStyle w:val="para1"/>
              <w:jc w:val="center"/>
              <w:rPr>
                <w:rFonts w:ascii="Calibri Light" w:hAnsi="Calibri Light"/>
                <w:b/>
                <w:i/>
                <w:iCs/>
                <w:sz w:val="24"/>
                <w:szCs w:val="24"/>
              </w:rPr>
            </w:pPr>
            <w:r w:rsidRPr="00976242">
              <w:rPr>
                <w:rFonts w:ascii="Calibri Light" w:hAnsi="Calibri Light"/>
                <w:b/>
                <w:i/>
                <w:iCs/>
                <w:sz w:val="24"/>
                <w:szCs w:val="24"/>
              </w:rPr>
              <w:t>74.39394</w:t>
            </w:r>
          </w:p>
        </w:tc>
        <w:tc>
          <w:tcPr>
            <w:tcW w:w="804" w:type="dxa"/>
            <w:tcBorders>
              <w:top w:val="nil"/>
              <w:left w:val="nil"/>
              <w:bottom w:val="nil"/>
              <w:right w:val="nil"/>
            </w:tcBorders>
            <w:shd w:val="clear" w:color="000000" w:fill="F5F5F5"/>
            <w:vAlign w:val="center"/>
            <w:hideMark/>
          </w:tcPr>
          <w:p w14:paraId="4B06661A" w14:textId="77777777" w:rsidR="003B38AD" w:rsidRPr="00976242" w:rsidRDefault="003B38AD" w:rsidP="00976242">
            <w:pPr>
              <w:pStyle w:val="para1"/>
              <w:jc w:val="center"/>
              <w:rPr>
                <w:rFonts w:ascii="Calibri Light" w:hAnsi="Calibri Light"/>
                <w:b/>
                <w:i/>
                <w:iCs/>
                <w:sz w:val="24"/>
                <w:szCs w:val="24"/>
              </w:rPr>
            </w:pPr>
            <w:r w:rsidRPr="00976242">
              <w:rPr>
                <w:rFonts w:ascii="Calibri Light" w:hAnsi="Calibri Light"/>
                <w:b/>
                <w:i/>
                <w:iCs/>
                <w:sz w:val="24"/>
                <w:szCs w:val="24"/>
              </w:rPr>
              <w:t>2226.091</w:t>
            </w:r>
          </w:p>
        </w:tc>
        <w:tc>
          <w:tcPr>
            <w:tcW w:w="1081" w:type="dxa"/>
            <w:tcBorders>
              <w:top w:val="nil"/>
              <w:left w:val="nil"/>
              <w:bottom w:val="nil"/>
              <w:right w:val="nil"/>
            </w:tcBorders>
            <w:shd w:val="clear" w:color="000000" w:fill="F5F5F5"/>
            <w:vAlign w:val="center"/>
            <w:hideMark/>
          </w:tcPr>
          <w:p w14:paraId="4F87D527" w14:textId="77777777" w:rsidR="003B38AD" w:rsidRPr="00976242" w:rsidRDefault="003B38AD" w:rsidP="00976242">
            <w:pPr>
              <w:pStyle w:val="para1"/>
              <w:jc w:val="center"/>
              <w:rPr>
                <w:rFonts w:ascii="Calibri Light" w:hAnsi="Calibri Light"/>
                <w:b/>
                <w:i/>
                <w:iCs/>
                <w:sz w:val="24"/>
                <w:szCs w:val="24"/>
              </w:rPr>
            </w:pPr>
            <w:r w:rsidRPr="00976242">
              <w:rPr>
                <w:rFonts w:ascii="Calibri Light" w:hAnsi="Calibri Light"/>
                <w:b/>
                <w:i/>
                <w:iCs/>
                <w:sz w:val="24"/>
                <w:szCs w:val="24"/>
              </w:rPr>
              <w:t>16.56061</w:t>
            </w:r>
          </w:p>
        </w:tc>
      </w:tr>
      <w:tr w:rsidR="003B38AD" w:rsidRPr="003B38AD" w14:paraId="40E79B05" w14:textId="77777777" w:rsidTr="003B38AD">
        <w:trPr>
          <w:trHeight w:val="300"/>
        </w:trPr>
        <w:tc>
          <w:tcPr>
            <w:tcW w:w="960" w:type="dxa"/>
            <w:tcBorders>
              <w:top w:val="nil"/>
              <w:left w:val="nil"/>
              <w:bottom w:val="nil"/>
              <w:right w:val="nil"/>
            </w:tcBorders>
            <w:shd w:val="clear" w:color="000000" w:fill="FFFFFF"/>
            <w:vAlign w:val="center"/>
            <w:hideMark/>
          </w:tcPr>
          <w:p w14:paraId="5B5C0EB5" w14:textId="77777777" w:rsidR="003B38AD" w:rsidRPr="00976242" w:rsidRDefault="003B38AD" w:rsidP="00976242">
            <w:pPr>
              <w:pStyle w:val="para1"/>
              <w:jc w:val="center"/>
              <w:rPr>
                <w:rFonts w:ascii="Calibri Light" w:hAnsi="Calibri Light"/>
                <w:b/>
                <w:i/>
                <w:iCs/>
                <w:sz w:val="24"/>
                <w:szCs w:val="24"/>
              </w:rPr>
            </w:pPr>
            <w:r w:rsidRPr="00976242">
              <w:rPr>
                <w:rFonts w:ascii="Calibri Light" w:hAnsi="Calibri Light"/>
                <w:b/>
                <w:i/>
                <w:iCs/>
                <w:sz w:val="24"/>
                <w:szCs w:val="24"/>
              </w:rPr>
              <w:t>std</w:t>
            </w:r>
          </w:p>
        </w:tc>
        <w:tc>
          <w:tcPr>
            <w:tcW w:w="804" w:type="dxa"/>
            <w:tcBorders>
              <w:top w:val="nil"/>
              <w:left w:val="nil"/>
              <w:bottom w:val="nil"/>
              <w:right w:val="nil"/>
            </w:tcBorders>
            <w:shd w:val="clear" w:color="000000" w:fill="FFFFFF"/>
            <w:vAlign w:val="center"/>
            <w:hideMark/>
          </w:tcPr>
          <w:p w14:paraId="75AD2B50" w14:textId="77777777" w:rsidR="003B38AD" w:rsidRPr="00976242" w:rsidRDefault="003B38AD" w:rsidP="00976242">
            <w:pPr>
              <w:pStyle w:val="para1"/>
              <w:jc w:val="center"/>
              <w:rPr>
                <w:rFonts w:ascii="Calibri Light" w:hAnsi="Calibri Light"/>
                <w:b/>
                <w:i/>
                <w:iCs/>
                <w:sz w:val="24"/>
                <w:szCs w:val="24"/>
              </w:rPr>
            </w:pPr>
            <w:r w:rsidRPr="00976242">
              <w:rPr>
                <w:rFonts w:ascii="Calibri Light" w:hAnsi="Calibri Light"/>
                <w:b/>
                <w:i/>
                <w:iCs/>
                <w:sz w:val="24"/>
                <w:szCs w:val="24"/>
              </w:rPr>
              <w:t>4.392095</w:t>
            </w:r>
          </w:p>
        </w:tc>
        <w:tc>
          <w:tcPr>
            <w:tcW w:w="839" w:type="dxa"/>
            <w:tcBorders>
              <w:top w:val="nil"/>
              <w:left w:val="nil"/>
              <w:bottom w:val="nil"/>
              <w:right w:val="nil"/>
            </w:tcBorders>
            <w:shd w:val="clear" w:color="000000" w:fill="FFFFFF"/>
            <w:vAlign w:val="center"/>
            <w:hideMark/>
          </w:tcPr>
          <w:p w14:paraId="0F639C0B" w14:textId="77777777" w:rsidR="003B38AD" w:rsidRPr="00976242" w:rsidRDefault="003B38AD" w:rsidP="00976242">
            <w:pPr>
              <w:pStyle w:val="para1"/>
              <w:jc w:val="center"/>
              <w:rPr>
                <w:rFonts w:ascii="Calibri Light" w:hAnsi="Calibri Light"/>
                <w:b/>
                <w:i/>
                <w:iCs/>
                <w:sz w:val="24"/>
                <w:szCs w:val="24"/>
              </w:rPr>
            </w:pPr>
            <w:r w:rsidRPr="00976242">
              <w:rPr>
                <w:rFonts w:ascii="Calibri Light" w:hAnsi="Calibri Light"/>
                <w:b/>
                <w:i/>
                <w:iCs/>
                <w:sz w:val="24"/>
                <w:szCs w:val="24"/>
              </w:rPr>
              <w:t>0.391546</w:t>
            </w:r>
          </w:p>
        </w:tc>
        <w:tc>
          <w:tcPr>
            <w:tcW w:w="1181" w:type="dxa"/>
            <w:tcBorders>
              <w:top w:val="nil"/>
              <w:left w:val="nil"/>
              <w:bottom w:val="nil"/>
              <w:right w:val="nil"/>
            </w:tcBorders>
            <w:shd w:val="clear" w:color="000000" w:fill="FFFFFF"/>
            <w:vAlign w:val="center"/>
            <w:hideMark/>
          </w:tcPr>
          <w:p w14:paraId="7B660EC2" w14:textId="77777777" w:rsidR="003B38AD" w:rsidRPr="00976242" w:rsidRDefault="003B38AD" w:rsidP="00976242">
            <w:pPr>
              <w:pStyle w:val="para1"/>
              <w:jc w:val="center"/>
              <w:rPr>
                <w:rFonts w:ascii="Calibri Light" w:hAnsi="Calibri Light"/>
                <w:b/>
                <w:i/>
                <w:iCs/>
                <w:sz w:val="24"/>
                <w:szCs w:val="24"/>
              </w:rPr>
            </w:pPr>
            <w:r w:rsidRPr="00976242">
              <w:rPr>
                <w:rFonts w:ascii="Calibri Light" w:hAnsi="Calibri Light"/>
                <w:b/>
                <w:i/>
                <w:iCs/>
                <w:sz w:val="24"/>
                <w:szCs w:val="24"/>
              </w:rPr>
              <w:t>26.42225</w:t>
            </w:r>
          </w:p>
        </w:tc>
        <w:tc>
          <w:tcPr>
            <w:tcW w:w="1051" w:type="dxa"/>
            <w:tcBorders>
              <w:top w:val="nil"/>
              <w:left w:val="nil"/>
              <w:bottom w:val="nil"/>
              <w:right w:val="nil"/>
            </w:tcBorders>
            <w:shd w:val="clear" w:color="000000" w:fill="FFFFFF"/>
            <w:vAlign w:val="center"/>
            <w:hideMark/>
          </w:tcPr>
          <w:p w14:paraId="15513498" w14:textId="77777777" w:rsidR="003B38AD" w:rsidRPr="00976242" w:rsidRDefault="003B38AD" w:rsidP="00976242">
            <w:pPr>
              <w:pStyle w:val="para1"/>
              <w:jc w:val="center"/>
              <w:rPr>
                <w:rFonts w:ascii="Calibri Light" w:hAnsi="Calibri Light"/>
                <w:b/>
                <w:i/>
                <w:iCs/>
                <w:sz w:val="24"/>
                <w:szCs w:val="24"/>
              </w:rPr>
            </w:pPr>
            <w:r w:rsidRPr="00976242">
              <w:rPr>
                <w:rFonts w:ascii="Calibri Light" w:hAnsi="Calibri Light"/>
                <w:b/>
                <w:i/>
                <w:iCs/>
                <w:sz w:val="24"/>
                <w:szCs w:val="24"/>
              </w:rPr>
              <w:t>13.88434</w:t>
            </w:r>
          </w:p>
        </w:tc>
        <w:tc>
          <w:tcPr>
            <w:tcW w:w="804" w:type="dxa"/>
            <w:tcBorders>
              <w:top w:val="nil"/>
              <w:left w:val="nil"/>
              <w:bottom w:val="nil"/>
              <w:right w:val="nil"/>
            </w:tcBorders>
            <w:shd w:val="clear" w:color="000000" w:fill="FFFFFF"/>
            <w:vAlign w:val="center"/>
            <w:hideMark/>
          </w:tcPr>
          <w:p w14:paraId="675B7878" w14:textId="77777777" w:rsidR="003B38AD" w:rsidRPr="00976242" w:rsidRDefault="003B38AD" w:rsidP="00976242">
            <w:pPr>
              <w:pStyle w:val="para1"/>
              <w:jc w:val="center"/>
              <w:rPr>
                <w:rFonts w:ascii="Calibri Light" w:hAnsi="Calibri Light"/>
                <w:b/>
                <w:i/>
                <w:iCs/>
                <w:sz w:val="24"/>
                <w:szCs w:val="24"/>
              </w:rPr>
            </w:pPr>
            <w:r w:rsidRPr="00976242">
              <w:rPr>
                <w:rFonts w:ascii="Calibri Light" w:hAnsi="Calibri Light"/>
                <w:b/>
                <w:i/>
                <w:iCs/>
                <w:sz w:val="24"/>
                <w:szCs w:val="24"/>
              </w:rPr>
              <w:t>345.8779</w:t>
            </w:r>
          </w:p>
        </w:tc>
        <w:tc>
          <w:tcPr>
            <w:tcW w:w="1081" w:type="dxa"/>
            <w:tcBorders>
              <w:top w:val="nil"/>
              <w:left w:val="nil"/>
              <w:bottom w:val="nil"/>
              <w:right w:val="nil"/>
            </w:tcBorders>
            <w:shd w:val="clear" w:color="000000" w:fill="FFFFFF"/>
            <w:vAlign w:val="center"/>
            <w:hideMark/>
          </w:tcPr>
          <w:p w14:paraId="3B2977D9" w14:textId="77777777" w:rsidR="003B38AD" w:rsidRPr="00976242" w:rsidRDefault="003B38AD" w:rsidP="00976242">
            <w:pPr>
              <w:pStyle w:val="para1"/>
              <w:jc w:val="center"/>
              <w:rPr>
                <w:rFonts w:ascii="Calibri Light" w:hAnsi="Calibri Light"/>
                <w:b/>
                <w:i/>
                <w:iCs/>
                <w:sz w:val="24"/>
                <w:szCs w:val="24"/>
              </w:rPr>
            </w:pPr>
            <w:r w:rsidRPr="00976242">
              <w:rPr>
                <w:rFonts w:ascii="Calibri Light" w:hAnsi="Calibri Light"/>
                <w:b/>
                <w:i/>
                <w:iCs/>
                <w:sz w:val="24"/>
                <w:szCs w:val="24"/>
              </w:rPr>
              <w:t>2.519989</w:t>
            </w:r>
          </w:p>
        </w:tc>
      </w:tr>
    </w:tbl>
    <w:p w14:paraId="00E842A7" w14:textId="69519E43" w:rsidR="00F30059" w:rsidRDefault="00F30059" w:rsidP="003B38AD">
      <w:pPr>
        <w:pStyle w:val="para1"/>
        <w:ind w:firstLine="0"/>
        <w:rPr>
          <w:bCs/>
          <w:sz w:val="24"/>
          <w:szCs w:val="24"/>
        </w:rPr>
      </w:pPr>
    </w:p>
    <w:p w14:paraId="7B3166E0" w14:textId="4EB9F520" w:rsidR="00F30059" w:rsidRDefault="00F30059" w:rsidP="003B38AD">
      <w:pPr>
        <w:pStyle w:val="para1"/>
        <w:ind w:firstLine="0"/>
        <w:rPr>
          <w:bCs/>
          <w:sz w:val="24"/>
          <w:szCs w:val="24"/>
        </w:rPr>
      </w:pPr>
      <w:r>
        <w:rPr>
          <w:bCs/>
          <w:sz w:val="24"/>
          <w:szCs w:val="24"/>
        </w:rPr>
        <w:t>We can see that the mean</w:t>
      </w:r>
      <w:r w:rsidR="005C143B">
        <w:rPr>
          <w:bCs/>
          <w:sz w:val="24"/>
          <w:szCs w:val="24"/>
        </w:rPr>
        <w:t xml:space="preserve"> for High MPG is lower than the Low MPG’s mean. The same can be said for cylinders, displacement, horsepower, weight. The difference is between acceleration, where the mean for acceleration for our high MPG is higher than the mean acceleration for Low MPG. The spread for cylinders and acceleration are about the same for both categories. </w:t>
      </w:r>
    </w:p>
    <w:p w14:paraId="2EADF97B" w14:textId="77777777" w:rsidR="00F30059" w:rsidRPr="00F30059" w:rsidRDefault="00F30059" w:rsidP="003B38AD">
      <w:pPr>
        <w:pStyle w:val="para1"/>
        <w:ind w:firstLine="0"/>
        <w:rPr>
          <w:bCs/>
          <w:sz w:val="24"/>
          <w:szCs w:val="24"/>
        </w:rPr>
      </w:pPr>
    </w:p>
    <w:p w14:paraId="7CBD10DF" w14:textId="53A5152C" w:rsidR="003B38AD" w:rsidRDefault="003B38AD" w:rsidP="003B38AD">
      <w:pPr>
        <w:pStyle w:val="para1"/>
        <w:ind w:firstLine="0"/>
        <w:rPr>
          <w:b/>
          <w:sz w:val="24"/>
          <w:szCs w:val="24"/>
        </w:rPr>
      </w:pPr>
      <w:r>
        <w:rPr>
          <w:b/>
          <w:sz w:val="24"/>
          <w:szCs w:val="24"/>
        </w:rPr>
        <w:t>Question 12</w:t>
      </w:r>
    </w:p>
    <w:p w14:paraId="7F2A1345" w14:textId="41A983A9" w:rsidR="006120F0" w:rsidRDefault="006120F0" w:rsidP="003B38AD">
      <w:pPr>
        <w:pStyle w:val="para1"/>
        <w:ind w:firstLine="0"/>
        <w:rPr>
          <w:b/>
          <w:sz w:val="24"/>
          <w:szCs w:val="24"/>
        </w:rPr>
      </w:pPr>
    </w:p>
    <w:p w14:paraId="1F2CB4A7" w14:textId="48AAAF11" w:rsidR="006120F0" w:rsidRDefault="006120F0" w:rsidP="003B38AD">
      <w:pPr>
        <w:pStyle w:val="para1"/>
        <w:ind w:firstLine="0"/>
        <w:rPr>
          <w:b/>
          <w:sz w:val="24"/>
          <w:szCs w:val="24"/>
        </w:rPr>
      </w:pPr>
      <w:r>
        <w:rPr>
          <w:b/>
          <w:sz w:val="24"/>
          <w:szCs w:val="24"/>
        </w:rPr>
        <w:t>Sample Standard Deviation and Discriminating Power</w:t>
      </w:r>
    </w:p>
    <w:p w14:paraId="681650DA" w14:textId="77777777" w:rsidR="006120F0" w:rsidRDefault="006120F0" w:rsidP="003B38AD">
      <w:pPr>
        <w:pStyle w:val="para1"/>
        <w:ind w:firstLine="0"/>
        <w:rPr>
          <w:b/>
          <w:sz w:val="24"/>
          <w:szCs w:val="24"/>
        </w:rPr>
      </w:pPr>
    </w:p>
    <w:tbl>
      <w:tblPr>
        <w:tblW w:w="2880" w:type="dxa"/>
        <w:jc w:val="center"/>
        <w:tblLook w:val="04A0" w:firstRow="1" w:lastRow="0" w:firstColumn="1" w:lastColumn="0" w:noHBand="0" w:noVBand="1"/>
      </w:tblPr>
      <w:tblGrid>
        <w:gridCol w:w="1784"/>
        <w:gridCol w:w="1416"/>
        <w:gridCol w:w="1416"/>
      </w:tblGrid>
      <w:tr w:rsidR="006120F0" w:rsidRPr="006120F0" w14:paraId="1ED31DF5" w14:textId="77777777" w:rsidTr="006120F0">
        <w:trPr>
          <w:trHeight w:val="300"/>
          <w:jc w:val="center"/>
        </w:trPr>
        <w:tc>
          <w:tcPr>
            <w:tcW w:w="1182" w:type="dxa"/>
            <w:tcBorders>
              <w:top w:val="nil"/>
              <w:left w:val="nil"/>
              <w:bottom w:val="nil"/>
              <w:right w:val="nil"/>
            </w:tcBorders>
            <w:shd w:val="clear" w:color="auto" w:fill="auto"/>
            <w:noWrap/>
            <w:vAlign w:val="bottom"/>
            <w:hideMark/>
          </w:tcPr>
          <w:p w14:paraId="7E2096B2" w14:textId="77777777" w:rsidR="006120F0" w:rsidRPr="005C143B" w:rsidRDefault="006120F0" w:rsidP="005C143B">
            <w:pPr>
              <w:pStyle w:val="para1"/>
              <w:jc w:val="center"/>
              <w:rPr>
                <w:rFonts w:ascii="Calibri Light" w:hAnsi="Calibri Light"/>
                <w:b/>
                <w:i/>
                <w:iCs/>
                <w:sz w:val="24"/>
                <w:szCs w:val="24"/>
              </w:rPr>
            </w:pPr>
          </w:p>
        </w:tc>
        <w:tc>
          <w:tcPr>
            <w:tcW w:w="849" w:type="dxa"/>
            <w:tcBorders>
              <w:top w:val="nil"/>
              <w:left w:val="nil"/>
              <w:bottom w:val="nil"/>
              <w:right w:val="nil"/>
            </w:tcBorders>
            <w:shd w:val="clear" w:color="000000" w:fill="FFFFFF"/>
            <w:vAlign w:val="center"/>
            <w:hideMark/>
          </w:tcPr>
          <w:p w14:paraId="43422B9E" w14:textId="77777777" w:rsidR="006120F0" w:rsidRPr="005C143B" w:rsidRDefault="006120F0" w:rsidP="005C143B">
            <w:pPr>
              <w:pStyle w:val="para1"/>
              <w:jc w:val="center"/>
              <w:rPr>
                <w:rFonts w:ascii="Calibri Light" w:hAnsi="Calibri Light"/>
                <w:b/>
                <w:i/>
                <w:iCs/>
                <w:sz w:val="24"/>
                <w:szCs w:val="24"/>
              </w:rPr>
            </w:pPr>
            <w:r w:rsidRPr="005C143B">
              <w:rPr>
                <w:rFonts w:ascii="Calibri Light" w:hAnsi="Calibri Light"/>
                <w:b/>
                <w:i/>
                <w:iCs/>
                <w:sz w:val="24"/>
                <w:szCs w:val="24"/>
              </w:rPr>
              <w:t>s(F)</w:t>
            </w:r>
          </w:p>
        </w:tc>
        <w:tc>
          <w:tcPr>
            <w:tcW w:w="849" w:type="dxa"/>
            <w:tcBorders>
              <w:top w:val="nil"/>
              <w:left w:val="nil"/>
              <w:bottom w:val="nil"/>
              <w:right w:val="nil"/>
            </w:tcBorders>
            <w:shd w:val="clear" w:color="000000" w:fill="FFFFFF"/>
            <w:vAlign w:val="center"/>
            <w:hideMark/>
          </w:tcPr>
          <w:p w14:paraId="5C90171A" w14:textId="77777777" w:rsidR="006120F0" w:rsidRPr="005C143B" w:rsidRDefault="006120F0" w:rsidP="005C143B">
            <w:pPr>
              <w:pStyle w:val="para1"/>
              <w:jc w:val="center"/>
              <w:rPr>
                <w:rFonts w:ascii="Calibri Light" w:hAnsi="Calibri Light"/>
                <w:b/>
                <w:i/>
                <w:iCs/>
                <w:sz w:val="24"/>
                <w:szCs w:val="24"/>
              </w:rPr>
            </w:pPr>
            <w:r w:rsidRPr="005C143B">
              <w:rPr>
                <w:rFonts w:ascii="Calibri Light" w:hAnsi="Calibri Light"/>
                <w:b/>
                <w:i/>
                <w:iCs/>
                <w:sz w:val="24"/>
                <w:szCs w:val="24"/>
              </w:rPr>
              <w:t>disc(F)</w:t>
            </w:r>
          </w:p>
        </w:tc>
      </w:tr>
      <w:tr w:rsidR="006120F0" w:rsidRPr="006120F0" w14:paraId="44A95C60" w14:textId="77777777" w:rsidTr="006120F0">
        <w:trPr>
          <w:trHeight w:val="300"/>
          <w:jc w:val="center"/>
        </w:trPr>
        <w:tc>
          <w:tcPr>
            <w:tcW w:w="1182" w:type="dxa"/>
            <w:tcBorders>
              <w:top w:val="nil"/>
              <w:left w:val="nil"/>
              <w:bottom w:val="nil"/>
              <w:right w:val="nil"/>
            </w:tcBorders>
            <w:shd w:val="clear" w:color="000000" w:fill="F5F5F5"/>
            <w:vAlign w:val="center"/>
            <w:hideMark/>
          </w:tcPr>
          <w:p w14:paraId="24310DDB" w14:textId="77777777" w:rsidR="006120F0" w:rsidRPr="005C143B" w:rsidRDefault="006120F0" w:rsidP="005C143B">
            <w:pPr>
              <w:pStyle w:val="para1"/>
              <w:jc w:val="center"/>
              <w:rPr>
                <w:rFonts w:ascii="Calibri Light" w:hAnsi="Calibri Light"/>
                <w:b/>
                <w:i/>
                <w:iCs/>
                <w:sz w:val="24"/>
                <w:szCs w:val="24"/>
              </w:rPr>
            </w:pPr>
            <w:r w:rsidRPr="005C143B">
              <w:rPr>
                <w:rFonts w:ascii="Calibri Light" w:hAnsi="Calibri Light"/>
                <w:b/>
                <w:i/>
                <w:iCs/>
                <w:sz w:val="24"/>
                <w:szCs w:val="24"/>
              </w:rPr>
              <w:t>cylinders</w:t>
            </w:r>
          </w:p>
        </w:tc>
        <w:tc>
          <w:tcPr>
            <w:tcW w:w="849" w:type="dxa"/>
            <w:tcBorders>
              <w:top w:val="nil"/>
              <w:left w:val="nil"/>
              <w:bottom w:val="nil"/>
              <w:right w:val="nil"/>
            </w:tcBorders>
            <w:shd w:val="clear" w:color="000000" w:fill="F5F5F5"/>
            <w:vAlign w:val="center"/>
            <w:hideMark/>
          </w:tcPr>
          <w:p w14:paraId="08ED59D6" w14:textId="77777777" w:rsidR="006120F0" w:rsidRPr="005C143B" w:rsidRDefault="006120F0" w:rsidP="005C143B">
            <w:pPr>
              <w:pStyle w:val="para1"/>
              <w:jc w:val="center"/>
              <w:rPr>
                <w:rFonts w:ascii="Calibri Light" w:hAnsi="Calibri Light"/>
                <w:b/>
                <w:i/>
                <w:iCs/>
                <w:sz w:val="24"/>
                <w:szCs w:val="24"/>
              </w:rPr>
            </w:pPr>
            <w:r w:rsidRPr="005C143B">
              <w:rPr>
                <w:rFonts w:ascii="Calibri Light" w:hAnsi="Calibri Light"/>
                <w:b/>
                <w:i/>
                <w:iCs/>
                <w:sz w:val="24"/>
                <w:szCs w:val="24"/>
              </w:rPr>
              <w:t>0.09458</w:t>
            </w:r>
          </w:p>
        </w:tc>
        <w:tc>
          <w:tcPr>
            <w:tcW w:w="849" w:type="dxa"/>
            <w:tcBorders>
              <w:top w:val="nil"/>
              <w:left w:val="nil"/>
              <w:bottom w:val="nil"/>
              <w:right w:val="nil"/>
            </w:tcBorders>
            <w:shd w:val="clear" w:color="000000" w:fill="F5F5F5"/>
            <w:vAlign w:val="center"/>
            <w:hideMark/>
          </w:tcPr>
          <w:p w14:paraId="149C20F7" w14:textId="77777777" w:rsidR="006120F0" w:rsidRPr="005C143B" w:rsidRDefault="006120F0" w:rsidP="005C143B">
            <w:pPr>
              <w:pStyle w:val="para1"/>
              <w:jc w:val="center"/>
              <w:rPr>
                <w:rFonts w:ascii="Calibri Light" w:hAnsi="Calibri Light"/>
                <w:b/>
                <w:i/>
                <w:iCs/>
                <w:sz w:val="24"/>
                <w:szCs w:val="24"/>
              </w:rPr>
            </w:pPr>
            <w:r w:rsidRPr="005C143B">
              <w:rPr>
                <w:rFonts w:ascii="Calibri Light" w:hAnsi="Calibri Light"/>
                <w:b/>
                <w:i/>
                <w:iCs/>
                <w:sz w:val="24"/>
                <w:szCs w:val="24"/>
              </w:rPr>
              <w:t>35.14852</w:t>
            </w:r>
          </w:p>
        </w:tc>
      </w:tr>
      <w:tr w:rsidR="006120F0" w:rsidRPr="006120F0" w14:paraId="1324E06E" w14:textId="77777777" w:rsidTr="006120F0">
        <w:trPr>
          <w:trHeight w:val="480"/>
          <w:jc w:val="center"/>
        </w:trPr>
        <w:tc>
          <w:tcPr>
            <w:tcW w:w="1182" w:type="dxa"/>
            <w:tcBorders>
              <w:top w:val="nil"/>
              <w:left w:val="nil"/>
              <w:bottom w:val="nil"/>
              <w:right w:val="nil"/>
            </w:tcBorders>
            <w:shd w:val="clear" w:color="000000" w:fill="FFFFFF"/>
            <w:vAlign w:val="center"/>
            <w:hideMark/>
          </w:tcPr>
          <w:p w14:paraId="3049B501" w14:textId="77777777" w:rsidR="006120F0" w:rsidRPr="005C143B" w:rsidRDefault="006120F0" w:rsidP="005C143B">
            <w:pPr>
              <w:pStyle w:val="para1"/>
              <w:jc w:val="center"/>
              <w:rPr>
                <w:rFonts w:ascii="Calibri Light" w:hAnsi="Calibri Light"/>
                <w:b/>
                <w:i/>
                <w:iCs/>
                <w:sz w:val="24"/>
                <w:szCs w:val="24"/>
              </w:rPr>
            </w:pPr>
            <w:r w:rsidRPr="005C143B">
              <w:rPr>
                <w:rFonts w:ascii="Calibri Light" w:hAnsi="Calibri Light"/>
                <w:b/>
                <w:i/>
                <w:iCs/>
                <w:sz w:val="24"/>
                <w:szCs w:val="24"/>
              </w:rPr>
              <w:t>displacement</w:t>
            </w:r>
          </w:p>
        </w:tc>
        <w:tc>
          <w:tcPr>
            <w:tcW w:w="849" w:type="dxa"/>
            <w:tcBorders>
              <w:top w:val="nil"/>
              <w:left w:val="nil"/>
              <w:bottom w:val="nil"/>
              <w:right w:val="nil"/>
            </w:tcBorders>
            <w:shd w:val="clear" w:color="000000" w:fill="FFFFFF"/>
            <w:vAlign w:val="center"/>
            <w:hideMark/>
          </w:tcPr>
          <w:p w14:paraId="16B1B0F2" w14:textId="77777777" w:rsidR="006120F0" w:rsidRPr="005C143B" w:rsidRDefault="006120F0" w:rsidP="005C143B">
            <w:pPr>
              <w:pStyle w:val="para1"/>
              <w:jc w:val="center"/>
              <w:rPr>
                <w:rFonts w:ascii="Calibri Light" w:hAnsi="Calibri Light"/>
                <w:b/>
                <w:i/>
                <w:iCs/>
                <w:sz w:val="24"/>
                <w:szCs w:val="24"/>
              </w:rPr>
            </w:pPr>
            <w:r w:rsidRPr="005C143B">
              <w:rPr>
                <w:rFonts w:ascii="Calibri Light" w:hAnsi="Calibri Light"/>
                <w:b/>
                <w:i/>
                <w:iCs/>
                <w:sz w:val="24"/>
                <w:szCs w:val="24"/>
              </w:rPr>
              <w:t>6.628266</w:t>
            </w:r>
          </w:p>
        </w:tc>
        <w:tc>
          <w:tcPr>
            <w:tcW w:w="849" w:type="dxa"/>
            <w:tcBorders>
              <w:top w:val="nil"/>
              <w:left w:val="nil"/>
              <w:bottom w:val="nil"/>
              <w:right w:val="nil"/>
            </w:tcBorders>
            <w:shd w:val="clear" w:color="000000" w:fill="FFFFFF"/>
            <w:vAlign w:val="center"/>
            <w:hideMark/>
          </w:tcPr>
          <w:p w14:paraId="39DDF5A0" w14:textId="77777777" w:rsidR="006120F0" w:rsidRPr="005C143B" w:rsidRDefault="006120F0" w:rsidP="005C143B">
            <w:pPr>
              <w:pStyle w:val="para1"/>
              <w:jc w:val="center"/>
              <w:rPr>
                <w:rFonts w:ascii="Calibri Light" w:hAnsi="Calibri Light"/>
                <w:b/>
                <w:i/>
                <w:iCs/>
                <w:sz w:val="24"/>
                <w:szCs w:val="24"/>
              </w:rPr>
            </w:pPr>
            <w:r w:rsidRPr="005C143B">
              <w:rPr>
                <w:rFonts w:ascii="Calibri Light" w:hAnsi="Calibri Light"/>
                <w:b/>
                <w:i/>
                <w:iCs/>
                <w:sz w:val="24"/>
                <w:szCs w:val="24"/>
              </w:rPr>
              <w:t>31.51747</w:t>
            </w:r>
          </w:p>
        </w:tc>
      </w:tr>
      <w:tr w:rsidR="006120F0" w:rsidRPr="006120F0" w14:paraId="4B9644CE" w14:textId="77777777" w:rsidTr="006120F0">
        <w:trPr>
          <w:trHeight w:val="480"/>
          <w:jc w:val="center"/>
        </w:trPr>
        <w:tc>
          <w:tcPr>
            <w:tcW w:w="1182" w:type="dxa"/>
            <w:tcBorders>
              <w:top w:val="nil"/>
              <w:left w:val="nil"/>
              <w:bottom w:val="nil"/>
              <w:right w:val="nil"/>
            </w:tcBorders>
            <w:shd w:val="clear" w:color="000000" w:fill="F5F5F5"/>
            <w:vAlign w:val="center"/>
            <w:hideMark/>
          </w:tcPr>
          <w:p w14:paraId="08C2A59F" w14:textId="77777777" w:rsidR="006120F0" w:rsidRPr="005C143B" w:rsidRDefault="006120F0" w:rsidP="005C143B">
            <w:pPr>
              <w:pStyle w:val="para1"/>
              <w:jc w:val="center"/>
              <w:rPr>
                <w:rFonts w:ascii="Calibri Light" w:hAnsi="Calibri Light"/>
                <w:b/>
                <w:i/>
                <w:iCs/>
                <w:sz w:val="24"/>
                <w:szCs w:val="24"/>
              </w:rPr>
            </w:pPr>
            <w:r w:rsidRPr="005C143B">
              <w:rPr>
                <w:rFonts w:ascii="Calibri Light" w:hAnsi="Calibri Light"/>
                <w:b/>
                <w:i/>
                <w:iCs/>
                <w:sz w:val="24"/>
                <w:szCs w:val="24"/>
              </w:rPr>
              <w:t>horsepower</w:t>
            </w:r>
          </w:p>
        </w:tc>
        <w:tc>
          <w:tcPr>
            <w:tcW w:w="849" w:type="dxa"/>
            <w:tcBorders>
              <w:top w:val="nil"/>
              <w:left w:val="nil"/>
              <w:bottom w:val="nil"/>
              <w:right w:val="nil"/>
            </w:tcBorders>
            <w:shd w:val="clear" w:color="000000" w:fill="F5F5F5"/>
            <w:vAlign w:val="center"/>
            <w:hideMark/>
          </w:tcPr>
          <w:p w14:paraId="2E586715" w14:textId="77777777" w:rsidR="006120F0" w:rsidRPr="005C143B" w:rsidRDefault="006120F0" w:rsidP="005C143B">
            <w:pPr>
              <w:pStyle w:val="para1"/>
              <w:jc w:val="center"/>
              <w:rPr>
                <w:rFonts w:ascii="Calibri Light" w:hAnsi="Calibri Light"/>
                <w:b/>
                <w:i/>
                <w:iCs/>
                <w:sz w:val="24"/>
                <w:szCs w:val="24"/>
              </w:rPr>
            </w:pPr>
            <w:r w:rsidRPr="005C143B">
              <w:rPr>
                <w:rFonts w:ascii="Calibri Light" w:hAnsi="Calibri Light"/>
                <w:b/>
                <w:i/>
                <w:iCs/>
                <w:sz w:val="24"/>
                <w:szCs w:val="24"/>
              </w:rPr>
              <w:t>3.358199</w:t>
            </w:r>
          </w:p>
        </w:tc>
        <w:tc>
          <w:tcPr>
            <w:tcW w:w="849" w:type="dxa"/>
            <w:tcBorders>
              <w:top w:val="nil"/>
              <w:left w:val="nil"/>
              <w:bottom w:val="nil"/>
              <w:right w:val="nil"/>
            </w:tcBorders>
            <w:shd w:val="clear" w:color="000000" w:fill="F5F5F5"/>
            <w:vAlign w:val="center"/>
            <w:hideMark/>
          </w:tcPr>
          <w:p w14:paraId="10774B73" w14:textId="77777777" w:rsidR="006120F0" w:rsidRPr="005C143B" w:rsidRDefault="006120F0" w:rsidP="005C143B">
            <w:pPr>
              <w:pStyle w:val="para1"/>
              <w:jc w:val="center"/>
              <w:rPr>
                <w:rFonts w:ascii="Calibri Light" w:hAnsi="Calibri Light"/>
                <w:b/>
                <w:i/>
                <w:iCs/>
                <w:sz w:val="24"/>
                <w:szCs w:val="24"/>
              </w:rPr>
            </w:pPr>
            <w:r w:rsidRPr="005C143B">
              <w:rPr>
                <w:rFonts w:ascii="Calibri Light" w:hAnsi="Calibri Light"/>
                <w:b/>
                <w:i/>
                <w:iCs/>
                <w:sz w:val="24"/>
                <w:szCs w:val="24"/>
              </w:rPr>
              <w:t>21.21052</w:t>
            </w:r>
          </w:p>
        </w:tc>
      </w:tr>
      <w:tr w:rsidR="006120F0" w:rsidRPr="006120F0" w14:paraId="0E4972E9" w14:textId="77777777" w:rsidTr="006120F0">
        <w:trPr>
          <w:trHeight w:val="300"/>
          <w:jc w:val="center"/>
        </w:trPr>
        <w:tc>
          <w:tcPr>
            <w:tcW w:w="1182" w:type="dxa"/>
            <w:tcBorders>
              <w:top w:val="nil"/>
              <w:left w:val="nil"/>
              <w:bottom w:val="nil"/>
              <w:right w:val="nil"/>
            </w:tcBorders>
            <w:shd w:val="clear" w:color="000000" w:fill="FFFFFF"/>
            <w:vAlign w:val="center"/>
            <w:hideMark/>
          </w:tcPr>
          <w:p w14:paraId="5EDA7E5B" w14:textId="77777777" w:rsidR="006120F0" w:rsidRPr="005C143B" w:rsidRDefault="006120F0" w:rsidP="005C143B">
            <w:pPr>
              <w:pStyle w:val="para1"/>
              <w:jc w:val="center"/>
              <w:rPr>
                <w:rFonts w:ascii="Calibri Light" w:hAnsi="Calibri Light"/>
                <w:b/>
                <w:i/>
                <w:iCs/>
                <w:sz w:val="24"/>
                <w:szCs w:val="24"/>
              </w:rPr>
            </w:pPr>
            <w:r w:rsidRPr="005C143B">
              <w:rPr>
                <w:rFonts w:ascii="Calibri Light" w:hAnsi="Calibri Light"/>
                <w:b/>
                <w:i/>
                <w:iCs/>
                <w:sz w:val="24"/>
                <w:szCs w:val="24"/>
              </w:rPr>
              <w:t>weight</w:t>
            </w:r>
          </w:p>
        </w:tc>
        <w:tc>
          <w:tcPr>
            <w:tcW w:w="849" w:type="dxa"/>
            <w:tcBorders>
              <w:top w:val="nil"/>
              <w:left w:val="nil"/>
              <w:bottom w:val="nil"/>
              <w:right w:val="nil"/>
            </w:tcBorders>
            <w:shd w:val="clear" w:color="000000" w:fill="FFFFFF"/>
            <w:vAlign w:val="center"/>
            <w:hideMark/>
          </w:tcPr>
          <w:p w14:paraId="7F2E5BFF" w14:textId="77777777" w:rsidR="006120F0" w:rsidRPr="005C143B" w:rsidRDefault="006120F0" w:rsidP="005C143B">
            <w:pPr>
              <w:pStyle w:val="para1"/>
              <w:jc w:val="center"/>
              <w:rPr>
                <w:rFonts w:ascii="Calibri Light" w:hAnsi="Calibri Light"/>
                <w:b/>
                <w:i/>
                <w:iCs/>
                <w:sz w:val="24"/>
                <w:szCs w:val="24"/>
              </w:rPr>
            </w:pPr>
            <w:r w:rsidRPr="005C143B">
              <w:rPr>
                <w:rFonts w:ascii="Calibri Light" w:hAnsi="Calibri Light"/>
                <w:b/>
                <w:i/>
                <w:iCs/>
                <w:sz w:val="24"/>
                <w:szCs w:val="24"/>
              </w:rPr>
              <w:t>57.29843</w:t>
            </w:r>
          </w:p>
        </w:tc>
        <w:tc>
          <w:tcPr>
            <w:tcW w:w="849" w:type="dxa"/>
            <w:tcBorders>
              <w:top w:val="nil"/>
              <w:left w:val="nil"/>
              <w:bottom w:val="nil"/>
              <w:right w:val="nil"/>
            </w:tcBorders>
            <w:shd w:val="clear" w:color="000000" w:fill="FFFFFF"/>
            <w:vAlign w:val="center"/>
            <w:hideMark/>
          </w:tcPr>
          <w:p w14:paraId="308C37E7" w14:textId="77777777" w:rsidR="006120F0" w:rsidRPr="005C143B" w:rsidRDefault="006120F0" w:rsidP="005C143B">
            <w:pPr>
              <w:pStyle w:val="para1"/>
              <w:jc w:val="center"/>
              <w:rPr>
                <w:rFonts w:ascii="Calibri Light" w:hAnsi="Calibri Light"/>
                <w:b/>
                <w:i/>
                <w:iCs/>
                <w:sz w:val="24"/>
                <w:szCs w:val="24"/>
              </w:rPr>
            </w:pPr>
            <w:r w:rsidRPr="005C143B">
              <w:rPr>
                <w:rFonts w:ascii="Calibri Light" w:hAnsi="Calibri Light"/>
                <w:b/>
                <w:i/>
                <w:iCs/>
                <w:sz w:val="24"/>
                <w:szCs w:val="24"/>
              </w:rPr>
              <w:t>29.86539</w:t>
            </w:r>
          </w:p>
        </w:tc>
      </w:tr>
      <w:tr w:rsidR="006120F0" w:rsidRPr="006120F0" w14:paraId="4DF8BBD1" w14:textId="77777777" w:rsidTr="006120F0">
        <w:trPr>
          <w:trHeight w:val="480"/>
          <w:jc w:val="center"/>
        </w:trPr>
        <w:tc>
          <w:tcPr>
            <w:tcW w:w="1182" w:type="dxa"/>
            <w:tcBorders>
              <w:top w:val="nil"/>
              <w:left w:val="nil"/>
              <w:bottom w:val="nil"/>
              <w:right w:val="nil"/>
            </w:tcBorders>
            <w:shd w:val="clear" w:color="000000" w:fill="F5F5F5"/>
            <w:vAlign w:val="center"/>
            <w:hideMark/>
          </w:tcPr>
          <w:p w14:paraId="32CA0DE4" w14:textId="77777777" w:rsidR="006120F0" w:rsidRPr="005C143B" w:rsidRDefault="006120F0" w:rsidP="005C143B">
            <w:pPr>
              <w:pStyle w:val="para1"/>
              <w:jc w:val="center"/>
              <w:rPr>
                <w:rFonts w:ascii="Calibri Light" w:hAnsi="Calibri Light"/>
                <w:b/>
                <w:i/>
                <w:iCs/>
                <w:sz w:val="24"/>
                <w:szCs w:val="24"/>
              </w:rPr>
            </w:pPr>
            <w:r w:rsidRPr="005C143B">
              <w:rPr>
                <w:rFonts w:ascii="Calibri Light" w:hAnsi="Calibri Light"/>
                <w:b/>
                <w:i/>
                <w:iCs/>
                <w:sz w:val="24"/>
                <w:szCs w:val="24"/>
              </w:rPr>
              <w:t>acceleration</w:t>
            </w:r>
          </w:p>
        </w:tc>
        <w:tc>
          <w:tcPr>
            <w:tcW w:w="849" w:type="dxa"/>
            <w:tcBorders>
              <w:top w:val="nil"/>
              <w:left w:val="nil"/>
              <w:bottom w:val="nil"/>
              <w:right w:val="nil"/>
            </w:tcBorders>
            <w:shd w:val="clear" w:color="000000" w:fill="F5F5F5"/>
            <w:vAlign w:val="center"/>
            <w:hideMark/>
          </w:tcPr>
          <w:p w14:paraId="0C83B4FB" w14:textId="77777777" w:rsidR="006120F0" w:rsidRPr="005C143B" w:rsidRDefault="006120F0" w:rsidP="005C143B">
            <w:pPr>
              <w:pStyle w:val="para1"/>
              <w:jc w:val="center"/>
              <w:rPr>
                <w:rFonts w:ascii="Calibri Light" w:hAnsi="Calibri Light"/>
                <w:b/>
                <w:i/>
                <w:iCs/>
                <w:sz w:val="24"/>
                <w:szCs w:val="24"/>
              </w:rPr>
            </w:pPr>
            <w:r w:rsidRPr="005C143B">
              <w:rPr>
                <w:rFonts w:ascii="Calibri Light" w:hAnsi="Calibri Light"/>
                <w:b/>
                <w:i/>
                <w:iCs/>
                <w:sz w:val="24"/>
                <w:szCs w:val="24"/>
              </w:rPr>
              <w:t>0.319459</w:t>
            </w:r>
          </w:p>
        </w:tc>
        <w:tc>
          <w:tcPr>
            <w:tcW w:w="849" w:type="dxa"/>
            <w:tcBorders>
              <w:top w:val="nil"/>
              <w:left w:val="nil"/>
              <w:bottom w:val="nil"/>
              <w:right w:val="nil"/>
            </w:tcBorders>
            <w:shd w:val="clear" w:color="000000" w:fill="F5F5F5"/>
            <w:vAlign w:val="center"/>
            <w:hideMark/>
          </w:tcPr>
          <w:p w14:paraId="33C2A9CC" w14:textId="77777777" w:rsidR="006120F0" w:rsidRPr="005C143B" w:rsidRDefault="006120F0" w:rsidP="005C143B">
            <w:pPr>
              <w:pStyle w:val="para1"/>
              <w:jc w:val="center"/>
              <w:rPr>
                <w:rFonts w:ascii="Calibri Light" w:hAnsi="Calibri Light"/>
                <w:b/>
                <w:i/>
                <w:iCs/>
                <w:sz w:val="24"/>
                <w:szCs w:val="24"/>
              </w:rPr>
            </w:pPr>
            <w:r w:rsidRPr="005C143B">
              <w:rPr>
                <w:rFonts w:ascii="Calibri Light" w:hAnsi="Calibri Light"/>
                <w:b/>
                <w:i/>
                <w:iCs/>
                <w:sz w:val="24"/>
                <w:szCs w:val="24"/>
              </w:rPr>
              <w:t>8.708918</w:t>
            </w:r>
          </w:p>
        </w:tc>
      </w:tr>
    </w:tbl>
    <w:p w14:paraId="70C17ED3" w14:textId="77777777" w:rsidR="005C143B" w:rsidRDefault="005C143B" w:rsidP="006120F0">
      <w:pPr>
        <w:pStyle w:val="para1"/>
        <w:ind w:firstLine="0"/>
        <w:rPr>
          <w:bCs/>
          <w:sz w:val="24"/>
          <w:szCs w:val="24"/>
        </w:rPr>
      </w:pPr>
    </w:p>
    <w:p w14:paraId="40562684" w14:textId="061FFBE0" w:rsidR="00025554" w:rsidRDefault="005C143B" w:rsidP="006120F0">
      <w:pPr>
        <w:pStyle w:val="para1"/>
        <w:ind w:firstLine="0"/>
        <w:rPr>
          <w:bCs/>
          <w:sz w:val="24"/>
          <w:szCs w:val="24"/>
        </w:rPr>
      </w:pPr>
      <w:r>
        <w:rPr>
          <w:bCs/>
          <w:sz w:val="24"/>
          <w:szCs w:val="24"/>
        </w:rPr>
        <w:t>Ranking the discriminating power for each feature, cylinder has the highest discriminating power. Displacement and weight follow being the next ones with most discriminating power.</w:t>
      </w:r>
    </w:p>
    <w:p w14:paraId="140E7C19" w14:textId="0ABB75A5" w:rsidR="005C143B" w:rsidRDefault="005C143B" w:rsidP="006120F0">
      <w:pPr>
        <w:pStyle w:val="para1"/>
        <w:ind w:firstLine="0"/>
        <w:rPr>
          <w:bCs/>
          <w:sz w:val="24"/>
          <w:szCs w:val="24"/>
        </w:rPr>
      </w:pPr>
    </w:p>
    <w:p w14:paraId="549CF503" w14:textId="2470452A" w:rsidR="005C143B" w:rsidRDefault="005C143B" w:rsidP="006120F0">
      <w:pPr>
        <w:pStyle w:val="para1"/>
        <w:ind w:firstLine="0"/>
        <w:rPr>
          <w:bCs/>
          <w:sz w:val="24"/>
          <w:szCs w:val="24"/>
        </w:rPr>
      </w:pPr>
    </w:p>
    <w:p w14:paraId="021A2445" w14:textId="3FEE0D89" w:rsidR="005C143B" w:rsidRDefault="005C143B" w:rsidP="006120F0">
      <w:pPr>
        <w:pStyle w:val="para1"/>
        <w:ind w:firstLine="0"/>
        <w:rPr>
          <w:bCs/>
          <w:sz w:val="24"/>
          <w:szCs w:val="24"/>
        </w:rPr>
      </w:pPr>
    </w:p>
    <w:p w14:paraId="2A8A0987" w14:textId="0C9C58D6" w:rsidR="005C143B" w:rsidRDefault="005C143B" w:rsidP="006120F0">
      <w:pPr>
        <w:pStyle w:val="para1"/>
        <w:ind w:firstLine="0"/>
        <w:rPr>
          <w:bCs/>
          <w:sz w:val="24"/>
          <w:szCs w:val="24"/>
        </w:rPr>
      </w:pPr>
    </w:p>
    <w:p w14:paraId="6508C695" w14:textId="1CB72EDA" w:rsidR="005C143B" w:rsidRDefault="005C143B" w:rsidP="006120F0">
      <w:pPr>
        <w:pStyle w:val="para1"/>
        <w:ind w:firstLine="0"/>
        <w:rPr>
          <w:bCs/>
          <w:sz w:val="24"/>
          <w:szCs w:val="24"/>
        </w:rPr>
      </w:pPr>
    </w:p>
    <w:p w14:paraId="3A8D2A2D" w14:textId="5497D70A" w:rsidR="005C143B" w:rsidRDefault="005C143B" w:rsidP="006120F0">
      <w:pPr>
        <w:pStyle w:val="para1"/>
        <w:ind w:firstLine="0"/>
        <w:rPr>
          <w:bCs/>
          <w:sz w:val="24"/>
          <w:szCs w:val="24"/>
        </w:rPr>
      </w:pPr>
    </w:p>
    <w:p w14:paraId="60217A8A" w14:textId="7F66ED26" w:rsidR="005C143B" w:rsidRDefault="005C143B" w:rsidP="006120F0">
      <w:pPr>
        <w:pStyle w:val="para1"/>
        <w:ind w:firstLine="0"/>
        <w:rPr>
          <w:bCs/>
          <w:sz w:val="24"/>
          <w:szCs w:val="24"/>
        </w:rPr>
      </w:pPr>
    </w:p>
    <w:p w14:paraId="2AA4D606" w14:textId="10B36A8A" w:rsidR="005C143B" w:rsidRDefault="005C143B" w:rsidP="006120F0">
      <w:pPr>
        <w:pStyle w:val="para1"/>
        <w:ind w:firstLine="0"/>
        <w:rPr>
          <w:bCs/>
          <w:sz w:val="24"/>
          <w:szCs w:val="24"/>
        </w:rPr>
      </w:pPr>
    </w:p>
    <w:p w14:paraId="4E0AF91D" w14:textId="77777777" w:rsidR="005C143B" w:rsidRPr="005C143B" w:rsidRDefault="005C143B" w:rsidP="006120F0">
      <w:pPr>
        <w:pStyle w:val="para1"/>
        <w:ind w:firstLine="0"/>
        <w:rPr>
          <w:bCs/>
          <w:sz w:val="24"/>
          <w:szCs w:val="24"/>
        </w:rPr>
      </w:pPr>
    </w:p>
    <w:p w14:paraId="48BAC3E2" w14:textId="5726B02A" w:rsidR="006120F0" w:rsidRDefault="006120F0" w:rsidP="006120F0">
      <w:pPr>
        <w:pStyle w:val="para1"/>
        <w:ind w:firstLine="0"/>
        <w:rPr>
          <w:b/>
          <w:sz w:val="24"/>
          <w:szCs w:val="24"/>
        </w:rPr>
      </w:pPr>
      <w:r>
        <w:rPr>
          <w:b/>
          <w:sz w:val="24"/>
          <w:szCs w:val="24"/>
        </w:rPr>
        <w:lastRenderedPageBreak/>
        <w:t>Question 13</w:t>
      </w:r>
    </w:p>
    <w:p w14:paraId="34CEAA43" w14:textId="77777777" w:rsidR="006120F0" w:rsidRDefault="006120F0" w:rsidP="006120F0">
      <w:pPr>
        <w:pStyle w:val="para1"/>
        <w:ind w:firstLine="0"/>
        <w:rPr>
          <w:b/>
          <w:sz w:val="24"/>
          <w:szCs w:val="24"/>
        </w:rPr>
      </w:pPr>
    </w:p>
    <w:p w14:paraId="76D09798" w14:textId="5945D7A9" w:rsidR="006120F0" w:rsidRDefault="008C249D" w:rsidP="006120F0">
      <w:pPr>
        <w:pStyle w:val="para1"/>
        <w:ind w:firstLine="0"/>
        <w:rPr>
          <w:b/>
          <w:sz w:val="24"/>
          <w:szCs w:val="24"/>
        </w:rPr>
      </w:pPr>
      <w:r>
        <w:rPr>
          <w:b/>
          <w:sz w:val="24"/>
          <w:szCs w:val="24"/>
        </w:rPr>
        <w:t>Thr(F):</w:t>
      </w:r>
    </w:p>
    <w:tbl>
      <w:tblPr>
        <w:tblW w:w="3200" w:type="dxa"/>
        <w:jc w:val="center"/>
        <w:tblLook w:val="04A0" w:firstRow="1" w:lastRow="0" w:firstColumn="1" w:lastColumn="0" w:noHBand="0" w:noVBand="1"/>
      </w:tblPr>
      <w:tblGrid>
        <w:gridCol w:w="1784"/>
        <w:gridCol w:w="1416"/>
      </w:tblGrid>
      <w:tr w:rsidR="005C143B" w:rsidRPr="006120F0" w14:paraId="2F15D0B5" w14:textId="77777777" w:rsidTr="005C143B">
        <w:trPr>
          <w:trHeight w:val="300"/>
          <w:jc w:val="center"/>
        </w:trPr>
        <w:tc>
          <w:tcPr>
            <w:tcW w:w="1784" w:type="dxa"/>
            <w:tcBorders>
              <w:top w:val="nil"/>
              <w:left w:val="nil"/>
              <w:bottom w:val="nil"/>
              <w:right w:val="nil"/>
            </w:tcBorders>
            <w:shd w:val="clear" w:color="auto" w:fill="auto"/>
            <w:noWrap/>
            <w:vAlign w:val="bottom"/>
            <w:hideMark/>
          </w:tcPr>
          <w:p w14:paraId="1C608A80" w14:textId="77777777" w:rsidR="005C143B" w:rsidRPr="005C143B" w:rsidRDefault="005C143B" w:rsidP="005C143B">
            <w:pPr>
              <w:pStyle w:val="para1"/>
              <w:jc w:val="center"/>
              <w:rPr>
                <w:rFonts w:ascii="Calibri Light" w:hAnsi="Calibri Light"/>
                <w:b/>
                <w:i/>
                <w:iCs/>
                <w:sz w:val="24"/>
                <w:szCs w:val="24"/>
              </w:rPr>
            </w:pPr>
          </w:p>
        </w:tc>
        <w:tc>
          <w:tcPr>
            <w:tcW w:w="1416" w:type="dxa"/>
            <w:tcBorders>
              <w:top w:val="nil"/>
              <w:left w:val="nil"/>
              <w:bottom w:val="nil"/>
              <w:right w:val="nil"/>
            </w:tcBorders>
            <w:shd w:val="clear" w:color="000000" w:fill="FFFFFF"/>
            <w:vAlign w:val="center"/>
            <w:hideMark/>
          </w:tcPr>
          <w:p w14:paraId="384AF7EB" w14:textId="77777777" w:rsidR="005C143B" w:rsidRPr="005C143B" w:rsidRDefault="005C143B" w:rsidP="005C143B">
            <w:pPr>
              <w:pStyle w:val="para1"/>
              <w:jc w:val="center"/>
              <w:rPr>
                <w:rFonts w:ascii="Calibri Light" w:hAnsi="Calibri Light"/>
                <w:b/>
                <w:i/>
                <w:iCs/>
                <w:sz w:val="24"/>
                <w:szCs w:val="24"/>
              </w:rPr>
            </w:pPr>
            <w:r w:rsidRPr="005C143B">
              <w:rPr>
                <w:rFonts w:ascii="Calibri Light" w:hAnsi="Calibri Light"/>
                <w:b/>
                <w:i/>
                <w:iCs/>
                <w:sz w:val="24"/>
                <w:szCs w:val="24"/>
              </w:rPr>
              <w:t>thr(F)</w:t>
            </w:r>
          </w:p>
        </w:tc>
      </w:tr>
      <w:tr w:rsidR="005C143B" w:rsidRPr="006120F0" w14:paraId="15BF1ACC" w14:textId="77777777" w:rsidTr="005C143B">
        <w:trPr>
          <w:trHeight w:val="300"/>
          <w:jc w:val="center"/>
        </w:trPr>
        <w:tc>
          <w:tcPr>
            <w:tcW w:w="1784" w:type="dxa"/>
            <w:tcBorders>
              <w:top w:val="nil"/>
              <w:left w:val="nil"/>
              <w:bottom w:val="nil"/>
              <w:right w:val="nil"/>
            </w:tcBorders>
            <w:shd w:val="clear" w:color="000000" w:fill="F5F5F5"/>
            <w:vAlign w:val="center"/>
            <w:hideMark/>
          </w:tcPr>
          <w:p w14:paraId="72F47D87" w14:textId="4A4475BC" w:rsidR="005C143B" w:rsidRPr="005C143B" w:rsidRDefault="008C249D" w:rsidP="005C143B">
            <w:pPr>
              <w:pStyle w:val="para1"/>
              <w:jc w:val="center"/>
              <w:rPr>
                <w:rFonts w:ascii="Calibri Light" w:hAnsi="Calibri Light"/>
                <w:b/>
                <w:i/>
                <w:iCs/>
                <w:sz w:val="24"/>
                <w:szCs w:val="24"/>
              </w:rPr>
            </w:pPr>
            <w:r w:rsidRPr="005C143B">
              <w:rPr>
                <w:rFonts w:ascii="Calibri Light" w:hAnsi="Calibri Light"/>
                <w:b/>
                <w:i/>
                <w:iCs/>
                <w:sz w:val="24"/>
                <w:szCs w:val="24"/>
              </w:rPr>
              <w:t>C</w:t>
            </w:r>
            <w:r w:rsidR="005C143B" w:rsidRPr="005C143B">
              <w:rPr>
                <w:rFonts w:ascii="Calibri Light" w:hAnsi="Calibri Light"/>
                <w:b/>
                <w:i/>
                <w:iCs/>
                <w:sz w:val="24"/>
                <w:szCs w:val="24"/>
              </w:rPr>
              <w:t>yl</w:t>
            </w:r>
          </w:p>
        </w:tc>
        <w:tc>
          <w:tcPr>
            <w:tcW w:w="1416" w:type="dxa"/>
            <w:tcBorders>
              <w:top w:val="nil"/>
              <w:left w:val="nil"/>
              <w:bottom w:val="nil"/>
              <w:right w:val="nil"/>
            </w:tcBorders>
            <w:shd w:val="clear" w:color="000000" w:fill="F5F5F5"/>
            <w:vAlign w:val="center"/>
            <w:hideMark/>
          </w:tcPr>
          <w:p w14:paraId="678934E5" w14:textId="77777777" w:rsidR="005C143B" w:rsidRPr="005C143B" w:rsidRDefault="005C143B" w:rsidP="005C143B">
            <w:pPr>
              <w:pStyle w:val="para1"/>
              <w:jc w:val="center"/>
              <w:rPr>
                <w:rFonts w:ascii="Calibri Light" w:hAnsi="Calibri Light"/>
                <w:b/>
                <w:i/>
                <w:iCs/>
                <w:sz w:val="24"/>
                <w:szCs w:val="24"/>
              </w:rPr>
            </w:pPr>
            <w:r w:rsidRPr="005C143B">
              <w:rPr>
                <w:rFonts w:ascii="Calibri Light" w:hAnsi="Calibri Light"/>
                <w:b/>
                <w:i/>
                <w:iCs/>
                <w:sz w:val="24"/>
                <w:szCs w:val="24"/>
              </w:rPr>
              <w:t>5.01256</w:t>
            </w:r>
          </w:p>
        </w:tc>
      </w:tr>
      <w:tr w:rsidR="005C143B" w:rsidRPr="006120F0" w14:paraId="75FFE13C" w14:textId="77777777" w:rsidTr="005C143B">
        <w:trPr>
          <w:trHeight w:val="480"/>
          <w:jc w:val="center"/>
        </w:trPr>
        <w:tc>
          <w:tcPr>
            <w:tcW w:w="1784" w:type="dxa"/>
            <w:tcBorders>
              <w:top w:val="nil"/>
              <w:left w:val="nil"/>
              <w:bottom w:val="nil"/>
              <w:right w:val="nil"/>
            </w:tcBorders>
            <w:shd w:val="clear" w:color="000000" w:fill="FFFFFF"/>
            <w:vAlign w:val="center"/>
            <w:hideMark/>
          </w:tcPr>
          <w:p w14:paraId="5F73C346" w14:textId="78E08A03" w:rsidR="005C143B" w:rsidRPr="005C143B" w:rsidRDefault="008C249D" w:rsidP="005C143B">
            <w:pPr>
              <w:pStyle w:val="para1"/>
              <w:jc w:val="center"/>
              <w:rPr>
                <w:rFonts w:ascii="Calibri Light" w:hAnsi="Calibri Light"/>
                <w:b/>
                <w:i/>
                <w:iCs/>
                <w:sz w:val="24"/>
                <w:szCs w:val="24"/>
              </w:rPr>
            </w:pPr>
            <w:r w:rsidRPr="005C143B">
              <w:rPr>
                <w:rFonts w:ascii="Calibri Light" w:hAnsi="Calibri Light"/>
                <w:b/>
                <w:i/>
                <w:iCs/>
                <w:sz w:val="24"/>
                <w:szCs w:val="24"/>
              </w:rPr>
              <w:t>D</w:t>
            </w:r>
            <w:r w:rsidR="005C143B" w:rsidRPr="005C143B">
              <w:rPr>
                <w:rFonts w:ascii="Calibri Light" w:hAnsi="Calibri Light"/>
                <w:b/>
                <w:i/>
                <w:iCs/>
                <w:sz w:val="24"/>
                <w:szCs w:val="24"/>
              </w:rPr>
              <w:t>is</w:t>
            </w:r>
          </w:p>
        </w:tc>
        <w:tc>
          <w:tcPr>
            <w:tcW w:w="1416" w:type="dxa"/>
            <w:tcBorders>
              <w:top w:val="nil"/>
              <w:left w:val="nil"/>
              <w:bottom w:val="nil"/>
              <w:right w:val="nil"/>
            </w:tcBorders>
            <w:shd w:val="clear" w:color="000000" w:fill="FFFFFF"/>
            <w:vAlign w:val="center"/>
            <w:hideMark/>
          </w:tcPr>
          <w:p w14:paraId="500BF697" w14:textId="77777777" w:rsidR="005C143B" w:rsidRPr="005C143B" w:rsidRDefault="005C143B" w:rsidP="005C143B">
            <w:pPr>
              <w:pStyle w:val="para1"/>
              <w:jc w:val="center"/>
              <w:rPr>
                <w:rFonts w:ascii="Calibri Light" w:hAnsi="Calibri Light"/>
                <w:b/>
                <w:i/>
                <w:iCs/>
                <w:sz w:val="24"/>
                <w:szCs w:val="24"/>
              </w:rPr>
            </w:pPr>
            <w:r w:rsidRPr="005C143B">
              <w:rPr>
                <w:rFonts w:ascii="Calibri Light" w:hAnsi="Calibri Light"/>
                <w:b/>
                <w:i/>
                <w:iCs/>
                <w:sz w:val="24"/>
                <w:szCs w:val="24"/>
              </w:rPr>
              <w:t>162.9935</w:t>
            </w:r>
          </w:p>
        </w:tc>
      </w:tr>
      <w:tr w:rsidR="005C143B" w:rsidRPr="006120F0" w14:paraId="79469DF3" w14:textId="77777777" w:rsidTr="005C143B">
        <w:trPr>
          <w:trHeight w:val="480"/>
          <w:jc w:val="center"/>
        </w:trPr>
        <w:tc>
          <w:tcPr>
            <w:tcW w:w="1784" w:type="dxa"/>
            <w:tcBorders>
              <w:top w:val="nil"/>
              <w:left w:val="nil"/>
              <w:bottom w:val="nil"/>
              <w:right w:val="nil"/>
            </w:tcBorders>
            <w:shd w:val="clear" w:color="000000" w:fill="F5F5F5"/>
            <w:vAlign w:val="center"/>
            <w:hideMark/>
          </w:tcPr>
          <w:p w14:paraId="7470A797" w14:textId="1B7C3E81" w:rsidR="005C143B" w:rsidRPr="005C143B" w:rsidRDefault="008C249D" w:rsidP="005C143B">
            <w:pPr>
              <w:pStyle w:val="para1"/>
              <w:jc w:val="center"/>
              <w:rPr>
                <w:rFonts w:ascii="Calibri Light" w:hAnsi="Calibri Light"/>
                <w:b/>
                <w:i/>
                <w:iCs/>
                <w:sz w:val="24"/>
                <w:szCs w:val="24"/>
              </w:rPr>
            </w:pPr>
            <w:r w:rsidRPr="005C143B">
              <w:rPr>
                <w:rFonts w:ascii="Calibri Light" w:hAnsi="Calibri Light"/>
                <w:b/>
                <w:i/>
                <w:iCs/>
                <w:sz w:val="24"/>
                <w:szCs w:val="24"/>
              </w:rPr>
              <w:t>H</w:t>
            </w:r>
            <w:r w:rsidR="005C143B" w:rsidRPr="005C143B">
              <w:rPr>
                <w:rFonts w:ascii="Calibri Light" w:hAnsi="Calibri Light"/>
                <w:b/>
                <w:i/>
                <w:iCs/>
                <w:sz w:val="24"/>
                <w:szCs w:val="24"/>
              </w:rPr>
              <w:t>or</w:t>
            </w:r>
          </w:p>
        </w:tc>
        <w:tc>
          <w:tcPr>
            <w:tcW w:w="1416" w:type="dxa"/>
            <w:tcBorders>
              <w:top w:val="nil"/>
              <w:left w:val="nil"/>
              <w:bottom w:val="nil"/>
              <w:right w:val="nil"/>
            </w:tcBorders>
            <w:shd w:val="clear" w:color="000000" w:fill="F5F5F5"/>
            <w:vAlign w:val="center"/>
            <w:hideMark/>
          </w:tcPr>
          <w:p w14:paraId="70293E44" w14:textId="77777777" w:rsidR="005C143B" w:rsidRPr="005C143B" w:rsidRDefault="005C143B" w:rsidP="005C143B">
            <w:pPr>
              <w:pStyle w:val="para1"/>
              <w:jc w:val="center"/>
              <w:rPr>
                <w:rFonts w:ascii="Calibri Light" w:hAnsi="Calibri Light"/>
                <w:b/>
                <w:i/>
                <w:iCs/>
                <w:sz w:val="24"/>
                <w:szCs w:val="24"/>
              </w:rPr>
            </w:pPr>
            <w:r w:rsidRPr="005C143B">
              <w:rPr>
                <w:rFonts w:ascii="Calibri Light" w:hAnsi="Calibri Light"/>
                <w:b/>
                <w:i/>
                <w:iCs/>
                <w:sz w:val="24"/>
                <w:szCs w:val="24"/>
              </w:rPr>
              <w:t>94.28258</w:t>
            </w:r>
          </w:p>
        </w:tc>
      </w:tr>
      <w:tr w:rsidR="005C143B" w:rsidRPr="006120F0" w14:paraId="7D4DDE85" w14:textId="77777777" w:rsidTr="005C143B">
        <w:trPr>
          <w:trHeight w:val="300"/>
          <w:jc w:val="center"/>
        </w:trPr>
        <w:tc>
          <w:tcPr>
            <w:tcW w:w="1784" w:type="dxa"/>
            <w:tcBorders>
              <w:top w:val="nil"/>
              <w:left w:val="nil"/>
              <w:bottom w:val="nil"/>
              <w:right w:val="nil"/>
            </w:tcBorders>
            <w:shd w:val="clear" w:color="000000" w:fill="FFFFFF"/>
            <w:vAlign w:val="center"/>
            <w:hideMark/>
          </w:tcPr>
          <w:p w14:paraId="25267F2C" w14:textId="371E807D" w:rsidR="005C143B" w:rsidRPr="005C143B" w:rsidRDefault="008C249D" w:rsidP="005C143B">
            <w:pPr>
              <w:pStyle w:val="para1"/>
              <w:jc w:val="center"/>
              <w:rPr>
                <w:rFonts w:ascii="Calibri Light" w:hAnsi="Calibri Light"/>
                <w:b/>
                <w:i/>
                <w:iCs/>
                <w:sz w:val="24"/>
                <w:szCs w:val="24"/>
              </w:rPr>
            </w:pPr>
            <w:r w:rsidRPr="005C143B">
              <w:rPr>
                <w:rFonts w:ascii="Calibri Light" w:hAnsi="Calibri Light"/>
                <w:b/>
                <w:i/>
                <w:iCs/>
                <w:sz w:val="24"/>
                <w:szCs w:val="24"/>
              </w:rPr>
              <w:t>W</w:t>
            </w:r>
            <w:r w:rsidR="005C143B" w:rsidRPr="005C143B">
              <w:rPr>
                <w:rFonts w:ascii="Calibri Light" w:hAnsi="Calibri Light"/>
                <w:b/>
                <w:i/>
                <w:iCs/>
                <w:sz w:val="24"/>
                <w:szCs w:val="24"/>
              </w:rPr>
              <w:t>ei</w:t>
            </w:r>
          </w:p>
        </w:tc>
        <w:tc>
          <w:tcPr>
            <w:tcW w:w="1416" w:type="dxa"/>
            <w:tcBorders>
              <w:top w:val="nil"/>
              <w:left w:val="nil"/>
              <w:bottom w:val="nil"/>
              <w:right w:val="nil"/>
            </w:tcBorders>
            <w:shd w:val="clear" w:color="000000" w:fill="FFFFFF"/>
            <w:vAlign w:val="center"/>
            <w:hideMark/>
          </w:tcPr>
          <w:p w14:paraId="26F76E44" w14:textId="77777777" w:rsidR="005C143B" w:rsidRPr="005C143B" w:rsidRDefault="005C143B" w:rsidP="005C143B">
            <w:pPr>
              <w:pStyle w:val="para1"/>
              <w:jc w:val="center"/>
              <w:rPr>
                <w:rFonts w:ascii="Calibri Light" w:hAnsi="Calibri Light"/>
                <w:b/>
                <w:i/>
                <w:iCs/>
                <w:sz w:val="24"/>
                <w:szCs w:val="24"/>
              </w:rPr>
            </w:pPr>
            <w:r w:rsidRPr="005C143B">
              <w:rPr>
                <w:rFonts w:ascii="Calibri Light" w:hAnsi="Calibri Light"/>
                <w:b/>
                <w:i/>
                <w:iCs/>
                <w:sz w:val="24"/>
                <w:szCs w:val="24"/>
              </w:rPr>
              <w:t>2881.504</w:t>
            </w:r>
          </w:p>
        </w:tc>
      </w:tr>
      <w:tr w:rsidR="005C143B" w:rsidRPr="006120F0" w14:paraId="6CDCBBA7" w14:textId="77777777" w:rsidTr="005C143B">
        <w:trPr>
          <w:trHeight w:val="480"/>
          <w:jc w:val="center"/>
        </w:trPr>
        <w:tc>
          <w:tcPr>
            <w:tcW w:w="1784" w:type="dxa"/>
            <w:tcBorders>
              <w:top w:val="nil"/>
              <w:left w:val="nil"/>
              <w:bottom w:val="nil"/>
              <w:right w:val="nil"/>
            </w:tcBorders>
            <w:shd w:val="clear" w:color="000000" w:fill="F5F5F5"/>
            <w:vAlign w:val="center"/>
            <w:hideMark/>
          </w:tcPr>
          <w:p w14:paraId="2F5EA0E2" w14:textId="63501BDE" w:rsidR="005C143B" w:rsidRPr="005C143B" w:rsidRDefault="008C249D" w:rsidP="005C143B">
            <w:pPr>
              <w:pStyle w:val="para1"/>
              <w:jc w:val="center"/>
              <w:rPr>
                <w:rFonts w:ascii="Calibri Light" w:hAnsi="Calibri Light"/>
                <w:b/>
                <w:i/>
                <w:iCs/>
                <w:sz w:val="24"/>
                <w:szCs w:val="24"/>
              </w:rPr>
            </w:pPr>
            <w:r w:rsidRPr="005C143B">
              <w:rPr>
                <w:rFonts w:ascii="Calibri Light" w:hAnsi="Calibri Light"/>
                <w:b/>
                <w:i/>
                <w:iCs/>
                <w:sz w:val="24"/>
                <w:szCs w:val="24"/>
              </w:rPr>
              <w:t>A</w:t>
            </w:r>
            <w:r w:rsidR="005C143B" w:rsidRPr="005C143B">
              <w:rPr>
                <w:rFonts w:ascii="Calibri Light" w:hAnsi="Calibri Light"/>
                <w:b/>
                <w:i/>
                <w:iCs/>
                <w:sz w:val="24"/>
                <w:szCs w:val="24"/>
              </w:rPr>
              <w:t>cc</w:t>
            </w:r>
          </w:p>
        </w:tc>
        <w:tc>
          <w:tcPr>
            <w:tcW w:w="1416" w:type="dxa"/>
            <w:tcBorders>
              <w:top w:val="nil"/>
              <w:left w:val="nil"/>
              <w:bottom w:val="nil"/>
              <w:right w:val="nil"/>
            </w:tcBorders>
            <w:shd w:val="clear" w:color="000000" w:fill="F5F5F5"/>
            <w:vAlign w:val="center"/>
            <w:hideMark/>
          </w:tcPr>
          <w:p w14:paraId="565A9A42" w14:textId="77777777" w:rsidR="005C143B" w:rsidRPr="005C143B" w:rsidRDefault="005C143B" w:rsidP="005C143B">
            <w:pPr>
              <w:pStyle w:val="para1"/>
              <w:jc w:val="center"/>
              <w:rPr>
                <w:rFonts w:ascii="Calibri Light" w:hAnsi="Calibri Light"/>
                <w:b/>
                <w:i/>
                <w:iCs/>
                <w:sz w:val="24"/>
                <w:szCs w:val="24"/>
              </w:rPr>
            </w:pPr>
            <w:r w:rsidRPr="005C143B">
              <w:rPr>
                <w:rFonts w:ascii="Calibri Light" w:hAnsi="Calibri Light"/>
                <w:b/>
                <w:i/>
                <w:iCs/>
                <w:sz w:val="24"/>
                <w:szCs w:val="24"/>
              </w:rPr>
              <w:t>15.20433</w:t>
            </w:r>
          </w:p>
        </w:tc>
      </w:tr>
    </w:tbl>
    <w:p w14:paraId="63B6C4A8" w14:textId="72599ADF" w:rsidR="0005602E" w:rsidRPr="008C249D" w:rsidRDefault="008C249D" w:rsidP="006120F0">
      <w:pPr>
        <w:pStyle w:val="para1"/>
        <w:ind w:firstLine="0"/>
        <w:rPr>
          <w:b/>
          <w:sz w:val="24"/>
          <w:szCs w:val="24"/>
        </w:rPr>
      </w:pPr>
      <w:r w:rsidRPr="008C249D">
        <w:rPr>
          <w:b/>
          <w:sz w:val="24"/>
          <w:szCs w:val="24"/>
        </w:rPr>
        <w:t>ScoreF(n)</w:t>
      </w:r>
      <w:r>
        <w:rPr>
          <w:b/>
          <w:sz w:val="24"/>
          <w:szCs w:val="24"/>
        </w:rPr>
        <w:t>.head()</w:t>
      </w:r>
    </w:p>
    <w:tbl>
      <w:tblPr>
        <w:tblW w:w="6864" w:type="dxa"/>
        <w:jc w:val="center"/>
        <w:tblLook w:val="04A0" w:firstRow="1" w:lastRow="0" w:firstColumn="1" w:lastColumn="0" w:noHBand="0" w:noVBand="1"/>
      </w:tblPr>
      <w:tblGrid>
        <w:gridCol w:w="960"/>
        <w:gridCol w:w="772"/>
        <w:gridCol w:w="842"/>
        <w:gridCol w:w="867"/>
        <w:gridCol w:w="838"/>
        <w:gridCol w:w="882"/>
        <w:gridCol w:w="1703"/>
      </w:tblGrid>
      <w:tr w:rsidR="008C249D" w:rsidRPr="005C143B" w14:paraId="00FF383F" w14:textId="77777777" w:rsidTr="005C143B">
        <w:trPr>
          <w:trHeight w:val="480"/>
          <w:jc w:val="center"/>
        </w:trPr>
        <w:tc>
          <w:tcPr>
            <w:tcW w:w="960" w:type="dxa"/>
            <w:tcBorders>
              <w:top w:val="nil"/>
              <w:left w:val="nil"/>
              <w:bottom w:val="nil"/>
              <w:right w:val="nil"/>
            </w:tcBorders>
            <w:shd w:val="clear" w:color="auto" w:fill="auto"/>
            <w:noWrap/>
            <w:vAlign w:val="bottom"/>
            <w:hideMark/>
          </w:tcPr>
          <w:p w14:paraId="75A62153" w14:textId="77777777" w:rsidR="005C143B" w:rsidRPr="005C143B" w:rsidRDefault="005C143B" w:rsidP="008C249D">
            <w:pPr>
              <w:pStyle w:val="para1"/>
              <w:jc w:val="center"/>
              <w:rPr>
                <w:rFonts w:ascii="Calibri Light" w:hAnsi="Calibri Light"/>
                <w:b/>
                <w:i/>
                <w:iCs/>
                <w:sz w:val="24"/>
                <w:szCs w:val="24"/>
              </w:rPr>
            </w:pPr>
          </w:p>
        </w:tc>
        <w:tc>
          <w:tcPr>
            <w:tcW w:w="821" w:type="dxa"/>
            <w:tcBorders>
              <w:top w:val="nil"/>
              <w:left w:val="nil"/>
              <w:bottom w:val="nil"/>
              <w:right w:val="nil"/>
            </w:tcBorders>
            <w:shd w:val="clear" w:color="000000" w:fill="FFFFFF"/>
            <w:vAlign w:val="center"/>
            <w:hideMark/>
          </w:tcPr>
          <w:p w14:paraId="01595DEC" w14:textId="2C8A60F5"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cyl</w:t>
            </w:r>
          </w:p>
        </w:tc>
        <w:tc>
          <w:tcPr>
            <w:tcW w:w="1181" w:type="dxa"/>
            <w:tcBorders>
              <w:top w:val="nil"/>
              <w:left w:val="nil"/>
              <w:bottom w:val="nil"/>
              <w:right w:val="nil"/>
            </w:tcBorders>
            <w:shd w:val="clear" w:color="000000" w:fill="FFFFFF"/>
            <w:vAlign w:val="center"/>
            <w:hideMark/>
          </w:tcPr>
          <w:p w14:paraId="5C74E872" w14:textId="1F3E9792"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dis</w:t>
            </w:r>
          </w:p>
        </w:tc>
        <w:tc>
          <w:tcPr>
            <w:tcW w:w="1051" w:type="dxa"/>
            <w:tcBorders>
              <w:top w:val="nil"/>
              <w:left w:val="nil"/>
              <w:bottom w:val="nil"/>
              <w:right w:val="nil"/>
            </w:tcBorders>
            <w:shd w:val="clear" w:color="000000" w:fill="FFFFFF"/>
            <w:vAlign w:val="center"/>
            <w:hideMark/>
          </w:tcPr>
          <w:p w14:paraId="0C0642B9" w14:textId="39936BC6"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hor</w:t>
            </w:r>
          </w:p>
        </w:tc>
        <w:tc>
          <w:tcPr>
            <w:tcW w:w="600" w:type="dxa"/>
            <w:tcBorders>
              <w:top w:val="nil"/>
              <w:left w:val="nil"/>
              <w:bottom w:val="nil"/>
              <w:right w:val="nil"/>
            </w:tcBorders>
            <w:shd w:val="clear" w:color="000000" w:fill="FFFFFF"/>
            <w:vAlign w:val="center"/>
            <w:hideMark/>
          </w:tcPr>
          <w:p w14:paraId="673A61F6" w14:textId="36993C00"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wei</w:t>
            </w:r>
          </w:p>
        </w:tc>
        <w:tc>
          <w:tcPr>
            <w:tcW w:w="1081" w:type="dxa"/>
            <w:tcBorders>
              <w:top w:val="nil"/>
              <w:left w:val="nil"/>
              <w:bottom w:val="nil"/>
              <w:right w:val="nil"/>
            </w:tcBorders>
            <w:shd w:val="clear" w:color="000000" w:fill="FFFFFF"/>
            <w:vAlign w:val="center"/>
            <w:hideMark/>
          </w:tcPr>
          <w:p w14:paraId="45CD0165" w14:textId="4D1E5E3B" w:rsidR="005C143B" w:rsidRPr="005C143B" w:rsidRDefault="008C249D" w:rsidP="008C249D">
            <w:pPr>
              <w:pStyle w:val="para1"/>
              <w:jc w:val="center"/>
              <w:rPr>
                <w:rFonts w:ascii="Calibri Light" w:hAnsi="Calibri Light"/>
                <w:b/>
                <w:i/>
                <w:iCs/>
                <w:sz w:val="24"/>
                <w:szCs w:val="24"/>
              </w:rPr>
            </w:pPr>
            <w:r w:rsidRPr="005C143B">
              <w:rPr>
                <w:rFonts w:ascii="Calibri Light" w:hAnsi="Calibri Light"/>
                <w:b/>
                <w:i/>
                <w:iCs/>
                <w:sz w:val="24"/>
                <w:szCs w:val="24"/>
              </w:rPr>
              <w:t>A</w:t>
            </w:r>
            <w:r w:rsidR="005C143B" w:rsidRPr="005C143B">
              <w:rPr>
                <w:rFonts w:ascii="Calibri Light" w:hAnsi="Calibri Light"/>
                <w:b/>
                <w:i/>
                <w:iCs/>
                <w:sz w:val="24"/>
                <w:szCs w:val="24"/>
              </w:rPr>
              <w:t>cc</w:t>
            </w:r>
          </w:p>
        </w:tc>
        <w:tc>
          <w:tcPr>
            <w:tcW w:w="1170" w:type="dxa"/>
            <w:tcBorders>
              <w:top w:val="nil"/>
              <w:left w:val="nil"/>
              <w:bottom w:val="nil"/>
              <w:right w:val="nil"/>
            </w:tcBorders>
            <w:shd w:val="clear" w:color="000000" w:fill="FFFFFF"/>
            <w:vAlign w:val="center"/>
            <w:hideMark/>
          </w:tcPr>
          <w:p w14:paraId="64BB502A"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fullSCORE(n)</w:t>
            </w:r>
          </w:p>
        </w:tc>
      </w:tr>
      <w:tr w:rsidR="008C249D" w:rsidRPr="005C143B" w14:paraId="2464F158" w14:textId="77777777" w:rsidTr="005C143B">
        <w:trPr>
          <w:trHeight w:val="300"/>
          <w:jc w:val="center"/>
        </w:trPr>
        <w:tc>
          <w:tcPr>
            <w:tcW w:w="960" w:type="dxa"/>
            <w:tcBorders>
              <w:top w:val="nil"/>
              <w:left w:val="nil"/>
              <w:bottom w:val="nil"/>
              <w:right w:val="nil"/>
            </w:tcBorders>
            <w:shd w:val="clear" w:color="000000" w:fill="F5F5F5"/>
            <w:vAlign w:val="center"/>
            <w:hideMark/>
          </w:tcPr>
          <w:p w14:paraId="5A1D8C52"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0</w:t>
            </w:r>
          </w:p>
        </w:tc>
        <w:tc>
          <w:tcPr>
            <w:tcW w:w="821" w:type="dxa"/>
            <w:tcBorders>
              <w:top w:val="nil"/>
              <w:left w:val="nil"/>
              <w:bottom w:val="nil"/>
              <w:right w:val="nil"/>
            </w:tcBorders>
            <w:shd w:val="clear" w:color="000000" w:fill="F5F5F5"/>
            <w:vAlign w:val="center"/>
            <w:hideMark/>
          </w:tcPr>
          <w:p w14:paraId="3A9D11EA"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-1</w:t>
            </w:r>
          </w:p>
        </w:tc>
        <w:tc>
          <w:tcPr>
            <w:tcW w:w="1181" w:type="dxa"/>
            <w:tcBorders>
              <w:top w:val="nil"/>
              <w:left w:val="nil"/>
              <w:bottom w:val="nil"/>
              <w:right w:val="nil"/>
            </w:tcBorders>
            <w:shd w:val="clear" w:color="000000" w:fill="F5F5F5"/>
            <w:vAlign w:val="center"/>
            <w:hideMark/>
          </w:tcPr>
          <w:p w14:paraId="36C50112"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-1</w:t>
            </w:r>
          </w:p>
        </w:tc>
        <w:tc>
          <w:tcPr>
            <w:tcW w:w="1051" w:type="dxa"/>
            <w:tcBorders>
              <w:top w:val="nil"/>
              <w:left w:val="nil"/>
              <w:bottom w:val="nil"/>
              <w:right w:val="nil"/>
            </w:tcBorders>
            <w:shd w:val="clear" w:color="000000" w:fill="F5F5F5"/>
            <w:vAlign w:val="center"/>
            <w:hideMark/>
          </w:tcPr>
          <w:p w14:paraId="3EC6D8D2"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-1</w:t>
            </w:r>
          </w:p>
        </w:tc>
        <w:tc>
          <w:tcPr>
            <w:tcW w:w="600" w:type="dxa"/>
            <w:tcBorders>
              <w:top w:val="nil"/>
              <w:left w:val="nil"/>
              <w:bottom w:val="nil"/>
              <w:right w:val="nil"/>
            </w:tcBorders>
            <w:shd w:val="clear" w:color="000000" w:fill="F5F5F5"/>
            <w:vAlign w:val="center"/>
            <w:hideMark/>
          </w:tcPr>
          <w:p w14:paraId="6D78BC7D"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-1</w:t>
            </w:r>
          </w:p>
        </w:tc>
        <w:tc>
          <w:tcPr>
            <w:tcW w:w="1081" w:type="dxa"/>
            <w:tcBorders>
              <w:top w:val="nil"/>
              <w:left w:val="nil"/>
              <w:bottom w:val="nil"/>
              <w:right w:val="nil"/>
            </w:tcBorders>
            <w:shd w:val="clear" w:color="000000" w:fill="F5F5F5"/>
            <w:vAlign w:val="center"/>
            <w:hideMark/>
          </w:tcPr>
          <w:p w14:paraId="4BE3FD32"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-1</w:t>
            </w:r>
          </w:p>
        </w:tc>
        <w:tc>
          <w:tcPr>
            <w:tcW w:w="1170" w:type="dxa"/>
            <w:tcBorders>
              <w:top w:val="nil"/>
              <w:left w:val="nil"/>
              <w:bottom w:val="nil"/>
              <w:right w:val="nil"/>
            </w:tcBorders>
            <w:shd w:val="clear" w:color="000000" w:fill="F5F5F5"/>
            <w:vAlign w:val="center"/>
            <w:hideMark/>
          </w:tcPr>
          <w:p w14:paraId="047555B0"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-5</w:t>
            </w:r>
          </w:p>
        </w:tc>
      </w:tr>
      <w:tr w:rsidR="008C249D" w:rsidRPr="005C143B" w14:paraId="67BB1D73" w14:textId="77777777" w:rsidTr="005C143B">
        <w:trPr>
          <w:trHeight w:val="300"/>
          <w:jc w:val="center"/>
        </w:trPr>
        <w:tc>
          <w:tcPr>
            <w:tcW w:w="960" w:type="dxa"/>
            <w:tcBorders>
              <w:top w:val="nil"/>
              <w:left w:val="nil"/>
              <w:bottom w:val="nil"/>
              <w:right w:val="nil"/>
            </w:tcBorders>
            <w:shd w:val="clear" w:color="000000" w:fill="FFFFFF"/>
            <w:vAlign w:val="center"/>
            <w:hideMark/>
          </w:tcPr>
          <w:p w14:paraId="4F8B7D7B"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1</w:t>
            </w:r>
          </w:p>
        </w:tc>
        <w:tc>
          <w:tcPr>
            <w:tcW w:w="821" w:type="dxa"/>
            <w:tcBorders>
              <w:top w:val="nil"/>
              <w:left w:val="nil"/>
              <w:bottom w:val="nil"/>
              <w:right w:val="nil"/>
            </w:tcBorders>
            <w:shd w:val="clear" w:color="000000" w:fill="FFFFFF"/>
            <w:vAlign w:val="center"/>
            <w:hideMark/>
          </w:tcPr>
          <w:p w14:paraId="3559C096"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-1</w:t>
            </w:r>
          </w:p>
        </w:tc>
        <w:tc>
          <w:tcPr>
            <w:tcW w:w="1181" w:type="dxa"/>
            <w:tcBorders>
              <w:top w:val="nil"/>
              <w:left w:val="nil"/>
              <w:bottom w:val="nil"/>
              <w:right w:val="nil"/>
            </w:tcBorders>
            <w:shd w:val="clear" w:color="000000" w:fill="FFFFFF"/>
            <w:vAlign w:val="center"/>
            <w:hideMark/>
          </w:tcPr>
          <w:p w14:paraId="4F3DF95B"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-1</w:t>
            </w:r>
          </w:p>
        </w:tc>
        <w:tc>
          <w:tcPr>
            <w:tcW w:w="1051" w:type="dxa"/>
            <w:tcBorders>
              <w:top w:val="nil"/>
              <w:left w:val="nil"/>
              <w:bottom w:val="nil"/>
              <w:right w:val="nil"/>
            </w:tcBorders>
            <w:shd w:val="clear" w:color="000000" w:fill="FFFFFF"/>
            <w:vAlign w:val="center"/>
            <w:hideMark/>
          </w:tcPr>
          <w:p w14:paraId="1794011C"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-1</w:t>
            </w:r>
          </w:p>
        </w:tc>
        <w:tc>
          <w:tcPr>
            <w:tcW w:w="600" w:type="dxa"/>
            <w:tcBorders>
              <w:top w:val="nil"/>
              <w:left w:val="nil"/>
              <w:bottom w:val="nil"/>
              <w:right w:val="nil"/>
            </w:tcBorders>
            <w:shd w:val="clear" w:color="000000" w:fill="FFFFFF"/>
            <w:vAlign w:val="center"/>
            <w:hideMark/>
          </w:tcPr>
          <w:p w14:paraId="23FB5BFA"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-1</w:t>
            </w:r>
          </w:p>
        </w:tc>
        <w:tc>
          <w:tcPr>
            <w:tcW w:w="1081" w:type="dxa"/>
            <w:tcBorders>
              <w:top w:val="nil"/>
              <w:left w:val="nil"/>
              <w:bottom w:val="nil"/>
              <w:right w:val="nil"/>
            </w:tcBorders>
            <w:shd w:val="clear" w:color="000000" w:fill="FFFFFF"/>
            <w:vAlign w:val="center"/>
            <w:hideMark/>
          </w:tcPr>
          <w:p w14:paraId="7D044043"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-1</w:t>
            </w:r>
          </w:p>
        </w:tc>
        <w:tc>
          <w:tcPr>
            <w:tcW w:w="1170" w:type="dxa"/>
            <w:tcBorders>
              <w:top w:val="nil"/>
              <w:left w:val="nil"/>
              <w:bottom w:val="nil"/>
              <w:right w:val="nil"/>
            </w:tcBorders>
            <w:shd w:val="clear" w:color="000000" w:fill="FFFFFF"/>
            <w:vAlign w:val="center"/>
            <w:hideMark/>
          </w:tcPr>
          <w:p w14:paraId="27223E41"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-5</w:t>
            </w:r>
          </w:p>
        </w:tc>
      </w:tr>
      <w:tr w:rsidR="008C249D" w:rsidRPr="005C143B" w14:paraId="54E62A60" w14:textId="77777777" w:rsidTr="005C143B">
        <w:trPr>
          <w:trHeight w:val="300"/>
          <w:jc w:val="center"/>
        </w:trPr>
        <w:tc>
          <w:tcPr>
            <w:tcW w:w="960" w:type="dxa"/>
            <w:tcBorders>
              <w:top w:val="nil"/>
              <w:left w:val="nil"/>
              <w:bottom w:val="nil"/>
              <w:right w:val="nil"/>
            </w:tcBorders>
            <w:shd w:val="clear" w:color="000000" w:fill="F5F5F5"/>
            <w:vAlign w:val="center"/>
            <w:hideMark/>
          </w:tcPr>
          <w:p w14:paraId="1065BCD1"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2</w:t>
            </w:r>
          </w:p>
        </w:tc>
        <w:tc>
          <w:tcPr>
            <w:tcW w:w="821" w:type="dxa"/>
            <w:tcBorders>
              <w:top w:val="nil"/>
              <w:left w:val="nil"/>
              <w:bottom w:val="nil"/>
              <w:right w:val="nil"/>
            </w:tcBorders>
            <w:shd w:val="clear" w:color="000000" w:fill="F5F5F5"/>
            <w:vAlign w:val="center"/>
            <w:hideMark/>
          </w:tcPr>
          <w:p w14:paraId="2A0950F4"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-1</w:t>
            </w:r>
          </w:p>
        </w:tc>
        <w:tc>
          <w:tcPr>
            <w:tcW w:w="1181" w:type="dxa"/>
            <w:tcBorders>
              <w:top w:val="nil"/>
              <w:left w:val="nil"/>
              <w:bottom w:val="nil"/>
              <w:right w:val="nil"/>
            </w:tcBorders>
            <w:shd w:val="clear" w:color="000000" w:fill="F5F5F5"/>
            <w:vAlign w:val="center"/>
            <w:hideMark/>
          </w:tcPr>
          <w:p w14:paraId="42736EDE"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-1</w:t>
            </w:r>
          </w:p>
        </w:tc>
        <w:tc>
          <w:tcPr>
            <w:tcW w:w="1051" w:type="dxa"/>
            <w:tcBorders>
              <w:top w:val="nil"/>
              <w:left w:val="nil"/>
              <w:bottom w:val="nil"/>
              <w:right w:val="nil"/>
            </w:tcBorders>
            <w:shd w:val="clear" w:color="000000" w:fill="F5F5F5"/>
            <w:vAlign w:val="center"/>
            <w:hideMark/>
          </w:tcPr>
          <w:p w14:paraId="61710666"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-1</w:t>
            </w:r>
          </w:p>
        </w:tc>
        <w:tc>
          <w:tcPr>
            <w:tcW w:w="600" w:type="dxa"/>
            <w:tcBorders>
              <w:top w:val="nil"/>
              <w:left w:val="nil"/>
              <w:bottom w:val="nil"/>
              <w:right w:val="nil"/>
            </w:tcBorders>
            <w:shd w:val="clear" w:color="000000" w:fill="F5F5F5"/>
            <w:vAlign w:val="center"/>
            <w:hideMark/>
          </w:tcPr>
          <w:p w14:paraId="480F6965"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-1</w:t>
            </w:r>
          </w:p>
        </w:tc>
        <w:tc>
          <w:tcPr>
            <w:tcW w:w="1081" w:type="dxa"/>
            <w:tcBorders>
              <w:top w:val="nil"/>
              <w:left w:val="nil"/>
              <w:bottom w:val="nil"/>
              <w:right w:val="nil"/>
            </w:tcBorders>
            <w:shd w:val="clear" w:color="000000" w:fill="F5F5F5"/>
            <w:vAlign w:val="center"/>
            <w:hideMark/>
          </w:tcPr>
          <w:p w14:paraId="124B2894"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-1</w:t>
            </w:r>
          </w:p>
        </w:tc>
        <w:tc>
          <w:tcPr>
            <w:tcW w:w="1170" w:type="dxa"/>
            <w:tcBorders>
              <w:top w:val="nil"/>
              <w:left w:val="nil"/>
              <w:bottom w:val="nil"/>
              <w:right w:val="nil"/>
            </w:tcBorders>
            <w:shd w:val="clear" w:color="000000" w:fill="F5F5F5"/>
            <w:vAlign w:val="center"/>
            <w:hideMark/>
          </w:tcPr>
          <w:p w14:paraId="686063EB"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-5</w:t>
            </w:r>
          </w:p>
        </w:tc>
      </w:tr>
      <w:tr w:rsidR="008C249D" w:rsidRPr="005C143B" w14:paraId="106FA5FB" w14:textId="77777777" w:rsidTr="005C143B">
        <w:trPr>
          <w:trHeight w:val="300"/>
          <w:jc w:val="center"/>
        </w:trPr>
        <w:tc>
          <w:tcPr>
            <w:tcW w:w="960" w:type="dxa"/>
            <w:tcBorders>
              <w:top w:val="nil"/>
              <w:left w:val="nil"/>
              <w:bottom w:val="nil"/>
              <w:right w:val="nil"/>
            </w:tcBorders>
            <w:shd w:val="clear" w:color="000000" w:fill="FFFFFF"/>
            <w:vAlign w:val="center"/>
            <w:hideMark/>
          </w:tcPr>
          <w:p w14:paraId="1CF49652"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3</w:t>
            </w:r>
          </w:p>
        </w:tc>
        <w:tc>
          <w:tcPr>
            <w:tcW w:w="821" w:type="dxa"/>
            <w:tcBorders>
              <w:top w:val="nil"/>
              <w:left w:val="nil"/>
              <w:bottom w:val="nil"/>
              <w:right w:val="nil"/>
            </w:tcBorders>
            <w:shd w:val="clear" w:color="000000" w:fill="FFFFFF"/>
            <w:vAlign w:val="center"/>
            <w:hideMark/>
          </w:tcPr>
          <w:p w14:paraId="6E377B6A"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-1</w:t>
            </w:r>
          </w:p>
        </w:tc>
        <w:tc>
          <w:tcPr>
            <w:tcW w:w="1181" w:type="dxa"/>
            <w:tcBorders>
              <w:top w:val="nil"/>
              <w:left w:val="nil"/>
              <w:bottom w:val="nil"/>
              <w:right w:val="nil"/>
            </w:tcBorders>
            <w:shd w:val="clear" w:color="000000" w:fill="FFFFFF"/>
            <w:vAlign w:val="center"/>
            <w:hideMark/>
          </w:tcPr>
          <w:p w14:paraId="6186711D"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-1</w:t>
            </w:r>
          </w:p>
        </w:tc>
        <w:tc>
          <w:tcPr>
            <w:tcW w:w="1051" w:type="dxa"/>
            <w:tcBorders>
              <w:top w:val="nil"/>
              <w:left w:val="nil"/>
              <w:bottom w:val="nil"/>
              <w:right w:val="nil"/>
            </w:tcBorders>
            <w:shd w:val="clear" w:color="000000" w:fill="FFFFFF"/>
            <w:vAlign w:val="center"/>
            <w:hideMark/>
          </w:tcPr>
          <w:p w14:paraId="7DAE5D0B"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-1</w:t>
            </w:r>
          </w:p>
        </w:tc>
        <w:tc>
          <w:tcPr>
            <w:tcW w:w="600" w:type="dxa"/>
            <w:tcBorders>
              <w:top w:val="nil"/>
              <w:left w:val="nil"/>
              <w:bottom w:val="nil"/>
              <w:right w:val="nil"/>
            </w:tcBorders>
            <w:shd w:val="clear" w:color="000000" w:fill="FFFFFF"/>
            <w:vAlign w:val="center"/>
            <w:hideMark/>
          </w:tcPr>
          <w:p w14:paraId="25346456"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-1</w:t>
            </w:r>
          </w:p>
        </w:tc>
        <w:tc>
          <w:tcPr>
            <w:tcW w:w="1081" w:type="dxa"/>
            <w:tcBorders>
              <w:top w:val="nil"/>
              <w:left w:val="nil"/>
              <w:bottom w:val="nil"/>
              <w:right w:val="nil"/>
            </w:tcBorders>
            <w:shd w:val="clear" w:color="000000" w:fill="FFFFFF"/>
            <w:vAlign w:val="center"/>
            <w:hideMark/>
          </w:tcPr>
          <w:p w14:paraId="65F9FC19"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-1</w:t>
            </w:r>
          </w:p>
        </w:tc>
        <w:tc>
          <w:tcPr>
            <w:tcW w:w="1170" w:type="dxa"/>
            <w:tcBorders>
              <w:top w:val="nil"/>
              <w:left w:val="nil"/>
              <w:bottom w:val="nil"/>
              <w:right w:val="nil"/>
            </w:tcBorders>
            <w:shd w:val="clear" w:color="000000" w:fill="FFFFFF"/>
            <w:vAlign w:val="center"/>
            <w:hideMark/>
          </w:tcPr>
          <w:p w14:paraId="42494883"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-5</w:t>
            </w:r>
          </w:p>
        </w:tc>
      </w:tr>
      <w:tr w:rsidR="008C249D" w:rsidRPr="005C143B" w14:paraId="55B9E1BB" w14:textId="77777777" w:rsidTr="005C143B">
        <w:trPr>
          <w:trHeight w:val="300"/>
          <w:jc w:val="center"/>
        </w:trPr>
        <w:tc>
          <w:tcPr>
            <w:tcW w:w="960" w:type="dxa"/>
            <w:tcBorders>
              <w:top w:val="nil"/>
              <w:left w:val="nil"/>
              <w:bottom w:val="nil"/>
              <w:right w:val="nil"/>
            </w:tcBorders>
            <w:shd w:val="clear" w:color="000000" w:fill="FFFFFF"/>
            <w:vAlign w:val="center"/>
            <w:hideMark/>
          </w:tcPr>
          <w:p w14:paraId="263F403D"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4</w:t>
            </w:r>
          </w:p>
        </w:tc>
        <w:tc>
          <w:tcPr>
            <w:tcW w:w="821" w:type="dxa"/>
            <w:tcBorders>
              <w:top w:val="nil"/>
              <w:left w:val="nil"/>
              <w:bottom w:val="nil"/>
              <w:right w:val="nil"/>
            </w:tcBorders>
            <w:shd w:val="clear" w:color="000000" w:fill="FFFFFF"/>
            <w:vAlign w:val="center"/>
            <w:hideMark/>
          </w:tcPr>
          <w:p w14:paraId="63902486"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-1</w:t>
            </w:r>
          </w:p>
        </w:tc>
        <w:tc>
          <w:tcPr>
            <w:tcW w:w="1181" w:type="dxa"/>
            <w:tcBorders>
              <w:top w:val="nil"/>
              <w:left w:val="nil"/>
              <w:bottom w:val="nil"/>
              <w:right w:val="nil"/>
            </w:tcBorders>
            <w:shd w:val="clear" w:color="000000" w:fill="FFFFFF"/>
            <w:vAlign w:val="center"/>
            <w:hideMark/>
          </w:tcPr>
          <w:p w14:paraId="2BD603A5"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-1</w:t>
            </w:r>
          </w:p>
        </w:tc>
        <w:tc>
          <w:tcPr>
            <w:tcW w:w="1051" w:type="dxa"/>
            <w:tcBorders>
              <w:top w:val="nil"/>
              <w:left w:val="nil"/>
              <w:bottom w:val="nil"/>
              <w:right w:val="nil"/>
            </w:tcBorders>
            <w:shd w:val="clear" w:color="000000" w:fill="FFFFFF"/>
            <w:vAlign w:val="center"/>
            <w:hideMark/>
          </w:tcPr>
          <w:p w14:paraId="4C56980C"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-1</w:t>
            </w:r>
          </w:p>
        </w:tc>
        <w:tc>
          <w:tcPr>
            <w:tcW w:w="600" w:type="dxa"/>
            <w:tcBorders>
              <w:top w:val="nil"/>
              <w:left w:val="nil"/>
              <w:bottom w:val="nil"/>
              <w:right w:val="nil"/>
            </w:tcBorders>
            <w:shd w:val="clear" w:color="000000" w:fill="FFFFFF"/>
            <w:vAlign w:val="center"/>
            <w:hideMark/>
          </w:tcPr>
          <w:p w14:paraId="3113ECA9"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-1</w:t>
            </w:r>
          </w:p>
        </w:tc>
        <w:tc>
          <w:tcPr>
            <w:tcW w:w="1081" w:type="dxa"/>
            <w:tcBorders>
              <w:top w:val="nil"/>
              <w:left w:val="nil"/>
              <w:bottom w:val="nil"/>
              <w:right w:val="nil"/>
            </w:tcBorders>
            <w:shd w:val="clear" w:color="000000" w:fill="FFFFFF"/>
            <w:vAlign w:val="center"/>
            <w:hideMark/>
          </w:tcPr>
          <w:p w14:paraId="646AE33D"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-1</w:t>
            </w:r>
          </w:p>
        </w:tc>
        <w:tc>
          <w:tcPr>
            <w:tcW w:w="1170" w:type="dxa"/>
            <w:tcBorders>
              <w:top w:val="nil"/>
              <w:left w:val="nil"/>
              <w:bottom w:val="nil"/>
              <w:right w:val="nil"/>
            </w:tcBorders>
            <w:shd w:val="clear" w:color="000000" w:fill="FFFFFF"/>
            <w:vAlign w:val="center"/>
            <w:hideMark/>
          </w:tcPr>
          <w:p w14:paraId="739C7ED0" w14:textId="77777777" w:rsidR="005C143B" w:rsidRPr="005C143B" w:rsidRDefault="005C143B" w:rsidP="008C249D">
            <w:pPr>
              <w:pStyle w:val="para1"/>
              <w:jc w:val="center"/>
              <w:rPr>
                <w:rFonts w:ascii="Calibri Light" w:hAnsi="Calibri Light"/>
                <w:b/>
                <w:i/>
                <w:iCs/>
                <w:sz w:val="24"/>
                <w:szCs w:val="24"/>
              </w:rPr>
            </w:pPr>
            <w:r w:rsidRPr="005C143B">
              <w:rPr>
                <w:rFonts w:ascii="Calibri Light" w:hAnsi="Calibri Light"/>
                <w:b/>
                <w:i/>
                <w:iCs/>
                <w:sz w:val="24"/>
                <w:szCs w:val="24"/>
              </w:rPr>
              <w:t>-5</w:t>
            </w:r>
          </w:p>
        </w:tc>
      </w:tr>
    </w:tbl>
    <w:p w14:paraId="14BA4C01" w14:textId="729753D8" w:rsidR="0005602E" w:rsidRDefault="0005602E" w:rsidP="006120F0">
      <w:pPr>
        <w:pStyle w:val="para1"/>
        <w:ind w:firstLine="0"/>
        <w:rPr>
          <w:b/>
          <w:sz w:val="24"/>
          <w:szCs w:val="24"/>
        </w:rPr>
      </w:pPr>
    </w:p>
    <w:p w14:paraId="327888F8" w14:textId="7FF344B0" w:rsidR="008C249D" w:rsidRPr="008C249D" w:rsidRDefault="008C249D" w:rsidP="006120F0">
      <w:pPr>
        <w:pStyle w:val="para1"/>
        <w:ind w:firstLine="0"/>
        <w:rPr>
          <w:bCs/>
          <w:sz w:val="24"/>
          <w:szCs w:val="24"/>
        </w:rPr>
      </w:pPr>
      <w:r>
        <w:rPr>
          <w:bCs/>
          <w:sz w:val="24"/>
          <w:szCs w:val="24"/>
        </w:rPr>
        <w:t>Here we have a threshold that we will use to assign a score for each case n’s feature. We will then sum the numbers for each case to give the case a score. After we will use the score to determine what is the classification, in this case, High or Low MPG.</w:t>
      </w:r>
    </w:p>
    <w:p w14:paraId="5A2219C7" w14:textId="77777777" w:rsidR="0005602E" w:rsidRDefault="0005602E" w:rsidP="006120F0">
      <w:pPr>
        <w:pStyle w:val="para1"/>
        <w:ind w:firstLine="0"/>
        <w:rPr>
          <w:b/>
          <w:sz w:val="24"/>
          <w:szCs w:val="24"/>
        </w:rPr>
      </w:pPr>
    </w:p>
    <w:p w14:paraId="10F89FE7" w14:textId="1DCE6411" w:rsidR="0005602E" w:rsidRDefault="0005602E" w:rsidP="006120F0">
      <w:pPr>
        <w:pStyle w:val="para1"/>
        <w:ind w:firstLine="0"/>
        <w:rPr>
          <w:b/>
          <w:sz w:val="24"/>
          <w:szCs w:val="24"/>
        </w:rPr>
      </w:pPr>
    </w:p>
    <w:p w14:paraId="165D7D6A" w14:textId="2D1B2853" w:rsidR="0005602E" w:rsidRDefault="0005602E" w:rsidP="006120F0">
      <w:pPr>
        <w:pStyle w:val="para1"/>
        <w:ind w:firstLine="0"/>
        <w:rPr>
          <w:b/>
          <w:sz w:val="24"/>
          <w:szCs w:val="24"/>
        </w:rPr>
      </w:pPr>
      <w:r>
        <w:rPr>
          <w:b/>
          <w:sz w:val="24"/>
          <w:szCs w:val="24"/>
        </w:rPr>
        <w:t>Question 14</w:t>
      </w:r>
    </w:p>
    <w:p w14:paraId="07336324" w14:textId="32DA6215" w:rsidR="0005602E" w:rsidRDefault="0005602E" w:rsidP="006120F0">
      <w:pPr>
        <w:pStyle w:val="para1"/>
        <w:ind w:firstLine="0"/>
        <w:rPr>
          <w:b/>
          <w:sz w:val="24"/>
          <w:szCs w:val="24"/>
        </w:rPr>
      </w:pPr>
    </w:p>
    <w:p w14:paraId="7EF185E8" w14:textId="05C98AC0" w:rsidR="00772DE7" w:rsidRPr="00772DE7" w:rsidRDefault="00772DE7" w:rsidP="006120F0">
      <w:pPr>
        <w:pStyle w:val="para1"/>
        <w:ind w:firstLine="0"/>
        <w:rPr>
          <w:bCs/>
          <w:sz w:val="24"/>
          <w:szCs w:val="24"/>
        </w:rPr>
      </w:pPr>
      <w:r w:rsidRPr="00772DE7">
        <w:rPr>
          <w:bCs/>
          <w:sz w:val="24"/>
          <w:szCs w:val="24"/>
        </w:rPr>
        <w:t xml:space="preserve">When </w:t>
      </w:r>
      <m:oMath>
        <m:r>
          <w:rPr>
            <w:rFonts w:ascii="Cambria Math" w:hAnsi="Cambria Math"/>
            <w:sz w:val="24"/>
            <w:szCs w:val="24"/>
          </w:rPr>
          <m:t>a=1:</m:t>
        </m:r>
      </m:oMath>
    </w:p>
    <w:p w14:paraId="53A47E76" w14:textId="2FD298A0" w:rsidR="00772DE7" w:rsidRDefault="00772DE7" w:rsidP="006120F0">
      <w:pPr>
        <w:pStyle w:val="para1"/>
        <w:ind w:firstLine="0"/>
        <w:rPr>
          <w:bCs/>
          <w:sz w:val="24"/>
          <w:szCs w:val="24"/>
        </w:rPr>
      </w:pPr>
      <w:r w:rsidRPr="00772DE7">
        <w:rPr>
          <w:bCs/>
          <w:sz w:val="24"/>
          <w:szCs w:val="24"/>
        </w:rPr>
        <w:t>Accuracy Score = 65</w:t>
      </w:r>
      <w:r>
        <w:rPr>
          <w:bCs/>
          <w:sz w:val="24"/>
          <w:szCs w:val="24"/>
        </w:rPr>
        <w:t>.</w:t>
      </w:r>
      <w:r w:rsidRPr="00772DE7">
        <w:rPr>
          <w:bCs/>
          <w:sz w:val="24"/>
          <w:szCs w:val="24"/>
        </w:rPr>
        <w:t>56</w:t>
      </w:r>
      <w:r>
        <w:rPr>
          <w:bCs/>
          <w:sz w:val="24"/>
          <w:szCs w:val="24"/>
        </w:rPr>
        <w:t>%</w:t>
      </w:r>
    </w:p>
    <w:p w14:paraId="3D360B84" w14:textId="5D64952D" w:rsidR="008C249D" w:rsidRDefault="008C249D" w:rsidP="006120F0">
      <w:pPr>
        <w:pStyle w:val="para1"/>
        <w:ind w:firstLine="0"/>
        <w:rPr>
          <w:bCs/>
          <w:sz w:val="24"/>
          <w:szCs w:val="24"/>
        </w:rPr>
      </w:pPr>
    </w:p>
    <w:p w14:paraId="76BBD176" w14:textId="77777777" w:rsidR="008C249D" w:rsidRDefault="008C249D" w:rsidP="006120F0">
      <w:pPr>
        <w:pStyle w:val="para1"/>
        <w:ind w:firstLine="0"/>
        <w:rPr>
          <w:bCs/>
          <w:sz w:val="24"/>
          <w:szCs w:val="24"/>
        </w:rPr>
      </w:pPr>
    </w:p>
    <w:p w14:paraId="7B7349FC" w14:textId="10EA4AC7" w:rsidR="00772DE7" w:rsidRDefault="00772DE7" w:rsidP="006120F0">
      <w:pPr>
        <w:pStyle w:val="para1"/>
        <w:ind w:firstLine="0"/>
        <w:rPr>
          <w:bCs/>
          <w:sz w:val="24"/>
          <w:szCs w:val="24"/>
        </w:rPr>
      </w:pPr>
    </w:p>
    <w:p w14:paraId="07435C15" w14:textId="61A6E0B2" w:rsidR="00772DE7" w:rsidRPr="00772DE7" w:rsidRDefault="00772DE7" w:rsidP="006120F0">
      <w:pPr>
        <w:pStyle w:val="para1"/>
        <w:ind w:firstLine="0"/>
        <w:rPr>
          <w:bCs/>
          <w:sz w:val="24"/>
          <w:szCs w:val="24"/>
        </w:rPr>
      </w:pPr>
      <w:r>
        <w:rPr>
          <w:bCs/>
          <w:sz w:val="24"/>
          <w:szCs w:val="24"/>
        </w:rPr>
        <w:t xml:space="preserve">When </w:t>
      </w:r>
      <m:oMath>
        <m:r>
          <w:rPr>
            <w:rFonts w:ascii="Cambria Math" w:hAnsi="Cambria Math"/>
            <w:sz w:val="24"/>
            <w:szCs w:val="24"/>
          </w:rPr>
          <m:t>a=2:</m:t>
        </m:r>
      </m:oMath>
    </w:p>
    <w:p w14:paraId="301F6B10" w14:textId="1E5F8E36" w:rsidR="00025554" w:rsidRDefault="00772DE7" w:rsidP="00772DE7">
      <w:pPr>
        <w:pStyle w:val="para1"/>
        <w:ind w:firstLine="0"/>
        <w:rPr>
          <w:bCs/>
          <w:sz w:val="24"/>
          <w:szCs w:val="24"/>
        </w:rPr>
      </w:pPr>
      <w:r>
        <w:rPr>
          <w:bCs/>
          <w:sz w:val="24"/>
          <w:szCs w:val="24"/>
        </w:rPr>
        <w:t>Accuracy Score = 71.68%</w:t>
      </w:r>
    </w:p>
    <w:p w14:paraId="52DF6849" w14:textId="5FB09AF9" w:rsidR="008C249D" w:rsidRDefault="008C249D" w:rsidP="00772DE7">
      <w:pPr>
        <w:pStyle w:val="para1"/>
        <w:ind w:firstLine="0"/>
        <w:rPr>
          <w:bCs/>
          <w:sz w:val="24"/>
          <w:szCs w:val="24"/>
        </w:rPr>
      </w:pPr>
    </w:p>
    <w:p w14:paraId="15363639" w14:textId="77777777" w:rsidR="008C249D" w:rsidRDefault="008C249D" w:rsidP="00772DE7">
      <w:pPr>
        <w:pStyle w:val="para1"/>
        <w:ind w:firstLine="0"/>
        <w:rPr>
          <w:bCs/>
          <w:sz w:val="24"/>
          <w:szCs w:val="24"/>
        </w:rPr>
      </w:pPr>
    </w:p>
    <w:p w14:paraId="2C3590E4" w14:textId="5A06F676" w:rsidR="00772DE7" w:rsidRDefault="00772DE7" w:rsidP="00772DE7">
      <w:pPr>
        <w:pStyle w:val="para1"/>
        <w:ind w:firstLine="0"/>
        <w:rPr>
          <w:bCs/>
          <w:sz w:val="24"/>
          <w:szCs w:val="24"/>
        </w:rPr>
      </w:pPr>
    </w:p>
    <w:p w14:paraId="5829F8FD" w14:textId="01CB9D10" w:rsidR="00772DE7" w:rsidRPr="00772DE7" w:rsidRDefault="00772DE7" w:rsidP="00772DE7">
      <w:pPr>
        <w:pStyle w:val="para1"/>
        <w:ind w:firstLine="0"/>
        <w:rPr>
          <w:bCs/>
          <w:sz w:val="24"/>
          <w:szCs w:val="24"/>
        </w:rPr>
      </w:pPr>
      <w:r>
        <w:rPr>
          <w:bCs/>
          <w:sz w:val="24"/>
          <w:szCs w:val="24"/>
        </w:rPr>
        <w:t xml:space="preserve">When </w:t>
      </w:r>
      <m:oMath>
        <m:r>
          <w:rPr>
            <w:rFonts w:ascii="Cambria Math" w:hAnsi="Cambria Math"/>
            <w:sz w:val="24"/>
            <w:szCs w:val="24"/>
          </w:rPr>
          <m:t>a=3:</m:t>
        </m:r>
      </m:oMath>
    </w:p>
    <w:p w14:paraId="7B552402" w14:textId="5BCAF488" w:rsidR="00772DE7" w:rsidRDefault="00772DE7" w:rsidP="00772DE7">
      <w:pPr>
        <w:pStyle w:val="para1"/>
        <w:ind w:firstLine="0"/>
        <w:rPr>
          <w:bCs/>
          <w:sz w:val="24"/>
          <w:szCs w:val="24"/>
        </w:rPr>
      </w:pPr>
      <w:r>
        <w:rPr>
          <w:bCs/>
          <w:sz w:val="24"/>
          <w:szCs w:val="24"/>
        </w:rPr>
        <w:t>Accuracy Score = 71.68%</w:t>
      </w:r>
    </w:p>
    <w:p w14:paraId="1413FEB8" w14:textId="5E1F8F3D" w:rsidR="008C249D" w:rsidRDefault="008C249D" w:rsidP="00772DE7">
      <w:pPr>
        <w:pStyle w:val="para1"/>
        <w:ind w:firstLine="0"/>
        <w:rPr>
          <w:bCs/>
          <w:sz w:val="24"/>
          <w:szCs w:val="24"/>
        </w:rPr>
      </w:pPr>
    </w:p>
    <w:p w14:paraId="7BC7126A" w14:textId="77777777" w:rsidR="008C249D" w:rsidRPr="00772DE7" w:rsidRDefault="008C249D" w:rsidP="00772DE7">
      <w:pPr>
        <w:pStyle w:val="para1"/>
        <w:ind w:firstLine="0"/>
        <w:rPr>
          <w:bCs/>
          <w:sz w:val="24"/>
          <w:szCs w:val="24"/>
        </w:rPr>
      </w:pPr>
    </w:p>
    <w:p w14:paraId="02DEDC67" w14:textId="3ABA1D5B" w:rsidR="00025554" w:rsidRDefault="00025554" w:rsidP="00025554">
      <w:pPr>
        <w:pStyle w:val="para1"/>
        <w:rPr>
          <w:b/>
          <w:sz w:val="24"/>
          <w:szCs w:val="24"/>
        </w:rPr>
      </w:pPr>
    </w:p>
    <w:p w14:paraId="2CCE8A34" w14:textId="47569CAB" w:rsidR="00025554" w:rsidRPr="008C249D" w:rsidRDefault="008C249D" w:rsidP="008C249D">
      <w:pPr>
        <w:pStyle w:val="para1"/>
        <w:ind w:firstLine="0"/>
        <w:rPr>
          <w:bCs/>
          <w:sz w:val="24"/>
          <w:szCs w:val="24"/>
        </w:rPr>
      </w:pPr>
      <w:r>
        <w:rPr>
          <w:bCs/>
          <w:sz w:val="24"/>
          <w:szCs w:val="24"/>
        </w:rPr>
        <w:t xml:space="preserve">We see that when a = 1, our classifier is only choosing between High MPG and Low MPG. This will not always be the case, as there are cases where MPG’s are neither high nor low, but instead Neutral. This makes sense, because when a is changed, we can then allow a third classification to be made, which is neutral. In our case, we let our classifier determine that if the full score does not fit neither high </w:t>
      </w:r>
      <w:r w:rsidR="00AD0034">
        <w:rPr>
          <w:bCs/>
          <w:sz w:val="24"/>
          <w:szCs w:val="24"/>
        </w:rPr>
        <w:t>or low mpg cases, to classify it as neutral.</w:t>
      </w:r>
    </w:p>
    <w:p w14:paraId="0C521E12" w14:textId="45585262" w:rsidR="004E2103" w:rsidRDefault="004E2103" w:rsidP="00025554">
      <w:pPr>
        <w:pStyle w:val="para1"/>
        <w:rPr>
          <w:b/>
          <w:sz w:val="24"/>
          <w:szCs w:val="24"/>
        </w:rPr>
      </w:pPr>
    </w:p>
    <w:p w14:paraId="308F8F03" w14:textId="77777777" w:rsidR="004E2103" w:rsidRDefault="004E2103" w:rsidP="00025554">
      <w:pPr>
        <w:pStyle w:val="para1"/>
        <w:rPr>
          <w:b/>
          <w:sz w:val="24"/>
          <w:szCs w:val="24"/>
        </w:rPr>
      </w:pPr>
    </w:p>
    <w:p w14:paraId="18E3852E" w14:textId="490E7A78" w:rsidR="00375E28" w:rsidRDefault="005A268C" w:rsidP="00A86611">
      <w:pPr>
        <w:pStyle w:val="Head1"/>
        <w:outlineLvl w:val="0"/>
        <w:rPr>
          <w:sz w:val="24"/>
          <w:szCs w:val="24"/>
        </w:rPr>
      </w:pPr>
      <w:r w:rsidRPr="00F61F65">
        <w:rPr>
          <w:sz w:val="24"/>
          <w:szCs w:val="24"/>
        </w:rPr>
        <w:lastRenderedPageBreak/>
        <w:t>Conclusions</w:t>
      </w:r>
    </w:p>
    <w:p w14:paraId="4B7D2C3A" w14:textId="4FAE3865" w:rsidR="00A86611" w:rsidRPr="00A86611" w:rsidRDefault="00A86611" w:rsidP="00A86611">
      <w:pPr>
        <w:pStyle w:val="para"/>
      </w:pPr>
      <w:r>
        <w:t xml:space="preserve">To conclude we were able to create a classifier that can classify our target variable with up to 71% accuracy. </w:t>
      </w:r>
    </w:p>
    <w:p w14:paraId="6B78E7FC" w14:textId="3A888261" w:rsidR="00375E28" w:rsidRPr="00F61F65" w:rsidRDefault="00375E28" w:rsidP="00025554">
      <w:pPr>
        <w:pStyle w:val="para"/>
        <w:rPr>
          <w:sz w:val="24"/>
          <w:szCs w:val="24"/>
        </w:rPr>
      </w:pPr>
    </w:p>
    <w:sectPr w:rsidR="00375E28" w:rsidRPr="00F61F65" w:rsidSect="00F503DB">
      <w:headerReference w:type="even" r:id="rId15"/>
      <w:headerReference w:type="default" r:id="rId16"/>
      <w:type w:val="continuous"/>
      <w:pgSz w:w="12240" w:h="15840" w:code="1"/>
      <w:pgMar w:top="720" w:right="1080" w:bottom="720" w:left="108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535EF4" w14:textId="77777777" w:rsidR="00341EB4" w:rsidRDefault="00341EB4">
      <w:r>
        <w:separator/>
      </w:r>
    </w:p>
  </w:endnote>
  <w:endnote w:type="continuationSeparator" w:id="0">
    <w:p w14:paraId="379440C4" w14:textId="77777777" w:rsidR="00341EB4" w:rsidRDefault="00341EB4">
      <w:r>
        <w:continuationSeparator/>
      </w:r>
    </w:p>
  </w:endnote>
  <w:endnote w:type="continuationNotice" w:id="1">
    <w:p w14:paraId="147E8CCD" w14:textId="77777777" w:rsidR="00341EB4" w:rsidRDefault="00341E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8B0A9C" w14:textId="77777777" w:rsidR="00341EB4" w:rsidRDefault="00341EB4">
      <w:r>
        <w:separator/>
      </w:r>
    </w:p>
  </w:footnote>
  <w:footnote w:type="continuationSeparator" w:id="0">
    <w:p w14:paraId="0025454A" w14:textId="77777777" w:rsidR="00341EB4" w:rsidRDefault="00341EB4">
      <w:r>
        <w:continuationSeparator/>
      </w:r>
    </w:p>
  </w:footnote>
  <w:footnote w:type="continuationNotice" w:id="1">
    <w:p w14:paraId="1476C68D" w14:textId="77777777" w:rsidR="00341EB4" w:rsidRDefault="00341E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C11120" w14:textId="4E9FD971" w:rsidR="00092461" w:rsidRDefault="00092461" w:rsidP="00F503DB">
    <w:pPr>
      <w:pStyle w:val="Header"/>
      <w:pBdr>
        <w:bottom w:val="single" w:sz="6" w:space="6" w:color="auto"/>
      </w:pBdr>
      <w:tabs>
        <w:tab w:val="clear" w:pos="10800"/>
        <w:tab w:val="right" w:pos="10080"/>
      </w:tabs>
      <w:spacing w:after="240"/>
    </w:pPr>
    <w:r>
      <w:rPr>
        <w:rStyle w:val="PageNumber"/>
      </w:rPr>
      <w:fldChar w:fldCharType="begin"/>
    </w:r>
    <w:r>
      <w:rPr>
        <w:rStyle w:val="PageNumber"/>
      </w:rPr>
      <w:instrText xml:space="preserve"> PAGE </w:instrText>
    </w:r>
    <w:r>
      <w:rPr>
        <w:rStyle w:val="PageNumber"/>
      </w:rPr>
      <w:fldChar w:fldCharType="separate"/>
    </w:r>
    <w:r w:rsidR="00C8515F">
      <w:rPr>
        <w:rStyle w:val="PageNumber"/>
        <w:noProof/>
      </w:rPr>
      <w:t>2</w:t>
    </w:r>
    <w:r>
      <w:rPr>
        <w:rStyle w:val="PageNumber"/>
      </w:rPr>
      <w:fldChar w:fldCharType="end"/>
    </w:r>
    <w:r>
      <w:rPr>
        <w:rStyle w:val="PageNumber"/>
      </w:rPr>
      <w:tab/>
    </w:r>
    <w:r w:rsidR="003D38CE" w:rsidRPr="003D38CE">
      <w:t>Jose Rodriguez, Johnny Nino Ladino, Dayana Sosa; University of Houston</w:t>
    </w:r>
    <w:r>
      <w:rPr>
        <w:rStyle w:val="PageNumber"/>
      </w:rPr>
      <w:tab/>
    </w:r>
    <w:r w:rsidR="00171729">
      <w:rPr>
        <w:rStyle w:val="PageNumber"/>
      </w:rPr>
      <w:t>MATH 635</w:t>
    </w:r>
    <w:r w:rsidR="003D38CE">
      <w:rPr>
        <w:rStyle w:val="PageNumber"/>
      </w:rPr>
      <w:t>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88A630" w14:textId="314F7988" w:rsidR="00092461" w:rsidRDefault="002A6C58" w:rsidP="00F503DB">
    <w:pPr>
      <w:pStyle w:val="Header"/>
      <w:pBdr>
        <w:bottom w:val="single" w:sz="6" w:space="6" w:color="auto"/>
      </w:pBdr>
      <w:tabs>
        <w:tab w:val="clear" w:pos="10800"/>
        <w:tab w:val="right" w:pos="10080"/>
      </w:tabs>
      <w:spacing w:after="240"/>
    </w:pPr>
    <w:r>
      <w:rPr>
        <w:rStyle w:val="PageNumber"/>
      </w:rPr>
      <w:t>MATH 635</w:t>
    </w:r>
    <w:r w:rsidR="003D38CE">
      <w:rPr>
        <w:rStyle w:val="PageNumber"/>
      </w:rPr>
      <w:t>0</w:t>
    </w:r>
    <w:r w:rsidR="00092461">
      <w:tab/>
    </w:r>
    <w:r w:rsidR="003D38CE" w:rsidRPr="003D38CE">
      <w:t>Jose Rodriguez, Johnny Nino Ladino, Dayana Sosa; University of Houston</w:t>
    </w:r>
    <w:r w:rsidR="00092461">
      <w:tab/>
    </w:r>
    <w:r w:rsidR="00092461">
      <w:rPr>
        <w:rStyle w:val="PageNumber"/>
      </w:rPr>
      <w:fldChar w:fldCharType="begin"/>
    </w:r>
    <w:r w:rsidR="00092461">
      <w:rPr>
        <w:rStyle w:val="PageNumber"/>
      </w:rPr>
      <w:instrText xml:space="preserve"> PAGE </w:instrText>
    </w:r>
    <w:r w:rsidR="00092461">
      <w:rPr>
        <w:rStyle w:val="PageNumber"/>
      </w:rPr>
      <w:fldChar w:fldCharType="separate"/>
    </w:r>
    <w:r w:rsidR="00C8515F">
      <w:rPr>
        <w:rStyle w:val="PageNumber"/>
        <w:noProof/>
      </w:rPr>
      <w:t>3</w:t>
    </w:r>
    <w:r w:rsidR="00092461">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F4E48BB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4FD13C45"/>
    <w:multiLevelType w:val="hybridMultilevel"/>
    <w:tmpl w:val="A1F6E728"/>
    <w:lvl w:ilvl="0" w:tplc="245C574E">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intFractionalCharacterWidth/>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15"/>
  <w:drawingGridVerticalSpacing w:val="115"/>
  <w:displayVerticalDrawingGridEvery w:val="0"/>
  <w:doNotUseMarginsForDrawingGridOrigin/>
  <w:drawingGridHorizontalOrigin w:val="1699"/>
  <w:drawingGridVerticalOrigin w:val="1987"/>
  <w:doNotShadeFormData/>
  <w:noPunctuationKerning/>
  <w:characterSpacingControl w:val="doNotCompress"/>
  <w:hdrShapeDefaults>
    <o:shapedefaults v:ext="edit" spidmax="2049">
      <o:colormru v:ext="edit" colors="black,#f39"/>
    </o:shapedefaults>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CC9"/>
    <w:rsid w:val="000009A0"/>
    <w:rsid w:val="0000371E"/>
    <w:rsid w:val="0000401C"/>
    <w:rsid w:val="00014B60"/>
    <w:rsid w:val="000156F8"/>
    <w:rsid w:val="000177F6"/>
    <w:rsid w:val="00021DCE"/>
    <w:rsid w:val="0002376D"/>
    <w:rsid w:val="00025554"/>
    <w:rsid w:val="00025977"/>
    <w:rsid w:val="00032514"/>
    <w:rsid w:val="00033143"/>
    <w:rsid w:val="00040B24"/>
    <w:rsid w:val="000430F4"/>
    <w:rsid w:val="00054D72"/>
    <w:rsid w:val="00055556"/>
    <w:rsid w:val="0005602E"/>
    <w:rsid w:val="000606E9"/>
    <w:rsid w:val="000609D6"/>
    <w:rsid w:val="00062349"/>
    <w:rsid w:val="00064A01"/>
    <w:rsid w:val="000729D2"/>
    <w:rsid w:val="00073ABD"/>
    <w:rsid w:val="00076638"/>
    <w:rsid w:val="00080E0C"/>
    <w:rsid w:val="00085D1C"/>
    <w:rsid w:val="00086082"/>
    <w:rsid w:val="0008687E"/>
    <w:rsid w:val="00092461"/>
    <w:rsid w:val="000928C0"/>
    <w:rsid w:val="00096F0B"/>
    <w:rsid w:val="000A04D5"/>
    <w:rsid w:val="000A1045"/>
    <w:rsid w:val="000A22DE"/>
    <w:rsid w:val="000A44E2"/>
    <w:rsid w:val="000A76BF"/>
    <w:rsid w:val="000B0464"/>
    <w:rsid w:val="000B22E1"/>
    <w:rsid w:val="000C5B54"/>
    <w:rsid w:val="000C6561"/>
    <w:rsid w:val="000D0C39"/>
    <w:rsid w:val="000D1B39"/>
    <w:rsid w:val="000D1F74"/>
    <w:rsid w:val="000D6B50"/>
    <w:rsid w:val="000D799C"/>
    <w:rsid w:val="000E588D"/>
    <w:rsid w:val="000F0E47"/>
    <w:rsid w:val="000F3A0B"/>
    <w:rsid w:val="000F5BCE"/>
    <w:rsid w:val="000F5E11"/>
    <w:rsid w:val="000F7255"/>
    <w:rsid w:val="00100F17"/>
    <w:rsid w:val="0010111A"/>
    <w:rsid w:val="00102EB5"/>
    <w:rsid w:val="00105604"/>
    <w:rsid w:val="0011336B"/>
    <w:rsid w:val="00115B8A"/>
    <w:rsid w:val="00117F7D"/>
    <w:rsid w:val="00123D4B"/>
    <w:rsid w:val="00125ABE"/>
    <w:rsid w:val="00127D64"/>
    <w:rsid w:val="00131FBF"/>
    <w:rsid w:val="0013707B"/>
    <w:rsid w:val="00146C8A"/>
    <w:rsid w:val="00154136"/>
    <w:rsid w:val="00160719"/>
    <w:rsid w:val="0016381D"/>
    <w:rsid w:val="00171729"/>
    <w:rsid w:val="00171B0C"/>
    <w:rsid w:val="00175B7A"/>
    <w:rsid w:val="001812DA"/>
    <w:rsid w:val="00183D26"/>
    <w:rsid w:val="00185759"/>
    <w:rsid w:val="00185AB1"/>
    <w:rsid w:val="001959C4"/>
    <w:rsid w:val="001A1DD2"/>
    <w:rsid w:val="001A2CCE"/>
    <w:rsid w:val="001A304E"/>
    <w:rsid w:val="001A4ED5"/>
    <w:rsid w:val="001A641A"/>
    <w:rsid w:val="001B1878"/>
    <w:rsid w:val="001C227E"/>
    <w:rsid w:val="001C388A"/>
    <w:rsid w:val="001C6775"/>
    <w:rsid w:val="001D0746"/>
    <w:rsid w:val="001E0E16"/>
    <w:rsid w:val="001E3807"/>
    <w:rsid w:val="001E5E24"/>
    <w:rsid w:val="001F0A14"/>
    <w:rsid w:val="001F40E3"/>
    <w:rsid w:val="001F6238"/>
    <w:rsid w:val="002009BC"/>
    <w:rsid w:val="002017BC"/>
    <w:rsid w:val="00201967"/>
    <w:rsid w:val="00201E7B"/>
    <w:rsid w:val="002058DA"/>
    <w:rsid w:val="00206B74"/>
    <w:rsid w:val="002074B4"/>
    <w:rsid w:val="00212CE6"/>
    <w:rsid w:val="0021306C"/>
    <w:rsid w:val="0021317B"/>
    <w:rsid w:val="002150BC"/>
    <w:rsid w:val="00216600"/>
    <w:rsid w:val="00221843"/>
    <w:rsid w:val="00224AE8"/>
    <w:rsid w:val="00225557"/>
    <w:rsid w:val="00225D68"/>
    <w:rsid w:val="00243441"/>
    <w:rsid w:val="00245845"/>
    <w:rsid w:val="00246F57"/>
    <w:rsid w:val="00250856"/>
    <w:rsid w:val="002534AF"/>
    <w:rsid w:val="0025618F"/>
    <w:rsid w:val="00256B9B"/>
    <w:rsid w:val="00265B0E"/>
    <w:rsid w:val="00270E71"/>
    <w:rsid w:val="00277438"/>
    <w:rsid w:val="002863D8"/>
    <w:rsid w:val="00293755"/>
    <w:rsid w:val="00295A04"/>
    <w:rsid w:val="002A3B7E"/>
    <w:rsid w:val="002A6C58"/>
    <w:rsid w:val="002A751D"/>
    <w:rsid w:val="002B1673"/>
    <w:rsid w:val="002B398D"/>
    <w:rsid w:val="002B7F82"/>
    <w:rsid w:val="002C226F"/>
    <w:rsid w:val="002C37EE"/>
    <w:rsid w:val="002C5E83"/>
    <w:rsid w:val="002C667D"/>
    <w:rsid w:val="002D5573"/>
    <w:rsid w:val="002D7352"/>
    <w:rsid w:val="002E4FFE"/>
    <w:rsid w:val="002F402C"/>
    <w:rsid w:val="002F51D5"/>
    <w:rsid w:val="002F5A47"/>
    <w:rsid w:val="002F5E29"/>
    <w:rsid w:val="00300F41"/>
    <w:rsid w:val="003111CA"/>
    <w:rsid w:val="0031209D"/>
    <w:rsid w:val="0031404F"/>
    <w:rsid w:val="0031549D"/>
    <w:rsid w:val="00315646"/>
    <w:rsid w:val="00321A82"/>
    <w:rsid w:val="0033458F"/>
    <w:rsid w:val="00341E8C"/>
    <w:rsid w:val="00341EB4"/>
    <w:rsid w:val="00344C1C"/>
    <w:rsid w:val="003520F9"/>
    <w:rsid w:val="00360B3B"/>
    <w:rsid w:val="003749EC"/>
    <w:rsid w:val="0037559E"/>
    <w:rsid w:val="00375E28"/>
    <w:rsid w:val="003A57A5"/>
    <w:rsid w:val="003A7D62"/>
    <w:rsid w:val="003B0A3D"/>
    <w:rsid w:val="003B2CC9"/>
    <w:rsid w:val="003B38AD"/>
    <w:rsid w:val="003B59F1"/>
    <w:rsid w:val="003B5D0E"/>
    <w:rsid w:val="003B7796"/>
    <w:rsid w:val="003C1A2E"/>
    <w:rsid w:val="003C75B0"/>
    <w:rsid w:val="003C76A1"/>
    <w:rsid w:val="003D2506"/>
    <w:rsid w:val="003D38CE"/>
    <w:rsid w:val="003D57CA"/>
    <w:rsid w:val="003E0ADD"/>
    <w:rsid w:val="003E1F5A"/>
    <w:rsid w:val="003E2CF1"/>
    <w:rsid w:val="003E3954"/>
    <w:rsid w:val="003E642C"/>
    <w:rsid w:val="003E6E42"/>
    <w:rsid w:val="003F046E"/>
    <w:rsid w:val="003F628C"/>
    <w:rsid w:val="00401235"/>
    <w:rsid w:val="00402F8B"/>
    <w:rsid w:val="004049BF"/>
    <w:rsid w:val="00404FE6"/>
    <w:rsid w:val="004051A9"/>
    <w:rsid w:val="00405748"/>
    <w:rsid w:val="00407A17"/>
    <w:rsid w:val="00411643"/>
    <w:rsid w:val="00411670"/>
    <w:rsid w:val="00412EDF"/>
    <w:rsid w:val="004175CA"/>
    <w:rsid w:val="0041790F"/>
    <w:rsid w:val="00423F0B"/>
    <w:rsid w:val="00426F5D"/>
    <w:rsid w:val="004349E0"/>
    <w:rsid w:val="004406B8"/>
    <w:rsid w:val="00442D3B"/>
    <w:rsid w:val="00443130"/>
    <w:rsid w:val="00443BE6"/>
    <w:rsid w:val="004443B4"/>
    <w:rsid w:val="004469C0"/>
    <w:rsid w:val="00447C0D"/>
    <w:rsid w:val="004502CE"/>
    <w:rsid w:val="0045090D"/>
    <w:rsid w:val="00457ED8"/>
    <w:rsid w:val="00457FF2"/>
    <w:rsid w:val="00481B62"/>
    <w:rsid w:val="00485FCC"/>
    <w:rsid w:val="00486F4D"/>
    <w:rsid w:val="00487443"/>
    <w:rsid w:val="00490347"/>
    <w:rsid w:val="00491D42"/>
    <w:rsid w:val="00494D7D"/>
    <w:rsid w:val="00496B09"/>
    <w:rsid w:val="00497A5E"/>
    <w:rsid w:val="004A0FCB"/>
    <w:rsid w:val="004A25D3"/>
    <w:rsid w:val="004A44F0"/>
    <w:rsid w:val="004B0FBF"/>
    <w:rsid w:val="004B2CA3"/>
    <w:rsid w:val="004B5F3B"/>
    <w:rsid w:val="004C2EC8"/>
    <w:rsid w:val="004D3AE4"/>
    <w:rsid w:val="004D4991"/>
    <w:rsid w:val="004D7240"/>
    <w:rsid w:val="004E03B8"/>
    <w:rsid w:val="004E2103"/>
    <w:rsid w:val="004E5DBB"/>
    <w:rsid w:val="004F07FA"/>
    <w:rsid w:val="004F5EBC"/>
    <w:rsid w:val="00501425"/>
    <w:rsid w:val="005030F8"/>
    <w:rsid w:val="00512624"/>
    <w:rsid w:val="005169F3"/>
    <w:rsid w:val="00517BC2"/>
    <w:rsid w:val="00523D02"/>
    <w:rsid w:val="005245E1"/>
    <w:rsid w:val="00524B17"/>
    <w:rsid w:val="00531720"/>
    <w:rsid w:val="0053230D"/>
    <w:rsid w:val="005371BB"/>
    <w:rsid w:val="00552810"/>
    <w:rsid w:val="005577FC"/>
    <w:rsid w:val="00560F05"/>
    <w:rsid w:val="00562EF6"/>
    <w:rsid w:val="00562FEE"/>
    <w:rsid w:val="00566428"/>
    <w:rsid w:val="0057049E"/>
    <w:rsid w:val="00577C6D"/>
    <w:rsid w:val="00596CFF"/>
    <w:rsid w:val="00596EBB"/>
    <w:rsid w:val="005A206E"/>
    <w:rsid w:val="005A268C"/>
    <w:rsid w:val="005B0555"/>
    <w:rsid w:val="005B494B"/>
    <w:rsid w:val="005B5E91"/>
    <w:rsid w:val="005B73F3"/>
    <w:rsid w:val="005C143B"/>
    <w:rsid w:val="005C24E5"/>
    <w:rsid w:val="005C57AA"/>
    <w:rsid w:val="005D1D65"/>
    <w:rsid w:val="005D6DD8"/>
    <w:rsid w:val="005E5517"/>
    <w:rsid w:val="005F0FBC"/>
    <w:rsid w:val="005F22FD"/>
    <w:rsid w:val="005F7F03"/>
    <w:rsid w:val="00601811"/>
    <w:rsid w:val="006019D1"/>
    <w:rsid w:val="006039E5"/>
    <w:rsid w:val="0060410E"/>
    <w:rsid w:val="006070FA"/>
    <w:rsid w:val="00607174"/>
    <w:rsid w:val="00607521"/>
    <w:rsid w:val="006120F0"/>
    <w:rsid w:val="00613305"/>
    <w:rsid w:val="006171A5"/>
    <w:rsid w:val="006201FA"/>
    <w:rsid w:val="00627B1F"/>
    <w:rsid w:val="006309F7"/>
    <w:rsid w:val="00634CA4"/>
    <w:rsid w:val="00636461"/>
    <w:rsid w:val="006375A7"/>
    <w:rsid w:val="00640782"/>
    <w:rsid w:val="006424E5"/>
    <w:rsid w:val="00647E52"/>
    <w:rsid w:val="00673F77"/>
    <w:rsid w:val="00674826"/>
    <w:rsid w:val="006766C5"/>
    <w:rsid w:val="00677760"/>
    <w:rsid w:val="00680F3E"/>
    <w:rsid w:val="00684CE2"/>
    <w:rsid w:val="00685F6F"/>
    <w:rsid w:val="00686DF3"/>
    <w:rsid w:val="00691128"/>
    <w:rsid w:val="00693A26"/>
    <w:rsid w:val="006961E4"/>
    <w:rsid w:val="006A063D"/>
    <w:rsid w:val="006A6876"/>
    <w:rsid w:val="006B0CA6"/>
    <w:rsid w:val="006B3164"/>
    <w:rsid w:val="006C36A2"/>
    <w:rsid w:val="006C7E04"/>
    <w:rsid w:val="006D2330"/>
    <w:rsid w:val="006E148D"/>
    <w:rsid w:val="006E2A96"/>
    <w:rsid w:val="006E433B"/>
    <w:rsid w:val="006F45A9"/>
    <w:rsid w:val="00703225"/>
    <w:rsid w:val="0070744D"/>
    <w:rsid w:val="00710588"/>
    <w:rsid w:val="00710CCA"/>
    <w:rsid w:val="007160B9"/>
    <w:rsid w:val="0072066C"/>
    <w:rsid w:val="00721D77"/>
    <w:rsid w:val="007242A8"/>
    <w:rsid w:val="00737784"/>
    <w:rsid w:val="007404A2"/>
    <w:rsid w:val="00746E32"/>
    <w:rsid w:val="00747647"/>
    <w:rsid w:val="007509A3"/>
    <w:rsid w:val="007535D4"/>
    <w:rsid w:val="00764FA3"/>
    <w:rsid w:val="00766E90"/>
    <w:rsid w:val="00767B27"/>
    <w:rsid w:val="00767D4C"/>
    <w:rsid w:val="00772DE7"/>
    <w:rsid w:val="00786542"/>
    <w:rsid w:val="007868C4"/>
    <w:rsid w:val="00792637"/>
    <w:rsid w:val="00794CB0"/>
    <w:rsid w:val="00796B72"/>
    <w:rsid w:val="007A175E"/>
    <w:rsid w:val="007A2879"/>
    <w:rsid w:val="007A34AD"/>
    <w:rsid w:val="007B4959"/>
    <w:rsid w:val="007B69B2"/>
    <w:rsid w:val="007B78CE"/>
    <w:rsid w:val="007B79B9"/>
    <w:rsid w:val="007C037A"/>
    <w:rsid w:val="007C2D5E"/>
    <w:rsid w:val="007C496E"/>
    <w:rsid w:val="007C64D4"/>
    <w:rsid w:val="007C6829"/>
    <w:rsid w:val="007D3CF4"/>
    <w:rsid w:val="007E1F32"/>
    <w:rsid w:val="007E277B"/>
    <w:rsid w:val="008105F5"/>
    <w:rsid w:val="00811DB2"/>
    <w:rsid w:val="00815F2E"/>
    <w:rsid w:val="008238F5"/>
    <w:rsid w:val="00825064"/>
    <w:rsid w:val="00841857"/>
    <w:rsid w:val="008454AF"/>
    <w:rsid w:val="00845E68"/>
    <w:rsid w:val="00847F9F"/>
    <w:rsid w:val="00850B27"/>
    <w:rsid w:val="00852747"/>
    <w:rsid w:val="00855A63"/>
    <w:rsid w:val="00855AB3"/>
    <w:rsid w:val="008603FD"/>
    <w:rsid w:val="00867FF0"/>
    <w:rsid w:val="008717AE"/>
    <w:rsid w:val="00874823"/>
    <w:rsid w:val="008765F5"/>
    <w:rsid w:val="00882293"/>
    <w:rsid w:val="008835BF"/>
    <w:rsid w:val="008841F3"/>
    <w:rsid w:val="00890E46"/>
    <w:rsid w:val="00892E62"/>
    <w:rsid w:val="008971E4"/>
    <w:rsid w:val="008A052B"/>
    <w:rsid w:val="008A1FB5"/>
    <w:rsid w:val="008A356B"/>
    <w:rsid w:val="008A3A2E"/>
    <w:rsid w:val="008A3C9B"/>
    <w:rsid w:val="008A43E8"/>
    <w:rsid w:val="008A56FE"/>
    <w:rsid w:val="008A75F9"/>
    <w:rsid w:val="008B39E7"/>
    <w:rsid w:val="008B5428"/>
    <w:rsid w:val="008B7727"/>
    <w:rsid w:val="008C247D"/>
    <w:rsid w:val="008C249D"/>
    <w:rsid w:val="008C2622"/>
    <w:rsid w:val="008C5509"/>
    <w:rsid w:val="008D047D"/>
    <w:rsid w:val="008E030F"/>
    <w:rsid w:val="008E1CAB"/>
    <w:rsid w:val="008E281B"/>
    <w:rsid w:val="008E3315"/>
    <w:rsid w:val="008E6BD9"/>
    <w:rsid w:val="008E79AA"/>
    <w:rsid w:val="008F0196"/>
    <w:rsid w:val="008F1315"/>
    <w:rsid w:val="008F33C7"/>
    <w:rsid w:val="008F74BC"/>
    <w:rsid w:val="009042A0"/>
    <w:rsid w:val="00904479"/>
    <w:rsid w:val="00907BB2"/>
    <w:rsid w:val="00911E8E"/>
    <w:rsid w:val="009134F0"/>
    <w:rsid w:val="0092222D"/>
    <w:rsid w:val="00922DCF"/>
    <w:rsid w:val="00932E8F"/>
    <w:rsid w:val="009333F9"/>
    <w:rsid w:val="00934833"/>
    <w:rsid w:val="00937ECD"/>
    <w:rsid w:val="009401D1"/>
    <w:rsid w:val="00943300"/>
    <w:rsid w:val="00944E9E"/>
    <w:rsid w:val="009520C3"/>
    <w:rsid w:val="00965BF8"/>
    <w:rsid w:val="00971E90"/>
    <w:rsid w:val="00976242"/>
    <w:rsid w:val="009762C5"/>
    <w:rsid w:val="00981CCB"/>
    <w:rsid w:val="0098216E"/>
    <w:rsid w:val="00982E71"/>
    <w:rsid w:val="00983538"/>
    <w:rsid w:val="00985C63"/>
    <w:rsid w:val="00985E76"/>
    <w:rsid w:val="00986E10"/>
    <w:rsid w:val="00987028"/>
    <w:rsid w:val="00987E50"/>
    <w:rsid w:val="00992371"/>
    <w:rsid w:val="00992F91"/>
    <w:rsid w:val="0099345D"/>
    <w:rsid w:val="009941B8"/>
    <w:rsid w:val="00996C7D"/>
    <w:rsid w:val="0099705F"/>
    <w:rsid w:val="009A1253"/>
    <w:rsid w:val="009A32A4"/>
    <w:rsid w:val="009A48E5"/>
    <w:rsid w:val="009B783A"/>
    <w:rsid w:val="009B79DD"/>
    <w:rsid w:val="009E13E0"/>
    <w:rsid w:val="009F4E98"/>
    <w:rsid w:val="00A023E2"/>
    <w:rsid w:val="00A05C69"/>
    <w:rsid w:val="00A108C7"/>
    <w:rsid w:val="00A140DB"/>
    <w:rsid w:val="00A25652"/>
    <w:rsid w:val="00A31D55"/>
    <w:rsid w:val="00A326F4"/>
    <w:rsid w:val="00A34816"/>
    <w:rsid w:val="00A379EC"/>
    <w:rsid w:val="00A40821"/>
    <w:rsid w:val="00A508C5"/>
    <w:rsid w:val="00A5354A"/>
    <w:rsid w:val="00A55DD2"/>
    <w:rsid w:val="00A60E46"/>
    <w:rsid w:val="00A63274"/>
    <w:rsid w:val="00A64121"/>
    <w:rsid w:val="00A702DC"/>
    <w:rsid w:val="00A713DF"/>
    <w:rsid w:val="00A76ABB"/>
    <w:rsid w:val="00A80361"/>
    <w:rsid w:val="00A863D8"/>
    <w:rsid w:val="00A86611"/>
    <w:rsid w:val="00A940D2"/>
    <w:rsid w:val="00A943F6"/>
    <w:rsid w:val="00A96C9E"/>
    <w:rsid w:val="00AA21F6"/>
    <w:rsid w:val="00AA6442"/>
    <w:rsid w:val="00AB0213"/>
    <w:rsid w:val="00AB1E02"/>
    <w:rsid w:val="00AB21DF"/>
    <w:rsid w:val="00AB5786"/>
    <w:rsid w:val="00AD0034"/>
    <w:rsid w:val="00AD2934"/>
    <w:rsid w:val="00AD3EB5"/>
    <w:rsid w:val="00AD61F7"/>
    <w:rsid w:val="00AD7998"/>
    <w:rsid w:val="00AE1DD6"/>
    <w:rsid w:val="00AE3352"/>
    <w:rsid w:val="00AE75A6"/>
    <w:rsid w:val="00AF0F93"/>
    <w:rsid w:val="00AF15EB"/>
    <w:rsid w:val="00AF64EA"/>
    <w:rsid w:val="00AF7AB6"/>
    <w:rsid w:val="00B030DD"/>
    <w:rsid w:val="00B04CAC"/>
    <w:rsid w:val="00B05AB0"/>
    <w:rsid w:val="00B14073"/>
    <w:rsid w:val="00B24909"/>
    <w:rsid w:val="00B255D6"/>
    <w:rsid w:val="00B32896"/>
    <w:rsid w:val="00B338C7"/>
    <w:rsid w:val="00B3489D"/>
    <w:rsid w:val="00B505FE"/>
    <w:rsid w:val="00B51FA1"/>
    <w:rsid w:val="00B5241C"/>
    <w:rsid w:val="00B54830"/>
    <w:rsid w:val="00B54D89"/>
    <w:rsid w:val="00B5561D"/>
    <w:rsid w:val="00B56DCF"/>
    <w:rsid w:val="00B57A49"/>
    <w:rsid w:val="00B61376"/>
    <w:rsid w:val="00B6198A"/>
    <w:rsid w:val="00B64A38"/>
    <w:rsid w:val="00B66442"/>
    <w:rsid w:val="00B73020"/>
    <w:rsid w:val="00B7758F"/>
    <w:rsid w:val="00B82665"/>
    <w:rsid w:val="00B826C3"/>
    <w:rsid w:val="00B849BB"/>
    <w:rsid w:val="00B927CC"/>
    <w:rsid w:val="00B93FEB"/>
    <w:rsid w:val="00BA010B"/>
    <w:rsid w:val="00BA6A5B"/>
    <w:rsid w:val="00BA6B3B"/>
    <w:rsid w:val="00BC5870"/>
    <w:rsid w:val="00BD03FE"/>
    <w:rsid w:val="00BD18D7"/>
    <w:rsid w:val="00BD321A"/>
    <w:rsid w:val="00BD3537"/>
    <w:rsid w:val="00BD5E58"/>
    <w:rsid w:val="00BE2D95"/>
    <w:rsid w:val="00BE554B"/>
    <w:rsid w:val="00BF1702"/>
    <w:rsid w:val="00C01934"/>
    <w:rsid w:val="00C0291C"/>
    <w:rsid w:val="00C1331F"/>
    <w:rsid w:val="00C2317B"/>
    <w:rsid w:val="00C23911"/>
    <w:rsid w:val="00C24FDE"/>
    <w:rsid w:val="00C250BF"/>
    <w:rsid w:val="00C251E5"/>
    <w:rsid w:val="00C33BA2"/>
    <w:rsid w:val="00C342FB"/>
    <w:rsid w:val="00C37AB4"/>
    <w:rsid w:val="00C42ABE"/>
    <w:rsid w:val="00C52BF5"/>
    <w:rsid w:val="00C56D10"/>
    <w:rsid w:val="00C61DF6"/>
    <w:rsid w:val="00C64850"/>
    <w:rsid w:val="00C648B0"/>
    <w:rsid w:val="00C70435"/>
    <w:rsid w:val="00C80622"/>
    <w:rsid w:val="00C824BB"/>
    <w:rsid w:val="00C82EED"/>
    <w:rsid w:val="00C8515F"/>
    <w:rsid w:val="00C902CF"/>
    <w:rsid w:val="00C92E2E"/>
    <w:rsid w:val="00C93D0A"/>
    <w:rsid w:val="00CA09BA"/>
    <w:rsid w:val="00CA493F"/>
    <w:rsid w:val="00CA4F9A"/>
    <w:rsid w:val="00CB112A"/>
    <w:rsid w:val="00CB2B7F"/>
    <w:rsid w:val="00CC5198"/>
    <w:rsid w:val="00CD24CB"/>
    <w:rsid w:val="00CD2CE0"/>
    <w:rsid w:val="00CD6D55"/>
    <w:rsid w:val="00CE099C"/>
    <w:rsid w:val="00CE6FA0"/>
    <w:rsid w:val="00CF30F1"/>
    <w:rsid w:val="00CF48AB"/>
    <w:rsid w:val="00CF4E80"/>
    <w:rsid w:val="00CF6A5F"/>
    <w:rsid w:val="00D00647"/>
    <w:rsid w:val="00D02DF3"/>
    <w:rsid w:val="00D10586"/>
    <w:rsid w:val="00D16C78"/>
    <w:rsid w:val="00D232A6"/>
    <w:rsid w:val="00D23AD2"/>
    <w:rsid w:val="00D26F1A"/>
    <w:rsid w:val="00D327AD"/>
    <w:rsid w:val="00D34418"/>
    <w:rsid w:val="00D34801"/>
    <w:rsid w:val="00D470A6"/>
    <w:rsid w:val="00D52323"/>
    <w:rsid w:val="00D56041"/>
    <w:rsid w:val="00D56290"/>
    <w:rsid w:val="00D579CE"/>
    <w:rsid w:val="00D64459"/>
    <w:rsid w:val="00D658E8"/>
    <w:rsid w:val="00D65CD0"/>
    <w:rsid w:val="00D9119C"/>
    <w:rsid w:val="00D96209"/>
    <w:rsid w:val="00DA38D1"/>
    <w:rsid w:val="00DA5C6D"/>
    <w:rsid w:val="00DC0634"/>
    <w:rsid w:val="00DC6A04"/>
    <w:rsid w:val="00DC7170"/>
    <w:rsid w:val="00DD1C23"/>
    <w:rsid w:val="00DE6EB1"/>
    <w:rsid w:val="00DF0FF7"/>
    <w:rsid w:val="00DF1DC1"/>
    <w:rsid w:val="00DF204F"/>
    <w:rsid w:val="00E03B50"/>
    <w:rsid w:val="00E03B68"/>
    <w:rsid w:val="00E0705E"/>
    <w:rsid w:val="00E076B8"/>
    <w:rsid w:val="00E101BF"/>
    <w:rsid w:val="00E10D93"/>
    <w:rsid w:val="00E145CD"/>
    <w:rsid w:val="00E14720"/>
    <w:rsid w:val="00E16B05"/>
    <w:rsid w:val="00E16F16"/>
    <w:rsid w:val="00E238DD"/>
    <w:rsid w:val="00E35604"/>
    <w:rsid w:val="00E42D29"/>
    <w:rsid w:val="00E449AB"/>
    <w:rsid w:val="00E45546"/>
    <w:rsid w:val="00E469C7"/>
    <w:rsid w:val="00E53BFD"/>
    <w:rsid w:val="00E5510D"/>
    <w:rsid w:val="00E61F56"/>
    <w:rsid w:val="00E6650A"/>
    <w:rsid w:val="00E845B2"/>
    <w:rsid w:val="00E85B02"/>
    <w:rsid w:val="00E85EE0"/>
    <w:rsid w:val="00E8727E"/>
    <w:rsid w:val="00E87E1E"/>
    <w:rsid w:val="00E9098F"/>
    <w:rsid w:val="00EA0511"/>
    <w:rsid w:val="00EA2D46"/>
    <w:rsid w:val="00EA2FB0"/>
    <w:rsid w:val="00EA7992"/>
    <w:rsid w:val="00EB1329"/>
    <w:rsid w:val="00EB29B5"/>
    <w:rsid w:val="00EB2C41"/>
    <w:rsid w:val="00EC4E8D"/>
    <w:rsid w:val="00EE1E92"/>
    <w:rsid w:val="00EE3D46"/>
    <w:rsid w:val="00EE47DD"/>
    <w:rsid w:val="00EF0928"/>
    <w:rsid w:val="00EF268B"/>
    <w:rsid w:val="00EF4AF8"/>
    <w:rsid w:val="00EF6183"/>
    <w:rsid w:val="00EF707F"/>
    <w:rsid w:val="00EF74DC"/>
    <w:rsid w:val="00F01387"/>
    <w:rsid w:val="00F01424"/>
    <w:rsid w:val="00F037B9"/>
    <w:rsid w:val="00F07D7C"/>
    <w:rsid w:val="00F11C07"/>
    <w:rsid w:val="00F2205D"/>
    <w:rsid w:val="00F224F3"/>
    <w:rsid w:val="00F279AB"/>
    <w:rsid w:val="00F30059"/>
    <w:rsid w:val="00F45FC7"/>
    <w:rsid w:val="00F503DB"/>
    <w:rsid w:val="00F51DE4"/>
    <w:rsid w:val="00F534D1"/>
    <w:rsid w:val="00F570E2"/>
    <w:rsid w:val="00F60FD2"/>
    <w:rsid w:val="00F61F65"/>
    <w:rsid w:val="00F646E7"/>
    <w:rsid w:val="00F753A8"/>
    <w:rsid w:val="00F80030"/>
    <w:rsid w:val="00F80AFF"/>
    <w:rsid w:val="00F86803"/>
    <w:rsid w:val="00F87E27"/>
    <w:rsid w:val="00F935CE"/>
    <w:rsid w:val="00FA1187"/>
    <w:rsid w:val="00FB447F"/>
    <w:rsid w:val="00FC05FC"/>
    <w:rsid w:val="00FC1D72"/>
    <w:rsid w:val="00FC1F8D"/>
    <w:rsid w:val="00FC2032"/>
    <w:rsid w:val="00FC6C29"/>
    <w:rsid w:val="00FC77B9"/>
    <w:rsid w:val="00FE521D"/>
    <w:rsid w:val="00FE730C"/>
    <w:rsid w:val="00FF50D6"/>
    <w:rsid w:val="00FF5A1D"/>
    <w:rsid w:val="00FF7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black,#f39"/>
    </o:shapedefaults>
    <o:shapelayout v:ext="edit">
      <o:idmap v:ext="edit" data="1"/>
    </o:shapelayout>
  </w:shapeDefaults>
  <w:decimalSymbol w:val="."/>
  <w:listSeparator w:val=","/>
  <w14:docId w14:val="07C72421"/>
  <w15:chartTrackingRefBased/>
  <w15:docId w15:val="{D8F7DFF3-1830-4470-82C8-429654F65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41F3"/>
    <w:pPr>
      <w:widowControl w:val="0"/>
      <w:overflowPunct w:val="0"/>
      <w:autoSpaceDE w:val="0"/>
      <w:autoSpaceDN w:val="0"/>
      <w:adjustRightInd w:val="0"/>
      <w:textAlignment w:val="baseline"/>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
    <w:name w:val="Number"/>
    <w:basedOn w:val="Normal"/>
    <w:next w:val="Title"/>
    <w:pPr>
      <w:suppressAutoHyphens/>
      <w:spacing w:before="120" w:after="360"/>
    </w:pPr>
    <w:rPr>
      <w:rFonts w:ascii="Arial" w:hAnsi="Arial"/>
      <w:sz w:val="28"/>
    </w:rPr>
  </w:style>
  <w:style w:type="paragraph" w:styleId="Title">
    <w:name w:val="Title"/>
    <w:basedOn w:val="Number"/>
    <w:next w:val="Author"/>
    <w:qFormat/>
    <w:pPr>
      <w:spacing w:before="0" w:after="0"/>
    </w:pPr>
  </w:style>
  <w:style w:type="paragraph" w:customStyle="1" w:styleId="Author">
    <w:name w:val="Author"/>
    <w:basedOn w:val="Normal"/>
    <w:next w:val="copyright"/>
    <w:pPr>
      <w:suppressAutoHyphens/>
      <w:spacing w:after="480"/>
    </w:pPr>
    <w:rPr>
      <w:rFonts w:ascii="Arial" w:hAnsi="Arial"/>
    </w:rPr>
  </w:style>
  <w:style w:type="paragraph" w:customStyle="1" w:styleId="copyright">
    <w:name w:val="copyright"/>
    <w:basedOn w:val="Author"/>
    <w:pPr>
      <w:suppressAutoHyphens w:val="0"/>
      <w:spacing w:after="0" w:line="140" w:lineRule="exact"/>
      <w:jc w:val="both"/>
    </w:pPr>
    <w:rPr>
      <w:sz w:val="12"/>
    </w:rPr>
  </w:style>
  <w:style w:type="paragraph" w:customStyle="1" w:styleId="Head1">
    <w:name w:val="Head1"/>
    <w:basedOn w:val="Normal"/>
    <w:next w:val="para"/>
    <w:pPr>
      <w:keepNext/>
      <w:suppressAutoHyphens/>
    </w:pPr>
    <w:rPr>
      <w:rFonts w:ascii="Arial" w:hAnsi="Arial"/>
      <w:b/>
    </w:rPr>
  </w:style>
  <w:style w:type="paragraph" w:customStyle="1" w:styleId="para">
    <w:name w:val="para"/>
    <w:basedOn w:val="Normal"/>
    <w:next w:val="para1"/>
    <w:pPr>
      <w:widowControl/>
      <w:suppressAutoHyphens/>
      <w:jc w:val="both"/>
    </w:pPr>
  </w:style>
  <w:style w:type="paragraph" w:customStyle="1" w:styleId="para1">
    <w:name w:val="para1"/>
    <w:basedOn w:val="para"/>
    <w:link w:val="para1Char"/>
    <w:pPr>
      <w:ind w:firstLine="288"/>
    </w:pPr>
  </w:style>
  <w:style w:type="paragraph" w:customStyle="1" w:styleId="Head2">
    <w:name w:val="Head2"/>
    <w:basedOn w:val="Head1"/>
    <w:next w:val="para1"/>
    <w:pPr>
      <w:keepNext w:val="0"/>
      <w:widowControl/>
      <w:suppressAutoHyphens w:val="0"/>
      <w:jc w:val="both"/>
    </w:pPr>
    <w:rPr>
      <w:rFonts w:ascii="Times New Roman" w:hAnsi="Times New Roman"/>
    </w:rPr>
  </w:style>
  <w:style w:type="paragraph" w:customStyle="1" w:styleId="Head3">
    <w:name w:val="Head3"/>
    <w:basedOn w:val="para"/>
    <w:next w:val="para1"/>
    <w:pPr>
      <w:ind w:firstLine="288"/>
    </w:pPr>
    <w:rPr>
      <w:b/>
      <w:i/>
    </w:rPr>
  </w:style>
  <w:style w:type="paragraph" w:customStyle="1" w:styleId="Head4">
    <w:name w:val="Head4"/>
    <w:basedOn w:val="Head3"/>
    <w:next w:val="para1"/>
    <w:rPr>
      <w:b w:val="0"/>
    </w:rPr>
  </w:style>
  <w:style w:type="paragraph" w:styleId="Header">
    <w:name w:val="header"/>
    <w:basedOn w:val="Normal"/>
    <w:pPr>
      <w:tabs>
        <w:tab w:val="center" w:pos="5400"/>
        <w:tab w:val="right" w:pos="10800"/>
      </w:tabs>
      <w:suppressAutoHyphens/>
    </w:pPr>
    <w:rPr>
      <w:rFonts w:ascii="Arial" w:hAnsi="Arial"/>
      <w:sz w:val="16"/>
    </w:rPr>
  </w:style>
  <w:style w:type="paragraph" w:customStyle="1" w:styleId="Nomenclature">
    <w:name w:val="Nomenclature"/>
    <w:basedOn w:val="para"/>
    <w:pPr>
      <w:tabs>
        <w:tab w:val="right" w:pos="806"/>
        <w:tab w:val="left" w:pos="878"/>
      </w:tabs>
      <w:ind w:left="1032" w:hanging="1032"/>
      <w:jc w:val="left"/>
    </w:pPr>
    <w:rPr>
      <w:i/>
    </w:rPr>
  </w:style>
  <w:style w:type="paragraph" w:customStyle="1" w:styleId="References">
    <w:name w:val="References"/>
    <w:basedOn w:val="para"/>
    <w:pPr>
      <w:tabs>
        <w:tab w:val="right" w:pos="240"/>
        <w:tab w:val="left" w:pos="374"/>
      </w:tabs>
      <w:ind w:left="374" w:hanging="374"/>
    </w:pPr>
    <w:rPr>
      <w:sz w:val="18"/>
    </w:rPr>
  </w:style>
  <w:style w:type="paragraph" w:customStyle="1" w:styleId="Metric">
    <w:name w:val="Metric"/>
    <w:basedOn w:val="para"/>
    <w:pPr>
      <w:tabs>
        <w:tab w:val="right" w:pos="1152"/>
        <w:tab w:val="left" w:pos="1224"/>
        <w:tab w:val="right" w:pos="2866"/>
        <w:tab w:val="left" w:pos="2923"/>
      </w:tabs>
    </w:pPr>
  </w:style>
  <w:style w:type="paragraph" w:customStyle="1" w:styleId="FigCaption">
    <w:name w:val="FigCaption"/>
    <w:basedOn w:val="Normal"/>
    <w:pPr>
      <w:jc w:val="both"/>
    </w:pPr>
    <w:rPr>
      <w:rFonts w:ascii="Arial" w:hAnsi="Arial"/>
      <w:b/>
      <w:sz w:val="16"/>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
    <w:name w:val=":-)"/>
    <w:pPr>
      <w:overflowPunct w:val="0"/>
      <w:autoSpaceDE w:val="0"/>
      <w:autoSpaceDN w:val="0"/>
      <w:adjustRightInd w:val="0"/>
      <w:textAlignment w:val="baseline"/>
    </w:pPr>
  </w:style>
  <w:style w:type="paragraph" w:customStyle="1" w:styleId="Equation">
    <w:name w:val="Equation"/>
    <w:basedOn w:val="para1"/>
    <w:next w:val="para"/>
    <w:pPr>
      <w:spacing w:before="100" w:after="100"/>
    </w:pPr>
  </w:style>
  <w:style w:type="paragraph" w:customStyle="1" w:styleId="rule">
    <w:name w:val="rule"/>
    <w:basedOn w:val="Normal"/>
    <w:next w:val="copyright"/>
  </w:style>
  <w:style w:type="paragraph" w:styleId="BodyTextIndent2">
    <w:name w:val="Body Text Indent 2"/>
    <w:basedOn w:val="Normal"/>
    <w:rsid w:val="007C037A"/>
    <w:pPr>
      <w:widowControl/>
      <w:tabs>
        <w:tab w:val="left" w:pos="-720"/>
        <w:tab w:val="left" w:pos="0"/>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overflowPunct/>
      <w:autoSpaceDE/>
      <w:autoSpaceDN/>
      <w:adjustRightInd/>
      <w:ind w:left="-360"/>
      <w:jc w:val="both"/>
      <w:textAlignment w:val="auto"/>
    </w:pPr>
    <w:rPr>
      <w:rFonts w:ascii="Arial" w:hAnsi="Arial" w:cs="Arial"/>
      <w:sz w:val="12"/>
      <w:szCs w:val="24"/>
    </w:rPr>
  </w:style>
  <w:style w:type="paragraph" w:styleId="DocumentMap">
    <w:name w:val="Document Map"/>
    <w:basedOn w:val="Normal"/>
    <w:semiHidden/>
    <w:rsid w:val="008D047D"/>
    <w:pPr>
      <w:shd w:val="clear" w:color="auto" w:fill="000080"/>
    </w:pPr>
    <w:rPr>
      <w:rFonts w:ascii="Tahoma" w:hAnsi="Tahoma" w:cs="Tahoma"/>
    </w:rPr>
  </w:style>
  <w:style w:type="character" w:customStyle="1" w:styleId="para1Char">
    <w:name w:val="para1 Char"/>
    <w:link w:val="para1"/>
    <w:rsid w:val="00375E28"/>
    <w:rPr>
      <w:lang w:val="en-US" w:eastAsia="en-US" w:bidi="ar-SA"/>
    </w:rPr>
  </w:style>
  <w:style w:type="paragraph" w:styleId="Caption">
    <w:name w:val="caption"/>
    <w:basedOn w:val="Normal"/>
    <w:next w:val="Normal"/>
    <w:qFormat/>
    <w:rsid w:val="00375E28"/>
    <w:rPr>
      <w:rFonts w:eastAsia="SimSun"/>
      <w:b/>
      <w:bCs/>
    </w:rPr>
  </w:style>
  <w:style w:type="paragraph" w:styleId="ListParagraph">
    <w:name w:val="List Paragraph"/>
    <w:basedOn w:val="Normal"/>
    <w:qFormat/>
    <w:rsid w:val="00375E28"/>
    <w:pPr>
      <w:widowControl/>
      <w:overflowPunct/>
      <w:autoSpaceDE/>
      <w:autoSpaceDN/>
      <w:adjustRightInd/>
      <w:ind w:left="720"/>
      <w:contextualSpacing/>
      <w:textAlignment w:val="auto"/>
    </w:pPr>
  </w:style>
  <w:style w:type="paragraph" w:styleId="Revision">
    <w:name w:val="Revision"/>
    <w:hidden/>
    <w:uiPriority w:val="99"/>
    <w:semiHidden/>
    <w:rsid w:val="0098216E"/>
  </w:style>
  <w:style w:type="paragraph" w:styleId="BalloonText">
    <w:name w:val="Balloon Text"/>
    <w:basedOn w:val="Normal"/>
    <w:link w:val="BalloonTextChar"/>
    <w:rsid w:val="0098216E"/>
    <w:rPr>
      <w:rFonts w:ascii="Segoe UI" w:hAnsi="Segoe UI" w:cs="Segoe UI"/>
      <w:sz w:val="18"/>
      <w:szCs w:val="18"/>
    </w:rPr>
  </w:style>
  <w:style w:type="character" w:customStyle="1" w:styleId="BalloonTextChar">
    <w:name w:val="Balloon Text Char"/>
    <w:link w:val="BalloonText"/>
    <w:rsid w:val="0098216E"/>
    <w:rPr>
      <w:rFonts w:ascii="Segoe UI" w:hAnsi="Segoe UI" w:cs="Segoe UI"/>
      <w:sz w:val="18"/>
      <w:szCs w:val="18"/>
    </w:rPr>
  </w:style>
  <w:style w:type="table" w:styleId="TableGrid">
    <w:name w:val="Table Grid"/>
    <w:basedOn w:val="TableNormal"/>
    <w:uiPriority w:val="59"/>
    <w:rsid w:val="00171729"/>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443BE6"/>
    <w:rPr>
      <w:color w:val="0563C1"/>
      <w:u w:val="single"/>
    </w:rPr>
  </w:style>
  <w:style w:type="character" w:styleId="UnresolvedMention">
    <w:name w:val="Unresolved Mention"/>
    <w:uiPriority w:val="99"/>
    <w:semiHidden/>
    <w:unhideWhenUsed/>
    <w:rsid w:val="00443BE6"/>
    <w:rPr>
      <w:color w:val="605E5C"/>
      <w:shd w:val="clear" w:color="auto" w:fill="E1DFDD"/>
    </w:rPr>
  </w:style>
  <w:style w:type="table" w:styleId="PlainTable3">
    <w:name w:val="Plain Table 3"/>
    <w:basedOn w:val="TableNormal"/>
    <w:uiPriority w:val="43"/>
    <w:rsid w:val="005B0555"/>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C0291C"/>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1">
    <w:name w:val="Plain Table 1"/>
    <w:basedOn w:val="TableNormal"/>
    <w:uiPriority w:val="41"/>
    <w:rsid w:val="00C0291C"/>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CF48AB"/>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laceholderText">
    <w:name w:val="Placeholder Text"/>
    <w:basedOn w:val="DefaultParagraphFont"/>
    <w:uiPriority w:val="99"/>
    <w:semiHidden/>
    <w:rsid w:val="00772DE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12649">
      <w:bodyDiv w:val="1"/>
      <w:marLeft w:val="0"/>
      <w:marRight w:val="0"/>
      <w:marTop w:val="0"/>
      <w:marBottom w:val="0"/>
      <w:divBdr>
        <w:top w:val="none" w:sz="0" w:space="0" w:color="auto"/>
        <w:left w:val="none" w:sz="0" w:space="0" w:color="auto"/>
        <w:bottom w:val="none" w:sz="0" w:space="0" w:color="auto"/>
        <w:right w:val="none" w:sz="0" w:space="0" w:color="auto"/>
      </w:divBdr>
    </w:div>
    <w:div w:id="188496196">
      <w:bodyDiv w:val="1"/>
      <w:marLeft w:val="0"/>
      <w:marRight w:val="0"/>
      <w:marTop w:val="0"/>
      <w:marBottom w:val="0"/>
      <w:divBdr>
        <w:top w:val="none" w:sz="0" w:space="0" w:color="auto"/>
        <w:left w:val="none" w:sz="0" w:space="0" w:color="auto"/>
        <w:bottom w:val="none" w:sz="0" w:space="0" w:color="auto"/>
        <w:right w:val="none" w:sz="0" w:space="0" w:color="auto"/>
      </w:divBdr>
    </w:div>
    <w:div w:id="263654538">
      <w:bodyDiv w:val="1"/>
      <w:marLeft w:val="0"/>
      <w:marRight w:val="0"/>
      <w:marTop w:val="0"/>
      <w:marBottom w:val="0"/>
      <w:divBdr>
        <w:top w:val="none" w:sz="0" w:space="0" w:color="auto"/>
        <w:left w:val="none" w:sz="0" w:space="0" w:color="auto"/>
        <w:bottom w:val="none" w:sz="0" w:space="0" w:color="auto"/>
        <w:right w:val="none" w:sz="0" w:space="0" w:color="auto"/>
      </w:divBdr>
    </w:div>
    <w:div w:id="276915842">
      <w:bodyDiv w:val="1"/>
      <w:marLeft w:val="0"/>
      <w:marRight w:val="0"/>
      <w:marTop w:val="0"/>
      <w:marBottom w:val="0"/>
      <w:divBdr>
        <w:top w:val="none" w:sz="0" w:space="0" w:color="auto"/>
        <w:left w:val="none" w:sz="0" w:space="0" w:color="auto"/>
        <w:bottom w:val="none" w:sz="0" w:space="0" w:color="auto"/>
        <w:right w:val="none" w:sz="0" w:space="0" w:color="auto"/>
      </w:divBdr>
    </w:div>
    <w:div w:id="364328219">
      <w:bodyDiv w:val="1"/>
      <w:marLeft w:val="0"/>
      <w:marRight w:val="0"/>
      <w:marTop w:val="0"/>
      <w:marBottom w:val="0"/>
      <w:divBdr>
        <w:top w:val="none" w:sz="0" w:space="0" w:color="auto"/>
        <w:left w:val="none" w:sz="0" w:space="0" w:color="auto"/>
        <w:bottom w:val="none" w:sz="0" w:space="0" w:color="auto"/>
        <w:right w:val="none" w:sz="0" w:space="0" w:color="auto"/>
      </w:divBdr>
    </w:div>
    <w:div w:id="496650721">
      <w:bodyDiv w:val="1"/>
      <w:marLeft w:val="0"/>
      <w:marRight w:val="0"/>
      <w:marTop w:val="0"/>
      <w:marBottom w:val="0"/>
      <w:divBdr>
        <w:top w:val="none" w:sz="0" w:space="0" w:color="auto"/>
        <w:left w:val="none" w:sz="0" w:space="0" w:color="auto"/>
        <w:bottom w:val="none" w:sz="0" w:space="0" w:color="auto"/>
        <w:right w:val="none" w:sz="0" w:space="0" w:color="auto"/>
      </w:divBdr>
    </w:div>
    <w:div w:id="543908731">
      <w:bodyDiv w:val="1"/>
      <w:marLeft w:val="0"/>
      <w:marRight w:val="0"/>
      <w:marTop w:val="0"/>
      <w:marBottom w:val="0"/>
      <w:divBdr>
        <w:top w:val="none" w:sz="0" w:space="0" w:color="auto"/>
        <w:left w:val="none" w:sz="0" w:space="0" w:color="auto"/>
        <w:bottom w:val="none" w:sz="0" w:space="0" w:color="auto"/>
        <w:right w:val="none" w:sz="0" w:space="0" w:color="auto"/>
      </w:divBdr>
    </w:div>
    <w:div w:id="588586245">
      <w:bodyDiv w:val="1"/>
      <w:marLeft w:val="0"/>
      <w:marRight w:val="0"/>
      <w:marTop w:val="0"/>
      <w:marBottom w:val="0"/>
      <w:divBdr>
        <w:top w:val="none" w:sz="0" w:space="0" w:color="auto"/>
        <w:left w:val="none" w:sz="0" w:space="0" w:color="auto"/>
        <w:bottom w:val="none" w:sz="0" w:space="0" w:color="auto"/>
        <w:right w:val="none" w:sz="0" w:space="0" w:color="auto"/>
      </w:divBdr>
    </w:div>
    <w:div w:id="645202066">
      <w:bodyDiv w:val="1"/>
      <w:marLeft w:val="0"/>
      <w:marRight w:val="0"/>
      <w:marTop w:val="0"/>
      <w:marBottom w:val="0"/>
      <w:divBdr>
        <w:top w:val="none" w:sz="0" w:space="0" w:color="auto"/>
        <w:left w:val="none" w:sz="0" w:space="0" w:color="auto"/>
        <w:bottom w:val="none" w:sz="0" w:space="0" w:color="auto"/>
        <w:right w:val="none" w:sz="0" w:space="0" w:color="auto"/>
      </w:divBdr>
    </w:div>
    <w:div w:id="663316889">
      <w:bodyDiv w:val="1"/>
      <w:marLeft w:val="0"/>
      <w:marRight w:val="0"/>
      <w:marTop w:val="0"/>
      <w:marBottom w:val="0"/>
      <w:divBdr>
        <w:top w:val="none" w:sz="0" w:space="0" w:color="auto"/>
        <w:left w:val="none" w:sz="0" w:space="0" w:color="auto"/>
        <w:bottom w:val="none" w:sz="0" w:space="0" w:color="auto"/>
        <w:right w:val="none" w:sz="0" w:space="0" w:color="auto"/>
      </w:divBdr>
      <w:divsChild>
        <w:div w:id="2039235439">
          <w:marLeft w:val="547"/>
          <w:marRight w:val="0"/>
          <w:marTop w:val="200"/>
          <w:marBottom w:val="0"/>
          <w:divBdr>
            <w:top w:val="none" w:sz="0" w:space="0" w:color="auto"/>
            <w:left w:val="none" w:sz="0" w:space="0" w:color="auto"/>
            <w:bottom w:val="none" w:sz="0" w:space="0" w:color="auto"/>
            <w:right w:val="none" w:sz="0" w:space="0" w:color="auto"/>
          </w:divBdr>
        </w:div>
      </w:divsChild>
    </w:div>
    <w:div w:id="693118187">
      <w:bodyDiv w:val="1"/>
      <w:marLeft w:val="0"/>
      <w:marRight w:val="0"/>
      <w:marTop w:val="0"/>
      <w:marBottom w:val="0"/>
      <w:divBdr>
        <w:top w:val="none" w:sz="0" w:space="0" w:color="auto"/>
        <w:left w:val="none" w:sz="0" w:space="0" w:color="auto"/>
        <w:bottom w:val="none" w:sz="0" w:space="0" w:color="auto"/>
        <w:right w:val="none" w:sz="0" w:space="0" w:color="auto"/>
      </w:divBdr>
    </w:div>
    <w:div w:id="799567722">
      <w:bodyDiv w:val="1"/>
      <w:marLeft w:val="0"/>
      <w:marRight w:val="0"/>
      <w:marTop w:val="0"/>
      <w:marBottom w:val="0"/>
      <w:divBdr>
        <w:top w:val="none" w:sz="0" w:space="0" w:color="auto"/>
        <w:left w:val="none" w:sz="0" w:space="0" w:color="auto"/>
        <w:bottom w:val="none" w:sz="0" w:space="0" w:color="auto"/>
        <w:right w:val="none" w:sz="0" w:space="0" w:color="auto"/>
      </w:divBdr>
    </w:div>
    <w:div w:id="814301346">
      <w:bodyDiv w:val="1"/>
      <w:marLeft w:val="0"/>
      <w:marRight w:val="0"/>
      <w:marTop w:val="0"/>
      <w:marBottom w:val="0"/>
      <w:divBdr>
        <w:top w:val="none" w:sz="0" w:space="0" w:color="auto"/>
        <w:left w:val="none" w:sz="0" w:space="0" w:color="auto"/>
        <w:bottom w:val="none" w:sz="0" w:space="0" w:color="auto"/>
        <w:right w:val="none" w:sz="0" w:space="0" w:color="auto"/>
      </w:divBdr>
    </w:div>
    <w:div w:id="894387991">
      <w:bodyDiv w:val="1"/>
      <w:marLeft w:val="0"/>
      <w:marRight w:val="0"/>
      <w:marTop w:val="0"/>
      <w:marBottom w:val="0"/>
      <w:divBdr>
        <w:top w:val="none" w:sz="0" w:space="0" w:color="auto"/>
        <w:left w:val="none" w:sz="0" w:space="0" w:color="auto"/>
        <w:bottom w:val="none" w:sz="0" w:space="0" w:color="auto"/>
        <w:right w:val="none" w:sz="0" w:space="0" w:color="auto"/>
      </w:divBdr>
      <w:divsChild>
        <w:div w:id="347098252">
          <w:marLeft w:val="547"/>
          <w:marRight w:val="0"/>
          <w:marTop w:val="200"/>
          <w:marBottom w:val="0"/>
          <w:divBdr>
            <w:top w:val="none" w:sz="0" w:space="0" w:color="auto"/>
            <w:left w:val="none" w:sz="0" w:space="0" w:color="auto"/>
            <w:bottom w:val="none" w:sz="0" w:space="0" w:color="auto"/>
            <w:right w:val="none" w:sz="0" w:space="0" w:color="auto"/>
          </w:divBdr>
        </w:div>
      </w:divsChild>
    </w:div>
    <w:div w:id="971057792">
      <w:bodyDiv w:val="1"/>
      <w:marLeft w:val="0"/>
      <w:marRight w:val="0"/>
      <w:marTop w:val="0"/>
      <w:marBottom w:val="0"/>
      <w:divBdr>
        <w:top w:val="none" w:sz="0" w:space="0" w:color="auto"/>
        <w:left w:val="none" w:sz="0" w:space="0" w:color="auto"/>
        <w:bottom w:val="none" w:sz="0" w:space="0" w:color="auto"/>
        <w:right w:val="none" w:sz="0" w:space="0" w:color="auto"/>
      </w:divBdr>
    </w:div>
    <w:div w:id="994457330">
      <w:bodyDiv w:val="1"/>
      <w:marLeft w:val="0"/>
      <w:marRight w:val="0"/>
      <w:marTop w:val="0"/>
      <w:marBottom w:val="0"/>
      <w:divBdr>
        <w:top w:val="none" w:sz="0" w:space="0" w:color="auto"/>
        <w:left w:val="none" w:sz="0" w:space="0" w:color="auto"/>
        <w:bottom w:val="none" w:sz="0" w:space="0" w:color="auto"/>
        <w:right w:val="none" w:sz="0" w:space="0" w:color="auto"/>
      </w:divBdr>
    </w:div>
    <w:div w:id="1028679116">
      <w:bodyDiv w:val="1"/>
      <w:marLeft w:val="0"/>
      <w:marRight w:val="0"/>
      <w:marTop w:val="0"/>
      <w:marBottom w:val="0"/>
      <w:divBdr>
        <w:top w:val="none" w:sz="0" w:space="0" w:color="auto"/>
        <w:left w:val="none" w:sz="0" w:space="0" w:color="auto"/>
        <w:bottom w:val="none" w:sz="0" w:space="0" w:color="auto"/>
        <w:right w:val="none" w:sz="0" w:space="0" w:color="auto"/>
      </w:divBdr>
    </w:div>
    <w:div w:id="1037120055">
      <w:bodyDiv w:val="1"/>
      <w:marLeft w:val="0"/>
      <w:marRight w:val="0"/>
      <w:marTop w:val="0"/>
      <w:marBottom w:val="0"/>
      <w:divBdr>
        <w:top w:val="none" w:sz="0" w:space="0" w:color="auto"/>
        <w:left w:val="none" w:sz="0" w:space="0" w:color="auto"/>
        <w:bottom w:val="none" w:sz="0" w:space="0" w:color="auto"/>
        <w:right w:val="none" w:sz="0" w:space="0" w:color="auto"/>
      </w:divBdr>
    </w:div>
    <w:div w:id="1041399093">
      <w:bodyDiv w:val="1"/>
      <w:marLeft w:val="0"/>
      <w:marRight w:val="0"/>
      <w:marTop w:val="0"/>
      <w:marBottom w:val="0"/>
      <w:divBdr>
        <w:top w:val="none" w:sz="0" w:space="0" w:color="auto"/>
        <w:left w:val="none" w:sz="0" w:space="0" w:color="auto"/>
        <w:bottom w:val="none" w:sz="0" w:space="0" w:color="auto"/>
        <w:right w:val="none" w:sz="0" w:space="0" w:color="auto"/>
      </w:divBdr>
      <w:divsChild>
        <w:div w:id="901872781">
          <w:marLeft w:val="547"/>
          <w:marRight w:val="0"/>
          <w:marTop w:val="200"/>
          <w:marBottom w:val="0"/>
          <w:divBdr>
            <w:top w:val="none" w:sz="0" w:space="0" w:color="auto"/>
            <w:left w:val="none" w:sz="0" w:space="0" w:color="auto"/>
            <w:bottom w:val="none" w:sz="0" w:space="0" w:color="auto"/>
            <w:right w:val="none" w:sz="0" w:space="0" w:color="auto"/>
          </w:divBdr>
        </w:div>
        <w:div w:id="1033657579">
          <w:marLeft w:val="547"/>
          <w:marRight w:val="0"/>
          <w:marTop w:val="200"/>
          <w:marBottom w:val="0"/>
          <w:divBdr>
            <w:top w:val="none" w:sz="0" w:space="0" w:color="auto"/>
            <w:left w:val="none" w:sz="0" w:space="0" w:color="auto"/>
            <w:bottom w:val="none" w:sz="0" w:space="0" w:color="auto"/>
            <w:right w:val="none" w:sz="0" w:space="0" w:color="auto"/>
          </w:divBdr>
        </w:div>
      </w:divsChild>
    </w:div>
    <w:div w:id="1242059250">
      <w:bodyDiv w:val="1"/>
      <w:marLeft w:val="0"/>
      <w:marRight w:val="0"/>
      <w:marTop w:val="0"/>
      <w:marBottom w:val="0"/>
      <w:divBdr>
        <w:top w:val="none" w:sz="0" w:space="0" w:color="auto"/>
        <w:left w:val="none" w:sz="0" w:space="0" w:color="auto"/>
        <w:bottom w:val="none" w:sz="0" w:space="0" w:color="auto"/>
        <w:right w:val="none" w:sz="0" w:space="0" w:color="auto"/>
      </w:divBdr>
    </w:div>
    <w:div w:id="1243104270">
      <w:bodyDiv w:val="1"/>
      <w:marLeft w:val="0"/>
      <w:marRight w:val="0"/>
      <w:marTop w:val="0"/>
      <w:marBottom w:val="0"/>
      <w:divBdr>
        <w:top w:val="none" w:sz="0" w:space="0" w:color="auto"/>
        <w:left w:val="none" w:sz="0" w:space="0" w:color="auto"/>
        <w:bottom w:val="none" w:sz="0" w:space="0" w:color="auto"/>
        <w:right w:val="none" w:sz="0" w:space="0" w:color="auto"/>
      </w:divBdr>
    </w:div>
    <w:div w:id="1268537044">
      <w:bodyDiv w:val="1"/>
      <w:marLeft w:val="0"/>
      <w:marRight w:val="0"/>
      <w:marTop w:val="0"/>
      <w:marBottom w:val="0"/>
      <w:divBdr>
        <w:top w:val="none" w:sz="0" w:space="0" w:color="auto"/>
        <w:left w:val="none" w:sz="0" w:space="0" w:color="auto"/>
        <w:bottom w:val="none" w:sz="0" w:space="0" w:color="auto"/>
        <w:right w:val="none" w:sz="0" w:space="0" w:color="auto"/>
      </w:divBdr>
    </w:div>
    <w:div w:id="1318415377">
      <w:bodyDiv w:val="1"/>
      <w:marLeft w:val="0"/>
      <w:marRight w:val="0"/>
      <w:marTop w:val="0"/>
      <w:marBottom w:val="0"/>
      <w:divBdr>
        <w:top w:val="none" w:sz="0" w:space="0" w:color="auto"/>
        <w:left w:val="none" w:sz="0" w:space="0" w:color="auto"/>
        <w:bottom w:val="none" w:sz="0" w:space="0" w:color="auto"/>
        <w:right w:val="none" w:sz="0" w:space="0" w:color="auto"/>
      </w:divBdr>
    </w:div>
    <w:div w:id="1380742403">
      <w:bodyDiv w:val="1"/>
      <w:marLeft w:val="0"/>
      <w:marRight w:val="0"/>
      <w:marTop w:val="0"/>
      <w:marBottom w:val="0"/>
      <w:divBdr>
        <w:top w:val="none" w:sz="0" w:space="0" w:color="auto"/>
        <w:left w:val="none" w:sz="0" w:space="0" w:color="auto"/>
        <w:bottom w:val="none" w:sz="0" w:space="0" w:color="auto"/>
        <w:right w:val="none" w:sz="0" w:space="0" w:color="auto"/>
      </w:divBdr>
      <w:divsChild>
        <w:div w:id="837115322">
          <w:marLeft w:val="547"/>
          <w:marRight w:val="0"/>
          <w:marTop w:val="200"/>
          <w:marBottom w:val="0"/>
          <w:divBdr>
            <w:top w:val="none" w:sz="0" w:space="0" w:color="auto"/>
            <w:left w:val="none" w:sz="0" w:space="0" w:color="auto"/>
            <w:bottom w:val="none" w:sz="0" w:space="0" w:color="auto"/>
            <w:right w:val="none" w:sz="0" w:space="0" w:color="auto"/>
          </w:divBdr>
        </w:div>
      </w:divsChild>
    </w:div>
    <w:div w:id="1507596411">
      <w:bodyDiv w:val="1"/>
      <w:marLeft w:val="0"/>
      <w:marRight w:val="0"/>
      <w:marTop w:val="0"/>
      <w:marBottom w:val="0"/>
      <w:divBdr>
        <w:top w:val="none" w:sz="0" w:space="0" w:color="auto"/>
        <w:left w:val="none" w:sz="0" w:space="0" w:color="auto"/>
        <w:bottom w:val="none" w:sz="0" w:space="0" w:color="auto"/>
        <w:right w:val="none" w:sz="0" w:space="0" w:color="auto"/>
      </w:divBdr>
      <w:divsChild>
        <w:div w:id="256603539">
          <w:marLeft w:val="0"/>
          <w:marRight w:val="0"/>
          <w:marTop w:val="0"/>
          <w:marBottom w:val="0"/>
          <w:divBdr>
            <w:top w:val="single" w:sz="6" w:space="4" w:color="ABABAB"/>
            <w:left w:val="single" w:sz="6" w:space="4" w:color="ABABAB"/>
            <w:bottom w:val="single" w:sz="6" w:space="4" w:color="ABABAB"/>
            <w:right w:val="single" w:sz="6" w:space="4" w:color="ABABAB"/>
          </w:divBdr>
          <w:divsChild>
            <w:div w:id="666130752">
              <w:marLeft w:val="0"/>
              <w:marRight w:val="0"/>
              <w:marTop w:val="0"/>
              <w:marBottom w:val="0"/>
              <w:divBdr>
                <w:top w:val="none" w:sz="0" w:space="0" w:color="auto"/>
                <w:left w:val="none" w:sz="0" w:space="0" w:color="auto"/>
                <w:bottom w:val="none" w:sz="0" w:space="0" w:color="auto"/>
                <w:right w:val="none" w:sz="0" w:space="0" w:color="auto"/>
              </w:divBdr>
              <w:divsChild>
                <w:div w:id="838303363">
                  <w:marLeft w:val="0"/>
                  <w:marRight w:val="0"/>
                  <w:marTop w:val="0"/>
                  <w:marBottom w:val="0"/>
                  <w:divBdr>
                    <w:top w:val="none" w:sz="0" w:space="0" w:color="auto"/>
                    <w:left w:val="none" w:sz="0" w:space="0" w:color="auto"/>
                    <w:bottom w:val="none" w:sz="0" w:space="0" w:color="auto"/>
                    <w:right w:val="none" w:sz="0" w:space="0" w:color="auto"/>
                  </w:divBdr>
                  <w:divsChild>
                    <w:div w:id="124499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557558">
          <w:marLeft w:val="0"/>
          <w:marRight w:val="0"/>
          <w:marTop w:val="0"/>
          <w:marBottom w:val="0"/>
          <w:divBdr>
            <w:top w:val="single" w:sz="6" w:space="4" w:color="auto"/>
            <w:left w:val="single" w:sz="6" w:space="4" w:color="auto"/>
            <w:bottom w:val="single" w:sz="6" w:space="4" w:color="auto"/>
            <w:right w:val="single" w:sz="6" w:space="4" w:color="auto"/>
          </w:divBdr>
          <w:divsChild>
            <w:div w:id="1955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16092">
      <w:bodyDiv w:val="1"/>
      <w:marLeft w:val="0"/>
      <w:marRight w:val="0"/>
      <w:marTop w:val="0"/>
      <w:marBottom w:val="0"/>
      <w:divBdr>
        <w:top w:val="none" w:sz="0" w:space="0" w:color="auto"/>
        <w:left w:val="none" w:sz="0" w:space="0" w:color="auto"/>
        <w:bottom w:val="none" w:sz="0" w:space="0" w:color="auto"/>
        <w:right w:val="none" w:sz="0" w:space="0" w:color="auto"/>
      </w:divBdr>
    </w:div>
    <w:div w:id="1621690399">
      <w:bodyDiv w:val="1"/>
      <w:marLeft w:val="0"/>
      <w:marRight w:val="0"/>
      <w:marTop w:val="0"/>
      <w:marBottom w:val="0"/>
      <w:divBdr>
        <w:top w:val="none" w:sz="0" w:space="0" w:color="auto"/>
        <w:left w:val="none" w:sz="0" w:space="0" w:color="auto"/>
        <w:bottom w:val="none" w:sz="0" w:space="0" w:color="auto"/>
        <w:right w:val="none" w:sz="0" w:space="0" w:color="auto"/>
      </w:divBdr>
      <w:divsChild>
        <w:div w:id="1499808255">
          <w:marLeft w:val="547"/>
          <w:marRight w:val="0"/>
          <w:marTop w:val="200"/>
          <w:marBottom w:val="0"/>
          <w:divBdr>
            <w:top w:val="none" w:sz="0" w:space="0" w:color="auto"/>
            <w:left w:val="none" w:sz="0" w:space="0" w:color="auto"/>
            <w:bottom w:val="none" w:sz="0" w:space="0" w:color="auto"/>
            <w:right w:val="none" w:sz="0" w:space="0" w:color="auto"/>
          </w:divBdr>
        </w:div>
      </w:divsChild>
    </w:div>
    <w:div w:id="1712461093">
      <w:bodyDiv w:val="1"/>
      <w:marLeft w:val="0"/>
      <w:marRight w:val="0"/>
      <w:marTop w:val="0"/>
      <w:marBottom w:val="0"/>
      <w:divBdr>
        <w:top w:val="none" w:sz="0" w:space="0" w:color="auto"/>
        <w:left w:val="none" w:sz="0" w:space="0" w:color="auto"/>
        <w:bottom w:val="none" w:sz="0" w:space="0" w:color="auto"/>
        <w:right w:val="none" w:sz="0" w:space="0" w:color="auto"/>
      </w:divBdr>
    </w:div>
    <w:div w:id="1728449421">
      <w:bodyDiv w:val="1"/>
      <w:marLeft w:val="0"/>
      <w:marRight w:val="0"/>
      <w:marTop w:val="0"/>
      <w:marBottom w:val="0"/>
      <w:divBdr>
        <w:top w:val="none" w:sz="0" w:space="0" w:color="auto"/>
        <w:left w:val="none" w:sz="0" w:space="0" w:color="auto"/>
        <w:bottom w:val="none" w:sz="0" w:space="0" w:color="auto"/>
        <w:right w:val="none" w:sz="0" w:space="0" w:color="auto"/>
      </w:divBdr>
      <w:divsChild>
        <w:div w:id="87385584">
          <w:marLeft w:val="0"/>
          <w:marRight w:val="0"/>
          <w:marTop w:val="0"/>
          <w:marBottom w:val="0"/>
          <w:divBdr>
            <w:top w:val="single" w:sz="6" w:space="4" w:color="ABABAB"/>
            <w:left w:val="single" w:sz="6" w:space="4" w:color="ABABAB"/>
            <w:bottom w:val="single" w:sz="6" w:space="4" w:color="ABABAB"/>
            <w:right w:val="single" w:sz="6" w:space="4" w:color="ABABAB"/>
          </w:divBdr>
          <w:divsChild>
            <w:div w:id="172839952">
              <w:marLeft w:val="0"/>
              <w:marRight w:val="0"/>
              <w:marTop w:val="0"/>
              <w:marBottom w:val="0"/>
              <w:divBdr>
                <w:top w:val="none" w:sz="0" w:space="0" w:color="auto"/>
                <w:left w:val="none" w:sz="0" w:space="0" w:color="auto"/>
                <w:bottom w:val="none" w:sz="0" w:space="0" w:color="auto"/>
                <w:right w:val="none" w:sz="0" w:space="0" w:color="auto"/>
              </w:divBdr>
              <w:divsChild>
                <w:div w:id="824590074">
                  <w:marLeft w:val="0"/>
                  <w:marRight w:val="0"/>
                  <w:marTop w:val="0"/>
                  <w:marBottom w:val="0"/>
                  <w:divBdr>
                    <w:top w:val="none" w:sz="0" w:space="0" w:color="auto"/>
                    <w:left w:val="none" w:sz="0" w:space="0" w:color="auto"/>
                    <w:bottom w:val="none" w:sz="0" w:space="0" w:color="auto"/>
                    <w:right w:val="none" w:sz="0" w:space="0" w:color="auto"/>
                  </w:divBdr>
                  <w:divsChild>
                    <w:div w:id="3824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93121">
          <w:marLeft w:val="0"/>
          <w:marRight w:val="0"/>
          <w:marTop w:val="0"/>
          <w:marBottom w:val="0"/>
          <w:divBdr>
            <w:top w:val="single" w:sz="6" w:space="4" w:color="auto"/>
            <w:left w:val="single" w:sz="6" w:space="4" w:color="auto"/>
            <w:bottom w:val="single" w:sz="6" w:space="4" w:color="auto"/>
            <w:right w:val="single" w:sz="6" w:space="4" w:color="auto"/>
          </w:divBdr>
          <w:divsChild>
            <w:div w:id="133904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30206">
      <w:bodyDiv w:val="1"/>
      <w:marLeft w:val="0"/>
      <w:marRight w:val="0"/>
      <w:marTop w:val="0"/>
      <w:marBottom w:val="0"/>
      <w:divBdr>
        <w:top w:val="none" w:sz="0" w:space="0" w:color="auto"/>
        <w:left w:val="none" w:sz="0" w:space="0" w:color="auto"/>
        <w:bottom w:val="none" w:sz="0" w:space="0" w:color="auto"/>
        <w:right w:val="none" w:sz="0" w:space="0" w:color="auto"/>
      </w:divBdr>
      <w:divsChild>
        <w:div w:id="1591504099">
          <w:marLeft w:val="547"/>
          <w:marRight w:val="0"/>
          <w:marTop w:val="200"/>
          <w:marBottom w:val="0"/>
          <w:divBdr>
            <w:top w:val="none" w:sz="0" w:space="0" w:color="auto"/>
            <w:left w:val="none" w:sz="0" w:space="0" w:color="auto"/>
            <w:bottom w:val="none" w:sz="0" w:space="0" w:color="auto"/>
            <w:right w:val="none" w:sz="0" w:space="0" w:color="auto"/>
          </w:divBdr>
        </w:div>
      </w:divsChild>
    </w:div>
    <w:div w:id="1873415852">
      <w:bodyDiv w:val="1"/>
      <w:marLeft w:val="0"/>
      <w:marRight w:val="0"/>
      <w:marTop w:val="0"/>
      <w:marBottom w:val="0"/>
      <w:divBdr>
        <w:top w:val="none" w:sz="0" w:space="0" w:color="auto"/>
        <w:left w:val="none" w:sz="0" w:space="0" w:color="auto"/>
        <w:bottom w:val="none" w:sz="0" w:space="0" w:color="auto"/>
        <w:right w:val="none" w:sz="0" w:space="0" w:color="auto"/>
      </w:divBdr>
    </w:div>
    <w:div w:id="2129855822">
      <w:bodyDiv w:val="1"/>
      <w:marLeft w:val="0"/>
      <w:marRight w:val="0"/>
      <w:marTop w:val="0"/>
      <w:marBottom w:val="0"/>
      <w:divBdr>
        <w:top w:val="none" w:sz="0" w:space="0" w:color="auto"/>
        <w:left w:val="none" w:sz="0" w:space="0" w:color="auto"/>
        <w:bottom w:val="none" w:sz="0" w:space="0" w:color="auto"/>
        <w:right w:val="none" w:sz="0" w:space="0" w:color="auto"/>
      </w:divBdr>
    </w:div>
    <w:div w:id="21311690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C_Data\00_Courses\P631_12A_(laptop)\P631_12A_Project\(Example)_SPE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EFC2C-BC28-4D6A-83C4-75989BA87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(Example)_SPE_Template</Template>
  <TotalTime>322</TotalTime>
  <Pages>9</Pages>
  <Words>1274</Words>
  <Characters>7266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t-blasingame</dc:creator>
  <cp:keywords/>
  <dc:description/>
  <cp:lastModifiedBy>Johnny Nino Ladino</cp:lastModifiedBy>
  <cp:revision>8</cp:revision>
  <cp:lastPrinted>2005-09-28T18:57:00Z</cp:lastPrinted>
  <dcterms:created xsi:type="dcterms:W3CDTF">2020-09-02T22:25:00Z</dcterms:created>
  <dcterms:modified xsi:type="dcterms:W3CDTF">2020-09-04T03:16:00Z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perNumber">
    <vt:lpwstr>1</vt:lpwstr>
  </property>
</Properties>
</file>