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93" w:rsidRDefault="00441690" w:rsidP="00791919">
      <w:pPr>
        <w:spacing w:after="0"/>
        <w:jc w:val="center"/>
        <w:rPr>
          <w:rFonts w:ascii="Times New Roman" w:hAnsi="Times New Roman" w:cs="Times New Roman"/>
          <w:b/>
          <w:sz w:val="36"/>
          <w:szCs w:val="36"/>
        </w:rPr>
      </w:pPr>
      <w:r>
        <w:rPr>
          <w:rFonts w:ascii="Times New Roman" w:hAnsi="Times New Roman" w:cs="Times New Roman"/>
          <w:b/>
          <w:sz w:val="36"/>
          <w:szCs w:val="36"/>
        </w:rPr>
        <w:t>EE345L – Lab 3: Alarm Clock</w:t>
      </w:r>
    </w:p>
    <w:p w:rsidR="00791919" w:rsidRPr="00791919" w:rsidRDefault="00791919" w:rsidP="00791919">
      <w:pPr>
        <w:spacing w:after="0"/>
        <w:jc w:val="center"/>
        <w:rPr>
          <w:rFonts w:ascii="Times New Roman" w:hAnsi="Times New Roman" w:cs="Times New Roman"/>
          <w:sz w:val="20"/>
          <w:szCs w:val="20"/>
        </w:rPr>
      </w:pPr>
      <w:r w:rsidRPr="00791919">
        <w:rPr>
          <w:rFonts w:ascii="Times New Roman" w:hAnsi="Times New Roman" w:cs="Times New Roman"/>
          <w:sz w:val="20"/>
          <w:szCs w:val="20"/>
        </w:rPr>
        <w:t>Ty Winkler and Jeremiah Bartlett</w:t>
      </w:r>
    </w:p>
    <w:p w:rsidR="00791919" w:rsidRDefault="00791919" w:rsidP="00791919">
      <w:pPr>
        <w:spacing w:after="0"/>
        <w:jc w:val="center"/>
        <w:rPr>
          <w:rFonts w:ascii="Times New Roman" w:hAnsi="Times New Roman" w:cs="Times New Roman"/>
          <w:sz w:val="20"/>
          <w:szCs w:val="20"/>
        </w:rPr>
      </w:pPr>
      <w:r w:rsidRPr="00791919">
        <w:rPr>
          <w:rFonts w:ascii="Times New Roman" w:hAnsi="Times New Roman" w:cs="Times New Roman"/>
          <w:sz w:val="20"/>
          <w:szCs w:val="20"/>
        </w:rPr>
        <w:t>02/12/16</w:t>
      </w:r>
    </w:p>
    <w:p w:rsidR="00791919" w:rsidRDefault="00791919" w:rsidP="00791919">
      <w:pPr>
        <w:spacing w:after="0"/>
        <w:jc w:val="center"/>
        <w:rPr>
          <w:rFonts w:ascii="Times New Roman" w:hAnsi="Times New Roman" w:cs="Times New Roman"/>
          <w:sz w:val="20"/>
          <w:szCs w:val="20"/>
        </w:rPr>
      </w:pPr>
    </w:p>
    <w:p w:rsidR="00791919" w:rsidRP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OBJECTIVE</w:t>
      </w:r>
    </w:p>
    <w:p w:rsidR="00441690" w:rsidRPr="00441690" w:rsidRDefault="00441690" w:rsidP="00441690">
      <w:pPr>
        <w:pStyle w:val="ListParagraph"/>
        <w:spacing w:after="0"/>
        <w:ind w:left="360"/>
        <w:rPr>
          <w:rFonts w:ascii="Times New Roman" w:hAnsi="Times New Roman" w:cs="Times New Roman"/>
          <w:sz w:val="20"/>
          <w:szCs w:val="20"/>
        </w:rPr>
      </w:pPr>
      <w:r>
        <w:rPr>
          <w:rFonts w:ascii="Times New Roman" w:hAnsi="Times New Roman" w:cs="Times New Roman"/>
          <w:sz w:val="20"/>
          <w:szCs w:val="20"/>
        </w:rPr>
        <w:t xml:space="preserve">In this lab we designed and tested an Alarm Clock. This lab was designed to teach us how to build and test modules that can be brought together to create one system. Using the TM4C123, buttons, and a speaker individual modules will be created and tested, such as, an input module, a time management module, a LCD module, and a sound module. After each module is built and tested a final system will be built and tested as well. </w:t>
      </w:r>
    </w:p>
    <w:p w:rsidR="00791919" w:rsidRDefault="00791919" w:rsidP="00791919">
      <w:pPr>
        <w:spacing w:after="0"/>
        <w:rPr>
          <w:rFonts w:ascii="Times New Roman" w:hAnsi="Times New Roman" w:cs="Times New Roman"/>
          <w:sz w:val="20"/>
          <w:szCs w:val="20"/>
        </w:rPr>
      </w:pPr>
    </w:p>
    <w:p w:rsidR="00791919" w:rsidRP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ANALYSIS AND DISCUSSION</w:t>
      </w:r>
    </w:p>
    <w:p w:rsidR="000370F5" w:rsidRPr="003C7394" w:rsidRDefault="000370F5" w:rsidP="000370F5">
      <w:pPr>
        <w:pStyle w:val="ListParagraph"/>
        <w:numPr>
          <w:ilvl w:val="1"/>
          <w:numId w:val="1"/>
        </w:numPr>
        <w:spacing w:after="0"/>
        <w:rPr>
          <w:rFonts w:ascii="Times New Roman" w:hAnsi="Times New Roman" w:cs="Times New Roman"/>
          <w:b/>
          <w:sz w:val="20"/>
          <w:szCs w:val="20"/>
        </w:rPr>
      </w:pPr>
      <w:r w:rsidRPr="003C7394">
        <w:rPr>
          <w:rFonts w:ascii="Times New Roman" w:hAnsi="Times New Roman" w:cs="Times New Roman"/>
          <w:b/>
          <w:sz w:val="20"/>
          <w:szCs w:val="20"/>
        </w:rPr>
        <w:t>Critical Sections</w:t>
      </w:r>
    </w:p>
    <w:p w:rsidR="00791919" w:rsidRPr="003C7394" w:rsidRDefault="000370F5" w:rsidP="00791919">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Critical Sections can be prevented by stopping interrupts before reading or writing to a global variable. Critical Sections can also be avoided by locking the read or write to make sure that it is finished before continuing with interrupts.</w:t>
      </w:r>
      <w:r w:rsidR="00715B8A" w:rsidRPr="003C7394">
        <w:rPr>
          <w:rFonts w:ascii="Times New Roman" w:hAnsi="Times New Roman" w:cs="Times New Roman"/>
          <w:sz w:val="20"/>
          <w:szCs w:val="20"/>
        </w:rPr>
        <w:t xml:space="preserve"> </w:t>
      </w:r>
    </w:p>
    <w:p w:rsidR="00715B8A" w:rsidRPr="003C7394" w:rsidRDefault="00715B8A" w:rsidP="00791919">
      <w:pPr>
        <w:pStyle w:val="ListParagraph"/>
        <w:spacing w:after="0"/>
        <w:ind w:left="1080"/>
        <w:rPr>
          <w:rFonts w:ascii="Times New Roman" w:hAnsi="Times New Roman" w:cs="Times New Roman"/>
          <w:sz w:val="20"/>
          <w:szCs w:val="20"/>
        </w:rPr>
      </w:pPr>
    </w:p>
    <w:p w:rsidR="00715B8A" w:rsidRPr="003C7394" w:rsidRDefault="00C83C06" w:rsidP="00715B8A">
      <w:pPr>
        <w:pStyle w:val="ListParagraph"/>
        <w:numPr>
          <w:ilvl w:val="1"/>
          <w:numId w:val="1"/>
        </w:numPr>
        <w:spacing w:after="0"/>
        <w:rPr>
          <w:rFonts w:ascii="Times New Roman" w:hAnsi="Times New Roman" w:cs="Times New Roman"/>
          <w:sz w:val="20"/>
          <w:szCs w:val="20"/>
        </w:rPr>
      </w:pPr>
      <w:r>
        <w:rPr>
          <w:rFonts w:ascii="Times New Roman" w:hAnsi="Times New Roman" w:cs="Times New Roman"/>
          <w:b/>
          <w:sz w:val="20"/>
          <w:szCs w:val="20"/>
        </w:rPr>
        <w:t>LCD Update</w:t>
      </w:r>
    </w:p>
    <w:p w:rsidR="00715B8A" w:rsidRPr="003C7394" w:rsidRDefault="00C83C06" w:rsidP="00715B8A">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The LCD has a refresh rate of about 150ms, which is to say the screen can update with new pixel information once every 150ms. This however can change based on the software rate at which data is sent to the LCD.</w:t>
      </w:r>
    </w:p>
    <w:p w:rsidR="003C7394" w:rsidRPr="003C7394" w:rsidRDefault="003C7394" w:rsidP="003C7394">
      <w:pPr>
        <w:spacing w:after="0"/>
        <w:rPr>
          <w:rFonts w:ascii="Times New Roman" w:hAnsi="Times New Roman" w:cs="Times New Roman"/>
          <w:sz w:val="20"/>
          <w:szCs w:val="20"/>
        </w:rPr>
      </w:pPr>
    </w:p>
    <w:p w:rsidR="003C7394" w:rsidRPr="003C7394" w:rsidRDefault="00C83C06" w:rsidP="003C7394">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LCD Update during ISR</w:t>
      </w:r>
    </w:p>
    <w:p w:rsidR="003C7394" w:rsidRDefault="00C83C06" w:rsidP="003C7394">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Updating the LCD during the ISR would cause the LCD to get display information once every time the ISR is triggered. This can cause issues if the ISR is set to a slower rate than when the LCD is needed to be updated.</w:t>
      </w:r>
    </w:p>
    <w:p w:rsidR="003C7394" w:rsidRDefault="003C7394" w:rsidP="003C7394">
      <w:pPr>
        <w:spacing w:after="0"/>
        <w:rPr>
          <w:rFonts w:ascii="Times New Roman" w:hAnsi="Times New Roman" w:cs="Times New Roman"/>
          <w:sz w:val="20"/>
          <w:szCs w:val="20"/>
        </w:rPr>
      </w:pPr>
    </w:p>
    <w:p w:rsidR="003C7394" w:rsidRPr="003C7394" w:rsidRDefault="00C83C06" w:rsidP="003C7394">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LCD Redraw</w:t>
      </w:r>
    </w:p>
    <w:p w:rsidR="003C7394" w:rsidRDefault="00C83C06" w:rsidP="003C7394">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 xml:space="preserve">The LCD redraw module was designed to redraw the LCD once every loop even if a time update had not occurred. This means variables that contributed to the drawing of the LCD could be updated independently of the LCD redraw and at a much more consistent rate causing less flicker. </w:t>
      </w:r>
    </w:p>
    <w:p w:rsidR="002B2B59" w:rsidRDefault="002B2B59" w:rsidP="002B2B59">
      <w:pPr>
        <w:spacing w:after="0"/>
        <w:rPr>
          <w:rFonts w:ascii="Times New Roman" w:hAnsi="Times New Roman" w:cs="Times New Roman"/>
          <w:sz w:val="20"/>
          <w:szCs w:val="20"/>
        </w:rPr>
      </w:pPr>
    </w:p>
    <w:p w:rsidR="002B2B59" w:rsidRPr="002B2B59" w:rsidRDefault="00D06225" w:rsidP="002B2B59">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Saving Power</w:t>
      </w:r>
    </w:p>
    <w:p w:rsidR="002B2B59" w:rsidRDefault="00D06225" w:rsidP="002B2B59">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If the system was battery powered power can be saved by designing the system around positive logic, by using a lower volume with the speaker, and by triggering time interrupts and screen updates less often.</w:t>
      </w:r>
    </w:p>
    <w:p w:rsidR="002B2B59" w:rsidRDefault="002B2B59" w:rsidP="002B2B59">
      <w:pPr>
        <w:spacing w:after="0"/>
        <w:rPr>
          <w:rFonts w:ascii="Times New Roman" w:hAnsi="Times New Roman" w:cs="Times New Roman"/>
          <w:sz w:val="20"/>
          <w:szCs w:val="20"/>
        </w:rPr>
      </w:pPr>
    </w:p>
    <w:p w:rsidR="00473B45" w:rsidRDefault="002B2B59" w:rsidP="00473B45">
      <w:pPr>
        <w:pStyle w:val="ListParagraph"/>
        <w:numPr>
          <w:ilvl w:val="0"/>
          <w:numId w:val="1"/>
        </w:numPr>
        <w:spacing w:after="0"/>
        <w:rPr>
          <w:rFonts w:ascii="Times New Roman" w:hAnsi="Times New Roman" w:cs="Times New Roman"/>
          <w:b/>
          <w:sz w:val="24"/>
          <w:szCs w:val="20"/>
        </w:rPr>
      </w:pPr>
      <w:r w:rsidRPr="00473B45">
        <w:rPr>
          <w:rFonts w:ascii="Times New Roman" w:hAnsi="Times New Roman" w:cs="Times New Roman"/>
          <w:b/>
          <w:sz w:val="24"/>
          <w:szCs w:val="20"/>
        </w:rPr>
        <w:t xml:space="preserve">Software </w:t>
      </w:r>
      <w:r w:rsidR="00D06225">
        <w:rPr>
          <w:rFonts w:ascii="Times New Roman" w:hAnsi="Times New Roman" w:cs="Times New Roman"/>
          <w:b/>
          <w:sz w:val="24"/>
          <w:szCs w:val="20"/>
        </w:rPr>
        <w:t xml:space="preserve">&amp; Hardware </w:t>
      </w:r>
      <w:r w:rsidRPr="00473B45">
        <w:rPr>
          <w:rFonts w:ascii="Times New Roman" w:hAnsi="Times New Roman" w:cs="Times New Roman"/>
          <w:b/>
          <w:sz w:val="24"/>
          <w:szCs w:val="20"/>
        </w:rPr>
        <w:t>Design</w:t>
      </w:r>
      <w:r w:rsidR="00473B45">
        <w:rPr>
          <w:rFonts w:ascii="Times New Roman" w:hAnsi="Times New Roman" w:cs="Times New Roman"/>
          <w:b/>
          <w:sz w:val="24"/>
          <w:szCs w:val="20"/>
        </w:rPr>
        <w:t xml:space="preserve"> Solutions</w:t>
      </w:r>
    </w:p>
    <w:p w:rsidR="00473B45" w:rsidRPr="00473B45" w:rsidRDefault="00293187" w:rsidP="00473B45">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Hardware Design</w:t>
      </w:r>
    </w:p>
    <w:p w:rsidR="00D34DC2" w:rsidRDefault="00D34DC2" w:rsidP="00D34DC2">
      <w:pPr>
        <w:pStyle w:val="ListParagraph"/>
        <w:spacing w:after="0"/>
        <w:ind w:left="1080"/>
        <w:rPr>
          <w:rFonts w:ascii="Times New Roman" w:hAnsi="Times New Roman" w:cs="Times New Roman"/>
          <w:sz w:val="20"/>
          <w:szCs w:val="20"/>
        </w:rPr>
      </w:pPr>
    </w:p>
    <w:p w:rsidR="00D06225" w:rsidRPr="00293187" w:rsidRDefault="00293187" w:rsidP="00293187">
      <w:pPr>
        <w:spacing w:after="0"/>
        <w:rPr>
          <w:rFonts w:ascii="Times New Roman" w:hAnsi="Times New Roman" w:cs="Times New Roman"/>
          <w:sz w:val="20"/>
          <w:szCs w:val="20"/>
        </w:rPr>
        <w:sectPr w:rsidR="00D06225" w:rsidRPr="00293187" w:rsidSect="00473B45">
          <w:type w:val="continuous"/>
          <w:pgSz w:w="12240" w:h="15840"/>
          <w:pgMar w:top="1440" w:right="1440" w:bottom="1440" w:left="1440" w:header="720" w:footer="720" w:gutter="0"/>
          <w:cols w:space="720"/>
          <w:docGrid w:linePitch="360"/>
        </w:sect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7.5pt;height:540.55pt">
            <v:imagedata r:id="rId5" o:title="PCB-1"/>
          </v:shape>
        </w:pict>
      </w:r>
    </w:p>
    <w:p w:rsidR="00473B45" w:rsidRDefault="00293187" w:rsidP="00D34DC2">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lastRenderedPageBreak/>
        <w:t>Measurement Data</w:t>
      </w:r>
    </w:p>
    <w:p w:rsidR="00293187" w:rsidRDefault="00293187" w:rsidP="00293187">
      <w:pPr>
        <w:spacing w:after="0"/>
        <w:rPr>
          <w:rFonts w:ascii="Times New Roman" w:hAnsi="Times New Roman" w:cs="Times New Roman"/>
          <w:b/>
          <w:sz w:val="20"/>
          <w:szCs w:val="20"/>
        </w:rPr>
      </w:pPr>
    </w:p>
    <w:p w:rsidR="00293187" w:rsidRDefault="00293187" w:rsidP="00293187">
      <w:pPr>
        <w:spacing w:after="0"/>
        <w:rPr>
          <w:rFonts w:ascii="Times New Roman" w:hAnsi="Times New Roman" w:cs="Times New Roman"/>
          <w:b/>
          <w:sz w:val="20"/>
          <w:szCs w:val="20"/>
        </w:rPr>
      </w:pPr>
    </w:p>
    <w:p w:rsidR="00293187" w:rsidRDefault="00293187" w:rsidP="00293187">
      <w:pPr>
        <w:spacing w:after="0"/>
        <w:rPr>
          <w:rFonts w:ascii="Times New Roman" w:hAnsi="Times New Roman" w:cs="Times New Roman"/>
          <w:b/>
          <w:sz w:val="20"/>
          <w:szCs w:val="20"/>
        </w:rPr>
      </w:pPr>
    </w:p>
    <w:p w:rsidR="00293187" w:rsidRDefault="00293187" w:rsidP="00293187">
      <w:pPr>
        <w:spacing w:after="0"/>
        <w:rPr>
          <w:rFonts w:ascii="Times New Roman" w:hAnsi="Times New Roman" w:cs="Times New Roman"/>
          <w:b/>
          <w:sz w:val="20"/>
          <w:szCs w:val="20"/>
        </w:rPr>
      </w:pPr>
    </w:p>
    <w:p w:rsidR="00293187" w:rsidRDefault="00293187" w:rsidP="00293187">
      <w:pPr>
        <w:spacing w:after="0"/>
        <w:rPr>
          <w:rFonts w:ascii="Times New Roman" w:hAnsi="Times New Roman" w:cs="Times New Roman"/>
          <w:b/>
          <w:sz w:val="20"/>
          <w:szCs w:val="20"/>
        </w:rPr>
      </w:pPr>
    </w:p>
    <w:p w:rsidR="00293187" w:rsidRDefault="00293187" w:rsidP="00293187">
      <w:pPr>
        <w:spacing w:after="0"/>
        <w:rPr>
          <w:rFonts w:ascii="Times New Roman" w:hAnsi="Times New Roman" w:cs="Times New Roman"/>
          <w:b/>
          <w:sz w:val="20"/>
          <w:szCs w:val="20"/>
        </w:rPr>
      </w:pPr>
    </w:p>
    <w:p w:rsidR="00293187" w:rsidRPr="00293187" w:rsidRDefault="00293187" w:rsidP="00293187">
      <w:pPr>
        <w:spacing w:after="0"/>
        <w:rPr>
          <w:rFonts w:ascii="Times New Roman" w:hAnsi="Times New Roman" w:cs="Times New Roman"/>
          <w:b/>
          <w:sz w:val="20"/>
          <w:szCs w:val="20"/>
        </w:rPr>
      </w:pPr>
    </w:p>
    <w:p w:rsidR="00D34DC2" w:rsidRDefault="00293187" w:rsidP="00D34DC2">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lastRenderedPageBreak/>
        <w:t>5V supply voltage vs Time</w:t>
      </w:r>
    </w:p>
    <w:p w:rsidR="00D34DC2" w:rsidRDefault="00293187" w:rsidP="00293187">
      <w:pPr>
        <w:pStyle w:val="ListParagraph"/>
        <w:spacing w:after="0"/>
        <w:ind w:left="1080"/>
        <w:rPr>
          <w:rFonts w:ascii="Times New Roman" w:hAnsi="Times New Roman" w:cs="Times New Roman"/>
          <w:sz w:val="20"/>
          <w:szCs w:val="20"/>
        </w:rPr>
      </w:pPr>
      <w:r>
        <w:rPr>
          <w:noProof/>
        </w:rPr>
      </w:r>
      <w:r>
        <w:rPr>
          <w:rFonts w:ascii="Times New Roman" w:hAnsi="Times New Roman" w:cs="Times New Roman"/>
          <w:sz w:val="20"/>
          <w:szCs w:val="20"/>
        </w:rPr>
        <w:pict>
          <v:shape id="_x0000_s1029" type="#_x0000_t75" style="width:401.45pt;height:225.65pt;mso-left-percent:-10001;mso-top-percent:-10001;mso-position-horizontal:absolute;mso-position-horizontal-relative:char;mso-position-vertical:absolute;mso-position-vertical-relative:line;mso-left-percent:-10001;mso-top-percent:-10001">
            <v:imagedata r:id="rId6" o:title="5voltsignaltoboard"/>
            <w10:wrap type="none"/>
            <w10:anchorlock/>
          </v:shape>
        </w:pict>
      </w:r>
    </w:p>
    <w:p w:rsidR="00293187" w:rsidRDefault="00293187" w:rsidP="00293187">
      <w:pPr>
        <w:pStyle w:val="ListParagraph"/>
        <w:spacing w:after="0"/>
        <w:ind w:left="1080"/>
        <w:rPr>
          <w:rFonts w:ascii="Times New Roman" w:hAnsi="Times New Roman" w:cs="Times New Roman"/>
          <w:sz w:val="20"/>
          <w:szCs w:val="20"/>
        </w:rPr>
      </w:pPr>
    </w:p>
    <w:p w:rsidR="00293187" w:rsidRDefault="00293187" w:rsidP="00293187">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3V supply voltage vs Time</w:t>
      </w:r>
    </w:p>
    <w:bookmarkStart w:id="0" w:name="_GoBack"/>
    <w:p w:rsidR="00293187" w:rsidRPr="00293187" w:rsidRDefault="00293187" w:rsidP="00293187">
      <w:pPr>
        <w:pStyle w:val="ListParagraph"/>
        <w:spacing w:after="0"/>
        <w:ind w:left="1080"/>
        <w:rPr>
          <w:rFonts w:ascii="Times New Roman" w:hAnsi="Times New Roman" w:cs="Times New Roman"/>
          <w:sz w:val="20"/>
          <w:szCs w:val="20"/>
        </w:rPr>
      </w:pPr>
      <w:r>
        <w:rPr>
          <w:noProof/>
        </w:rPr>
      </w:r>
      <w:r>
        <w:rPr>
          <w:rFonts w:ascii="Times New Roman" w:hAnsi="Times New Roman" w:cs="Times New Roman"/>
          <w:sz w:val="20"/>
          <w:szCs w:val="20"/>
        </w:rPr>
        <w:pict>
          <v:shape id="_x0000_s1030" type="#_x0000_t75" style="width:401.45pt;height:225.65pt;mso-left-percent:-10001;mso-top-percent:-10001;mso-position-horizontal:absolute;mso-position-horizontal-relative:char;mso-position-vertical:absolute;mso-position-vertical-relative:line;mso-left-percent:-10001;mso-top-percent:-10001">
            <v:imagedata r:id="rId7" o:title="3voltsignal"/>
            <w10:wrap type="none"/>
            <w10:anchorlock/>
          </v:shape>
        </w:pict>
      </w:r>
      <w:bookmarkEnd w:id="0"/>
    </w:p>
    <w:p w:rsidR="00293187" w:rsidRDefault="00293187" w:rsidP="00D34DC2">
      <w:pPr>
        <w:spacing w:after="0"/>
        <w:rPr>
          <w:rFonts w:ascii="Times New Roman" w:hAnsi="Times New Roman" w:cs="Times New Roman"/>
          <w:b/>
          <w:sz w:val="20"/>
          <w:szCs w:val="20"/>
        </w:rPr>
      </w:pPr>
    </w:p>
    <w:p w:rsidR="00695268" w:rsidRPr="00695268" w:rsidRDefault="00695268" w:rsidP="00583822">
      <w:pPr>
        <w:pStyle w:val="ListParagraph"/>
        <w:spacing w:after="0"/>
        <w:ind w:left="1080"/>
        <w:rPr>
          <w:rFonts w:ascii="Times New Roman" w:hAnsi="Times New Roman" w:cs="Times New Roman"/>
          <w:sz w:val="20"/>
          <w:szCs w:val="20"/>
        </w:rPr>
      </w:pPr>
    </w:p>
    <w:sectPr w:rsidR="00695268" w:rsidRPr="00695268" w:rsidSect="00473B4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27D9"/>
    <w:multiLevelType w:val="multilevel"/>
    <w:tmpl w:val="A0E4D1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19"/>
    <w:rsid w:val="000370F5"/>
    <w:rsid w:val="00250C93"/>
    <w:rsid w:val="00293187"/>
    <w:rsid w:val="002B2B59"/>
    <w:rsid w:val="003C7394"/>
    <w:rsid w:val="00441690"/>
    <w:rsid w:val="00473B45"/>
    <w:rsid w:val="00583822"/>
    <w:rsid w:val="00695268"/>
    <w:rsid w:val="00715B8A"/>
    <w:rsid w:val="00791919"/>
    <w:rsid w:val="0099345D"/>
    <w:rsid w:val="00A75F9F"/>
    <w:rsid w:val="00C83C06"/>
    <w:rsid w:val="00D06225"/>
    <w:rsid w:val="00D34DC2"/>
    <w:rsid w:val="00F4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FC124A"/>
  <w15:docId w15:val="{FEEC7501-4556-4B73-9A65-9AE6A67F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19"/>
    <w:pPr>
      <w:ind w:left="720"/>
      <w:contextualSpacing/>
    </w:pPr>
  </w:style>
  <w:style w:type="table" w:styleId="TableGrid">
    <w:name w:val="Table Grid"/>
    <w:basedOn w:val="TableNormal"/>
    <w:uiPriority w:val="39"/>
    <w:rsid w:val="0047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Winkler</dc:creator>
  <cp:keywords/>
  <dc:description/>
  <cp:lastModifiedBy>Ty Winkler</cp:lastModifiedBy>
  <cp:revision>3</cp:revision>
  <dcterms:created xsi:type="dcterms:W3CDTF">2016-02-19T17:16:00Z</dcterms:created>
  <dcterms:modified xsi:type="dcterms:W3CDTF">2016-02-19T18:08:00Z</dcterms:modified>
</cp:coreProperties>
</file>