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1</w:t>
        <w:br/>
        <w:t xml:space="preserve">① All day long 어린 소년은 worked hard, 들에서 그리고 외양간과 창고에서 for his people were poor farmers, 그리고 일하는 사람에게 (돈을) 지불할 수 없었기 때문에; but sunset 한 시간이 왔다 it to him. </w:t>
        <w:br/>
        <w:t xml:space="preserve">② 그러면 the boy would go up 언덕의 꼭대기로 and look across 또 다른 언덕을 that rose 몇 마일 머리에.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