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AAA$2,000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에이에이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couldn't have p.p(과거에 ~할 수 없었을 것이다)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↳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/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0000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/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(between these two cases)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AA(A)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Developing this plan (before you start researching)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AA(C)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에이에이 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에이에이 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AA(B)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2018-12-25T13:48:21.485</dcterms:modified>
</cp:coreProperties>
</file>