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89" w:rsidRPr="00A67489" w:rsidRDefault="00A67489">
      <w:pPr>
        <w:rPr>
          <w:b/>
        </w:rPr>
      </w:pPr>
      <w:r w:rsidRPr="00A67489">
        <w:rPr>
          <w:b/>
        </w:rPr>
        <w:t>SAMPA team meeting, Mwanza, November 21-25,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20"/>
        <w:gridCol w:w="2620"/>
        <w:gridCol w:w="2621"/>
        <w:gridCol w:w="2620"/>
        <w:gridCol w:w="2621"/>
      </w:tblGrid>
      <w:tr w:rsidR="00A67489" w:rsidTr="00A67489">
        <w:tc>
          <w:tcPr>
            <w:tcW w:w="846" w:type="dxa"/>
          </w:tcPr>
          <w:p w:rsidR="00A67489" w:rsidRDefault="00A67489"/>
        </w:tc>
        <w:tc>
          <w:tcPr>
            <w:tcW w:w="2620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>Monday, 21st</w:t>
            </w:r>
          </w:p>
        </w:tc>
        <w:tc>
          <w:tcPr>
            <w:tcW w:w="2620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>Tuesday, 22nd</w:t>
            </w:r>
          </w:p>
        </w:tc>
        <w:tc>
          <w:tcPr>
            <w:tcW w:w="2621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>Wednesday, 23rd</w:t>
            </w:r>
          </w:p>
        </w:tc>
        <w:tc>
          <w:tcPr>
            <w:tcW w:w="2620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 xml:space="preserve">Thursday, 24th </w:t>
            </w:r>
          </w:p>
        </w:tc>
        <w:tc>
          <w:tcPr>
            <w:tcW w:w="2621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>Friday, 25th</w:t>
            </w:r>
          </w:p>
        </w:tc>
      </w:tr>
      <w:tr w:rsidR="00A67489" w:rsidTr="00A67489">
        <w:tc>
          <w:tcPr>
            <w:tcW w:w="846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>AM</w:t>
            </w:r>
          </w:p>
        </w:tc>
        <w:tc>
          <w:tcPr>
            <w:tcW w:w="2620" w:type="dxa"/>
          </w:tcPr>
          <w:p w:rsidR="00A67489" w:rsidRDefault="001B1F99" w:rsidP="001B1F99">
            <w:pPr>
              <w:pStyle w:val="ListParagraph"/>
              <w:numPr>
                <w:ilvl w:val="0"/>
                <w:numId w:val="1"/>
              </w:numPr>
              <w:ind w:left="357" w:hanging="357"/>
            </w:pPr>
            <w:r>
              <w:t>Welcome and introductions</w:t>
            </w:r>
          </w:p>
          <w:p w:rsidR="00E769C4" w:rsidRDefault="00E769C4" w:rsidP="001B1F99">
            <w:pPr>
              <w:pStyle w:val="ListParagraph"/>
              <w:numPr>
                <w:ilvl w:val="0"/>
                <w:numId w:val="1"/>
              </w:numPr>
              <w:ind w:left="357" w:hanging="357"/>
            </w:pPr>
            <w:r>
              <w:t>Recruitment overview (Dixi)</w:t>
            </w:r>
          </w:p>
          <w:p w:rsidR="001B1F99" w:rsidRDefault="00BA3A03" w:rsidP="00B97C71">
            <w:pPr>
              <w:pStyle w:val="ListParagraph"/>
              <w:numPr>
                <w:ilvl w:val="0"/>
                <w:numId w:val="1"/>
              </w:numPr>
              <w:ind w:left="357" w:hanging="357"/>
            </w:pPr>
            <w:r>
              <w:t>T</w:t>
            </w:r>
            <w:r w:rsidR="00B97C71">
              <w:t>imeline for finishing recruitment</w:t>
            </w:r>
            <w:r w:rsidR="00E769C4">
              <w:t xml:space="preserve"> (each site</w:t>
            </w:r>
            <w:r w:rsidR="00F848D0">
              <w:t>)</w:t>
            </w:r>
          </w:p>
          <w:p w:rsidR="00A41188" w:rsidRDefault="00F848D0" w:rsidP="002D42C1">
            <w:pPr>
              <w:pStyle w:val="ListParagraph"/>
              <w:numPr>
                <w:ilvl w:val="0"/>
                <w:numId w:val="1"/>
              </w:numPr>
              <w:ind w:left="357" w:hanging="357"/>
            </w:pPr>
            <w:r>
              <w:t>Timeline for both sets of Copenhagen lab analyses</w:t>
            </w:r>
          </w:p>
        </w:tc>
        <w:tc>
          <w:tcPr>
            <w:tcW w:w="2620" w:type="dxa"/>
          </w:tcPr>
          <w:p w:rsidR="00B97C71" w:rsidRDefault="00B97C71" w:rsidP="00B97C7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57" w:hanging="357"/>
            </w:pPr>
            <w:r>
              <w:t>Preliminary results</w:t>
            </w:r>
            <w:r w:rsidR="00A41188">
              <w:t xml:space="preserve"> (descriptive and by prior malnutrition</w:t>
            </w:r>
            <w:r w:rsidR="005246B7">
              <w:t>)</w:t>
            </w:r>
            <w:r>
              <w:t>:</w:t>
            </w:r>
          </w:p>
          <w:p w:rsidR="00B97C71" w:rsidRDefault="00B97C71" w:rsidP="00B97C71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="641" w:hanging="357"/>
            </w:pPr>
            <w:r>
              <w:t>Diabetes (George)</w:t>
            </w:r>
          </w:p>
          <w:p w:rsidR="00B97C71" w:rsidRDefault="00B97C71" w:rsidP="00B97C71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="641" w:hanging="357"/>
            </w:pPr>
            <w:r>
              <w:t>Elastase (Mizinga &amp; Paul)</w:t>
            </w:r>
          </w:p>
          <w:p w:rsidR="004F2279" w:rsidRDefault="00B97C71" w:rsidP="002D42C1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="641" w:hanging="357"/>
            </w:pPr>
            <w:r>
              <w:t>C-peptide &amp; insulin (Sana)</w:t>
            </w:r>
          </w:p>
        </w:tc>
        <w:tc>
          <w:tcPr>
            <w:tcW w:w="2621" w:type="dxa"/>
          </w:tcPr>
          <w:p w:rsidR="00A41188" w:rsidRDefault="004D17F4" w:rsidP="005B4038">
            <w:pPr>
              <w:pStyle w:val="ListParagraph"/>
              <w:numPr>
                <w:ilvl w:val="0"/>
                <w:numId w:val="4"/>
              </w:numPr>
              <w:ind w:left="357" w:hanging="357"/>
            </w:pPr>
            <w:r>
              <w:t>Choice of activities</w:t>
            </w:r>
          </w:p>
          <w:p w:rsidR="004D17F4" w:rsidRDefault="004D17F4" w:rsidP="004D17F4">
            <w:pPr>
              <w:pStyle w:val="ListParagraph"/>
              <w:numPr>
                <w:ilvl w:val="1"/>
                <w:numId w:val="4"/>
              </w:numPr>
              <w:ind w:left="641" w:hanging="357"/>
            </w:pPr>
            <w:r>
              <w:t>Tour of research clinic</w:t>
            </w:r>
          </w:p>
          <w:p w:rsidR="004D17F4" w:rsidRDefault="004D17F4" w:rsidP="004D17F4">
            <w:pPr>
              <w:pStyle w:val="ListParagraph"/>
              <w:numPr>
                <w:ilvl w:val="1"/>
                <w:numId w:val="4"/>
              </w:numPr>
              <w:ind w:left="641" w:hanging="357"/>
            </w:pPr>
            <w:r>
              <w:t>REEHAD stats meeting and further projects</w:t>
            </w:r>
          </w:p>
        </w:tc>
        <w:tc>
          <w:tcPr>
            <w:tcW w:w="2620" w:type="dxa"/>
          </w:tcPr>
          <w:p w:rsidR="004D17F4" w:rsidRDefault="004D17F4" w:rsidP="004D17F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57" w:hanging="357"/>
            </w:pPr>
            <w:r>
              <w:t xml:space="preserve">Future </w:t>
            </w:r>
            <w:r w:rsidR="004F2279">
              <w:t xml:space="preserve">SAMPA </w:t>
            </w:r>
            <w:r>
              <w:t>analyses (led by Dorothea)</w:t>
            </w:r>
          </w:p>
          <w:p w:rsidR="00A67489" w:rsidRDefault="004D17F4" w:rsidP="004D17F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57" w:hanging="357"/>
            </w:pPr>
            <w:r>
              <w:t>Planning SAMPA papers</w:t>
            </w:r>
          </w:p>
          <w:p w:rsidR="00F848D0" w:rsidRDefault="00F848D0" w:rsidP="004D17F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57" w:hanging="357"/>
            </w:pPr>
            <w:r>
              <w:t>Timeline for analyses and papers</w:t>
            </w:r>
          </w:p>
        </w:tc>
        <w:tc>
          <w:tcPr>
            <w:tcW w:w="2621" w:type="dxa"/>
          </w:tcPr>
          <w:p w:rsidR="00A67489" w:rsidRDefault="004F2279" w:rsidP="004F2279">
            <w:pPr>
              <w:pStyle w:val="ListParagraph"/>
              <w:numPr>
                <w:ilvl w:val="0"/>
                <w:numId w:val="4"/>
              </w:numPr>
              <w:ind w:left="357" w:hanging="357"/>
            </w:pPr>
            <w:r>
              <w:t>Future proposals (led by George)</w:t>
            </w:r>
          </w:p>
          <w:p w:rsidR="00AB6038" w:rsidRDefault="0007348A" w:rsidP="0007348A">
            <w:pPr>
              <w:pStyle w:val="ListParagraph"/>
              <w:numPr>
                <w:ilvl w:val="1"/>
                <w:numId w:val="4"/>
              </w:numPr>
              <w:ind w:left="641" w:hanging="357"/>
            </w:pPr>
            <w:r>
              <w:t>NIHR</w:t>
            </w:r>
          </w:p>
          <w:p w:rsidR="0007348A" w:rsidRDefault="0007348A" w:rsidP="0007348A">
            <w:pPr>
              <w:pStyle w:val="ListParagraph"/>
              <w:numPr>
                <w:ilvl w:val="1"/>
                <w:numId w:val="4"/>
              </w:numPr>
              <w:ind w:left="641" w:hanging="357"/>
            </w:pPr>
            <w:r>
              <w:t>Other?</w:t>
            </w:r>
          </w:p>
        </w:tc>
      </w:tr>
      <w:tr w:rsidR="00A67489" w:rsidTr="00A67489">
        <w:tc>
          <w:tcPr>
            <w:tcW w:w="846" w:type="dxa"/>
          </w:tcPr>
          <w:p w:rsidR="00A67489" w:rsidRPr="00A67489" w:rsidRDefault="00A67489">
            <w:pPr>
              <w:rPr>
                <w:b/>
              </w:rPr>
            </w:pPr>
            <w:r w:rsidRPr="00A67489">
              <w:rPr>
                <w:b/>
              </w:rPr>
              <w:t>PM</w:t>
            </w:r>
          </w:p>
        </w:tc>
        <w:tc>
          <w:tcPr>
            <w:tcW w:w="2620" w:type="dxa"/>
          </w:tcPr>
          <w:p w:rsidR="00E769C4" w:rsidRDefault="00E769C4" w:rsidP="00B97C71">
            <w:pPr>
              <w:pStyle w:val="ListParagraph"/>
              <w:numPr>
                <w:ilvl w:val="0"/>
                <w:numId w:val="3"/>
              </w:numPr>
              <w:ind w:left="357" w:hanging="357"/>
            </w:pPr>
            <w:r>
              <w:t>Adverse events, protocol deviations (Juan)</w:t>
            </w:r>
          </w:p>
          <w:p w:rsidR="00F848D0" w:rsidRDefault="00F848D0" w:rsidP="00F848D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57" w:hanging="357"/>
            </w:pPr>
            <w:r>
              <w:t>Cohort descriptions to date (each site)</w:t>
            </w:r>
          </w:p>
          <w:p w:rsidR="00E769C4" w:rsidRDefault="00E769C4" w:rsidP="00E769C4">
            <w:pPr>
              <w:pStyle w:val="ListParagraph"/>
              <w:numPr>
                <w:ilvl w:val="0"/>
                <w:numId w:val="3"/>
              </w:numPr>
              <w:ind w:left="357" w:hanging="357"/>
            </w:pPr>
            <w:r>
              <w:t>Parallel meeting</w:t>
            </w:r>
            <w:r w:rsidR="00B82FD5">
              <w:t xml:space="preserve"> of radiologists with each other </w:t>
            </w:r>
          </w:p>
          <w:p w:rsidR="0007348A" w:rsidRDefault="0007348A" w:rsidP="00E769C4">
            <w:pPr>
              <w:pStyle w:val="ListParagraph"/>
              <w:numPr>
                <w:ilvl w:val="0"/>
                <w:numId w:val="3"/>
              </w:numPr>
              <w:ind w:left="357" w:hanging="357"/>
            </w:pPr>
            <w:r>
              <w:t>Parallel meeting for students to discuss PhD stats with Andrea</w:t>
            </w:r>
            <w:bookmarkStart w:id="0" w:name="_GoBack"/>
            <w:bookmarkEnd w:id="0"/>
          </w:p>
        </w:tc>
        <w:tc>
          <w:tcPr>
            <w:tcW w:w="2620" w:type="dxa"/>
          </w:tcPr>
          <w:p w:rsidR="00F9623F" w:rsidRDefault="005246B7" w:rsidP="00B82FD5">
            <w:pPr>
              <w:pStyle w:val="ListParagraph"/>
              <w:numPr>
                <w:ilvl w:val="0"/>
                <w:numId w:val="3"/>
              </w:numPr>
              <w:ind w:left="357" w:hanging="357"/>
            </w:pPr>
            <w:r>
              <w:t>Preliminary results cont’d</w:t>
            </w:r>
            <w:r w:rsidR="00F9623F">
              <w:t xml:space="preserve"> </w:t>
            </w:r>
          </w:p>
          <w:p w:rsidR="005246B7" w:rsidRDefault="00F9623F" w:rsidP="00F9623F">
            <w:pPr>
              <w:pStyle w:val="ListParagraph"/>
              <w:numPr>
                <w:ilvl w:val="1"/>
                <w:numId w:val="3"/>
              </w:numPr>
              <w:ind w:left="641" w:hanging="357"/>
            </w:pPr>
            <w:r>
              <w:t>Radiology</w:t>
            </w:r>
            <w:r w:rsidR="002D42C1">
              <w:t xml:space="preserve"> summary</w:t>
            </w:r>
            <w:r>
              <w:t xml:space="preserve"> (Juan)</w:t>
            </w:r>
          </w:p>
          <w:p w:rsidR="00A67489" w:rsidRDefault="00B82FD5" w:rsidP="00B82FD5">
            <w:pPr>
              <w:pStyle w:val="ListParagraph"/>
              <w:numPr>
                <w:ilvl w:val="0"/>
                <w:numId w:val="3"/>
              </w:numPr>
              <w:ind w:left="357" w:hanging="357"/>
            </w:pPr>
            <w:r>
              <w:t>Radiologists discuss their combined results with team</w:t>
            </w:r>
          </w:p>
          <w:p w:rsidR="00BD7A49" w:rsidRDefault="00BD7A49" w:rsidP="004D17F4">
            <w:pPr>
              <w:pStyle w:val="ListParagraph"/>
              <w:ind w:left="357"/>
            </w:pPr>
          </w:p>
        </w:tc>
        <w:tc>
          <w:tcPr>
            <w:tcW w:w="2621" w:type="dxa"/>
          </w:tcPr>
          <w:p w:rsidR="00A67489" w:rsidRDefault="001B1F99" w:rsidP="001B1F99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1:00-4:30 Symposium</w:t>
            </w:r>
          </w:p>
        </w:tc>
        <w:tc>
          <w:tcPr>
            <w:tcW w:w="2620" w:type="dxa"/>
          </w:tcPr>
          <w:p w:rsidR="004D17F4" w:rsidRDefault="004D17F4" w:rsidP="004D17F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57" w:hanging="357"/>
            </w:pPr>
            <w:r>
              <w:t>Choice of activities</w:t>
            </w:r>
          </w:p>
          <w:p w:rsidR="004D17F4" w:rsidRDefault="004D17F4" w:rsidP="004D17F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41" w:hanging="357"/>
            </w:pPr>
            <w:r>
              <w:t>Detailed SAMPA stats plans</w:t>
            </w:r>
          </w:p>
          <w:p w:rsidR="004D17F4" w:rsidRDefault="004D17F4" w:rsidP="004D17F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41" w:hanging="357"/>
            </w:pPr>
            <w:r>
              <w:t>Mwanza students discuss PhD stats with Andrea</w:t>
            </w:r>
          </w:p>
          <w:p w:rsidR="00A67489" w:rsidRDefault="00A67489" w:rsidP="004D17F4"/>
        </w:tc>
        <w:tc>
          <w:tcPr>
            <w:tcW w:w="2621" w:type="dxa"/>
          </w:tcPr>
          <w:p w:rsidR="00A67489" w:rsidRDefault="00F848D0">
            <w:r>
              <w:t>Most overseas investigators leave for airport</w:t>
            </w:r>
          </w:p>
        </w:tc>
      </w:tr>
    </w:tbl>
    <w:p w:rsidR="00A67489" w:rsidRDefault="00A67489">
      <w:r>
        <w:t xml:space="preserve"> </w:t>
      </w:r>
    </w:p>
    <w:sectPr w:rsidR="00A67489" w:rsidSect="00A674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1A23"/>
    <w:multiLevelType w:val="hybridMultilevel"/>
    <w:tmpl w:val="7BAAA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768D"/>
    <w:multiLevelType w:val="hybridMultilevel"/>
    <w:tmpl w:val="C0A0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7DE"/>
    <w:multiLevelType w:val="hybridMultilevel"/>
    <w:tmpl w:val="91144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021AF"/>
    <w:multiLevelType w:val="hybridMultilevel"/>
    <w:tmpl w:val="E8BE5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89"/>
    <w:rsid w:val="0007348A"/>
    <w:rsid w:val="001B1F99"/>
    <w:rsid w:val="002D42C1"/>
    <w:rsid w:val="00390961"/>
    <w:rsid w:val="004D17F4"/>
    <w:rsid w:val="004F2279"/>
    <w:rsid w:val="005246B7"/>
    <w:rsid w:val="005B4038"/>
    <w:rsid w:val="005C1CC4"/>
    <w:rsid w:val="00935DE8"/>
    <w:rsid w:val="00A41188"/>
    <w:rsid w:val="00A67489"/>
    <w:rsid w:val="00AB6038"/>
    <w:rsid w:val="00B82FD5"/>
    <w:rsid w:val="00B97C71"/>
    <w:rsid w:val="00BA3A03"/>
    <w:rsid w:val="00BD7A49"/>
    <w:rsid w:val="00C76FA9"/>
    <w:rsid w:val="00E769C4"/>
    <w:rsid w:val="00F848D0"/>
    <w:rsid w:val="00F9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28A7"/>
  <w15:chartTrackingRefBased/>
  <w15:docId w15:val="{78B77FFB-51D6-47B2-9242-F29B468A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Filteau</dc:creator>
  <cp:keywords/>
  <dc:description/>
  <cp:lastModifiedBy>Suzanne Filteau</cp:lastModifiedBy>
  <cp:revision>16</cp:revision>
  <dcterms:created xsi:type="dcterms:W3CDTF">2022-09-21T14:14:00Z</dcterms:created>
  <dcterms:modified xsi:type="dcterms:W3CDTF">2022-10-12T14:16:00Z</dcterms:modified>
</cp:coreProperties>
</file>