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. Pancreatic Enzyme Assays</w:t>
            </w: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Fecal Elastase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[1003]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314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(132-  588)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[799]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375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(146-  600)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p=0.005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Amylase (U/L)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[1008]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(23-   38)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[757]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(24-   42)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Lipase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[54]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(26-   36)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[253]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(26-   35)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p=0.576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Trypsinogen (ng/ml)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(17-   32)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(18-   36)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p=0.286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Values are [N] median (p25-p50).</w:t>
              <w:br w:type="textWrapping"/>
            </w:r>
            <w:r>
              <w:t xml:space="preserve">Faecal elastase values are upper limit of detection is 600.</w:t>
              <w:br w:type="textWrapping"/>
            </w:r>
            <w:r>
              <w:t xml:space="preserve">Lipase from DIVIDS cohort only.</w:t>
              <w:br w:type="textWrapping"/>
            </w:r>
            <w:r>
              <w:t xml:space="preserve">Trypsinogen from CT Scan subset only.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