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3495B" w14:textId="22CBF62B" w:rsidR="00F858BC" w:rsidRPr="00F76233" w:rsidRDefault="00C966EC" w:rsidP="003F75C6">
      <w:pPr>
        <w:spacing w:line="360" w:lineRule="auto"/>
        <w:jc w:val="center"/>
        <w:rPr>
          <w:rFonts w:ascii="Arial" w:hAnsi="Arial" w:cs="Arial"/>
          <w:sz w:val="200"/>
          <w:szCs w:val="200"/>
        </w:rPr>
      </w:pPr>
      <w:r w:rsidRPr="00C966EC">
        <w:rPr>
          <w:rFonts w:ascii="Arial" w:hAnsi="Arial" w:cs="Arial"/>
          <w:noProof/>
          <w:sz w:val="200"/>
          <w:szCs w:val="200"/>
        </w:rPr>
        <mc:AlternateContent>
          <mc:Choice Requires="wps">
            <w:drawing>
              <wp:anchor distT="45720" distB="45720" distL="114300" distR="114300" simplePos="0" relativeHeight="251659264" behindDoc="0" locked="0" layoutInCell="1" allowOverlap="1" wp14:anchorId="05AFA62B" wp14:editId="0241F3AD">
                <wp:simplePos x="0" y="0"/>
                <wp:positionH relativeFrom="margin">
                  <wp:align>center</wp:align>
                </wp:positionH>
                <wp:positionV relativeFrom="paragraph">
                  <wp:posOffset>1539240</wp:posOffset>
                </wp:positionV>
                <wp:extent cx="6515100" cy="3962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396240"/>
                        </a:xfrm>
                        <a:prstGeom prst="rect">
                          <a:avLst/>
                        </a:prstGeom>
                        <a:solidFill>
                          <a:srgbClr val="FFFFFF"/>
                        </a:solidFill>
                        <a:ln w="9525">
                          <a:noFill/>
                          <a:miter lim="800000"/>
                          <a:headEnd/>
                          <a:tailEnd/>
                        </a:ln>
                      </wps:spPr>
                      <wps:txbx>
                        <w:txbxContent>
                          <w:p w14:paraId="07CA3EB8" w14:textId="28389B5C" w:rsidR="00C966EC" w:rsidRPr="00C966EC" w:rsidRDefault="00C966EC" w:rsidP="00C966EC">
                            <w:pPr>
                              <w:jc w:val="center"/>
                              <w:rPr>
                                <w:i/>
                                <w:iCs/>
                                <w:color w:val="555555"/>
                                <w:sz w:val="36"/>
                                <w:szCs w:val="36"/>
                              </w:rPr>
                            </w:pPr>
                            <w:r w:rsidRPr="00C966EC">
                              <w:rPr>
                                <w:i/>
                                <w:iCs/>
                                <w:color w:val="555555"/>
                                <w:sz w:val="36"/>
                                <w:szCs w:val="36"/>
                              </w:rPr>
                              <w:t>Powered by JASON (Joint AI System for Occlusion Neutralisation)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AFA62B" id="_x0000_t202" coordsize="21600,21600" o:spt="202" path="m,l,21600r21600,l21600,xe">
                <v:stroke joinstyle="miter"/>
                <v:path gradientshapeok="t" o:connecttype="rect"/>
              </v:shapetype>
              <v:shape id="Text Box 2" o:spid="_x0000_s1026" type="#_x0000_t202" style="position:absolute;left:0;text-align:left;margin-left:0;margin-top:121.2pt;width:513pt;height:31.2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" stroked="f">
                <v:textbox>
                  <w:txbxContent>
                    <w:p w14:paraId="07CA3EB8" w14:textId="28389B5C" w:rsidR="00C966EC" w:rsidRPr="00C966EC" w:rsidRDefault="00C966EC" w:rsidP="00C966EC">
                      <w:pPr>
                        <w:jc w:val="center"/>
                        <w:rPr>
                          <w:i/>
                          <w:iCs/>
                          <w:color w:val="555555"/>
                          <w:sz w:val="36"/>
                          <w:szCs w:val="36"/>
                        </w:rPr>
                      </w:pPr>
                      <w:r w:rsidRPr="00C966EC">
                        <w:rPr>
                          <w:i/>
                          <w:iCs/>
                          <w:color w:val="555555"/>
                          <w:sz w:val="36"/>
                          <w:szCs w:val="36"/>
                        </w:rPr>
                        <w:t>Powered by JASON (Joint AI System for Occlusion Neutralisation)</w:t>
                      </w:r>
                    </w:p>
                  </w:txbxContent>
                </v:textbox>
                <w10:wrap type="square" anchorx="margin"/>
              </v:shape>
            </w:pict>
          </mc:Fallback>
        </mc:AlternateContent>
      </w:r>
      <w:r w:rsidR="00F858BC" w:rsidRPr="00F76233">
        <w:rPr>
          <w:rFonts w:ascii="Arial" w:hAnsi="Arial" w:cs="Arial"/>
          <w:sz w:val="200"/>
          <w:szCs w:val="200"/>
        </w:rPr>
        <w:t>Openbare</w:t>
      </w:r>
    </w:p>
    <w:p w14:paraId="39559BE2" w14:textId="77777777" w:rsidR="00F858BC" w:rsidRPr="00F76233" w:rsidRDefault="00F858BC" w:rsidP="003F75C6">
      <w:pPr>
        <w:spacing w:line="360" w:lineRule="auto"/>
        <w:rPr>
          <w:rFonts w:ascii="Arial" w:hAnsi="Arial" w:cs="Arial"/>
          <w:sz w:val="28"/>
          <w:szCs w:val="28"/>
        </w:rPr>
      </w:pPr>
    </w:p>
    <w:p w14:paraId="43520E4A" w14:textId="4A4BAFF9" w:rsidR="00F858BC" w:rsidRPr="003F75C6" w:rsidRDefault="00F858BC" w:rsidP="003F75C6">
      <w:pPr>
        <w:spacing w:line="360" w:lineRule="auto"/>
        <w:rPr>
          <w:rFonts w:ascii="Arial" w:hAnsi="Arial" w:cs="Arial"/>
          <w:b/>
          <w:bCs/>
          <w:i/>
          <w:iCs/>
          <w:sz w:val="48"/>
          <w:szCs w:val="48"/>
        </w:rPr>
      </w:pPr>
      <w:r w:rsidRPr="003F75C6">
        <w:rPr>
          <w:rFonts w:ascii="Arial" w:hAnsi="Arial" w:cs="Arial"/>
          <w:b/>
          <w:bCs/>
          <w:i/>
          <w:iCs/>
          <w:sz w:val="48"/>
          <w:szCs w:val="48"/>
        </w:rPr>
        <w:t>Getting Started &amp; Terms and Conditions</w:t>
      </w:r>
    </w:p>
    <w:p w14:paraId="572D3F6F" w14:textId="77777777" w:rsidR="003F75C6" w:rsidRPr="00F76233" w:rsidRDefault="003F75C6" w:rsidP="003F75C6">
      <w:pPr>
        <w:pBdr>
          <w:bottom w:val="single" w:sz="4" w:space="1" w:color="auto"/>
        </w:pBdr>
        <w:spacing w:line="360" w:lineRule="auto"/>
        <w:rPr>
          <w:rFonts w:ascii="Arial" w:hAnsi="Arial" w:cs="Arial"/>
          <w:sz w:val="28"/>
          <w:szCs w:val="28"/>
        </w:rPr>
      </w:pPr>
    </w:p>
    <w:p w14:paraId="110DAAEF" w14:textId="77777777" w:rsidR="00A10C86" w:rsidRPr="00A10C86" w:rsidRDefault="00A10C86" w:rsidP="003F75C6">
      <w:pPr>
        <w:spacing w:line="360" w:lineRule="auto"/>
        <w:rPr>
          <w:rFonts w:ascii="Arial" w:hAnsi="Arial" w:cs="Arial"/>
          <w:sz w:val="28"/>
          <w:szCs w:val="28"/>
        </w:rPr>
      </w:pPr>
    </w:p>
    <w:p w14:paraId="3DFAFB8F" w14:textId="279EC58E" w:rsidR="00F858BC" w:rsidRPr="003F75C6" w:rsidRDefault="00F858BC" w:rsidP="003F75C6">
      <w:pPr>
        <w:spacing w:line="360" w:lineRule="auto"/>
        <w:rPr>
          <w:rFonts w:ascii="Arial" w:hAnsi="Arial" w:cs="Arial"/>
          <w:i/>
          <w:iCs/>
          <w:sz w:val="44"/>
          <w:szCs w:val="44"/>
        </w:rPr>
      </w:pPr>
      <w:r w:rsidRPr="003F75C6">
        <w:rPr>
          <w:rFonts w:ascii="Arial" w:hAnsi="Arial" w:cs="Arial"/>
          <w:i/>
          <w:iCs/>
          <w:sz w:val="44"/>
          <w:szCs w:val="44"/>
        </w:rPr>
        <w:t>Welcome</w:t>
      </w:r>
    </w:p>
    <w:p w14:paraId="45EEC76B" w14:textId="3360FF67" w:rsidR="00F858BC" w:rsidRPr="00F76233" w:rsidRDefault="00F858BC" w:rsidP="003F75C6">
      <w:pPr>
        <w:spacing w:line="360" w:lineRule="auto"/>
        <w:rPr>
          <w:rFonts w:ascii="Arial" w:hAnsi="Arial" w:cs="Arial"/>
          <w:sz w:val="28"/>
          <w:szCs w:val="28"/>
        </w:rPr>
      </w:pPr>
      <w:r w:rsidRPr="00F76233">
        <w:rPr>
          <w:rFonts w:ascii="Arial" w:hAnsi="Arial" w:cs="Arial"/>
          <w:sz w:val="28"/>
          <w:szCs w:val="28"/>
        </w:rPr>
        <w:t xml:space="preserve">This Application is designed to support healthcare professionals by providing a secure, efficient solution for visual identification of individuals wearing face masks. Through advanced AI-driven face inpainting, it allows </w:t>
      </w:r>
      <w:r w:rsidRPr="00F76233">
        <w:rPr>
          <w:rFonts w:ascii="Arial" w:hAnsi="Arial" w:cs="Arial"/>
          <w:sz w:val="28"/>
          <w:szCs w:val="28"/>
        </w:rPr>
        <w:lastRenderedPageBreak/>
        <w:t xml:space="preserve">users to reconstruct masked facial regions without requiring the mask to be physically removed </w:t>
      </w:r>
      <w:r w:rsidR="00F76233">
        <w:rPr>
          <w:rFonts w:ascii="Arial" w:hAnsi="Arial" w:cs="Arial"/>
          <w:sz w:val="28"/>
          <w:szCs w:val="28"/>
        </w:rPr>
        <w:t>-</w:t>
      </w:r>
      <w:r w:rsidRPr="00F76233">
        <w:rPr>
          <w:rFonts w:ascii="Arial" w:hAnsi="Arial" w:cs="Arial"/>
          <w:sz w:val="28"/>
          <w:szCs w:val="28"/>
        </w:rPr>
        <w:t xml:space="preserve"> improving safety, hygiene, and workflow.</w:t>
      </w:r>
    </w:p>
    <w:p w14:paraId="74653700" w14:textId="77777777" w:rsidR="00F858BC" w:rsidRPr="00F76233" w:rsidRDefault="00F858BC" w:rsidP="003F75C6">
      <w:pPr>
        <w:spacing w:line="360" w:lineRule="auto"/>
        <w:rPr>
          <w:rFonts w:ascii="Arial" w:hAnsi="Arial" w:cs="Arial"/>
          <w:sz w:val="28"/>
          <w:szCs w:val="28"/>
        </w:rPr>
      </w:pPr>
      <w:r w:rsidRPr="00F76233">
        <w:rPr>
          <w:rFonts w:ascii="Arial" w:hAnsi="Arial" w:cs="Arial"/>
          <w:sz w:val="28"/>
          <w:szCs w:val="28"/>
        </w:rPr>
        <w:t>The Application is intended to be used in clinical environments for identification purposes and can also support internal documentation and case referencing where appropriate.</w:t>
      </w:r>
    </w:p>
    <w:p w14:paraId="69FBE0C0" w14:textId="77777777" w:rsidR="00F858BC" w:rsidRPr="00F76233" w:rsidRDefault="00F858BC" w:rsidP="003F75C6">
      <w:pPr>
        <w:pBdr>
          <w:bottom w:val="single" w:sz="4" w:space="1" w:color="auto"/>
        </w:pBdr>
        <w:spacing w:line="360" w:lineRule="auto"/>
        <w:rPr>
          <w:rFonts w:ascii="Arial" w:hAnsi="Arial" w:cs="Arial"/>
          <w:sz w:val="28"/>
          <w:szCs w:val="28"/>
        </w:rPr>
      </w:pPr>
    </w:p>
    <w:p w14:paraId="0321C065" w14:textId="77777777" w:rsidR="00A10C86" w:rsidRPr="00A10C86" w:rsidRDefault="00A10C86" w:rsidP="003F75C6">
      <w:pPr>
        <w:spacing w:line="360" w:lineRule="auto"/>
        <w:rPr>
          <w:rFonts w:ascii="Arial" w:hAnsi="Arial" w:cs="Arial"/>
          <w:sz w:val="28"/>
          <w:szCs w:val="28"/>
        </w:rPr>
      </w:pPr>
    </w:p>
    <w:p w14:paraId="7EEA195C" w14:textId="54635E33" w:rsidR="00F858BC" w:rsidRPr="003F75C6" w:rsidRDefault="00F858BC" w:rsidP="003F75C6">
      <w:pPr>
        <w:spacing w:line="360" w:lineRule="auto"/>
        <w:rPr>
          <w:rFonts w:ascii="Arial" w:hAnsi="Arial" w:cs="Arial"/>
          <w:i/>
          <w:iCs/>
          <w:sz w:val="44"/>
          <w:szCs w:val="44"/>
        </w:rPr>
      </w:pPr>
      <w:r w:rsidRPr="003F75C6">
        <w:rPr>
          <w:rFonts w:ascii="Arial" w:hAnsi="Arial" w:cs="Arial"/>
          <w:i/>
          <w:iCs/>
          <w:sz w:val="44"/>
          <w:szCs w:val="44"/>
        </w:rPr>
        <w:t>How to Use the Application</w:t>
      </w:r>
    </w:p>
    <w:p w14:paraId="1087FFF9" w14:textId="7240957A" w:rsidR="00F858BC" w:rsidRPr="00F76233" w:rsidRDefault="00F858BC" w:rsidP="003F75C6">
      <w:pPr>
        <w:spacing w:line="360" w:lineRule="auto"/>
        <w:rPr>
          <w:rFonts w:ascii="Arial" w:hAnsi="Arial" w:cs="Arial"/>
          <w:sz w:val="28"/>
          <w:szCs w:val="28"/>
        </w:rPr>
      </w:pPr>
      <w:r w:rsidRPr="00F76233">
        <w:rPr>
          <w:rFonts w:ascii="Arial" w:hAnsi="Arial" w:cs="Arial"/>
          <w:sz w:val="28"/>
          <w:szCs w:val="28"/>
        </w:rPr>
        <w:t>Follow these steps to begin using the Application:</w:t>
      </w:r>
    </w:p>
    <w:p w14:paraId="4EBF8385" w14:textId="55716697" w:rsidR="00F858BC" w:rsidRPr="00F76233" w:rsidRDefault="00F858BC" w:rsidP="003F75C6">
      <w:pPr>
        <w:pStyle w:val="ListParagraph"/>
        <w:numPr>
          <w:ilvl w:val="0"/>
          <w:numId w:val="1"/>
        </w:numPr>
        <w:spacing w:line="360" w:lineRule="auto"/>
        <w:rPr>
          <w:rFonts w:ascii="Arial" w:hAnsi="Arial" w:cs="Arial"/>
          <w:sz w:val="28"/>
          <w:szCs w:val="28"/>
        </w:rPr>
      </w:pPr>
      <w:r w:rsidRPr="00F76233">
        <w:rPr>
          <w:rFonts w:ascii="Arial" w:hAnsi="Arial" w:cs="Arial"/>
          <w:sz w:val="28"/>
          <w:szCs w:val="28"/>
        </w:rPr>
        <w:t>Choose a Segmentation Method</w:t>
      </w:r>
    </w:p>
    <w:p w14:paraId="4BBFD0AC" w14:textId="7A799F9F" w:rsidR="00F858BC" w:rsidRPr="00F76233" w:rsidRDefault="00F858BC" w:rsidP="003F75C6">
      <w:pPr>
        <w:pStyle w:val="ListParagraph"/>
        <w:numPr>
          <w:ilvl w:val="0"/>
          <w:numId w:val="2"/>
        </w:numPr>
        <w:spacing w:line="360" w:lineRule="auto"/>
        <w:rPr>
          <w:rFonts w:ascii="Arial" w:hAnsi="Arial" w:cs="Arial"/>
          <w:sz w:val="28"/>
          <w:szCs w:val="28"/>
        </w:rPr>
      </w:pPr>
      <w:r w:rsidRPr="00F76233">
        <w:rPr>
          <w:rFonts w:ascii="Arial" w:hAnsi="Arial" w:cs="Arial"/>
          <w:sz w:val="28"/>
          <w:szCs w:val="28"/>
        </w:rPr>
        <w:t>Detectron2 (Local): Runs segmentation on your machine, suitable for secure offline environments.</w:t>
      </w:r>
    </w:p>
    <w:p w14:paraId="445EA3FC" w14:textId="7A354FFF" w:rsidR="003F75C6" w:rsidRPr="003F75C6" w:rsidRDefault="00F858BC" w:rsidP="003F75C6">
      <w:pPr>
        <w:pStyle w:val="ListParagraph"/>
        <w:numPr>
          <w:ilvl w:val="0"/>
          <w:numId w:val="2"/>
        </w:numPr>
        <w:spacing w:line="360" w:lineRule="auto"/>
        <w:rPr>
          <w:rFonts w:ascii="Arial" w:hAnsi="Arial" w:cs="Arial"/>
          <w:sz w:val="28"/>
          <w:szCs w:val="28"/>
        </w:rPr>
      </w:pPr>
      <w:r w:rsidRPr="00F76233">
        <w:rPr>
          <w:rFonts w:ascii="Arial" w:hAnsi="Arial" w:cs="Arial"/>
          <w:sz w:val="28"/>
          <w:szCs w:val="28"/>
        </w:rPr>
        <w:t xml:space="preserve">Roboflow (Cloud): Uses a cloud-based model for segmentation </w:t>
      </w:r>
      <w:r w:rsidR="00F76233">
        <w:rPr>
          <w:rFonts w:ascii="Arial" w:hAnsi="Arial" w:cs="Arial"/>
          <w:sz w:val="28"/>
          <w:szCs w:val="28"/>
        </w:rPr>
        <w:t>-</w:t>
      </w:r>
      <w:r w:rsidRPr="00F76233">
        <w:rPr>
          <w:rFonts w:ascii="Arial" w:hAnsi="Arial" w:cs="Arial"/>
          <w:sz w:val="28"/>
          <w:szCs w:val="28"/>
        </w:rPr>
        <w:t xml:space="preserve"> requires internet access.</w:t>
      </w:r>
    </w:p>
    <w:p w14:paraId="4EE0B5E0" w14:textId="77777777" w:rsidR="00F858BC" w:rsidRPr="00F76233" w:rsidRDefault="00F858BC" w:rsidP="003F75C6">
      <w:pPr>
        <w:pStyle w:val="ListParagraph"/>
        <w:numPr>
          <w:ilvl w:val="0"/>
          <w:numId w:val="1"/>
        </w:numPr>
        <w:spacing w:line="360" w:lineRule="auto"/>
        <w:rPr>
          <w:rFonts w:ascii="Arial" w:hAnsi="Arial" w:cs="Arial"/>
          <w:sz w:val="28"/>
          <w:szCs w:val="28"/>
        </w:rPr>
      </w:pPr>
      <w:r w:rsidRPr="00F76233">
        <w:rPr>
          <w:rFonts w:ascii="Arial" w:hAnsi="Arial" w:cs="Arial"/>
          <w:sz w:val="28"/>
          <w:szCs w:val="28"/>
        </w:rPr>
        <w:t>Select an Inpainting Model</w:t>
      </w:r>
    </w:p>
    <w:p w14:paraId="3F3BFC22" w14:textId="32DFC867" w:rsidR="00F858BC" w:rsidRPr="003F75C6" w:rsidRDefault="00F858BC" w:rsidP="003F75C6">
      <w:pPr>
        <w:spacing w:line="360" w:lineRule="auto"/>
        <w:ind w:firstLine="720"/>
        <w:rPr>
          <w:rFonts w:ascii="Arial" w:hAnsi="Arial" w:cs="Arial"/>
          <w:i/>
          <w:iCs/>
          <w:sz w:val="28"/>
          <w:szCs w:val="28"/>
        </w:rPr>
      </w:pPr>
      <w:r w:rsidRPr="003F75C6">
        <w:rPr>
          <w:rFonts w:ascii="Arial" w:hAnsi="Arial" w:cs="Arial"/>
          <w:i/>
          <w:iCs/>
          <w:sz w:val="28"/>
          <w:szCs w:val="28"/>
        </w:rPr>
        <w:t>The Application offers multiple GAN-based inpainting models:</w:t>
      </w:r>
    </w:p>
    <w:p w14:paraId="55157CE1" w14:textId="257A418E" w:rsidR="00F858BC" w:rsidRPr="00F76233" w:rsidRDefault="00F858BC" w:rsidP="003F75C6">
      <w:pPr>
        <w:pStyle w:val="ListParagraph"/>
        <w:numPr>
          <w:ilvl w:val="0"/>
          <w:numId w:val="3"/>
        </w:numPr>
        <w:spacing w:line="360" w:lineRule="auto"/>
        <w:rPr>
          <w:rFonts w:ascii="Arial" w:hAnsi="Arial" w:cs="Arial"/>
          <w:sz w:val="28"/>
          <w:szCs w:val="28"/>
        </w:rPr>
      </w:pPr>
      <w:r w:rsidRPr="00F76233">
        <w:rPr>
          <w:rFonts w:ascii="Arial" w:hAnsi="Arial" w:cs="Arial"/>
          <w:sz w:val="28"/>
          <w:szCs w:val="28"/>
        </w:rPr>
        <w:t>GAN (no mapping):</w:t>
      </w:r>
      <w:r w:rsidRPr="00F76233">
        <w:rPr>
          <w:rFonts w:ascii="Arial" w:hAnsi="Arial" w:cs="Arial"/>
          <w:sz w:val="28"/>
          <w:szCs w:val="28"/>
        </w:rPr>
        <w:t xml:space="preserve"> </w:t>
      </w:r>
      <w:r w:rsidRPr="00F76233">
        <w:rPr>
          <w:rFonts w:ascii="Arial" w:hAnsi="Arial" w:cs="Arial"/>
          <w:sz w:val="28"/>
          <w:szCs w:val="28"/>
        </w:rPr>
        <w:t>Quickly reconstructs the occluded region without any structural guidance. Fastest option, suitable for broad estimation.</w:t>
      </w:r>
    </w:p>
    <w:p w14:paraId="22B7D5B1" w14:textId="7BA7A4E5" w:rsidR="00F858BC" w:rsidRPr="00F76233" w:rsidRDefault="00F858BC" w:rsidP="003F75C6">
      <w:pPr>
        <w:pStyle w:val="ListParagraph"/>
        <w:numPr>
          <w:ilvl w:val="0"/>
          <w:numId w:val="3"/>
        </w:numPr>
        <w:spacing w:line="360" w:lineRule="auto"/>
        <w:rPr>
          <w:rFonts w:ascii="Arial" w:hAnsi="Arial" w:cs="Arial"/>
          <w:sz w:val="28"/>
          <w:szCs w:val="28"/>
        </w:rPr>
      </w:pPr>
      <w:r w:rsidRPr="00F76233">
        <w:rPr>
          <w:rFonts w:ascii="Arial" w:hAnsi="Arial" w:cs="Arial"/>
          <w:sz w:val="28"/>
          <w:szCs w:val="28"/>
        </w:rPr>
        <w:lastRenderedPageBreak/>
        <w:t>GAN (mapping):</w:t>
      </w:r>
      <w:r w:rsidRPr="00F76233">
        <w:rPr>
          <w:rFonts w:ascii="Arial" w:hAnsi="Arial" w:cs="Arial"/>
          <w:sz w:val="28"/>
          <w:szCs w:val="28"/>
        </w:rPr>
        <w:t xml:space="preserve"> </w:t>
      </w:r>
      <w:r w:rsidRPr="00F76233">
        <w:rPr>
          <w:rFonts w:ascii="Arial" w:hAnsi="Arial" w:cs="Arial"/>
          <w:sz w:val="28"/>
          <w:szCs w:val="28"/>
        </w:rPr>
        <w:t>Uses facial landmark mapping for guided inpainting, resulting in improved anatomical accuracy.</w:t>
      </w:r>
    </w:p>
    <w:p w14:paraId="4EC55B22" w14:textId="1DE3A804" w:rsidR="00F858BC" w:rsidRDefault="00F858BC" w:rsidP="003F75C6">
      <w:pPr>
        <w:pStyle w:val="ListParagraph"/>
        <w:numPr>
          <w:ilvl w:val="0"/>
          <w:numId w:val="3"/>
        </w:numPr>
        <w:spacing w:line="360" w:lineRule="auto"/>
        <w:rPr>
          <w:rFonts w:ascii="Arial" w:hAnsi="Arial" w:cs="Arial"/>
          <w:sz w:val="28"/>
          <w:szCs w:val="28"/>
        </w:rPr>
      </w:pPr>
      <w:r w:rsidRPr="00F76233">
        <w:rPr>
          <w:rFonts w:ascii="Arial" w:hAnsi="Arial" w:cs="Arial"/>
          <w:sz w:val="28"/>
          <w:szCs w:val="28"/>
        </w:rPr>
        <w:t>EchoShiftGAN:</w:t>
      </w:r>
      <w:r w:rsidRPr="00F76233">
        <w:rPr>
          <w:rFonts w:ascii="Arial" w:hAnsi="Arial" w:cs="Arial"/>
          <w:sz w:val="28"/>
          <w:szCs w:val="28"/>
        </w:rPr>
        <w:t xml:space="preserve"> </w:t>
      </w:r>
      <w:r w:rsidRPr="00F76233">
        <w:rPr>
          <w:rFonts w:ascii="Arial" w:hAnsi="Arial" w:cs="Arial"/>
          <w:sz w:val="28"/>
          <w:szCs w:val="28"/>
        </w:rPr>
        <w:t>Performs landmark-guided inpainting and generates multiple output variations by modifying facial structure characteristics such as size and spacing. Useful for refining the result or selecting the most appropriate reconstruction.</w:t>
      </w:r>
    </w:p>
    <w:p w14:paraId="3467620C" w14:textId="611BE0DC" w:rsidR="003F75C6" w:rsidRPr="00F76233" w:rsidRDefault="003F75C6" w:rsidP="003F75C6">
      <w:pPr>
        <w:pStyle w:val="ListParagraph"/>
        <w:numPr>
          <w:ilvl w:val="0"/>
          <w:numId w:val="1"/>
        </w:numPr>
        <w:spacing w:line="360" w:lineRule="auto"/>
        <w:rPr>
          <w:rFonts w:ascii="Arial" w:hAnsi="Arial" w:cs="Arial"/>
          <w:sz w:val="28"/>
          <w:szCs w:val="28"/>
        </w:rPr>
      </w:pPr>
      <w:r w:rsidRPr="00F76233">
        <w:rPr>
          <w:rFonts w:ascii="Arial" w:hAnsi="Arial" w:cs="Arial"/>
          <w:sz w:val="28"/>
          <w:szCs w:val="28"/>
        </w:rPr>
        <w:t>Upload or Capture an Image</w:t>
      </w:r>
    </w:p>
    <w:p w14:paraId="04FE68BE" w14:textId="40F94433" w:rsidR="003F75C6" w:rsidRPr="003F75C6" w:rsidRDefault="003F75C6" w:rsidP="003F75C6">
      <w:pPr>
        <w:pStyle w:val="ListParagraph"/>
        <w:numPr>
          <w:ilvl w:val="0"/>
          <w:numId w:val="3"/>
        </w:numPr>
        <w:spacing w:line="360" w:lineRule="auto"/>
        <w:rPr>
          <w:rFonts w:ascii="Arial" w:hAnsi="Arial" w:cs="Arial"/>
          <w:sz w:val="28"/>
          <w:szCs w:val="28"/>
        </w:rPr>
      </w:pPr>
      <w:r w:rsidRPr="00F76233">
        <w:rPr>
          <w:rFonts w:ascii="Arial" w:hAnsi="Arial" w:cs="Arial"/>
          <w:sz w:val="28"/>
          <w:szCs w:val="28"/>
        </w:rPr>
        <w:t>Select an image from your device or use the webcam feature to capture one in real time.</w:t>
      </w:r>
    </w:p>
    <w:p w14:paraId="0D5C2E5B" w14:textId="41B164D0" w:rsidR="00F858BC" w:rsidRPr="00F76233" w:rsidRDefault="00F858BC" w:rsidP="003F75C6">
      <w:pPr>
        <w:pStyle w:val="ListParagraph"/>
        <w:numPr>
          <w:ilvl w:val="0"/>
          <w:numId w:val="1"/>
        </w:numPr>
        <w:spacing w:line="360" w:lineRule="auto"/>
        <w:rPr>
          <w:rFonts w:ascii="Arial" w:hAnsi="Arial" w:cs="Arial"/>
          <w:sz w:val="28"/>
          <w:szCs w:val="28"/>
        </w:rPr>
      </w:pPr>
      <w:r w:rsidRPr="00F76233">
        <w:rPr>
          <w:rFonts w:ascii="Arial" w:hAnsi="Arial" w:cs="Arial"/>
          <w:sz w:val="28"/>
          <w:szCs w:val="28"/>
        </w:rPr>
        <w:t>Generate the Image</w:t>
      </w:r>
    </w:p>
    <w:p w14:paraId="3ADAE949" w14:textId="4D7564B7" w:rsidR="00F858BC" w:rsidRPr="00F76233" w:rsidRDefault="00F858BC" w:rsidP="003F75C6">
      <w:pPr>
        <w:pStyle w:val="ListParagraph"/>
        <w:numPr>
          <w:ilvl w:val="0"/>
          <w:numId w:val="4"/>
        </w:numPr>
        <w:spacing w:line="360" w:lineRule="auto"/>
        <w:rPr>
          <w:rFonts w:ascii="Arial" w:hAnsi="Arial" w:cs="Arial"/>
          <w:sz w:val="28"/>
          <w:szCs w:val="28"/>
        </w:rPr>
      </w:pPr>
      <w:r w:rsidRPr="00F76233">
        <w:rPr>
          <w:rFonts w:ascii="Arial" w:hAnsi="Arial" w:cs="Arial"/>
          <w:sz w:val="28"/>
          <w:szCs w:val="28"/>
        </w:rPr>
        <w:t>Once a model is selected, press the Generate button. The output will appear on the left-hand side.</w:t>
      </w:r>
    </w:p>
    <w:p w14:paraId="21AF49B4" w14:textId="265D8FB6" w:rsidR="00A10C86" w:rsidRPr="00A10C86" w:rsidRDefault="00F858BC" w:rsidP="00A10C86">
      <w:pPr>
        <w:pStyle w:val="ListParagraph"/>
        <w:numPr>
          <w:ilvl w:val="0"/>
          <w:numId w:val="1"/>
        </w:numPr>
        <w:spacing w:line="360" w:lineRule="auto"/>
        <w:rPr>
          <w:rFonts w:ascii="Arial" w:hAnsi="Arial" w:cs="Arial"/>
          <w:sz w:val="28"/>
          <w:szCs w:val="28"/>
        </w:rPr>
      </w:pPr>
      <w:r w:rsidRPr="00F76233">
        <w:rPr>
          <w:rFonts w:ascii="Arial" w:hAnsi="Arial" w:cs="Arial"/>
          <w:sz w:val="28"/>
          <w:szCs w:val="28"/>
        </w:rPr>
        <w:t>Save and Encrypt (Optional)</w:t>
      </w:r>
    </w:p>
    <w:p w14:paraId="0A73BE62" w14:textId="77777777" w:rsidR="00F858BC" w:rsidRPr="00F76233" w:rsidRDefault="00F858BC" w:rsidP="003F75C6">
      <w:pPr>
        <w:spacing w:line="360" w:lineRule="auto"/>
        <w:rPr>
          <w:rFonts w:ascii="Arial" w:hAnsi="Arial" w:cs="Arial"/>
          <w:sz w:val="28"/>
          <w:szCs w:val="28"/>
        </w:rPr>
      </w:pPr>
      <w:r w:rsidRPr="00F76233">
        <w:rPr>
          <w:rFonts w:ascii="Arial" w:hAnsi="Arial" w:cs="Arial"/>
          <w:sz w:val="28"/>
          <w:szCs w:val="28"/>
        </w:rPr>
        <w:t>After generation, you will be prompted to save the result. You may rename the file or accept the default name. Saved images are securely encrypted and stored locally for authorised use only.</w:t>
      </w:r>
    </w:p>
    <w:p w14:paraId="155B7CC9" w14:textId="77777777" w:rsidR="00F858BC" w:rsidRPr="00F76233" w:rsidRDefault="00F858BC" w:rsidP="003F75C6">
      <w:pPr>
        <w:pBdr>
          <w:bottom w:val="single" w:sz="4" w:space="1" w:color="auto"/>
        </w:pBdr>
        <w:spacing w:line="360" w:lineRule="auto"/>
        <w:rPr>
          <w:rFonts w:ascii="Arial" w:hAnsi="Arial" w:cs="Arial"/>
          <w:sz w:val="28"/>
          <w:szCs w:val="28"/>
        </w:rPr>
      </w:pPr>
    </w:p>
    <w:p w14:paraId="6E8D1294" w14:textId="77777777" w:rsidR="00A10C86" w:rsidRPr="00A10C86" w:rsidRDefault="00A10C86" w:rsidP="003F75C6">
      <w:pPr>
        <w:spacing w:line="360" w:lineRule="auto"/>
        <w:rPr>
          <w:rFonts w:ascii="Arial" w:hAnsi="Arial" w:cs="Arial"/>
          <w:sz w:val="28"/>
          <w:szCs w:val="28"/>
        </w:rPr>
      </w:pPr>
    </w:p>
    <w:p w14:paraId="71CEF3EC" w14:textId="613FFB00" w:rsidR="00F858BC" w:rsidRPr="003F75C6" w:rsidRDefault="00F858BC" w:rsidP="003F75C6">
      <w:pPr>
        <w:spacing w:line="360" w:lineRule="auto"/>
        <w:rPr>
          <w:rFonts w:ascii="Arial" w:hAnsi="Arial" w:cs="Arial"/>
          <w:i/>
          <w:iCs/>
          <w:sz w:val="48"/>
          <w:szCs w:val="48"/>
        </w:rPr>
      </w:pPr>
      <w:r w:rsidRPr="003F75C6">
        <w:rPr>
          <w:rFonts w:ascii="Arial" w:hAnsi="Arial" w:cs="Arial"/>
          <w:i/>
          <w:iCs/>
          <w:sz w:val="48"/>
          <w:szCs w:val="48"/>
        </w:rPr>
        <w:t xml:space="preserve">Terms </w:t>
      </w:r>
      <w:r w:rsidRPr="003F75C6">
        <w:rPr>
          <w:rFonts w:ascii="Arial" w:hAnsi="Arial" w:cs="Arial"/>
          <w:i/>
          <w:iCs/>
          <w:sz w:val="44"/>
          <w:szCs w:val="44"/>
        </w:rPr>
        <w:t>and</w:t>
      </w:r>
      <w:r w:rsidRPr="003F75C6">
        <w:rPr>
          <w:rFonts w:ascii="Arial" w:hAnsi="Arial" w:cs="Arial"/>
          <w:i/>
          <w:iCs/>
          <w:sz w:val="48"/>
          <w:szCs w:val="48"/>
        </w:rPr>
        <w:t xml:space="preserve"> Conditions</w:t>
      </w:r>
    </w:p>
    <w:p w14:paraId="19F04E52" w14:textId="33737647" w:rsidR="00F858BC" w:rsidRPr="00F76233" w:rsidRDefault="00F858BC" w:rsidP="003F75C6">
      <w:pPr>
        <w:spacing w:line="360" w:lineRule="auto"/>
        <w:rPr>
          <w:rFonts w:ascii="Arial" w:hAnsi="Arial" w:cs="Arial"/>
          <w:sz w:val="28"/>
          <w:szCs w:val="28"/>
        </w:rPr>
      </w:pPr>
      <w:r w:rsidRPr="00F76233">
        <w:rPr>
          <w:rFonts w:ascii="Arial" w:hAnsi="Arial" w:cs="Arial"/>
          <w:sz w:val="28"/>
          <w:szCs w:val="28"/>
        </w:rPr>
        <w:t>By using this Application, you agree to the following terms:</w:t>
      </w:r>
    </w:p>
    <w:p w14:paraId="32F96613" w14:textId="77777777" w:rsidR="00F858BC" w:rsidRPr="00F76233" w:rsidRDefault="00F858BC" w:rsidP="003F75C6">
      <w:pPr>
        <w:pStyle w:val="ListParagraph"/>
        <w:numPr>
          <w:ilvl w:val="0"/>
          <w:numId w:val="6"/>
        </w:numPr>
        <w:spacing w:line="360" w:lineRule="auto"/>
        <w:rPr>
          <w:rFonts w:ascii="Arial" w:hAnsi="Arial" w:cs="Arial"/>
          <w:sz w:val="28"/>
          <w:szCs w:val="28"/>
        </w:rPr>
      </w:pPr>
      <w:r w:rsidRPr="00F76233">
        <w:rPr>
          <w:rFonts w:ascii="Arial" w:hAnsi="Arial" w:cs="Arial"/>
          <w:sz w:val="28"/>
          <w:szCs w:val="28"/>
        </w:rPr>
        <w:lastRenderedPageBreak/>
        <w:t>Clinical Use Only</w:t>
      </w:r>
    </w:p>
    <w:p w14:paraId="00D5F3D3" w14:textId="6F8D49CC" w:rsidR="00F858BC" w:rsidRPr="00F76233" w:rsidRDefault="00F858BC" w:rsidP="003F75C6">
      <w:pPr>
        <w:spacing w:line="360" w:lineRule="auto"/>
        <w:ind w:left="720"/>
        <w:rPr>
          <w:rFonts w:ascii="Arial" w:hAnsi="Arial" w:cs="Arial"/>
          <w:sz w:val="28"/>
          <w:szCs w:val="28"/>
        </w:rPr>
      </w:pPr>
      <w:r w:rsidRPr="00F76233">
        <w:rPr>
          <w:rFonts w:ascii="Arial" w:hAnsi="Arial" w:cs="Arial"/>
          <w:sz w:val="28"/>
          <w:szCs w:val="28"/>
        </w:rPr>
        <w:t>This software is intended strictly for internal use within healthcare or clinical environments. It is not approved for commercial, recreational, or non-professional use.</w:t>
      </w:r>
    </w:p>
    <w:p w14:paraId="2AF79ED3" w14:textId="77777777" w:rsidR="00F858BC" w:rsidRPr="00F76233" w:rsidRDefault="00F858BC" w:rsidP="003F75C6">
      <w:pPr>
        <w:pStyle w:val="ListParagraph"/>
        <w:numPr>
          <w:ilvl w:val="0"/>
          <w:numId w:val="6"/>
        </w:numPr>
        <w:spacing w:line="360" w:lineRule="auto"/>
        <w:rPr>
          <w:rFonts w:ascii="Arial" w:hAnsi="Arial" w:cs="Arial"/>
          <w:sz w:val="28"/>
          <w:szCs w:val="28"/>
        </w:rPr>
      </w:pPr>
      <w:r w:rsidRPr="00F76233">
        <w:rPr>
          <w:rFonts w:ascii="Arial" w:hAnsi="Arial" w:cs="Arial"/>
          <w:sz w:val="28"/>
          <w:szCs w:val="28"/>
        </w:rPr>
        <w:t>Identification Support Tool</w:t>
      </w:r>
    </w:p>
    <w:p w14:paraId="7FCF9FF9" w14:textId="0D8E8E41" w:rsidR="00F858BC" w:rsidRPr="00F76233" w:rsidRDefault="00F858BC" w:rsidP="003F75C6">
      <w:pPr>
        <w:spacing w:line="360" w:lineRule="auto"/>
        <w:ind w:left="720"/>
        <w:rPr>
          <w:rFonts w:ascii="Arial" w:hAnsi="Arial" w:cs="Arial"/>
          <w:sz w:val="28"/>
          <w:szCs w:val="28"/>
        </w:rPr>
      </w:pPr>
      <w:r w:rsidRPr="00F76233">
        <w:rPr>
          <w:rFonts w:ascii="Arial" w:hAnsi="Arial" w:cs="Arial"/>
          <w:sz w:val="28"/>
          <w:szCs w:val="28"/>
        </w:rPr>
        <w:t>The Application serves as a visual aid for identifying masked individuals in a safe and efficient manner. It is not a diagnostic or medical tool</w:t>
      </w:r>
      <w:r w:rsidRPr="00F76233">
        <w:rPr>
          <w:rFonts w:ascii="Arial" w:hAnsi="Arial" w:cs="Arial"/>
          <w:sz w:val="28"/>
          <w:szCs w:val="28"/>
        </w:rPr>
        <w:t xml:space="preserve"> </w:t>
      </w:r>
      <w:r w:rsidRPr="00F76233">
        <w:rPr>
          <w:rFonts w:ascii="Arial" w:hAnsi="Arial" w:cs="Arial"/>
          <w:sz w:val="28"/>
          <w:szCs w:val="28"/>
        </w:rPr>
        <w:t>and should not be used to influence clinical decisions or treatment plans.</w:t>
      </w:r>
    </w:p>
    <w:p w14:paraId="5B390CEA" w14:textId="77777777" w:rsidR="00F858BC" w:rsidRPr="00F76233" w:rsidRDefault="00F858BC" w:rsidP="003F75C6">
      <w:pPr>
        <w:pStyle w:val="ListParagraph"/>
        <w:numPr>
          <w:ilvl w:val="0"/>
          <w:numId w:val="6"/>
        </w:numPr>
        <w:spacing w:line="360" w:lineRule="auto"/>
        <w:rPr>
          <w:rFonts w:ascii="Arial" w:hAnsi="Arial" w:cs="Arial"/>
          <w:sz w:val="28"/>
          <w:szCs w:val="28"/>
        </w:rPr>
      </w:pPr>
      <w:r w:rsidRPr="00F76233">
        <w:rPr>
          <w:rFonts w:ascii="Arial" w:hAnsi="Arial" w:cs="Arial"/>
          <w:sz w:val="28"/>
          <w:szCs w:val="28"/>
        </w:rPr>
        <w:t>Data Security</w:t>
      </w:r>
    </w:p>
    <w:p w14:paraId="4C816747" w14:textId="4ADFA717" w:rsidR="00F858BC" w:rsidRPr="00F76233" w:rsidRDefault="00F858BC" w:rsidP="003F75C6">
      <w:pPr>
        <w:spacing w:line="360" w:lineRule="auto"/>
        <w:ind w:left="720"/>
        <w:rPr>
          <w:rFonts w:ascii="Arial" w:hAnsi="Arial" w:cs="Arial"/>
          <w:sz w:val="28"/>
          <w:szCs w:val="28"/>
        </w:rPr>
      </w:pPr>
      <w:r w:rsidRPr="00F76233">
        <w:rPr>
          <w:rFonts w:ascii="Arial" w:hAnsi="Arial" w:cs="Arial"/>
          <w:sz w:val="28"/>
          <w:szCs w:val="28"/>
        </w:rPr>
        <w:t>All user-generated outputs are encrypted and stored locally. No personal data is transmitted externally. It is the responsibility of the user and their institution to ensure outputs are managed in accordance with relevant data protection policies.</w:t>
      </w:r>
    </w:p>
    <w:p w14:paraId="1B63DD8C" w14:textId="77777777" w:rsidR="00F858BC" w:rsidRPr="00F76233" w:rsidRDefault="00F858BC" w:rsidP="003F75C6">
      <w:pPr>
        <w:pStyle w:val="ListParagraph"/>
        <w:numPr>
          <w:ilvl w:val="0"/>
          <w:numId w:val="6"/>
        </w:numPr>
        <w:spacing w:line="360" w:lineRule="auto"/>
        <w:rPr>
          <w:rFonts w:ascii="Arial" w:hAnsi="Arial" w:cs="Arial"/>
          <w:sz w:val="28"/>
          <w:szCs w:val="28"/>
        </w:rPr>
      </w:pPr>
      <w:r w:rsidRPr="00F76233">
        <w:rPr>
          <w:rFonts w:ascii="Arial" w:hAnsi="Arial" w:cs="Arial"/>
          <w:sz w:val="28"/>
          <w:szCs w:val="28"/>
        </w:rPr>
        <w:t>Image Handling</w:t>
      </w:r>
    </w:p>
    <w:p w14:paraId="142E9641" w14:textId="30F401C5" w:rsidR="00F858BC" w:rsidRPr="00F76233" w:rsidRDefault="00F858BC" w:rsidP="003F75C6">
      <w:pPr>
        <w:spacing w:line="360" w:lineRule="auto"/>
        <w:ind w:left="720"/>
        <w:rPr>
          <w:rFonts w:ascii="Arial" w:hAnsi="Arial" w:cs="Arial"/>
          <w:sz w:val="28"/>
          <w:szCs w:val="28"/>
        </w:rPr>
      </w:pPr>
      <w:r w:rsidRPr="00F76233">
        <w:rPr>
          <w:rFonts w:ascii="Arial" w:hAnsi="Arial" w:cs="Arial"/>
          <w:sz w:val="28"/>
          <w:szCs w:val="28"/>
        </w:rPr>
        <w:t>Users must ensure that only authorised staff access and use the Application. All captured or uploaded images must be handled according to clinical protocol and institutional guidelines.</w:t>
      </w:r>
    </w:p>
    <w:p w14:paraId="5A46F8C1" w14:textId="77777777" w:rsidR="00F858BC" w:rsidRPr="00F76233" w:rsidRDefault="00F858BC" w:rsidP="003F75C6">
      <w:pPr>
        <w:pStyle w:val="ListParagraph"/>
        <w:numPr>
          <w:ilvl w:val="0"/>
          <w:numId w:val="6"/>
        </w:numPr>
        <w:spacing w:line="360" w:lineRule="auto"/>
        <w:rPr>
          <w:rFonts w:ascii="Arial" w:hAnsi="Arial" w:cs="Arial"/>
          <w:sz w:val="28"/>
          <w:szCs w:val="28"/>
        </w:rPr>
      </w:pPr>
      <w:r w:rsidRPr="00F76233">
        <w:rPr>
          <w:rFonts w:ascii="Arial" w:hAnsi="Arial" w:cs="Arial"/>
          <w:sz w:val="28"/>
          <w:szCs w:val="28"/>
        </w:rPr>
        <w:t>Output Variability</w:t>
      </w:r>
    </w:p>
    <w:p w14:paraId="2B7406DD" w14:textId="4DA294C7" w:rsidR="00A10C86" w:rsidRPr="00F76233" w:rsidRDefault="00F858BC" w:rsidP="003E79A7">
      <w:pPr>
        <w:spacing w:line="360" w:lineRule="auto"/>
        <w:ind w:left="720"/>
        <w:rPr>
          <w:rFonts w:ascii="Arial" w:hAnsi="Arial" w:cs="Arial"/>
          <w:sz w:val="28"/>
          <w:szCs w:val="28"/>
        </w:rPr>
      </w:pPr>
      <w:r w:rsidRPr="00F76233">
        <w:rPr>
          <w:rFonts w:ascii="Arial" w:hAnsi="Arial" w:cs="Arial"/>
          <w:sz w:val="28"/>
          <w:szCs w:val="28"/>
        </w:rPr>
        <w:lastRenderedPageBreak/>
        <w:t>GAN-generated images are approximations based on machine learning models. The outputs are not exact recreations and may vary across runs. It is the user’s responsibility to interpret and use results appropriately.</w:t>
      </w:r>
    </w:p>
    <w:p w14:paraId="300CD4AA" w14:textId="388C13B1" w:rsidR="00F76233" w:rsidRPr="00F76233" w:rsidRDefault="00F76233" w:rsidP="003F75C6">
      <w:pPr>
        <w:spacing w:line="360" w:lineRule="auto"/>
        <w:rPr>
          <w:rFonts w:ascii="Arial" w:hAnsi="Arial" w:cs="Arial"/>
          <w:sz w:val="28"/>
          <w:szCs w:val="28"/>
        </w:rPr>
      </w:pPr>
      <w:r w:rsidRPr="00F76233">
        <w:rPr>
          <w:rFonts w:ascii="Arial" w:hAnsi="Arial" w:cs="Arial"/>
          <w:sz w:val="28"/>
          <w:szCs w:val="28"/>
        </w:rPr>
        <w:t>By continuing, you confirm that you have read and understood the terms above and agree to use the Application within its intended scope.</w:t>
      </w:r>
    </w:p>
    <w:sectPr w:rsidR="00F76233" w:rsidRPr="00F76233" w:rsidSect="00F7623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A19BD"/>
    <w:multiLevelType w:val="hybridMultilevel"/>
    <w:tmpl w:val="3B4C3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070CC"/>
    <w:multiLevelType w:val="hybridMultilevel"/>
    <w:tmpl w:val="0324D24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72525A"/>
    <w:multiLevelType w:val="hybridMultilevel"/>
    <w:tmpl w:val="A014CA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3F978A4"/>
    <w:multiLevelType w:val="hybridMultilevel"/>
    <w:tmpl w:val="1B8AFF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A3015C7"/>
    <w:multiLevelType w:val="hybridMultilevel"/>
    <w:tmpl w:val="12A0F37E"/>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45A63095"/>
    <w:multiLevelType w:val="hybridMultilevel"/>
    <w:tmpl w:val="583A1AF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FFA34B2"/>
    <w:multiLevelType w:val="hybridMultilevel"/>
    <w:tmpl w:val="BE08CB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00757849">
    <w:abstractNumId w:val="6"/>
  </w:num>
  <w:num w:numId="2" w16cid:durableId="1337612077">
    <w:abstractNumId w:val="2"/>
  </w:num>
  <w:num w:numId="3" w16cid:durableId="465197315">
    <w:abstractNumId w:val="3"/>
  </w:num>
  <w:num w:numId="4" w16cid:durableId="1020551199">
    <w:abstractNumId w:val="5"/>
  </w:num>
  <w:num w:numId="5" w16cid:durableId="1444807502">
    <w:abstractNumId w:val="0"/>
  </w:num>
  <w:num w:numId="6" w16cid:durableId="2900229">
    <w:abstractNumId w:val="1"/>
  </w:num>
  <w:num w:numId="7" w16cid:durableId="477303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8BC"/>
    <w:rsid w:val="00251949"/>
    <w:rsid w:val="003E79A7"/>
    <w:rsid w:val="003F75C6"/>
    <w:rsid w:val="008E2431"/>
    <w:rsid w:val="009D284D"/>
    <w:rsid w:val="00A10C86"/>
    <w:rsid w:val="00C229B2"/>
    <w:rsid w:val="00C966EC"/>
    <w:rsid w:val="00E23A89"/>
    <w:rsid w:val="00F76233"/>
    <w:rsid w:val="00F858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0B1F"/>
  <w15:chartTrackingRefBased/>
  <w15:docId w15:val="{54C7A614-479C-40E8-8D81-1E283FB4B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8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58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58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58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58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58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8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8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8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8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58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58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58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58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58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8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8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8BC"/>
    <w:rPr>
      <w:rFonts w:eastAsiaTheme="majorEastAsia" w:cstheme="majorBidi"/>
      <w:color w:val="272727" w:themeColor="text1" w:themeTint="D8"/>
    </w:rPr>
  </w:style>
  <w:style w:type="paragraph" w:styleId="Title">
    <w:name w:val="Title"/>
    <w:basedOn w:val="Normal"/>
    <w:next w:val="Normal"/>
    <w:link w:val="TitleChar"/>
    <w:uiPriority w:val="10"/>
    <w:qFormat/>
    <w:rsid w:val="00F858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8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8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8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8BC"/>
    <w:pPr>
      <w:spacing w:before="160"/>
      <w:jc w:val="center"/>
    </w:pPr>
    <w:rPr>
      <w:i/>
      <w:iCs/>
      <w:color w:val="404040" w:themeColor="text1" w:themeTint="BF"/>
    </w:rPr>
  </w:style>
  <w:style w:type="character" w:customStyle="1" w:styleId="QuoteChar">
    <w:name w:val="Quote Char"/>
    <w:basedOn w:val="DefaultParagraphFont"/>
    <w:link w:val="Quote"/>
    <w:uiPriority w:val="29"/>
    <w:rsid w:val="00F858BC"/>
    <w:rPr>
      <w:i/>
      <w:iCs/>
      <w:color w:val="404040" w:themeColor="text1" w:themeTint="BF"/>
    </w:rPr>
  </w:style>
  <w:style w:type="paragraph" w:styleId="ListParagraph">
    <w:name w:val="List Paragraph"/>
    <w:basedOn w:val="Normal"/>
    <w:uiPriority w:val="34"/>
    <w:qFormat/>
    <w:rsid w:val="00F858BC"/>
    <w:pPr>
      <w:ind w:left="720"/>
      <w:contextualSpacing/>
    </w:pPr>
  </w:style>
  <w:style w:type="character" w:styleId="IntenseEmphasis">
    <w:name w:val="Intense Emphasis"/>
    <w:basedOn w:val="DefaultParagraphFont"/>
    <w:uiPriority w:val="21"/>
    <w:qFormat/>
    <w:rsid w:val="00F858BC"/>
    <w:rPr>
      <w:i/>
      <w:iCs/>
      <w:color w:val="0F4761" w:themeColor="accent1" w:themeShade="BF"/>
    </w:rPr>
  </w:style>
  <w:style w:type="paragraph" w:styleId="IntenseQuote">
    <w:name w:val="Intense Quote"/>
    <w:basedOn w:val="Normal"/>
    <w:next w:val="Normal"/>
    <w:link w:val="IntenseQuoteChar"/>
    <w:uiPriority w:val="30"/>
    <w:qFormat/>
    <w:rsid w:val="00F858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58BC"/>
    <w:rPr>
      <w:i/>
      <w:iCs/>
      <w:color w:val="0F4761" w:themeColor="accent1" w:themeShade="BF"/>
    </w:rPr>
  </w:style>
  <w:style w:type="character" w:styleId="IntenseReference">
    <w:name w:val="Intense Reference"/>
    <w:basedOn w:val="DefaultParagraphFont"/>
    <w:uiPriority w:val="32"/>
    <w:qFormat/>
    <w:rsid w:val="00F858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Darby 2022 (N1109847)</dc:creator>
  <cp:keywords/>
  <dc:description/>
  <cp:lastModifiedBy>Jason Darby 2022 (N1109847)</cp:lastModifiedBy>
  <cp:revision>2</cp:revision>
  <dcterms:created xsi:type="dcterms:W3CDTF">2025-04-20T00:52:00Z</dcterms:created>
  <dcterms:modified xsi:type="dcterms:W3CDTF">2025-04-20T00:52:00Z</dcterms:modified>
</cp:coreProperties>
</file>