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240"/>
        <w:rPr>
          <w:b/>
          <w:bCs/>
          <w:color w:val="auto"/>
          <w:sz w:val="24"/>
          <w:szCs w:val="24"/>
        </w:rPr>
      </w:pPr>
      <w:r>
        <w:rPr>
          <w:b/>
          <w:bCs/>
          <w:color w:val="auto"/>
          <w:sz w:val="24"/>
          <w:szCs w:val="24"/>
        </w:rPr>
        <w:t xml:space="preserve">Scenario</w:t>
      </w:r>
    </w:p>
    <w:p>
      <w:pPr>
        <w:spacing w:after="120"/>
        <w:rPr>
          <w:sz w:val="14"/>
          <w:szCs w:val="14"/>
        </w:rPr>
      </w:pPr>
      <w:r>
        <w:rPr>
          <w:sz w:val="14"/>
          <w:szCs w:val="14"/>
        </w:rPr>
        <w:t xml:space="preserve">You are on your third month as a junior database assistant, and you have just been assigned to Pitong Lawa Pasalubong Center, a souvenir and pasalubong shop in San Pablo City, Laguna. The shop keeps its records in a MySQL database named dbms-activity, which contains three tables: souvenir, walkin_sale and online_sale.</w:t>
      </w:r>
    </w:p>
    <w:p>
      <w:pPr>
        <w:spacing w:after="120"/>
        <w:rPr>
          <w:sz w:val="14"/>
          <w:szCs w:val="14"/>
        </w:rPr>
      </w:pPr>
      <w:r>
        <w:rPr>
          <w:sz w:val="14"/>
          <w:szCs w:val="14"/>
        </w:rPr>
        <w:t xml:space="preserve">Requests still come to your desk from every direction — the branch supervisor, the marketing team, finance, the shop owner, even the online team. None of them knows SQL. Your job is to read each request carefully, work out exactly what is being asked for, translate it into ONE working SELECT statement, run it against dbms-activity, and then log the statement you used in your own personal database so your supervisor can review your work.</w:t>
      </w:r>
    </w:p>
    <w:p>
      <w:pPr>
        <w:spacing w:after="120"/>
        <w:rPr>
          <w:sz w:val="14"/>
          <w:szCs w:val="14"/>
        </w:rPr>
      </w:pPr>
      <w:r>
        <w:rPr>
          <w:sz w:val="14"/>
          <w:szCs w:val="14"/>
        </w:rPr>
        <w:t xml:space="preserve">You will be using these tables: souvenir, walkin_sale and online_sale.</w:t>
      </w:r>
    </w:p>
    <w:p>
      <w:pPr>
        <w:pStyle w:val="Heading1"/>
        <w:spacing w:before="240"/>
        <w:rPr>
          <w:b/>
          <w:bCs/>
          <w:color w:val="auto"/>
          <w:sz w:val="20"/>
          <w:szCs w:val="20"/>
        </w:rPr>
      </w:pPr>
      <w:r>
        <w:rPr>
          <w:b/>
          <w:bCs/>
          <w:color w:val="auto"/>
          <w:sz w:val="20"/>
          <w:szCs w:val="20"/>
        </w:rPr>
        <w:t xml:space="preserve">Tasks</w:t>
      </w:r>
    </w:p>
    <w:p>
      <w:pPr>
        <w:spacing w:after="120"/>
        <w:rPr>
          <w:sz w:val="14"/>
          <w:szCs w:val="14"/>
        </w:rPr>
      </w:pPr>
      <w:r>
        <w:rPr>
          <w:sz w:val="14"/>
          <w:szCs w:val="14"/>
        </w:rPr>
        <w:t xml:space="preserve">For each request below, write ONE SELECT statement and run it in the dbms-activity database. Read every sentence carefully — the exact columns to display, the condition to apply, and any column label you need to use are all stated somewhere in the request itself.</w:t>
      </w:r>
    </w:p>
    <w:p>
      <w:pPr>
        <w:keepNext/>
        <w:spacing w:before="200" w:after="60"/>
        <w:rPr>
          <w:b/>
          <w:bCs/>
          <w:color w:val="2F5496"/>
          <w:sz w:val="14"/>
          <w:szCs w:val="14"/>
        </w:rPr>
      </w:pPr>
      <w:r>
        <w:rPr>
          <w:b/>
          <w:bCs/>
          <w:color w:val="2F5496"/>
          <w:sz w:val="14"/>
          <w:szCs w:val="14"/>
        </w:rPr>
        <w:t xml:space="preserve">Task 1</w:t>
      </w:r>
    </w:p>
    <w:p>
      <w:pPr>
        <w:spacing w:after="120"/>
        <w:ind w:left="360"/>
        <w:rPr>
          <w:sz w:val="14"/>
          <w:szCs w:val="14"/>
        </w:rPr>
      </w:pPr>
      <w:r>
        <w:rPr>
          <w:sz w:val="14"/>
          <w:szCs w:val="14"/>
        </w:rPr>
        <w:t xml:space="preserve">Merchandising wants to know how many souvenir items are on file for each category, to help plan next month's restocking meeting. Show the category and the count of items in that category, labeled item_count, using the souvenir table.</w:t>
      </w:r>
    </w:p>
    <w:p>
      <w:pPr>
        <w:keepNext/>
        <w:spacing w:before="200" w:after="60"/>
        <w:rPr>
          <w:b/>
          <w:bCs/>
          <w:color w:val="2F5496"/>
          <w:sz w:val="14"/>
          <w:szCs w:val="14"/>
        </w:rPr>
      </w:pPr>
      <w:r>
        <w:rPr>
          <w:b/>
          <w:bCs/>
          <w:color w:val="2F5496"/>
          <w:sz w:val="14"/>
          <w:szCs w:val="14"/>
        </w:rPr>
        <w:t xml:space="preserve">Task 2</w:t>
      </w:r>
    </w:p>
    <w:p>
      <w:pPr>
        <w:spacing w:after="120"/>
        <w:ind w:left="360"/>
        <w:rPr>
          <w:sz w:val="14"/>
          <w:szCs w:val="14"/>
        </w:rPr>
      </w:pPr>
      <w:r>
        <w:rPr>
          <w:sz w:val="14"/>
          <w:szCs w:val="14"/>
        </w:rPr>
        <w:t xml:space="preserve">The Public Market branch supervisor wants a quick breakdown of how many pieces were sold under each sale status, but only for walk-in transactions recorded at the Public Market branch. Show the sale_status and the total quantity sold, labeled total_qty.</w:t>
      </w:r>
    </w:p>
    <w:p>
      <w:pPr>
        <w:keepNext/>
        <w:spacing w:before="200" w:after="60"/>
        <w:rPr>
          <w:b/>
          <w:bCs/>
          <w:color w:val="2F5496"/>
          <w:sz w:val="14"/>
          <w:szCs w:val="14"/>
        </w:rPr>
      </w:pPr>
      <w:r>
        <w:rPr>
          <w:b/>
          <w:bCs/>
          <w:color w:val="2F5496"/>
          <w:sz w:val="14"/>
          <w:szCs w:val="14"/>
        </w:rPr>
        <w:t xml:space="preserve">Task 3</w:t>
      </w:r>
    </w:p>
    <w:p>
      <w:pPr>
        <w:spacing w:after="120"/>
        <w:ind w:left="360"/>
        <w:rPr>
          <w:sz w:val="14"/>
          <w:szCs w:val="14"/>
        </w:rPr>
      </w:pPr>
      <w:r>
        <w:rPr>
          <w:sz w:val="14"/>
          <w:szCs w:val="14"/>
        </w:rPr>
        <w:t xml:space="preserve">The area coordinator only wants to schedule a follow-up visit for branches that logged more than four walk-in sales transactions. Show the branch and how many transactions it recorded, labeled txn_count, but only for branches meeting that threshold.</w:t>
      </w:r>
    </w:p>
    <w:p>
      <w:pPr>
        <w:keepNext/>
        <w:spacing w:before="200" w:after="60"/>
        <w:rPr>
          <w:b/>
          <w:bCs/>
          <w:color w:val="2F5496"/>
          <w:sz w:val="14"/>
          <w:szCs w:val="14"/>
        </w:rPr>
      </w:pPr>
      <w:r>
        <w:rPr>
          <w:b/>
          <w:bCs/>
          <w:color w:val="2F5496"/>
          <w:sz w:val="14"/>
          <w:szCs w:val="14"/>
        </w:rPr>
        <w:t xml:space="preserve">Task 4</w:t>
      </w:r>
    </w:p>
    <w:p>
      <w:pPr>
        <w:spacing w:after="120"/>
        <w:ind w:left="360"/>
        <w:rPr>
          <w:sz w:val="14"/>
          <w:szCs w:val="14"/>
        </w:rPr>
      </w:pPr>
      <w:r>
        <w:rPr>
          <w:sz w:val="14"/>
          <w:szCs w:val="14"/>
        </w:rPr>
        <w:t xml:space="preserve">Finance wants to identify which branch generated a combined walk-in sales value — quantity multiplied by price — of more than 2,000 pesos, since that branch's team is being considered for a small bonus. Show the branch and that combined value, labeled total_value, but only for branches above the threshold.</w:t>
      </w:r>
    </w:p>
    <w:p>
      <w:pPr>
        <w:keepNext/>
        <w:spacing w:before="200" w:after="60"/>
        <w:rPr>
          <w:b/>
          <w:bCs/>
          <w:color w:val="2F5496"/>
          <w:sz w:val="14"/>
          <w:szCs w:val="14"/>
        </w:rPr>
      </w:pPr>
      <w:r>
        <w:rPr>
          <w:b/>
          <w:bCs/>
          <w:color w:val="2F5496"/>
          <w:sz w:val="14"/>
          <w:szCs w:val="14"/>
        </w:rPr>
        <w:t xml:space="preserve">Task 5</w:t>
      </w:r>
    </w:p>
    <w:p>
      <w:pPr>
        <w:spacing w:after="120"/>
        <w:ind w:left="360"/>
        <w:rPr>
          <w:sz w:val="14"/>
          <w:szCs w:val="14"/>
        </w:rPr>
      </w:pPr>
      <w:r>
        <w:rPr>
          <w:sz w:val="14"/>
          <w:szCs w:val="14"/>
        </w:rPr>
        <w:t xml:space="preserve">The shop owner wants a single list of customer names to send a thank-you text to, pulled from every walk-in sale marked Completed and every online sale marked Delivered, with no name printed twice even if the same customer shows up in both channels.</w:t>
      </w:r>
    </w:p>
    <w:p>
      <w:pPr>
        <w:keepNext/>
        <w:spacing w:before="200" w:after="60"/>
        <w:rPr>
          <w:b/>
          <w:bCs/>
          <w:color w:val="2F5496"/>
          <w:sz w:val="14"/>
          <w:szCs w:val="14"/>
        </w:rPr>
      </w:pPr>
      <w:r>
        <w:rPr>
          <w:b/>
          <w:bCs/>
          <w:color w:val="2F5496"/>
          <w:sz w:val="14"/>
          <w:szCs w:val="14"/>
        </w:rPr>
        <w:t xml:space="preserve">Task 6</w:t>
      </w:r>
    </w:p>
    <w:p>
      <w:pPr>
        <w:spacing w:after="120"/>
        <w:ind w:left="360"/>
        <w:rPr>
          <w:sz w:val="14"/>
          <w:szCs w:val="14"/>
        </w:rPr>
      </w:pPr>
      <w:r>
        <w:rPr>
          <w:sz w:val="14"/>
          <w:szCs w:val="14"/>
        </w:rPr>
        <w:t xml:space="preserve">The external auditor wants one master list of every transaction recorded in either sales channel this period — sale_id, customer_name, branch, item_qty, item_price and sale_status — and insists that nothing be merged or dropped, even if two entries happen to look identical.</w:t>
      </w:r>
    </w:p>
    <w:p>
      <w:pPr>
        <w:keepNext/>
        <w:spacing w:before="200" w:after="60"/>
        <w:rPr>
          <w:b/>
          <w:bCs/>
          <w:color w:val="2F5496"/>
          <w:sz w:val="14"/>
          <w:szCs w:val="14"/>
        </w:rPr>
      </w:pPr>
      <w:r>
        <w:rPr>
          <w:b/>
          <w:bCs/>
          <w:color w:val="2F5496"/>
          <w:sz w:val="14"/>
          <w:szCs w:val="14"/>
        </w:rPr>
        <w:t xml:space="preserve">Task 7</w:t>
      </w:r>
    </w:p>
    <w:p>
      <w:pPr>
        <w:spacing w:after="120"/>
        <w:ind w:left="360"/>
        <w:rPr>
          <w:sz w:val="14"/>
          <w:szCs w:val="14"/>
        </w:rPr>
      </w:pPr>
      <w:r>
        <w:rPr>
          <w:sz w:val="14"/>
          <w:szCs w:val="14"/>
        </w:rPr>
        <w:t xml:space="preserve">The category manager wants the average selling price of each souvenir category for a pricing review. Show the category and its average price, labeled avg_price, using the souvenir table.</w:t>
      </w:r>
    </w:p>
    <w:p>
      <w:pPr>
        <w:keepNext/>
        <w:spacing w:before="200" w:after="60"/>
        <w:rPr>
          <w:b/>
          <w:bCs/>
          <w:color w:val="2F5496"/>
          <w:sz w:val="14"/>
          <w:szCs w:val="14"/>
        </w:rPr>
      </w:pPr>
      <w:r>
        <w:rPr>
          <w:b/>
          <w:bCs/>
          <w:color w:val="2F5496"/>
          <w:sz w:val="14"/>
          <w:szCs w:val="14"/>
        </w:rPr>
        <w:t xml:space="preserve">Task 8</w:t>
      </w:r>
    </w:p>
    <w:p>
      <w:pPr>
        <w:spacing w:after="120"/>
        <w:ind w:left="360"/>
        <w:rPr>
          <w:sz w:val="14"/>
          <w:szCs w:val="14"/>
        </w:rPr>
      </w:pPr>
      <w:r>
        <w:rPr>
          <w:sz w:val="14"/>
          <w:szCs w:val="14"/>
        </w:rPr>
        <w:t xml:space="preserve">The shop owner only wants to see the souvenir categories whose average price is above 150 pesos, since those are being considered for a premium display case. Show the category and its average price, labeled avg_price, but only for categories above that amount.</w:t>
      </w:r>
    </w:p>
    <w:p>
      <w:pPr>
        <w:keepNext/>
        <w:spacing w:before="200" w:after="60"/>
        <w:rPr>
          <w:b/>
          <w:bCs/>
          <w:color w:val="2F5496"/>
          <w:sz w:val="14"/>
          <w:szCs w:val="14"/>
        </w:rPr>
      </w:pPr>
      <w:r>
        <w:rPr>
          <w:b/>
          <w:bCs/>
          <w:color w:val="2F5496"/>
          <w:sz w:val="14"/>
          <w:szCs w:val="14"/>
        </w:rPr>
        <w:t xml:space="preserve">Task 9</w:t>
      </w:r>
    </w:p>
    <w:p>
      <w:pPr>
        <w:spacing w:after="120"/>
        <w:ind w:left="360"/>
        <w:rPr>
          <w:sz w:val="14"/>
          <w:szCs w:val="14"/>
        </w:rPr>
      </w:pPr>
      <w:r>
        <w:rPr>
          <w:sz w:val="14"/>
          <w:szCs w:val="14"/>
        </w:rPr>
        <w:t xml:space="preserve">The store manager wants a status-by-status breakdown of walk-in sales for the whole shop — how many transactions happened under each status, and their combined value (quantity times price) — labeled transaction_count and total_value, but only for statuses with more than one transaction on record.</w:t>
      </w:r>
    </w:p>
    <w:p>
      <w:pPr>
        <w:keepNext/>
        <w:spacing w:before="200" w:after="60"/>
        <w:rPr>
          <w:b/>
          <w:bCs/>
          <w:color w:val="2F5496"/>
          <w:sz w:val="14"/>
          <w:szCs w:val="14"/>
        </w:rPr>
      </w:pPr>
      <w:r>
        <w:rPr>
          <w:b/>
          <w:bCs/>
          <w:color w:val="2F5496"/>
          <w:sz w:val="14"/>
          <w:szCs w:val="14"/>
        </w:rPr>
        <w:t xml:space="preserve">Task 10</w:t>
      </w:r>
    </w:p>
    <w:p>
      <w:pPr>
        <w:spacing w:after="120"/>
        <w:ind w:left="360"/>
        <w:rPr>
          <w:sz w:val="14"/>
          <w:szCs w:val="14"/>
        </w:rPr>
      </w:pPr>
      <w:r>
        <w:rPr>
          <w:sz w:val="14"/>
          <w:szCs w:val="14"/>
        </w:rPr>
        <w:t xml:space="preserve">The online team's final request for the week: for online transactions priced above 150 pesos per unit only, show each sale_status together with how many such transactions occurred and how many total units they sold, labeled txn_count and units_sold, but keep only the statuses with more than one qualifying transaction.</w:t>
      </w:r>
    </w:p>
    <w:p>
      <w:pPr>
        <w:pStyle w:val="Heading1"/>
        <w:spacing w:before="240"/>
        <w:rPr>
          <w:b/>
          <w:bCs/>
          <w:color w:val="auto"/>
          <w:sz w:val="20"/>
          <w:szCs w:val="20"/>
        </w:rPr>
      </w:pPr>
      <w:r>
        <w:rPr>
          <w:b/>
          <w:bCs/>
          <w:color w:val="auto"/>
          <w:sz w:val="20"/>
          <w:szCs w:val="20"/>
        </w:rPr>
        <w:t xml:space="preserve">Submission</w:t>
      </w:r>
    </w:p>
    <w:p>
      <w:pPr>
        <w:spacing w:after="120"/>
        <w:rPr>
          <w:sz w:val="14"/>
          <w:szCs w:val="14"/>
        </w:rPr>
      </w:pPr>
      <w:r>
        <w:rPr>
          <w:sz w:val="14"/>
          <w:szCs w:val="14"/>
        </w:rPr>
        <w:t xml:space="preserve">After you have run and verified a query in the dbms-activity database, you must record it in YOUR OWN database. Do not create the submission table inside dbms-activity.</w:t>
      </w:r>
    </w:p>
    <w:p>
      <w:pPr>
        <w:spacing w:after="120"/>
        <w:rPr>
          <w:sz w:val="14"/>
          <w:szCs w:val="14"/>
        </w:rPr>
      </w:pPr>
      <w:r>
        <w:rPr>
          <w:sz w:val="14"/>
          <w:szCs w:val="14"/>
        </w:rPr>
        <w:t xml:space="preserve">Step 1. Create a table named activity_20260928 using the specification below.</w:t>
      </w:r>
    </w:p>
    <w:tbl>
      <w:tblPr>
        <w:tblStyle w:val="TableGrid"/>
        <w:tblW w:w="5616" w:type="dxa"/>
        <w:jc w:val="center"/>
        <w:tblLayout w:type="fixed"/>
        <w:tblLook w:val="04A0" w:firstRow="1" w:lastRow="0" w:firstColumn="1" w:lastColumn="0" w:noHBand="0" w:noVBand="1"/>
      </w:tblPr>
      <w:tblGrid>
        <w:gridCol w:w="1152"/>
        <w:gridCol w:w="1584"/>
        <w:gridCol w:w="2880"/>
      </w:tblGrid>
      <w:tr>
        <w:trPr>
          <w:tblHeader/>
          <w:jc w:val="center"/>
        </w:trPr>
        <w:tc>
          <w:tcPr>
            <w:tcW w:w="1152"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Column name</w:t>
            </w:r>
          </w:p>
        </w:tc>
        <w:tc>
          <w:tcPr>
            <w:tcW w:w="1584"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Data type</w:t>
            </w:r>
          </w:p>
        </w:tc>
        <w:tc>
          <w:tcPr>
            <w:tcW w:w="2880"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Constraint</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id</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INT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PRIMARY KEY, AUTO_INCREMENT</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task_number</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INT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NOT NULL</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sql_syntax</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TEXT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NOT NULL</w:t>
            </w:r>
          </w:p>
        </w:tc>
      </w:tr>
    </w:tbl>
    <w:p>
      <w:pPr>
        <w:spacing w:after="120"/>
        <w:rPr>
          <w:sz w:val="14"/>
          <w:szCs w:val="14"/>
        </w:rPr>
      </w:pPr>
      <w:r>
        <w:rPr>
          <w:sz w:val="14"/>
          <w:szCs w:val="14"/>
        </w:rPr>
        <w:t xml:space="preserve">Step 2. Insert your answer for every task. Because SQL statements contain single quotes, wrap the value in double quotes, or vice versa.</w:t>
      </w:r>
    </w:p>
    <w:p>
      <w:pPr>
        <w:spacing w:after="120"/>
        <w:rPr>
          <w:sz w:val="14"/>
          <w:szCs w:val="14"/>
        </w:rPr>
      </w:pPr>
      <w:r>
        <w:rPr>
          <w:sz w:val="14"/>
          <w:szCs w:val="14"/>
        </w:rPr>
        <w:t xml:space="preserve">Step 3. Verify the table. Your result must show exactly 10 rows, task_number 1 through 10, each containing the working SQL statement you used in dbms-activity.</w:t>
      </w:r>
    </w:p>
    <w:sectPr w:rsidR="00A662DF" w:rsidRPr="00895F7E" w:rsidSect="0041027A">
      <w:headerReference w:type="default" r:id="rId8"/>
      <w:pgSz w:w="8391" w:h="11906" w:code="11"/>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C796" w14:textId="77777777" w:rsidR="00E27659" w:rsidRDefault="00E27659" w:rsidP="00BC01F3">
      <w:pPr>
        <w:spacing w:after="0" w:line="240" w:lineRule="auto"/>
      </w:pPr>
      <w:r>
        <w:separator/>
      </w:r>
    </w:p>
  </w:endnote>
  <w:endnote w:type="continuationSeparator" w:id="0">
    <w:p w14:paraId="099F05DC" w14:textId="77777777" w:rsidR="00E27659" w:rsidRDefault="00E27659" w:rsidP="00BC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Medium">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801A" w14:textId="77777777" w:rsidR="00E27659" w:rsidRDefault="00E27659" w:rsidP="00BC01F3">
      <w:pPr>
        <w:spacing w:after="0" w:line="240" w:lineRule="auto"/>
      </w:pPr>
      <w:r>
        <w:separator/>
      </w:r>
    </w:p>
  </w:footnote>
  <w:footnote w:type="continuationSeparator" w:id="0">
    <w:p w14:paraId="37F06D1A" w14:textId="77777777" w:rsidR="00E27659" w:rsidRDefault="00E27659" w:rsidP="00BC0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1A51" w14:textId="1A3E53EC" w:rsidR="00BC01F3" w:rsidRDefault="00BC01F3">
    <w:pPr>
      <w:pStyle w:val="Header"/>
    </w:pPr>
    <w:r w:rsidRPr="006170C8">
      <w:rPr>
        <w:noProof/>
      </w:rPr>
      <w:drawing>
        <wp:anchor distT="0" distB="0" distL="114300" distR="114300" simplePos="0" relativeHeight="251659264" behindDoc="0" locked="0" layoutInCell="1" allowOverlap="1" wp14:anchorId="57673870" wp14:editId="34A71BD9">
          <wp:simplePos x="0" y="0"/>
          <wp:positionH relativeFrom="margin">
            <wp:posOffset>-23495</wp:posOffset>
          </wp:positionH>
          <wp:positionV relativeFrom="paragraph">
            <wp:posOffset>-214200</wp:posOffset>
          </wp:positionV>
          <wp:extent cx="465058" cy="455057"/>
          <wp:effectExtent l="0" t="0" r="0" b="2540"/>
          <wp:wrapNone/>
          <wp:docPr id="54254877" name="Picture 54254877">
            <a:extLst xmlns:a="http://schemas.openxmlformats.org/drawingml/2006/main">
              <a:ext uri="{FF2B5EF4-FFF2-40B4-BE49-F238E27FC236}">
                <a16:creationId xmlns:a16="http://schemas.microsoft.com/office/drawing/2014/main" id="{C5486361-DF4E-439D-955A-89010B3A46DF}"/>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5486361-DF4E-439D-955A-89010B3A46D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5058" cy="455057"/>
                  </a:xfrm>
                  <a:prstGeom prst="rect">
                    <a:avLst/>
                  </a:prstGeom>
                </pic:spPr>
              </pic:pic>
            </a:graphicData>
          </a:graphic>
          <wp14:sizeRelH relativeFrom="page">
            <wp14:pctWidth>0</wp14:pctWidth>
          </wp14:sizeRelH>
          <wp14:sizeRelV relativeFrom="page">
            <wp14:pctHeight>0</wp14:pctHeight>
          </wp14:sizeRelV>
        </wp:anchor>
      </w:drawing>
    </w:r>
    <w:r>
      <w:rPr>
        <w:noProof/>
        <w:sz w:val="6"/>
      </w:rPr>
      <w:drawing>
        <wp:anchor distT="0" distB="0" distL="114300" distR="114300" simplePos="0" relativeHeight="251661312" behindDoc="1" locked="0" layoutInCell="1" allowOverlap="1" wp14:anchorId="3C8ABEF5" wp14:editId="2C935E3C">
          <wp:simplePos x="0" y="0"/>
          <wp:positionH relativeFrom="margin">
            <wp:posOffset>464300</wp:posOffset>
          </wp:positionH>
          <wp:positionV relativeFrom="paragraph">
            <wp:posOffset>-183549</wp:posOffset>
          </wp:positionV>
          <wp:extent cx="400050" cy="400050"/>
          <wp:effectExtent l="0" t="0" r="0" b="0"/>
          <wp:wrapNone/>
          <wp:docPr id="1412861826" name="Picture 141286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I Logo (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14:sizeRelH relativeFrom="page">
            <wp14:pctWidth>0</wp14:pctWidth>
          </wp14:sizeRelH>
          <wp14:sizeRelV relativeFrom="page">
            <wp14:pctHeight>0</wp14:pctHeight>
          </wp14:sizeRelV>
        </wp:anchor>
      </w:drawing>
    </w:r>
    <w:r w:rsidRPr="00F703CD">
      <w:rPr>
        <w:noProof/>
        <w:sz w:val="6"/>
      </w:rPr>
      <mc:AlternateContent>
        <mc:Choice Requires="wps">
          <w:drawing>
            <wp:anchor distT="0" distB="0" distL="114300" distR="114300" simplePos="0" relativeHeight="251667456" behindDoc="0" locked="0" layoutInCell="1" allowOverlap="1" wp14:anchorId="79E3F2EE" wp14:editId="0DF5A4E8">
              <wp:simplePos x="0" y="0"/>
              <wp:positionH relativeFrom="column">
                <wp:posOffset>947003</wp:posOffset>
              </wp:positionH>
              <wp:positionV relativeFrom="paragraph">
                <wp:posOffset>129097</wp:posOffset>
              </wp:positionV>
              <wp:extent cx="1215109" cy="144746"/>
              <wp:effectExtent l="0" t="0" r="4445" b="8255"/>
              <wp:wrapNone/>
              <wp:docPr id="409791158" name="Rectangle 409791158"/>
              <wp:cNvGraphicFramePr/>
              <a:graphic xmlns:a="http://schemas.openxmlformats.org/drawingml/2006/main">
                <a:graphicData uri="http://schemas.microsoft.com/office/word/2010/wordprocessingShape">
                  <wps:wsp>
                    <wps:cNvSpPr/>
                    <wps:spPr>
                      <a:xfrm>
                        <a:off x="0" y="0"/>
                        <a:ext cx="1215109" cy="144746"/>
                      </a:xfrm>
                      <a:prstGeom prst="rect">
                        <a:avLst/>
                      </a:prstGeom>
                      <a:noFill/>
                      <a:ln>
                        <a:noFill/>
                      </a:ln>
                    </wps:spPr>
                    <wps:txbx>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9E3F2EE" id="Rectangle 409791158" o:spid="_x0000_s1026" style="position:absolute;margin-left:74.55pt;margin-top:10.15pt;width:95.7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" filled="f" stroked="f">
              <v:textbox inset="0,0,0,0">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v:textbox>
            </v:rect>
          </w:pict>
        </mc:Fallback>
      </mc:AlternateContent>
    </w:r>
    <w:r w:rsidRPr="00F703CD">
      <w:rPr>
        <w:noProof/>
        <w:sz w:val="6"/>
      </w:rPr>
      <mc:AlternateContent>
        <mc:Choice Requires="wps">
          <w:drawing>
            <wp:anchor distT="0" distB="0" distL="114300" distR="114300" simplePos="0" relativeHeight="251665408" behindDoc="0" locked="0" layoutInCell="1" allowOverlap="1" wp14:anchorId="163EB0A2" wp14:editId="4311B7F3">
              <wp:simplePos x="0" y="0"/>
              <wp:positionH relativeFrom="column">
                <wp:posOffset>892285</wp:posOffset>
              </wp:positionH>
              <wp:positionV relativeFrom="paragraph">
                <wp:posOffset>-72539</wp:posOffset>
              </wp:positionV>
              <wp:extent cx="1436038" cy="242408"/>
              <wp:effectExtent l="0" t="0" r="12065" b="5715"/>
              <wp:wrapNone/>
              <wp:docPr id="1717430226" name="Rectangle 1717430226"/>
              <wp:cNvGraphicFramePr/>
              <a:graphic xmlns:a="http://schemas.openxmlformats.org/drawingml/2006/main">
                <a:graphicData uri="http://schemas.microsoft.com/office/word/2010/wordprocessingShape">
                  <wps:wsp>
                    <wps:cNvSpPr/>
                    <wps:spPr>
                      <a:xfrm>
                        <a:off x="0" y="0"/>
                        <a:ext cx="1436038" cy="242408"/>
                      </a:xfrm>
                      <a:prstGeom prst="rect">
                        <a:avLst/>
                      </a:prstGeom>
                      <a:noFill/>
                      <a:ln>
                        <a:noFill/>
                      </a:ln>
                    </wps:spPr>
                    <wps:txbx>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63EB0A2" id="Rectangle 1717430226" o:spid="_x0000_s1027" style="position:absolute;margin-left:70.25pt;margin-top:-5.7pt;width:113.05pt;height:1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" filled="f" stroked="f">
              <v:textbox inset="0,0,0,0">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v:textbox>
            </v:rect>
          </w:pict>
        </mc:Fallback>
      </mc:AlternateContent>
    </w:r>
    <w:r w:rsidRPr="00F703CD">
      <w:rPr>
        <w:noProof/>
        <w:sz w:val="6"/>
      </w:rPr>
      <mc:AlternateContent>
        <mc:Choice Requires="wps">
          <w:drawing>
            <wp:anchor distT="0" distB="0" distL="114300" distR="114300" simplePos="0" relativeHeight="251663360" behindDoc="0" locked="0" layoutInCell="1" allowOverlap="1" wp14:anchorId="2501C5E6" wp14:editId="3930775F">
              <wp:simplePos x="0" y="0"/>
              <wp:positionH relativeFrom="column">
                <wp:posOffset>929026</wp:posOffset>
              </wp:positionH>
              <wp:positionV relativeFrom="paragraph">
                <wp:posOffset>-182880</wp:posOffset>
              </wp:positionV>
              <wp:extent cx="1362395" cy="165696"/>
              <wp:effectExtent l="0" t="0" r="9525" b="6350"/>
              <wp:wrapNone/>
              <wp:docPr id="1490129681" name="Rectangle 1490129681"/>
              <wp:cNvGraphicFramePr/>
              <a:graphic xmlns:a="http://schemas.openxmlformats.org/drawingml/2006/main">
                <a:graphicData uri="http://schemas.microsoft.com/office/word/2010/wordprocessingShape">
                  <wps:wsp>
                    <wps:cNvSpPr/>
                    <wps:spPr>
                      <a:xfrm>
                        <a:off x="0" y="0"/>
                        <a:ext cx="1362395" cy="165696"/>
                      </a:xfrm>
                      <a:prstGeom prst="rect">
                        <a:avLst/>
                      </a:prstGeom>
                      <a:noFill/>
                      <a:ln>
                        <a:noFill/>
                      </a:ln>
                    </wps:spPr>
                    <wps:txbx>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501C5E6" id="Rectangle 1490129681" o:spid="_x0000_s1028" style="position:absolute;margin-left:73.15pt;margin-top:-14.4pt;width:107.3pt;height:1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" filled="f" stroked="f">
              <v:textbox inset="0,0,0,0">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v:textbox>
            </v:rect>
          </w:pict>
        </mc:Fallback>
      </mc:AlternateContent>
    </w:r>
    <w:r w:rsidRPr="0033244C">
      <w:rPr>
        <w:rFonts w:ascii="Times New Roman" w:hAnsi="Times New Roman"/>
        <w:noProof/>
        <w:color w:val="003399"/>
        <w:sz w:val="24"/>
        <w:szCs w:val="24"/>
        <w:lang w:val="en-US"/>
      </w:rPr>
      <mc:AlternateContent>
        <mc:Choice Requires="wps">
          <w:drawing>
            <wp:anchor distT="0" distB="0" distL="114300" distR="114300" simplePos="0" relativeHeight="251669504" behindDoc="0" locked="0" layoutInCell="1" allowOverlap="1" wp14:anchorId="29B015F2" wp14:editId="1A8AC90F">
              <wp:simplePos x="0" y="0"/>
              <wp:positionH relativeFrom="margin">
                <wp:align>right</wp:align>
              </wp:positionH>
              <wp:positionV relativeFrom="paragraph">
                <wp:posOffset>-184107</wp:posOffset>
              </wp:positionV>
              <wp:extent cx="2287854" cy="312983"/>
              <wp:effectExtent l="0" t="0" r="17780" b="11430"/>
              <wp:wrapNone/>
              <wp:docPr id="1857027348" name="Text Box 1857027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7854" cy="3129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B015F2" id="_x0000_t202" coordsize="21600,21600" o:spt="202" path="m,l,21600r21600,l21600,xe">
              <v:stroke joinstyle="miter"/>
              <v:path gradientshapeok="t" o:connecttype="rect"/>
            </v:shapetype>
            <v:shape id="Text Box 1857027348" o:spid="_x0000_s1029" type="#_x0000_t202" style="position:absolute;margin-left:128.95pt;margin-top:-14.5pt;width:180.15pt;height:24.6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" filled="f" stroked="f" strokecolor="black [0]" insetpen="t">
              <v:textbox inset="0,0,0,0">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v:textbox>
              <w10:wrap anchorx="margin"/>
            </v:shape>
          </w:pict>
        </mc:Fallback>
      </mc:AlternateContent>
    </w:r>
  </w:p>
  <w:p w14:paraId="48EF5772" w14:textId="72CDF006" w:rsidR="00BC01F3" w:rsidRDefault="00BC0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17C6"/>
    <w:multiLevelType w:val="hybridMultilevel"/>
    <w:tmpl w:val="6C325C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4744F5B"/>
    <w:multiLevelType w:val="hybridMultilevel"/>
    <w:tmpl w:val="555E67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73517FB"/>
    <w:multiLevelType w:val="hybridMultilevel"/>
    <w:tmpl w:val="3F2ABC8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8757598"/>
    <w:multiLevelType w:val="hybridMultilevel"/>
    <w:tmpl w:val="D5F0F7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09719984">
    <w:abstractNumId w:val="1"/>
  </w:num>
  <w:num w:numId="2" w16cid:durableId="1450590398">
    <w:abstractNumId w:val="3"/>
  </w:num>
  <w:num w:numId="3" w16cid:durableId="1122772324">
    <w:abstractNumId w:val="0"/>
  </w:num>
  <w:num w:numId="4" w16cid:durableId="16393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AB"/>
    <w:rsid w:val="000045C4"/>
    <w:rsid w:val="0000488D"/>
    <w:rsid w:val="0004269B"/>
    <w:rsid w:val="00053C67"/>
    <w:rsid w:val="000F671A"/>
    <w:rsid w:val="001955DE"/>
    <w:rsid w:val="001C66B8"/>
    <w:rsid w:val="001F754C"/>
    <w:rsid w:val="00205935"/>
    <w:rsid w:val="002B04BE"/>
    <w:rsid w:val="002F4B5D"/>
    <w:rsid w:val="0041027A"/>
    <w:rsid w:val="005C295C"/>
    <w:rsid w:val="005F3122"/>
    <w:rsid w:val="006778AB"/>
    <w:rsid w:val="0085751D"/>
    <w:rsid w:val="00895F7E"/>
    <w:rsid w:val="008C1461"/>
    <w:rsid w:val="009B63E0"/>
    <w:rsid w:val="009D2247"/>
    <w:rsid w:val="00A57253"/>
    <w:rsid w:val="00A639B4"/>
    <w:rsid w:val="00A662DF"/>
    <w:rsid w:val="00A77E47"/>
    <w:rsid w:val="00A938B9"/>
    <w:rsid w:val="00AB2759"/>
    <w:rsid w:val="00AC04A8"/>
    <w:rsid w:val="00AF2447"/>
    <w:rsid w:val="00B36938"/>
    <w:rsid w:val="00B37B0E"/>
    <w:rsid w:val="00B403F4"/>
    <w:rsid w:val="00B75C35"/>
    <w:rsid w:val="00BA204B"/>
    <w:rsid w:val="00BC01F3"/>
    <w:rsid w:val="00C079F9"/>
    <w:rsid w:val="00C34695"/>
    <w:rsid w:val="00C82B54"/>
    <w:rsid w:val="00CA2544"/>
    <w:rsid w:val="00CF2D2D"/>
    <w:rsid w:val="00CF59C3"/>
    <w:rsid w:val="00D63BEE"/>
    <w:rsid w:val="00E27659"/>
    <w:rsid w:val="00E570E7"/>
    <w:rsid w:val="00F32253"/>
    <w:rsid w:val="00F71455"/>
    <w:rsid w:val="00FB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E454B"/>
  <w15:chartTrackingRefBased/>
  <w15:docId w15:val="{7E343384-D67C-4B20-A0C8-AEFDD352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A8"/>
    <w:pPr>
      <w:spacing w:line="259" w:lineRule="auto"/>
    </w:pPr>
    <w:rPr>
      <w:rFonts w:ascii="Calibri" w:eastAsia="Calibri" w:hAnsi="Calibri" w:cs="Times New Roman"/>
      <w:kern w:val="0"/>
      <w:sz w:val="22"/>
      <w:szCs w:val="22"/>
      <w:lang w:val="en-PH"/>
      <w14:ligatures w14:val="none"/>
    </w:rPr>
  </w:style>
  <w:style w:type="paragraph" w:styleId="Heading1">
    <w:name w:val="heading 1"/>
    <w:basedOn w:val="Normal"/>
    <w:next w:val="Normal"/>
    <w:link w:val="Heading1Char"/>
    <w:uiPriority w:val="9"/>
    <w:qFormat/>
    <w:rsid w:val="006778A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778A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778A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778A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778A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778A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778A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778A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778A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AB"/>
    <w:rPr>
      <w:rFonts w:eastAsiaTheme="majorEastAsia" w:cstheme="majorBidi"/>
      <w:color w:val="272727" w:themeColor="text1" w:themeTint="D8"/>
    </w:rPr>
  </w:style>
  <w:style w:type="paragraph" w:styleId="Title">
    <w:name w:val="Title"/>
    <w:basedOn w:val="Normal"/>
    <w:next w:val="Normal"/>
    <w:link w:val="TitleChar"/>
    <w:uiPriority w:val="10"/>
    <w:qFormat/>
    <w:rsid w:val="006778A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7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AB"/>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7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AB"/>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778AB"/>
    <w:rPr>
      <w:i/>
      <w:iCs/>
      <w:color w:val="404040" w:themeColor="text1" w:themeTint="BF"/>
    </w:rPr>
  </w:style>
  <w:style w:type="paragraph" w:styleId="ListParagraph">
    <w:name w:val="List Paragraph"/>
    <w:basedOn w:val="Normal"/>
    <w:uiPriority w:val="34"/>
    <w:qFormat/>
    <w:rsid w:val="006778AB"/>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778AB"/>
    <w:rPr>
      <w:i/>
      <w:iCs/>
      <w:color w:val="2F5496" w:themeColor="accent1" w:themeShade="BF"/>
    </w:rPr>
  </w:style>
  <w:style w:type="paragraph" w:styleId="IntenseQuote">
    <w:name w:val="Intense Quote"/>
    <w:basedOn w:val="Normal"/>
    <w:next w:val="Normal"/>
    <w:link w:val="IntenseQuoteChar"/>
    <w:uiPriority w:val="30"/>
    <w:qFormat/>
    <w:rsid w:val="006778A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778AB"/>
    <w:rPr>
      <w:i/>
      <w:iCs/>
      <w:color w:val="2F5496" w:themeColor="accent1" w:themeShade="BF"/>
    </w:rPr>
  </w:style>
  <w:style w:type="character" w:styleId="IntenseReference">
    <w:name w:val="Intense Reference"/>
    <w:basedOn w:val="DefaultParagraphFont"/>
    <w:uiPriority w:val="32"/>
    <w:qFormat/>
    <w:rsid w:val="006778AB"/>
    <w:rPr>
      <w:b/>
      <w:bCs/>
      <w:smallCaps/>
      <w:color w:val="2F5496" w:themeColor="accent1" w:themeShade="BF"/>
      <w:spacing w:val="5"/>
    </w:rPr>
  </w:style>
  <w:style w:type="paragraph" w:styleId="Header">
    <w:name w:val="header"/>
    <w:basedOn w:val="Normal"/>
    <w:link w:val="HeaderChar"/>
    <w:uiPriority w:val="99"/>
    <w:unhideWhenUsed/>
    <w:rsid w:val="00AC0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4A8"/>
    <w:rPr>
      <w:rFonts w:ascii="Calibri" w:eastAsia="Calibri" w:hAnsi="Calibri" w:cs="Times New Roman"/>
      <w:kern w:val="0"/>
      <w:sz w:val="22"/>
      <w:szCs w:val="22"/>
      <w:lang w:val="en-PH"/>
      <w14:ligatures w14:val="none"/>
    </w:rPr>
  </w:style>
  <w:style w:type="paragraph" w:styleId="NoSpacing">
    <w:name w:val="No Spacing"/>
    <w:uiPriority w:val="1"/>
    <w:qFormat/>
    <w:rsid w:val="00AC04A8"/>
    <w:pPr>
      <w:spacing w:after="0" w:line="240" w:lineRule="auto"/>
    </w:pPr>
    <w:rPr>
      <w:rFonts w:ascii="Calibri" w:eastAsia="Calibri" w:hAnsi="Calibri" w:cs="Times New Roman"/>
      <w:kern w:val="0"/>
      <w:sz w:val="22"/>
      <w:szCs w:val="22"/>
      <w:lang w:val="en-PH"/>
      <w14:ligatures w14:val="none"/>
    </w:rPr>
  </w:style>
  <w:style w:type="paragraph" w:styleId="Footer">
    <w:name w:val="footer"/>
    <w:basedOn w:val="Normal"/>
    <w:link w:val="FooterChar"/>
    <w:uiPriority w:val="99"/>
    <w:unhideWhenUsed/>
    <w:rsid w:val="00BC0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1F3"/>
    <w:rPr>
      <w:rFonts w:ascii="Calibri" w:eastAsia="Calibri" w:hAnsi="Calibri" w:cs="Times New Roman"/>
      <w:kern w:val="0"/>
      <w:sz w:val="22"/>
      <w:szCs w:val="22"/>
      <w:lang w:val="en-PH"/>
      <w14:ligatures w14:val="none"/>
    </w:rPr>
  </w:style>
  <w:style w:type="table" w:styleId="TableGrid">
    <w:name w:val="Table Grid"/>
    <w:basedOn w:val="TableNormal"/>
    <w:uiPriority w:val="39"/>
    <w:rsid w:val="00895F7E"/>
    <w:pPr>
      <w:spacing w:after="0" w:line="240" w:lineRule="auto"/>
    </w:pPr>
    <w:rPr>
      <w:rFonts w:ascii="Calibri" w:eastAsia="Calibri" w:hAnsi="Calibri" w:cs="Calibri"/>
      <w:kern w:val="0"/>
      <w:sz w:val="22"/>
      <w:szCs w:val="22"/>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A864C-AC12-4ABA-8B81-998F43E1A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Erasga</dc:creator>
  <cp:keywords/>
  <dc:description/>
  <cp:lastModifiedBy>Jason Erasga</cp:lastModifiedBy>
  <cp:revision>28</cp:revision>
  <dcterms:created xsi:type="dcterms:W3CDTF">2026-01-24T23:59:00Z</dcterms:created>
  <dcterms:modified xsi:type="dcterms:W3CDTF">2026-08-16T14:25:00Z</dcterms:modified>
</cp:coreProperties>
</file>