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Volume 2 – Product Requirements Document</w:t>
      </w:r>
    </w:p>
    <w:p>
      <w:pPr>
        <w:pStyle w:val="Heading1"/>
      </w:pPr>
      <w:r>
        <w:t>PRD-001 – Product Overview</w:t>
      </w:r>
    </w:p>
    <w:p>
      <w:r>
        <w:t>**Document ID:** PRD-001</w:t>
      </w:r>
    </w:p>
    <w:p>
      <w:r>
        <w:t>**Version:** 1.0 Draft</w:t>
      </w:r>
    </w:p>
    <w:p>
      <w:r>
        <w:t>This document defines the functional scope of StorageOS. Every feature implemented by engineering must trace back to a requirement defined within the PRD.</w:t>
      </w:r>
    </w:p>
    <w:p>
      <w:r>
        <w:t>StorageOS is a unified storage management platform that allows users to discover, browse, search, transfer, synchronize and monitor files across local devices, cloud providers and enterprise storage systems from one interface.</w:t>
      </w:r>
    </w:p>
    <w:p>
      <w:r>
        <w:t>1. User Authentication</w:t>
      </w:r>
    </w:p>
    <w:p>
      <w:r>
        <w:t>2. Workspace Management</w:t>
      </w:r>
    </w:p>
    <w:p>
      <w:r>
        <w:t>3. Device Management</w:t>
      </w:r>
    </w:p>
    <w:p>
      <w:r>
        <w:t>4. Storage Provider Management</w:t>
      </w:r>
    </w:p>
    <w:p>
      <w:r>
        <w:t>5. Unified Explorer</w:t>
      </w:r>
    </w:p>
    <w:p>
      <w:r>
        <w:t>6. Global Search</w:t>
      </w:r>
    </w:p>
    <w:p>
      <w:r>
        <w:t>7. File Operations</w:t>
      </w:r>
    </w:p>
    <w:p>
      <w:r>
        <w:t>8. File Transfers</w:t>
      </w:r>
    </w:p>
    <w:p>
      <w:r>
        <w:t>9. Synchronization</w:t>
      </w:r>
    </w:p>
    <w:p>
      <w:pPr>
        <w:pStyle w:val="ListNumber"/>
      </w:pPr>
      <w:r>
        <w:t>10. Notifications</w:t>
      </w:r>
    </w:p>
    <w:p>
      <w:pPr>
        <w:pStyle w:val="ListNumber"/>
      </w:pPr>
      <w:r>
        <w:t>11. Storage Analytics</w:t>
      </w:r>
    </w:p>
    <w:p>
      <w:pPr>
        <w:pStyle w:val="ListNumber"/>
      </w:pPr>
      <w:r>
        <w:t>12. AI Assistant</w:t>
      </w:r>
    </w:p>
    <w:p>
      <w:pPr>
        <w:pStyle w:val="ListNumber"/>
      </w:pPr>
      <w:r>
        <w:t>13. Administration</w:t>
      </w:r>
    </w:p>
    <w:p>
      <w:pPr>
        <w:pStyle w:val="ListBullet"/>
      </w:pPr>
      <w:r>
        <w:t>User registration and login</w:t>
      </w:r>
    </w:p>
    <w:p>
      <w:pPr>
        <w:pStyle w:val="ListBullet"/>
      </w:pPr>
      <w:r>
        <w:t>Local storage connector</w:t>
      </w:r>
    </w:p>
    <w:p>
      <w:pPr>
        <w:pStyle w:val="ListBullet"/>
      </w:pPr>
      <w:r>
        <w:t>USB detection</w:t>
      </w:r>
    </w:p>
    <w:p>
      <w:pPr>
        <w:pStyle w:val="ListBullet"/>
      </w:pPr>
      <w:r>
        <w:t>Google Drive connector</w:t>
      </w:r>
    </w:p>
    <w:p>
      <w:pPr>
        <w:pStyle w:val="ListBullet"/>
      </w:pPr>
      <w:r>
        <w:t>Unified Explorer</w:t>
      </w:r>
    </w:p>
    <w:p>
      <w:pPr>
        <w:pStyle w:val="ListBullet"/>
      </w:pPr>
      <w:r>
        <w:t>Global search</w:t>
      </w:r>
    </w:p>
    <w:p>
      <w:pPr>
        <w:pStyle w:val="ListBullet"/>
      </w:pPr>
      <w:r>
        <w:t>Copy, move, rename and delete</w:t>
      </w:r>
    </w:p>
    <w:p>
      <w:pPr>
        <w:pStyle w:val="ListBullet"/>
      </w:pPr>
      <w:r>
        <w:t>Drag-and-drop</w:t>
      </w:r>
    </w:p>
    <w:p>
      <w:pPr>
        <w:pStyle w:val="ListBullet"/>
      </w:pPr>
      <w:r>
        <w:t>Storage dashboard</w:t>
      </w:r>
    </w:p>
    <w:p>
      <w:pPr>
        <w:pStyle w:val="ListBullet"/>
      </w:pPr>
      <w:r>
        <w:t>Background indexing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AI assistant</w:t>
      </w:r>
    </w:p>
    <w:p>
      <w:pPr>
        <w:pStyle w:val="ListBullet"/>
      </w:pPr>
      <w:r>
        <w:t>Mobile applications</w:t>
      </w:r>
    </w:p>
    <w:p>
      <w:pPr>
        <w:pStyle w:val="ListBullet"/>
      </w:pPr>
      <w:r>
        <w:t>Public plugin marketplace</w:t>
      </w:r>
    </w:p>
    <w:p>
      <w:pPr>
        <w:pStyle w:val="ListBullet"/>
      </w:pPr>
      <w:r>
        <w:t>Enterprise SSO</w:t>
      </w:r>
    </w:p>
    <w:p>
      <w:pPr>
        <w:pStyle w:val="ListBullet"/>
      </w:pPr>
      <w:r>
        <w:t>Guest</w:t>
      </w:r>
    </w:p>
    <w:p>
      <w:pPr>
        <w:pStyle w:val="ListBullet"/>
      </w:pPr>
      <w:r>
        <w:t>User</w:t>
      </w:r>
    </w:p>
    <w:p>
      <w:pPr>
        <w:pStyle w:val="ListBullet"/>
      </w:pPr>
      <w:r>
        <w:t>Workspace Admin</w:t>
      </w:r>
    </w:p>
    <w:p>
      <w:pPr>
        <w:pStyle w:val="ListBullet"/>
      </w:pPr>
      <w:r>
        <w:t>Organization Admin</w:t>
      </w:r>
    </w:p>
    <w:p>
      <w:pPr>
        <w:pStyle w:val="ListBullet"/>
      </w:pPr>
      <w:r>
        <w:t>System Administrator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Storage Connectors</w:t>
      </w:r>
    </w:p>
    <w:p>
      <w:pPr>
        <w:pStyle w:val="ListBullet"/>
      </w:pPr>
      <w:r>
        <w:t>Search</w:t>
      </w:r>
    </w:p>
    <w:p>
      <w:pPr>
        <w:pStyle w:val="ListBullet"/>
      </w:pPr>
      <w:r>
        <w:t>Synchronization</w:t>
      </w:r>
    </w:p>
    <w:p>
      <w:pPr>
        <w:pStyle w:val="ListBullet"/>
      </w:pPr>
      <w:r>
        <w:t>Transfer Engine</w:t>
      </w:r>
    </w:p>
    <w:p>
      <w:pPr>
        <w:pStyle w:val="ListBullet"/>
      </w:pPr>
      <w:r>
        <w:t>Analytics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Settings</w:t>
      </w:r>
    </w:p>
    <w:p>
      <w:pPr>
        <w:pStyle w:val="ListBullet"/>
      </w:pPr>
      <w:r>
        <w:t>Administration</w:t>
      </w:r>
    </w:p>
    <w:p>
      <w:r>
        <w:t>Each requirement in this PRD will have:</w:t>
      </w:r>
    </w:p>
    <w:p>
      <w:pPr>
        <w:pStyle w:val="ListBullet"/>
      </w:pPr>
      <w:r>
        <w:t>Unique ID</w:t>
      </w:r>
    </w:p>
    <w:p>
      <w:pPr>
        <w:pStyle w:val="ListBullet"/>
      </w:pPr>
      <w:r>
        <w:t>Priority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Related UI</w:t>
      </w:r>
    </w:p>
    <w:p>
      <w:pPr>
        <w:pStyle w:val="ListBullet"/>
      </w:pPr>
      <w:r>
        <w:t>Related API</w:t>
      </w:r>
    </w:p>
    <w:p>
      <w:pPr>
        <w:pStyle w:val="ListBullet"/>
      </w:pPr>
      <w:r>
        <w:t>Related Database Tables</w:t>
      </w:r>
    </w:p>
    <w:p>
      <w:pPr>
        <w:pStyle w:val="ListBullet"/>
      </w:pPr>
      <w:r>
        <w:t>Test Cases</w:t>
      </w:r>
    </w:p>
    <w:p>
      <w:r>
        <w:t>PRD-002 – User Authentication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