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11 – Unique Selling Proposition</w:t>
      </w:r>
    </w:p>
    <w:p>
      <w:r>
        <w:t>**Document ID:** V1-CH11</w:t>
      </w:r>
    </w:p>
    <w:p>
      <w:r>
        <w:t>**Version:** 1.0 Draft</w:t>
      </w:r>
    </w:p>
    <w:p>
      <w:r>
        <w:t>Define the unique value StorageOS delivers compared to traditional file explorers, cloud storage applications and storage management tools.</w:t>
      </w:r>
    </w:p>
    <w:p>
      <w:r>
        <w:t>**StorageOS is the unified operating layer for every storage provider.**</w:t>
      </w:r>
    </w:p>
    <w:p>
      <w:r>
        <w:t>Instead of replacing Google Drive, OneDrive, SharePoint, NAS software or Windows Explorer, StorageOS connects them all into one consistent workspace.</w:t>
      </w:r>
    </w:p>
    <w:p>
      <w:r>
        <w:t>Access local drives, USB devices, NAS, cloud providers and network shares from one application.</w:t>
      </w:r>
    </w:p>
    <w:p>
      <w:r>
        <w:t>Search once across every connected storage provider.</w:t>
      </w:r>
    </w:p>
    <w:p>
      <w:r>
        <w:t>Copy, move, sync and organize files between different providers without switching applications.</w:t>
      </w:r>
    </w:p>
    <w:p>
      <w:r>
        <w:t>View storage usage, device health, online status and recent activity from a single dashboard.</w:t>
      </w:r>
    </w:p>
    <w:p>
      <w:r>
        <w:t>Support new providers through a common Connector SDK without changing the platform core.</w:t>
      </w:r>
    </w:p>
    <w:p>
      <w:r>
        <w:t>Use natural language search, duplicate detection and cleanup recommendations.</w:t>
      </w:r>
    </w:p>
    <w:p>
      <w:pPr>
        <w:pStyle w:val="ListBullet"/>
      </w:pPr>
      <w:r>
        <w:t>Fewer applications to manage</w:t>
      </w:r>
    </w:p>
    <w:p>
      <w:pPr>
        <w:pStyle w:val="ListBullet"/>
      </w:pPr>
      <w:r>
        <w:t>Faster file discovery</w:t>
      </w:r>
    </w:p>
    <w:p>
      <w:pPr>
        <w:pStyle w:val="ListBullet"/>
      </w:pPr>
      <w:r>
        <w:t>Better storage visibility</w:t>
      </w:r>
    </w:p>
    <w:p>
      <w:pPr>
        <w:pStyle w:val="ListBullet"/>
      </w:pPr>
      <w:r>
        <w:t>Reduced duplicate data</w:t>
      </w:r>
    </w:p>
    <w:p>
      <w:pPr>
        <w:pStyle w:val="ListBullet"/>
      </w:pPr>
      <w:r>
        <w:t>Consistent experience across providers</w:t>
      </w:r>
    </w:p>
    <w:p>
      <w:pPr>
        <w:pStyle w:val="ListBullet"/>
      </w:pPr>
      <w:r>
        <w:t>Enterprise-ready security</w:t>
      </w:r>
    </w:p>
    <w:p>
      <w:r>
        <w:t>For users and organizations managing files across multiple storage systems, StorageOS provides a unified storage workspace that simplifies discovery, management and synchronization without replacing existing storage providers.</w:t>
      </w:r>
    </w:p>
    <w:p>
      <w:pPr>
        <w:pStyle w:val="ListBullet"/>
      </w:pPr>
      <w:r>
        <w:t>Users connect multiple providers.</w:t>
      </w:r>
    </w:p>
    <w:p>
      <w:pPr>
        <w:pStyle w:val="ListBullet"/>
      </w:pPr>
      <w:r>
        <w:t>Users perform cross-provider transfers.</w:t>
      </w:r>
    </w:p>
    <w:p>
      <w:pPr>
        <w:pStyle w:val="ListBullet"/>
      </w:pPr>
      <w:r>
        <w:t>Search becomes the primary way to locate content.</w:t>
      </w:r>
    </w:p>
    <w:p>
      <w:pPr>
        <w:pStyle w:val="ListBullet"/>
      </w:pPr>
      <w:r>
        <w:t>Storage fragmentation is reduced.</w:t>
      </w:r>
    </w:p>
    <w:p>
      <w:pPr>
        <w:pStyle w:val="ListBullet"/>
      </w:pPr>
      <w:r>
        <w:t>Chapter 10 – Competitor Analysis</w:t>
      </w:r>
    </w:p>
    <w:p>
      <w:pPr>
        <w:pStyle w:val="ListBullet"/>
      </w:pPr>
      <w:r>
        <w:t>Chapter 12 – Product Roadmap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