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3C3D0" w14:textId="77777777" w:rsidR="002166A1" w:rsidRPr="00EB1441" w:rsidRDefault="002166A1" w:rsidP="002166A1">
      <w:pPr>
        <w:spacing w:after="0"/>
        <w:jc w:val="center"/>
        <w:rPr>
          <w:rFonts w:ascii="Baguet Script" w:hAnsi="Baguet Script" w:cstheme="majorHAnsi"/>
          <w:b/>
          <w:bCs/>
          <w:sz w:val="18"/>
          <w:szCs w:val="18"/>
          <w:lang w:val="es-ES"/>
        </w:rPr>
      </w:pPr>
      <w:r w:rsidRPr="00EB1441">
        <w:rPr>
          <w:rFonts w:ascii="Baguet Script" w:hAnsi="Baguet Script" w:cstheme="majorHAnsi"/>
          <w:b/>
          <w:bCs/>
          <w:sz w:val="18"/>
          <w:szCs w:val="18"/>
          <w:lang w:val="es-ES"/>
        </w:rPr>
        <w:t>“Año del Bicentenario, de la consolidación de nuestra Independencia, y de la conmemoración de las heroicas batallas de Junín y Ayacucho”</w:t>
      </w:r>
    </w:p>
    <w:p w14:paraId="01FAEB38" w14:textId="660D10D3" w:rsidR="00C30BFF" w:rsidRPr="00EB1441" w:rsidRDefault="00C30BFF" w:rsidP="00C30BFF">
      <w:pPr>
        <w:spacing w:after="0" w:line="240" w:lineRule="auto"/>
        <w:jc w:val="center"/>
        <w:rPr>
          <w:rFonts w:ascii="Tw Cen MT Condensed Extra Bold" w:hAnsi="Tw Cen MT Condensed Extra Bold"/>
          <w:sz w:val="36"/>
          <w:szCs w:val="36"/>
          <w:lang w:val="es-ES"/>
        </w:rPr>
      </w:pPr>
      <w:r w:rsidRPr="00EB1441">
        <w:rPr>
          <w:rFonts w:ascii="Tw Cen MT Condensed Extra Bold" w:hAnsi="Tw Cen MT Condensed Extra Bold"/>
          <w:sz w:val="36"/>
          <w:szCs w:val="36"/>
          <w:lang w:val="es-ES"/>
        </w:rPr>
        <w:t>PLANIFICACIÓN CURRICULAR ANUAL 202</w:t>
      </w:r>
      <w:r w:rsidR="00D463BB">
        <w:rPr>
          <w:rFonts w:ascii="Tw Cen MT Condensed Extra Bold" w:hAnsi="Tw Cen MT Condensed Extra Bold"/>
          <w:sz w:val="36"/>
          <w:szCs w:val="36"/>
          <w:lang w:val="es-ES"/>
        </w:rPr>
        <w:t>5</w:t>
      </w:r>
      <w:r w:rsidRPr="00EB1441">
        <w:rPr>
          <w:rFonts w:ascii="Tw Cen MT Condensed Extra Bold" w:hAnsi="Tw Cen MT Condensed Extra Bold"/>
          <w:sz w:val="36"/>
          <w:szCs w:val="36"/>
          <w:lang w:val="es-ES"/>
        </w:rPr>
        <w:t xml:space="preserve"> – </w:t>
      </w:r>
      <w:r w:rsidR="0020320A" w:rsidRPr="00EB1441">
        <w:rPr>
          <w:rFonts w:ascii="Tw Cen MT Condensed Extra Bold" w:hAnsi="Tw Cen MT Condensed Extra Bold"/>
          <w:sz w:val="36"/>
          <w:szCs w:val="36"/>
          <w:lang w:val="es-ES"/>
        </w:rPr>
        <w:t xml:space="preserve">AULA </w:t>
      </w:r>
      <w:r w:rsidRPr="00EB1441">
        <w:rPr>
          <w:rFonts w:ascii="Tw Cen MT Condensed Extra Bold" w:hAnsi="Tw Cen MT Condensed Extra Bold"/>
          <w:sz w:val="36"/>
          <w:szCs w:val="36"/>
          <w:lang w:val="es-ES"/>
        </w:rPr>
        <w:t>TALLER – ESPECIALIDAD ELECTRÓNICA</w:t>
      </w:r>
    </w:p>
    <w:p w14:paraId="121E685D" w14:textId="16D4CFC5" w:rsidR="00C30BFF" w:rsidRPr="007E451B" w:rsidRDefault="00C30BFF" w:rsidP="00C30BFF">
      <w:pPr>
        <w:spacing w:after="0" w:line="240" w:lineRule="auto"/>
        <w:jc w:val="center"/>
        <w:rPr>
          <w:rFonts w:ascii="Arial Rounded MT Bold" w:hAnsi="Arial Rounded MT Bold"/>
          <w:b/>
          <w:bCs/>
          <w:sz w:val="36"/>
          <w:szCs w:val="36"/>
          <w:lang w:val="es-ES"/>
        </w:rPr>
      </w:pPr>
      <w:r w:rsidRPr="007E451B">
        <w:rPr>
          <w:rFonts w:ascii="Arial Rounded MT Bold" w:hAnsi="Arial Rounded MT Bold"/>
          <w:b/>
          <w:bCs/>
          <w:sz w:val="36"/>
          <w:szCs w:val="36"/>
          <w:lang w:val="es-ES"/>
        </w:rPr>
        <w:t xml:space="preserve">EDUCACIÓN PARA EL TRABAJO - </w:t>
      </w:r>
      <w:r w:rsidR="0020320A">
        <w:rPr>
          <w:rFonts w:ascii="Arial Rounded MT Bold" w:hAnsi="Arial Rounded MT Bold"/>
          <w:b/>
          <w:bCs/>
          <w:sz w:val="36"/>
          <w:szCs w:val="36"/>
          <w:lang w:val="es-ES"/>
        </w:rPr>
        <w:t>5</w:t>
      </w:r>
      <w:r w:rsidRPr="007E451B">
        <w:rPr>
          <w:rFonts w:ascii="Arial Rounded MT Bold" w:hAnsi="Arial Rounded MT Bold"/>
          <w:b/>
          <w:bCs/>
          <w:sz w:val="36"/>
          <w:szCs w:val="36"/>
          <w:lang w:val="es-ES"/>
        </w:rPr>
        <w:t>° GRADO</w:t>
      </w:r>
      <w:r>
        <w:rPr>
          <w:rFonts w:ascii="Arial Rounded MT Bold" w:hAnsi="Arial Rounded MT Bold"/>
          <w:b/>
          <w:bCs/>
          <w:sz w:val="36"/>
          <w:szCs w:val="36"/>
          <w:lang w:val="es-ES"/>
        </w:rPr>
        <w:t xml:space="preserve"> </w:t>
      </w:r>
    </w:p>
    <w:p w14:paraId="3153C943" w14:textId="60720948" w:rsidR="001C32F4" w:rsidRDefault="001C32F4" w:rsidP="00C30BFF">
      <w:pPr>
        <w:pStyle w:val="Piedepgina"/>
        <w:spacing w:after="0"/>
      </w:pPr>
    </w:p>
    <w:p w14:paraId="43F1F504" w14:textId="77777777" w:rsidR="00C30BFF" w:rsidRPr="001A625C" w:rsidRDefault="00C30BFF" w:rsidP="00C30BFF">
      <w:pPr>
        <w:pStyle w:val="Prrafodelista"/>
        <w:numPr>
          <w:ilvl w:val="0"/>
          <w:numId w:val="7"/>
        </w:numPr>
        <w:spacing w:after="160" w:line="240" w:lineRule="auto"/>
        <w:rPr>
          <w:rFonts w:ascii="Agency FB" w:hAnsi="Agency FB"/>
          <w:b/>
          <w:bCs/>
          <w:lang w:val="es-ES"/>
        </w:rPr>
      </w:pPr>
      <w:r w:rsidRPr="001A625C">
        <w:rPr>
          <w:rFonts w:ascii="Agency FB" w:hAnsi="Agency FB"/>
          <w:b/>
          <w:bCs/>
          <w:lang w:val="es-ES"/>
        </w:rPr>
        <w:t>DATOS INFORMATIVOS:</w:t>
      </w:r>
      <w:r w:rsidRPr="00C31A53">
        <w:rPr>
          <w:noProof/>
        </w:rPr>
        <w:t xml:space="preserve"> </w:t>
      </w:r>
    </w:p>
    <w:p w14:paraId="34518261" w14:textId="77777777" w:rsidR="00C30BFF" w:rsidRPr="001A625C" w:rsidRDefault="00C30BFF" w:rsidP="00C30BFF">
      <w:pPr>
        <w:pStyle w:val="Prrafodelista"/>
        <w:numPr>
          <w:ilvl w:val="1"/>
          <w:numId w:val="7"/>
        </w:numPr>
        <w:spacing w:after="160" w:line="240" w:lineRule="auto"/>
        <w:rPr>
          <w:rFonts w:ascii="Agency FB" w:hAnsi="Agency FB"/>
          <w:lang w:val="es-ES"/>
        </w:rPr>
      </w:pPr>
      <w:r w:rsidRPr="001A625C">
        <w:rPr>
          <w:rFonts w:ascii="Agency FB" w:hAnsi="Agency FB"/>
          <w:b/>
          <w:bCs/>
          <w:lang w:val="es-ES"/>
        </w:rPr>
        <w:t>Dirección Regional de Educación</w:t>
      </w:r>
      <w:r w:rsidRPr="001A625C">
        <w:rPr>
          <w:rFonts w:ascii="Agency FB" w:hAnsi="Agency FB"/>
          <w:b/>
          <w:bCs/>
          <w:lang w:val="es-ES"/>
        </w:rPr>
        <w:tab/>
      </w:r>
      <w:r>
        <w:rPr>
          <w:rFonts w:ascii="Agency FB" w:hAnsi="Agency FB"/>
          <w:b/>
          <w:bCs/>
          <w:lang w:val="es-ES"/>
        </w:rPr>
        <w:tab/>
      </w:r>
      <w:r w:rsidRPr="001A625C">
        <w:rPr>
          <w:rFonts w:ascii="Agency FB" w:hAnsi="Agency FB"/>
          <w:b/>
          <w:bCs/>
          <w:lang w:val="es-ES"/>
        </w:rPr>
        <w:t>:</w:t>
      </w:r>
      <w:r w:rsidRPr="001A625C">
        <w:rPr>
          <w:rFonts w:ascii="Agency FB" w:hAnsi="Agency FB"/>
          <w:lang w:val="es-ES"/>
        </w:rPr>
        <w:t xml:space="preserve"> </w:t>
      </w:r>
      <w:r>
        <w:rPr>
          <w:rFonts w:ascii="Agency FB" w:hAnsi="Agency FB"/>
          <w:lang w:val="es-ES"/>
        </w:rPr>
        <w:t>Ica.</w:t>
      </w:r>
    </w:p>
    <w:p w14:paraId="36039A9B" w14:textId="77777777" w:rsidR="00C30BFF" w:rsidRPr="001A625C" w:rsidRDefault="00C30BFF" w:rsidP="00C30BFF">
      <w:pPr>
        <w:pStyle w:val="Prrafodelista"/>
        <w:numPr>
          <w:ilvl w:val="1"/>
          <w:numId w:val="7"/>
        </w:numPr>
        <w:spacing w:after="160" w:line="240" w:lineRule="auto"/>
        <w:rPr>
          <w:rFonts w:ascii="Agency FB" w:hAnsi="Agency FB"/>
          <w:lang w:val="es-ES"/>
        </w:rPr>
      </w:pPr>
      <w:r w:rsidRPr="001A625C">
        <w:rPr>
          <w:rFonts w:ascii="Agency FB" w:hAnsi="Agency FB"/>
          <w:b/>
          <w:bCs/>
          <w:lang w:val="es-ES"/>
        </w:rPr>
        <w:t>Unidad de Gestión Educativa Local</w:t>
      </w:r>
      <w:r w:rsidRPr="001A625C">
        <w:rPr>
          <w:rFonts w:ascii="Agency FB" w:hAnsi="Agency FB"/>
          <w:b/>
          <w:bCs/>
          <w:lang w:val="es-ES"/>
        </w:rPr>
        <w:tab/>
        <w:t>:</w:t>
      </w:r>
      <w:r w:rsidRPr="001A625C">
        <w:rPr>
          <w:rFonts w:ascii="Agency FB" w:hAnsi="Agency FB"/>
          <w:lang w:val="es-ES"/>
        </w:rPr>
        <w:t xml:space="preserve"> </w:t>
      </w:r>
      <w:r>
        <w:rPr>
          <w:rFonts w:ascii="Agency FB" w:hAnsi="Agency FB"/>
          <w:lang w:val="es-ES"/>
        </w:rPr>
        <w:t>Ica.</w:t>
      </w:r>
    </w:p>
    <w:p w14:paraId="434EFE35" w14:textId="7D3374F5" w:rsidR="00C30BFF" w:rsidRDefault="00C30BFF" w:rsidP="00C30BFF">
      <w:pPr>
        <w:pStyle w:val="Prrafodelista"/>
        <w:numPr>
          <w:ilvl w:val="1"/>
          <w:numId w:val="7"/>
        </w:numPr>
        <w:spacing w:after="160" w:line="240" w:lineRule="auto"/>
        <w:rPr>
          <w:rFonts w:ascii="Agency FB" w:hAnsi="Agency FB"/>
          <w:lang w:val="es-ES"/>
        </w:rPr>
      </w:pPr>
      <w:r w:rsidRPr="001A625C">
        <w:rPr>
          <w:rFonts w:ascii="Agency FB" w:hAnsi="Agency FB"/>
          <w:b/>
          <w:bCs/>
          <w:lang w:val="es-ES"/>
        </w:rPr>
        <w:t>Institución Educativa</w:t>
      </w:r>
      <w:r w:rsidRPr="001A625C">
        <w:rPr>
          <w:rFonts w:ascii="Agency FB" w:hAnsi="Agency FB"/>
          <w:b/>
          <w:bCs/>
          <w:lang w:val="es-ES"/>
        </w:rPr>
        <w:tab/>
      </w:r>
      <w:r w:rsidRPr="001A625C">
        <w:rPr>
          <w:rFonts w:ascii="Agency FB" w:hAnsi="Agency FB"/>
          <w:b/>
          <w:bCs/>
          <w:lang w:val="es-ES"/>
        </w:rPr>
        <w:tab/>
      </w:r>
      <w:r w:rsidRPr="001A625C">
        <w:rPr>
          <w:rFonts w:ascii="Agency FB" w:hAnsi="Agency FB"/>
          <w:b/>
          <w:bCs/>
          <w:lang w:val="es-ES"/>
        </w:rPr>
        <w:tab/>
        <w:t>:</w:t>
      </w:r>
      <w:r w:rsidRPr="001A625C">
        <w:rPr>
          <w:rFonts w:ascii="Agency FB" w:hAnsi="Agency FB"/>
          <w:lang w:val="es-ES"/>
        </w:rPr>
        <w:t xml:space="preserve"> “</w:t>
      </w:r>
      <w:r>
        <w:rPr>
          <w:rFonts w:ascii="Agency FB" w:hAnsi="Agency FB"/>
          <w:lang w:val="es-ES"/>
        </w:rPr>
        <w:t>San Luis Gonzaga</w:t>
      </w:r>
      <w:r w:rsidRPr="001A625C">
        <w:rPr>
          <w:rFonts w:ascii="Agency FB" w:hAnsi="Agency FB"/>
          <w:lang w:val="es-ES"/>
        </w:rPr>
        <w:t>”.</w:t>
      </w:r>
    </w:p>
    <w:p w14:paraId="4F719A58" w14:textId="77777777" w:rsidR="002166A1" w:rsidRPr="00413ED9" w:rsidRDefault="0020320A" w:rsidP="002166A1">
      <w:pPr>
        <w:pStyle w:val="Prrafodelista"/>
        <w:numPr>
          <w:ilvl w:val="1"/>
          <w:numId w:val="7"/>
        </w:numPr>
        <w:spacing w:after="160" w:line="240" w:lineRule="auto"/>
        <w:rPr>
          <w:rFonts w:ascii="Agency FB" w:hAnsi="Agency FB"/>
        </w:rPr>
      </w:pPr>
      <w:r w:rsidRPr="002166A1">
        <w:rPr>
          <w:rFonts w:ascii="Agency FB" w:hAnsi="Agency FB"/>
          <w:b/>
          <w:bCs/>
        </w:rPr>
        <w:t>Director(a)</w:t>
      </w:r>
      <w:r w:rsidRPr="002166A1">
        <w:rPr>
          <w:rFonts w:ascii="Agency FB" w:hAnsi="Agency FB"/>
          <w:b/>
          <w:bCs/>
        </w:rPr>
        <w:tab/>
      </w:r>
      <w:r w:rsidRPr="002166A1">
        <w:rPr>
          <w:rFonts w:ascii="Agency FB" w:hAnsi="Agency FB"/>
          <w:b/>
          <w:bCs/>
        </w:rPr>
        <w:tab/>
      </w:r>
      <w:r w:rsidRPr="002166A1">
        <w:rPr>
          <w:rFonts w:ascii="Agency FB" w:hAnsi="Agency FB"/>
          <w:b/>
          <w:bCs/>
        </w:rPr>
        <w:tab/>
      </w:r>
      <w:r w:rsidRPr="002166A1">
        <w:rPr>
          <w:rFonts w:ascii="Agency FB" w:hAnsi="Agency FB"/>
          <w:b/>
          <w:bCs/>
        </w:rPr>
        <w:tab/>
        <w:t>:</w:t>
      </w:r>
      <w:r w:rsidRPr="002166A1">
        <w:rPr>
          <w:rFonts w:ascii="Agency FB" w:hAnsi="Agency FB"/>
        </w:rPr>
        <w:t xml:space="preserve"> </w:t>
      </w:r>
      <w:proofErr w:type="spellStart"/>
      <w:r w:rsidR="002166A1" w:rsidRPr="007E2506">
        <w:rPr>
          <w:rFonts w:ascii="Agency FB" w:hAnsi="Agency FB"/>
        </w:rPr>
        <w:t>M</w:t>
      </w:r>
      <w:r w:rsidR="002166A1">
        <w:rPr>
          <w:rFonts w:ascii="Agency FB" w:hAnsi="Agency FB"/>
        </w:rPr>
        <w:t>a</w:t>
      </w:r>
      <w:r w:rsidR="002166A1" w:rsidRPr="007E2506">
        <w:rPr>
          <w:rFonts w:ascii="Agency FB" w:hAnsi="Agency FB"/>
        </w:rPr>
        <w:t>g</w:t>
      </w:r>
      <w:proofErr w:type="spellEnd"/>
      <w:r w:rsidR="002166A1" w:rsidRPr="007E2506">
        <w:rPr>
          <w:rFonts w:ascii="Agency FB" w:hAnsi="Agency FB"/>
        </w:rPr>
        <w:t xml:space="preserve">. Víctor Enrique </w:t>
      </w:r>
      <w:proofErr w:type="spellStart"/>
      <w:r w:rsidR="002166A1" w:rsidRPr="007E2506">
        <w:rPr>
          <w:rFonts w:ascii="Agency FB" w:hAnsi="Agency FB"/>
        </w:rPr>
        <w:t>Uchuya</w:t>
      </w:r>
      <w:proofErr w:type="spellEnd"/>
      <w:r w:rsidR="002166A1" w:rsidRPr="007E2506">
        <w:rPr>
          <w:rFonts w:ascii="Agency FB" w:hAnsi="Agency FB"/>
        </w:rPr>
        <w:t xml:space="preserve"> Mendoza,</w:t>
      </w:r>
    </w:p>
    <w:p w14:paraId="3A1AC447" w14:textId="4CE23090" w:rsidR="0020320A" w:rsidRPr="002166A1" w:rsidRDefault="0020320A" w:rsidP="0020320A">
      <w:pPr>
        <w:pStyle w:val="Prrafodelista"/>
        <w:numPr>
          <w:ilvl w:val="1"/>
          <w:numId w:val="7"/>
        </w:numPr>
        <w:spacing w:after="160" w:line="240" w:lineRule="auto"/>
        <w:rPr>
          <w:rFonts w:ascii="Agency FB" w:hAnsi="Agency FB"/>
        </w:rPr>
      </w:pPr>
      <w:r w:rsidRPr="002166A1">
        <w:rPr>
          <w:rFonts w:ascii="Agency FB" w:hAnsi="Agency FB"/>
          <w:b/>
          <w:bCs/>
        </w:rPr>
        <w:t xml:space="preserve">Sub </w:t>
      </w:r>
      <w:proofErr w:type="gramStart"/>
      <w:r w:rsidRPr="002166A1">
        <w:rPr>
          <w:rFonts w:ascii="Agency FB" w:hAnsi="Agency FB"/>
          <w:b/>
          <w:bCs/>
        </w:rPr>
        <w:t>Director</w:t>
      </w:r>
      <w:proofErr w:type="gramEnd"/>
      <w:r w:rsidRPr="002166A1">
        <w:rPr>
          <w:rFonts w:ascii="Agency FB" w:hAnsi="Agency FB"/>
          <w:b/>
          <w:bCs/>
        </w:rPr>
        <w:t xml:space="preserve"> – TM</w:t>
      </w:r>
      <w:r w:rsidRPr="002166A1">
        <w:rPr>
          <w:rFonts w:ascii="Agency FB" w:hAnsi="Agency FB"/>
        </w:rPr>
        <w:tab/>
      </w:r>
      <w:r w:rsidRPr="002166A1">
        <w:rPr>
          <w:rFonts w:ascii="Agency FB" w:hAnsi="Agency FB"/>
        </w:rPr>
        <w:tab/>
      </w:r>
      <w:r w:rsidRPr="002166A1">
        <w:rPr>
          <w:rFonts w:ascii="Agency FB" w:hAnsi="Agency FB"/>
        </w:rPr>
        <w:tab/>
        <w:t xml:space="preserve">: </w:t>
      </w:r>
      <w:bookmarkStart w:id="0" w:name="_Hlk129373821"/>
      <w:proofErr w:type="spellStart"/>
      <w:r w:rsidR="002166A1">
        <w:rPr>
          <w:rFonts w:ascii="Agency FB" w:hAnsi="Agency FB"/>
        </w:rPr>
        <w:t>Mag</w:t>
      </w:r>
      <w:proofErr w:type="spellEnd"/>
      <w:r w:rsidR="002166A1" w:rsidRPr="00E61315">
        <w:rPr>
          <w:rFonts w:ascii="Agency FB" w:hAnsi="Agency FB"/>
        </w:rPr>
        <w:t xml:space="preserve">. </w:t>
      </w:r>
      <w:r w:rsidR="002166A1">
        <w:rPr>
          <w:rFonts w:ascii="Agency FB" w:hAnsi="Agency FB"/>
        </w:rPr>
        <w:t>Mariela Noemi Carpio de la Cruz</w:t>
      </w:r>
      <w:bookmarkEnd w:id="0"/>
      <w:r w:rsidR="002166A1">
        <w:rPr>
          <w:rFonts w:ascii="Agency FB" w:hAnsi="Agency FB"/>
        </w:rPr>
        <w:t>.</w:t>
      </w:r>
    </w:p>
    <w:p w14:paraId="487AFF2F" w14:textId="21F2DADE" w:rsidR="00C30BFF" w:rsidRPr="002166A1" w:rsidRDefault="00C30BFF" w:rsidP="002166A1">
      <w:pPr>
        <w:pStyle w:val="Prrafodelista"/>
        <w:numPr>
          <w:ilvl w:val="1"/>
          <w:numId w:val="7"/>
        </w:numPr>
        <w:spacing w:after="160" w:line="240" w:lineRule="auto"/>
        <w:rPr>
          <w:rFonts w:ascii="Agency FB" w:hAnsi="Agency FB"/>
          <w:lang w:val="es-ES"/>
        </w:rPr>
      </w:pPr>
      <w:r w:rsidRPr="00BD78D8">
        <w:rPr>
          <w:rFonts w:ascii="Agency FB" w:hAnsi="Agency FB"/>
          <w:b/>
          <w:bCs/>
          <w:lang w:val="es-ES"/>
        </w:rPr>
        <w:t>Área curricular</w:t>
      </w:r>
      <w:r>
        <w:rPr>
          <w:rFonts w:ascii="Agency FB" w:hAnsi="Agency FB"/>
          <w:b/>
          <w:bCs/>
          <w:lang w:val="es-ES"/>
        </w:rPr>
        <w:t xml:space="preserve"> / Especialidad</w:t>
      </w:r>
      <w:r w:rsidRPr="00BD78D8">
        <w:rPr>
          <w:rFonts w:ascii="Agency FB" w:hAnsi="Agency FB"/>
          <w:b/>
          <w:bCs/>
          <w:lang w:val="es-ES"/>
        </w:rPr>
        <w:tab/>
      </w:r>
      <w:r w:rsidRPr="00BD78D8">
        <w:rPr>
          <w:rFonts w:ascii="Agency FB" w:hAnsi="Agency FB"/>
          <w:b/>
          <w:bCs/>
          <w:lang w:val="es-ES"/>
        </w:rPr>
        <w:tab/>
        <w:t>:</w:t>
      </w:r>
      <w:r w:rsidRPr="00BD78D8">
        <w:rPr>
          <w:rFonts w:ascii="Agency FB" w:hAnsi="Agency FB"/>
          <w:lang w:val="es-ES"/>
        </w:rPr>
        <w:t xml:space="preserve"> </w:t>
      </w:r>
      <w:r w:rsidR="002166A1" w:rsidRPr="00BD78D8">
        <w:rPr>
          <w:rFonts w:ascii="Agency FB" w:hAnsi="Agency FB"/>
          <w:lang w:val="es-ES"/>
        </w:rPr>
        <w:t xml:space="preserve">Educación para el Trabajo – </w:t>
      </w:r>
      <w:r w:rsidR="002166A1">
        <w:rPr>
          <w:rFonts w:ascii="Agency FB" w:hAnsi="Agency FB"/>
          <w:lang w:val="es-ES"/>
        </w:rPr>
        <w:t xml:space="preserve">Electrónica / </w:t>
      </w:r>
      <w:r w:rsidR="002166A1" w:rsidRPr="007E2506">
        <w:rPr>
          <w:rFonts w:ascii="Agency FB" w:hAnsi="Agency FB"/>
          <w:lang w:val="es-ES"/>
        </w:rPr>
        <w:t>Emprendimiento (</w:t>
      </w:r>
      <w:proofErr w:type="spellStart"/>
      <w:r w:rsidR="002166A1" w:rsidRPr="007E2506">
        <w:rPr>
          <w:rFonts w:ascii="Agency FB" w:hAnsi="Agency FB"/>
          <w:lang w:val="es-ES"/>
        </w:rPr>
        <w:t>AeC</w:t>
      </w:r>
      <w:proofErr w:type="spellEnd"/>
      <w:r w:rsidR="002166A1" w:rsidRPr="007E2506">
        <w:rPr>
          <w:rFonts w:ascii="Agency FB" w:hAnsi="Agency FB"/>
          <w:lang w:val="es-ES"/>
        </w:rPr>
        <w:t>)</w:t>
      </w:r>
    </w:p>
    <w:p w14:paraId="319C964D" w14:textId="468084E1" w:rsidR="00C30BFF" w:rsidRDefault="00C30BFF" w:rsidP="00C30BFF">
      <w:pPr>
        <w:pStyle w:val="Prrafodelista"/>
        <w:numPr>
          <w:ilvl w:val="1"/>
          <w:numId w:val="7"/>
        </w:numPr>
        <w:spacing w:after="160" w:line="240" w:lineRule="auto"/>
        <w:rPr>
          <w:rFonts w:ascii="Agency FB" w:hAnsi="Agency FB"/>
          <w:lang w:val="es-ES"/>
        </w:rPr>
      </w:pPr>
      <w:r w:rsidRPr="001A625C">
        <w:rPr>
          <w:rFonts w:ascii="Agency FB" w:hAnsi="Agency FB"/>
          <w:b/>
          <w:bCs/>
          <w:lang w:val="es-ES"/>
        </w:rPr>
        <w:t>Horas semanales / Modalidad</w:t>
      </w:r>
      <w:r w:rsidRPr="001A625C">
        <w:rPr>
          <w:rFonts w:ascii="Agency FB" w:hAnsi="Agency FB"/>
          <w:b/>
          <w:bCs/>
          <w:lang w:val="es-ES"/>
        </w:rPr>
        <w:tab/>
      </w:r>
      <w:r w:rsidRPr="001A625C">
        <w:rPr>
          <w:rFonts w:ascii="Agency FB" w:hAnsi="Agency FB"/>
          <w:b/>
          <w:bCs/>
          <w:lang w:val="es-ES"/>
        </w:rPr>
        <w:tab/>
        <w:t>:</w:t>
      </w:r>
      <w:r w:rsidRPr="001A625C">
        <w:rPr>
          <w:rFonts w:ascii="Agency FB" w:hAnsi="Agency FB"/>
          <w:lang w:val="es-ES"/>
        </w:rPr>
        <w:t xml:space="preserve"> 0</w:t>
      </w:r>
      <w:r w:rsidR="005C039F">
        <w:rPr>
          <w:rFonts w:ascii="Agency FB" w:hAnsi="Agency FB"/>
          <w:lang w:val="es-ES"/>
        </w:rPr>
        <w:t>8</w:t>
      </w:r>
      <w:r w:rsidRPr="001A625C">
        <w:rPr>
          <w:rFonts w:ascii="Agency FB" w:hAnsi="Agency FB"/>
          <w:lang w:val="es-ES"/>
        </w:rPr>
        <w:t xml:space="preserve"> horas / </w:t>
      </w:r>
      <w:r w:rsidR="0020320A">
        <w:rPr>
          <w:rFonts w:ascii="Agency FB" w:hAnsi="Agency FB"/>
          <w:lang w:val="es-ES"/>
        </w:rPr>
        <w:t>EBR</w:t>
      </w:r>
      <w:r w:rsidRPr="001A625C">
        <w:rPr>
          <w:rFonts w:ascii="Agency FB" w:hAnsi="Agency FB"/>
          <w:lang w:val="es-ES"/>
        </w:rPr>
        <w:t xml:space="preserve">. </w:t>
      </w:r>
    </w:p>
    <w:p w14:paraId="5F3ED4D9" w14:textId="685FD79A" w:rsidR="00C30BFF" w:rsidRPr="001A625C" w:rsidRDefault="00C30BFF" w:rsidP="00C30BFF">
      <w:pPr>
        <w:pStyle w:val="Prrafodelista"/>
        <w:numPr>
          <w:ilvl w:val="1"/>
          <w:numId w:val="7"/>
        </w:numPr>
        <w:spacing w:after="160" w:line="240" w:lineRule="auto"/>
        <w:rPr>
          <w:rFonts w:ascii="Agency FB" w:hAnsi="Agency FB"/>
          <w:lang w:val="es-ES"/>
        </w:rPr>
      </w:pPr>
      <w:r>
        <w:rPr>
          <w:rFonts w:ascii="Agency FB" w:hAnsi="Agency FB"/>
          <w:b/>
          <w:bCs/>
          <w:lang w:val="es-ES"/>
        </w:rPr>
        <w:t>Ciclo / Año lectivo</w:t>
      </w:r>
      <w:r>
        <w:rPr>
          <w:rFonts w:ascii="Agency FB" w:hAnsi="Agency FB"/>
          <w:b/>
          <w:bCs/>
          <w:lang w:val="es-ES"/>
        </w:rPr>
        <w:tab/>
      </w:r>
      <w:r>
        <w:rPr>
          <w:rFonts w:ascii="Agency FB" w:hAnsi="Agency FB"/>
          <w:b/>
          <w:bCs/>
          <w:lang w:val="es-ES"/>
        </w:rPr>
        <w:tab/>
      </w:r>
      <w:r>
        <w:rPr>
          <w:rFonts w:ascii="Agency FB" w:hAnsi="Agency FB"/>
          <w:b/>
          <w:bCs/>
          <w:lang w:val="es-ES"/>
        </w:rPr>
        <w:tab/>
        <w:t>:</w:t>
      </w:r>
      <w:r>
        <w:rPr>
          <w:rFonts w:ascii="Agency FB" w:hAnsi="Agency FB"/>
          <w:lang w:val="es-ES"/>
        </w:rPr>
        <w:t xml:space="preserve"> VII ciclo / 202</w:t>
      </w:r>
      <w:r w:rsidR="00D463BB">
        <w:rPr>
          <w:rFonts w:ascii="Agency FB" w:hAnsi="Agency FB"/>
          <w:lang w:val="es-ES"/>
        </w:rPr>
        <w:t>5</w:t>
      </w:r>
      <w:r>
        <w:rPr>
          <w:rFonts w:ascii="Agency FB" w:hAnsi="Agency FB"/>
          <w:lang w:val="es-ES"/>
        </w:rPr>
        <w:t>.</w:t>
      </w:r>
    </w:p>
    <w:p w14:paraId="0878709D" w14:textId="5B4D9B9C" w:rsidR="00C30BFF" w:rsidRPr="001A625C" w:rsidRDefault="00C30BFF" w:rsidP="00C30BFF">
      <w:pPr>
        <w:pStyle w:val="Prrafodelista"/>
        <w:numPr>
          <w:ilvl w:val="1"/>
          <w:numId w:val="7"/>
        </w:numPr>
        <w:spacing w:after="160" w:line="240" w:lineRule="auto"/>
        <w:rPr>
          <w:rFonts w:ascii="Agency FB" w:hAnsi="Agency FB"/>
          <w:lang w:val="es-ES"/>
        </w:rPr>
      </w:pPr>
      <w:r w:rsidRPr="001A625C">
        <w:rPr>
          <w:rFonts w:ascii="Agency FB" w:hAnsi="Agency FB"/>
          <w:b/>
          <w:bCs/>
          <w:lang w:val="es-ES"/>
        </w:rPr>
        <w:t>Grado</w:t>
      </w:r>
      <w:r w:rsidRPr="001A625C">
        <w:rPr>
          <w:rFonts w:ascii="Agency FB" w:hAnsi="Agency FB"/>
          <w:b/>
          <w:bCs/>
          <w:lang w:val="es-ES"/>
        </w:rPr>
        <w:tab/>
      </w:r>
      <w:r w:rsidRPr="001A625C">
        <w:rPr>
          <w:rFonts w:ascii="Agency FB" w:hAnsi="Agency FB"/>
          <w:b/>
          <w:bCs/>
          <w:lang w:val="es-ES"/>
        </w:rPr>
        <w:tab/>
      </w:r>
      <w:r w:rsidRPr="001A625C">
        <w:rPr>
          <w:rFonts w:ascii="Agency FB" w:hAnsi="Agency FB"/>
          <w:b/>
          <w:bCs/>
          <w:lang w:val="es-ES"/>
        </w:rPr>
        <w:tab/>
      </w:r>
      <w:r w:rsidRPr="001A625C">
        <w:rPr>
          <w:rFonts w:ascii="Agency FB" w:hAnsi="Agency FB"/>
          <w:b/>
          <w:bCs/>
          <w:lang w:val="es-ES"/>
        </w:rPr>
        <w:tab/>
        <w:t>:</w:t>
      </w:r>
      <w:r w:rsidRPr="001A625C">
        <w:rPr>
          <w:rFonts w:ascii="Agency FB" w:hAnsi="Agency FB"/>
          <w:lang w:val="es-ES"/>
        </w:rPr>
        <w:t xml:space="preserve"> </w:t>
      </w:r>
      <w:r w:rsidR="0020320A">
        <w:rPr>
          <w:rFonts w:ascii="Agency FB" w:hAnsi="Agency FB"/>
          <w:lang w:val="es-ES"/>
        </w:rPr>
        <w:t xml:space="preserve">Quinto </w:t>
      </w:r>
      <w:r>
        <w:rPr>
          <w:rFonts w:ascii="Agency FB" w:hAnsi="Agency FB"/>
          <w:lang w:val="es-ES"/>
        </w:rPr>
        <w:t>(</w:t>
      </w:r>
      <w:r w:rsidR="0020320A">
        <w:rPr>
          <w:rFonts w:ascii="Agency FB" w:hAnsi="Agency FB"/>
          <w:lang w:val="es-ES"/>
        </w:rPr>
        <w:t>5</w:t>
      </w:r>
      <w:r>
        <w:rPr>
          <w:rFonts w:ascii="Agency FB" w:hAnsi="Agency FB"/>
          <w:lang w:val="es-ES"/>
        </w:rPr>
        <w:t>º)</w:t>
      </w:r>
    </w:p>
    <w:p w14:paraId="0F84DA1B" w14:textId="23A93A4B" w:rsidR="00C30BFF" w:rsidRPr="00AC5740" w:rsidRDefault="00C30BFF" w:rsidP="00C30BFF">
      <w:pPr>
        <w:pStyle w:val="Prrafodelista"/>
        <w:numPr>
          <w:ilvl w:val="1"/>
          <w:numId w:val="7"/>
        </w:numPr>
        <w:spacing w:after="160" w:line="240" w:lineRule="auto"/>
        <w:rPr>
          <w:rFonts w:ascii="Agency FB" w:hAnsi="Agency FB"/>
          <w:color w:val="auto"/>
          <w:lang w:val="es-ES"/>
        </w:rPr>
      </w:pPr>
      <w:r w:rsidRPr="00AC5740">
        <w:rPr>
          <w:rFonts w:ascii="Agency FB" w:hAnsi="Agency FB"/>
          <w:b/>
          <w:bCs/>
          <w:color w:val="auto"/>
          <w:lang w:val="es-ES"/>
        </w:rPr>
        <w:t>Secciones</w:t>
      </w:r>
      <w:r w:rsidRPr="00AC5740">
        <w:rPr>
          <w:rFonts w:ascii="Agency FB" w:hAnsi="Agency FB"/>
          <w:b/>
          <w:bCs/>
          <w:color w:val="auto"/>
          <w:lang w:val="es-ES"/>
        </w:rPr>
        <w:tab/>
      </w:r>
      <w:r w:rsidRPr="00AC5740">
        <w:rPr>
          <w:rFonts w:ascii="Agency FB" w:hAnsi="Agency FB"/>
          <w:b/>
          <w:bCs/>
          <w:color w:val="auto"/>
          <w:lang w:val="es-ES"/>
        </w:rPr>
        <w:tab/>
      </w:r>
      <w:r w:rsidRPr="00AC5740">
        <w:rPr>
          <w:rFonts w:ascii="Agency FB" w:hAnsi="Agency FB"/>
          <w:b/>
          <w:bCs/>
          <w:color w:val="auto"/>
          <w:lang w:val="es-ES"/>
        </w:rPr>
        <w:tab/>
      </w:r>
      <w:r w:rsidRPr="00AC5740">
        <w:rPr>
          <w:rFonts w:ascii="Agency FB" w:hAnsi="Agency FB"/>
          <w:b/>
          <w:bCs/>
          <w:color w:val="auto"/>
          <w:lang w:val="es-ES"/>
        </w:rPr>
        <w:tab/>
        <w:t>:</w:t>
      </w:r>
      <w:r w:rsidRPr="00AC5740">
        <w:rPr>
          <w:rFonts w:ascii="Agency FB" w:hAnsi="Agency FB"/>
          <w:color w:val="auto"/>
          <w:lang w:val="es-ES"/>
        </w:rPr>
        <w:t xml:space="preserve"> </w:t>
      </w:r>
      <w:r w:rsidR="00AC5740" w:rsidRPr="00AC5740">
        <w:rPr>
          <w:rFonts w:ascii="Agency FB" w:hAnsi="Agency FB"/>
          <w:color w:val="auto"/>
          <w:lang w:val="es-ES"/>
        </w:rPr>
        <w:t>I</w:t>
      </w:r>
      <w:r w:rsidR="00D463BB">
        <w:rPr>
          <w:rFonts w:ascii="Agency FB" w:hAnsi="Agency FB"/>
          <w:color w:val="auto"/>
          <w:lang w:val="es-ES"/>
        </w:rPr>
        <w:t xml:space="preserve"> Y R</w:t>
      </w:r>
    </w:p>
    <w:p w14:paraId="76AFF195" w14:textId="77777777" w:rsidR="00C30BFF" w:rsidRPr="001A625C" w:rsidRDefault="00C30BFF" w:rsidP="00C30BFF">
      <w:pPr>
        <w:pStyle w:val="Prrafodelista"/>
        <w:numPr>
          <w:ilvl w:val="1"/>
          <w:numId w:val="7"/>
        </w:numPr>
        <w:spacing w:after="160" w:line="240" w:lineRule="auto"/>
        <w:rPr>
          <w:rFonts w:ascii="Agency FB" w:hAnsi="Agency FB"/>
          <w:lang w:val="es-ES"/>
        </w:rPr>
      </w:pPr>
      <w:r w:rsidRPr="001A625C">
        <w:rPr>
          <w:rFonts w:ascii="Agency FB" w:hAnsi="Agency FB"/>
          <w:b/>
          <w:bCs/>
          <w:lang w:val="es-ES"/>
        </w:rPr>
        <w:t>Profesor de Área</w:t>
      </w:r>
      <w:r w:rsidRPr="001A625C">
        <w:rPr>
          <w:rFonts w:ascii="Agency FB" w:hAnsi="Agency FB"/>
          <w:b/>
          <w:bCs/>
          <w:lang w:val="es-ES"/>
        </w:rPr>
        <w:tab/>
      </w:r>
      <w:r w:rsidRPr="001A625C">
        <w:rPr>
          <w:rFonts w:ascii="Agency FB" w:hAnsi="Agency FB"/>
          <w:b/>
          <w:bCs/>
          <w:lang w:val="es-ES"/>
        </w:rPr>
        <w:tab/>
      </w:r>
      <w:r w:rsidRPr="001A625C">
        <w:rPr>
          <w:rFonts w:ascii="Agency FB" w:hAnsi="Agency FB"/>
          <w:b/>
          <w:bCs/>
          <w:lang w:val="es-ES"/>
        </w:rPr>
        <w:tab/>
        <w:t>:</w:t>
      </w:r>
      <w:r w:rsidRPr="001A625C">
        <w:rPr>
          <w:rFonts w:ascii="Agency FB" w:hAnsi="Agency FB"/>
          <w:lang w:val="es-ES"/>
        </w:rPr>
        <w:t xml:space="preserve"> </w:t>
      </w:r>
      <w:r>
        <w:rPr>
          <w:rFonts w:ascii="Agency FB" w:hAnsi="Agency FB"/>
          <w:lang w:val="es-ES"/>
        </w:rPr>
        <w:t>Julio César Soria Quispe</w:t>
      </w:r>
      <w:r w:rsidRPr="001A625C">
        <w:rPr>
          <w:rFonts w:ascii="Agency FB" w:hAnsi="Agency FB"/>
          <w:lang w:val="es-ES"/>
        </w:rPr>
        <w:t>.</w:t>
      </w:r>
    </w:p>
    <w:p w14:paraId="4C793D59" w14:textId="77777777" w:rsidR="001C32F4" w:rsidRDefault="001C32F4">
      <w:pPr>
        <w:pStyle w:val="Piedepgina"/>
        <w:tabs>
          <w:tab w:val="left" w:pos="360"/>
        </w:tabs>
        <w:spacing w:after="0" w:line="240" w:lineRule="auto"/>
        <w:ind w:left="720"/>
        <w:rPr>
          <w:rFonts w:ascii="Arial Narrow" w:hAnsi="Arial Narrow" w:cs="Arial"/>
          <w:b/>
          <w:bCs/>
          <w:i/>
        </w:rPr>
      </w:pPr>
    </w:p>
    <w:p w14:paraId="25A8066E" w14:textId="4029927E" w:rsidR="00A054AD" w:rsidRDefault="00C30BFF" w:rsidP="00A054AD">
      <w:pPr>
        <w:pStyle w:val="Prrafodelista"/>
        <w:numPr>
          <w:ilvl w:val="0"/>
          <w:numId w:val="7"/>
        </w:numPr>
        <w:spacing w:after="160" w:line="240" w:lineRule="auto"/>
        <w:rPr>
          <w:rFonts w:ascii="Agency FB" w:hAnsi="Agency FB"/>
          <w:b/>
          <w:bCs/>
          <w:lang w:val="es-ES"/>
        </w:rPr>
      </w:pPr>
      <w:r>
        <w:rPr>
          <w:rFonts w:ascii="Agency FB" w:hAnsi="Agency FB"/>
          <w:b/>
          <w:bCs/>
          <w:lang w:val="es-ES"/>
        </w:rPr>
        <w:t xml:space="preserve">DESCRIPCIÓN GENERAL </w:t>
      </w:r>
      <w:r w:rsidR="00A637BD">
        <w:rPr>
          <w:rFonts w:ascii="Agency FB" w:hAnsi="Agency FB"/>
          <w:b/>
          <w:bCs/>
          <w:lang w:val="es-ES"/>
        </w:rPr>
        <w:t xml:space="preserve">/ ENFOQUE </w:t>
      </w:r>
      <w:r>
        <w:rPr>
          <w:rFonts w:ascii="Agency FB" w:hAnsi="Agency FB"/>
          <w:b/>
          <w:bCs/>
          <w:lang w:val="es-ES"/>
        </w:rPr>
        <w:t>DEL ÁREA</w:t>
      </w:r>
      <w:r w:rsidRPr="001A625C">
        <w:rPr>
          <w:rFonts w:ascii="Agency FB" w:hAnsi="Agency FB"/>
          <w:b/>
          <w:bCs/>
          <w:lang w:val="es-ES"/>
        </w:rPr>
        <w:t>:</w:t>
      </w:r>
    </w:p>
    <w:p w14:paraId="5DCE70E6" w14:textId="115DFC87" w:rsidR="00D463BB" w:rsidRPr="00D463BB" w:rsidRDefault="00D463BB" w:rsidP="00D463BB">
      <w:pPr>
        <w:pStyle w:val="Prrafodelista"/>
        <w:spacing w:after="160" w:line="240" w:lineRule="auto"/>
        <w:rPr>
          <w:rFonts w:ascii="Agency FB" w:hAnsi="Agency FB" w:cs="Arial"/>
          <w:bCs/>
          <w:iCs/>
        </w:rPr>
      </w:pPr>
      <w:r w:rsidRPr="00D463BB">
        <w:rPr>
          <w:rFonts w:ascii="Agency FB" w:hAnsi="Agency FB" w:cs="Arial"/>
          <w:bCs/>
          <w:iCs/>
        </w:rPr>
        <w:t xml:space="preserve">Esta </w:t>
      </w:r>
      <w:r>
        <w:rPr>
          <w:rFonts w:ascii="Agency FB" w:hAnsi="Agency FB" w:cs="Arial"/>
          <w:bCs/>
          <w:iCs/>
        </w:rPr>
        <w:t xml:space="preserve">planificación curricular anual </w:t>
      </w:r>
      <w:r w:rsidRPr="00D463BB">
        <w:rPr>
          <w:rFonts w:ascii="Agency FB" w:hAnsi="Agency FB" w:cs="Arial"/>
          <w:bCs/>
          <w:iCs/>
        </w:rPr>
        <w:t xml:space="preserve">organiza de manera secuencial y cronológica las unidades, proyectos o módulos de aprendizaje a desarrollar durante el </w:t>
      </w:r>
      <w:r>
        <w:rPr>
          <w:rFonts w:ascii="Agency FB" w:hAnsi="Agency FB" w:cs="Arial"/>
          <w:bCs/>
          <w:iCs/>
        </w:rPr>
        <w:t xml:space="preserve">presente </w:t>
      </w:r>
      <w:r w:rsidRPr="00D463BB">
        <w:rPr>
          <w:rFonts w:ascii="Agency FB" w:hAnsi="Agency FB" w:cs="Arial"/>
          <w:bCs/>
          <w:iCs/>
        </w:rPr>
        <w:t>año</w:t>
      </w:r>
      <w:r>
        <w:rPr>
          <w:rFonts w:ascii="Agency FB" w:hAnsi="Agency FB" w:cs="Arial"/>
          <w:bCs/>
          <w:iCs/>
        </w:rPr>
        <w:t xml:space="preserve"> lectivo</w:t>
      </w:r>
      <w:r w:rsidRPr="00D463BB">
        <w:rPr>
          <w:rFonts w:ascii="Agency FB" w:hAnsi="Agency FB" w:cs="Arial"/>
          <w:bCs/>
          <w:iCs/>
        </w:rPr>
        <w:t>, enmarcados en el Currículo Nacional de la Educación Básica (CNEB). Su propósito es fortalecer la competencia "Gestiona proyectos de emprendimiento económico o social" en los estudiantes de quinto grado.</w:t>
      </w:r>
      <w:r>
        <w:rPr>
          <w:rFonts w:ascii="Agency FB" w:hAnsi="Agency FB" w:cs="Arial"/>
          <w:bCs/>
          <w:iCs/>
        </w:rPr>
        <w:t xml:space="preserve"> </w:t>
      </w:r>
      <w:r w:rsidRPr="00D463BB">
        <w:rPr>
          <w:rFonts w:ascii="Agency FB" w:hAnsi="Agency FB" w:cs="Arial"/>
          <w:bCs/>
          <w:iCs/>
        </w:rPr>
        <w:t>El Perfil de egreso establece que los estudiantes deben gestionar proyectos de emprendimiento con ética e iniciativa, generando valor económico, social, cultural y ambiental. Además, desarrollan habilidades socioemocionales y técnicas que facilitan su inserción en el mundo laboral mediante empleo dependiente, independiente o autogenerado.</w:t>
      </w:r>
      <w:r>
        <w:rPr>
          <w:rFonts w:ascii="Agency FB" w:hAnsi="Agency FB" w:cs="Arial"/>
          <w:bCs/>
          <w:iCs/>
        </w:rPr>
        <w:t xml:space="preserve"> </w:t>
      </w:r>
      <w:r w:rsidRPr="00D463BB">
        <w:rPr>
          <w:rFonts w:ascii="Agency FB" w:hAnsi="Agency FB" w:cs="Arial"/>
          <w:bCs/>
          <w:iCs/>
        </w:rPr>
        <w:t>Para lograrlo, los estudiantes</w:t>
      </w:r>
      <w:r>
        <w:rPr>
          <w:rFonts w:ascii="Agency FB" w:hAnsi="Agency FB" w:cs="Arial"/>
          <w:bCs/>
          <w:iCs/>
        </w:rPr>
        <w:t xml:space="preserve"> deben desarrollar las siguientes capacidades:</w:t>
      </w:r>
    </w:p>
    <w:p w14:paraId="3DAF62C4" w14:textId="77777777" w:rsidR="001C32F4" w:rsidRPr="00A054AD" w:rsidRDefault="007A421C" w:rsidP="00A054AD">
      <w:pPr>
        <w:pStyle w:val="Prrafodelista"/>
        <w:numPr>
          <w:ilvl w:val="0"/>
          <w:numId w:val="8"/>
        </w:numPr>
        <w:spacing w:after="160" w:line="240" w:lineRule="auto"/>
        <w:rPr>
          <w:rFonts w:ascii="Agency FB" w:hAnsi="Agency FB" w:cs="Arial"/>
          <w:bCs/>
          <w:iCs/>
        </w:rPr>
      </w:pPr>
      <w:r w:rsidRPr="00A054AD">
        <w:rPr>
          <w:rFonts w:ascii="Agency FB" w:hAnsi="Agency FB" w:cs="Arial"/>
          <w:bCs/>
          <w:iCs/>
        </w:rPr>
        <w:t>Crea propuestas de valor.</w:t>
      </w:r>
    </w:p>
    <w:p w14:paraId="0C6CDCA3" w14:textId="77777777" w:rsidR="001C32F4" w:rsidRPr="00A054AD" w:rsidRDefault="005013CE" w:rsidP="00A054AD">
      <w:pPr>
        <w:pStyle w:val="Prrafodelista"/>
        <w:numPr>
          <w:ilvl w:val="0"/>
          <w:numId w:val="8"/>
        </w:numPr>
        <w:spacing w:after="160" w:line="240" w:lineRule="auto"/>
        <w:rPr>
          <w:rFonts w:ascii="Agency FB" w:hAnsi="Agency FB" w:cs="Arial"/>
          <w:bCs/>
          <w:iCs/>
        </w:rPr>
      </w:pPr>
      <w:r w:rsidRPr="00A054AD">
        <w:rPr>
          <w:rFonts w:ascii="Agency FB" w:hAnsi="Agency FB" w:cs="Arial"/>
          <w:bCs/>
          <w:iCs/>
        </w:rPr>
        <w:t>Aplica habilidades</w:t>
      </w:r>
      <w:r w:rsidR="007A421C" w:rsidRPr="00A054AD">
        <w:rPr>
          <w:rFonts w:ascii="Agency FB" w:hAnsi="Agency FB" w:cs="Arial"/>
          <w:bCs/>
          <w:iCs/>
        </w:rPr>
        <w:t xml:space="preserve"> técnicas.</w:t>
      </w:r>
    </w:p>
    <w:p w14:paraId="47590E1D" w14:textId="77777777" w:rsidR="001C32F4" w:rsidRPr="00A054AD" w:rsidRDefault="007A421C" w:rsidP="00A054AD">
      <w:pPr>
        <w:pStyle w:val="Prrafodelista"/>
        <w:numPr>
          <w:ilvl w:val="0"/>
          <w:numId w:val="8"/>
        </w:numPr>
        <w:spacing w:after="160" w:line="240" w:lineRule="auto"/>
        <w:rPr>
          <w:rFonts w:ascii="Agency FB" w:hAnsi="Agency FB" w:cs="Arial"/>
          <w:bCs/>
          <w:iCs/>
        </w:rPr>
      </w:pPr>
      <w:r w:rsidRPr="00A054AD">
        <w:rPr>
          <w:rFonts w:ascii="Agency FB" w:hAnsi="Agency FB" w:cs="Arial"/>
          <w:bCs/>
          <w:iCs/>
        </w:rPr>
        <w:t>Trabaja cooperativamente para lograr objetivos y metas.</w:t>
      </w:r>
    </w:p>
    <w:p w14:paraId="3E7F5184" w14:textId="77777777" w:rsidR="001C32F4" w:rsidRDefault="007A421C" w:rsidP="00A054AD">
      <w:pPr>
        <w:pStyle w:val="Prrafodelista"/>
        <w:numPr>
          <w:ilvl w:val="0"/>
          <w:numId w:val="8"/>
        </w:numPr>
        <w:spacing w:after="160" w:line="240" w:lineRule="auto"/>
        <w:rPr>
          <w:rFonts w:ascii="Agency FB" w:hAnsi="Agency FB" w:cs="Arial"/>
          <w:bCs/>
          <w:iCs/>
        </w:rPr>
      </w:pPr>
      <w:r w:rsidRPr="00A054AD">
        <w:rPr>
          <w:rFonts w:ascii="Agency FB" w:hAnsi="Agency FB" w:cs="Arial"/>
          <w:bCs/>
          <w:iCs/>
        </w:rPr>
        <w:t>Evalúa los resultados del proyecto de emprendimiento.</w:t>
      </w:r>
    </w:p>
    <w:p w14:paraId="489D4D61" w14:textId="5C6C9977" w:rsidR="00373CCA" w:rsidRPr="00373CCA" w:rsidRDefault="00373CCA" w:rsidP="00B675DC">
      <w:pPr>
        <w:spacing w:after="160" w:line="240" w:lineRule="auto"/>
        <w:ind w:left="708"/>
        <w:rPr>
          <w:rFonts w:ascii="Agency FB" w:hAnsi="Agency FB" w:cs="Arial"/>
          <w:bCs/>
          <w:iCs/>
        </w:rPr>
      </w:pPr>
      <w:r w:rsidRPr="00373CCA">
        <w:rPr>
          <w:rFonts w:ascii="Agency FB" w:hAnsi="Agency FB" w:cs="Arial"/>
          <w:bCs/>
          <w:iCs/>
        </w:rPr>
        <w:t xml:space="preserve">La planificación educativa, según el </w:t>
      </w:r>
      <w:r w:rsidR="00B675DC">
        <w:rPr>
          <w:rFonts w:ascii="Agency FB" w:hAnsi="Agency FB" w:cs="Arial"/>
          <w:bCs/>
          <w:iCs/>
        </w:rPr>
        <w:t xml:space="preserve">CNEB nivel </w:t>
      </w:r>
      <w:proofErr w:type="spellStart"/>
      <w:r w:rsidR="00B675DC">
        <w:rPr>
          <w:rFonts w:ascii="Agency FB" w:hAnsi="Agency FB" w:cs="Arial"/>
          <w:bCs/>
          <w:iCs/>
        </w:rPr>
        <w:t>sevcundario</w:t>
      </w:r>
      <w:proofErr w:type="spellEnd"/>
      <w:r w:rsidRPr="00373CCA">
        <w:rPr>
          <w:rFonts w:ascii="Agency FB" w:hAnsi="Agency FB" w:cs="Arial"/>
          <w:bCs/>
          <w:iCs/>
        </w:rPr>
        <w:t>, debe considerar las necesidades, intereses y características de los estudiantes y su comunidad. El aprendizaje debe ser significativo, pedagógico y culturalmente relevante, promoviendo retos que desarrollen competencias y capacidades.</w:t>
      </w:r>
      <w:r w:rsidR="00B675DC">
        <w:rPr>
          <w:rFonts w:ascii="Agency FB" w:hAnsi="Agency FB" w:cs="Arial"/>
          <w:bCs/>
          <w:iCs/>
        </w:rPr>
        <w:t xml:space="preserve"> </w:t>
      </w:r>
      <w:r w:rsidRPr="00373CCA">
        <w:rPr>
          <w:rFonts w:ascii="Agency FB" w:hAnsi="Agency FB" w:cs="Arial"/>
          <w:bCs/>
          <w:iCs/>
        </w:rPr>
        <w:t>En los últimos tres años (2022-2024), el retorno a la presencialidad ha impulsado cambios importantes, especialmente en la I.E. San Luis Gonzaga, que busca recuperar su nivel académico y fortalecer el aspecto socioemocional de los estudiantes post pandemia. Además, se adapta a nuevas metodologías con herramientas digitales, inteligencia artificial, robótica y programación.</w:t>
      </w:r>
    </w:p>
    <w:p w14:paraId="55AE53C2" w14:textId="77777777" w:rsidR="00373CCA" w:rsidRPr="00373CCA" w:rsidRDefault="00373CCA" w:rsidP="00373CCA">
      <w:pPr>
        <w:spacing w:after="160" w:line="240" w:lineRule="auto"/>
        <w:ind w:left="708"/>
        <w:rPr>
          <w:rFonts w:ascii="Agency FB" w:hAnsi="Agency FB" w:cs="Arial"/>
          <w:bCs/>
          <w:iCs/>
        </w:rPr>
      </w:pPr>
    </w:p>
    <w:p w14:paraId="73F39FB9" w14:textId="1BD02B4C" w:rsidR="00373CCA" w:rsidRPr="00373CCA" w:rsidRDefault="00373CCA" w:rsidP="00373CCA">
      <w:pPr>
        <w:spacing w:after="160" w:line="240" w:lineRule="auto"/>
        <w:ind w:left="708"/>
        <w:rPr>
          <w:rFonts w:ascii="Agency FB" w:hAnsi="Agency FB" w:cs="Arial"/>
          <w:bCs/>
          <w:iCs/>
        </w:rPr>
      </w:pPr>
      <w:r w:rsidRPr="00373CCA">
        <w:rPr>
          <w:rFonts w:ascii="Agency FB" w:hAnsi="Agency FB" w:cs="Arial"/>
          <w:bCs/>
          <w:iCs/>
        </w:rPr>
        <w:lastRenderedPageBreak/>
        <w:t>Los estudiantes de 5° grado, en plena adolescencia, atraviesan transformaciones que influyen en su identidad, pensamiento creativo y desarrollo de habilidades. La educación debe fomentar autonomía, integración de TIC, participación ciudadana y solución de problemas. Nuestra propuesta prioriza el bienestar socioemocional, la formación ética, la orientación vocacional y el desarrollo de competencias para su vida académica y personal.</w:t>
      </w:r>
    </w:p>
    <w:p w14:paraId="38B2DE37" w14:textId="2BBA4C62" w:rsidR="00362CF3" w:rsidRDefault="00A84367" w:rsidP="0065420F">
      <w:pPr>
        <w:pStyle w:val="Prrafodelista"/>
        <w:spacing w:after="160" w:line="240" w:lineRule="auto"/>
        <w:rPr>
          <w:rFonts w:ascii="Agency FB" w:hAnsi="Agency FB" w:cs="Arial"/>
          <w:bCs/>
          <w:iCs/>
        </w:rPr>
      </w:pPr>
      <w:r>
        <w:rPr>
          <w:rFonts w:ascii="Agency FB" w:hAnsi="Agency FB" w:cs="Arial"/>
          <w:bCs/>
          <w:iCs/>
        </w:rPr>
        <w:t>Finalmente, e</w:t>
      </w:r>
      <w:r w:rsidR="007A421C" w:rsidRPr="00A054AD">
        <w:rPr>
          <w:rFonts w:ascii="Agency FB" w:hAnsi="Agency FB" w:cs="Arial"/>
          <w:bCs/>
          <w:iCs/>
        </w:rPr>
        <w:t xml:space="preserve">n este contexto, la planificación curricular de EPT </w:t>
      </w:r>
      <w:r w:rsidR="00DE0471">
        <w:rPr>
          <w:rFonts w:ascii="Agency FB" w:hAnsi="Agency FB" w:cs="Arial"/>
          <w:bCs/>
          <w:iCs/>
        </w:rPr>
        <w:t xml:space="preserve">también </w:t>
      </w:r>
      <w:r w:rsidR="007A421C" w:rsidRPr="00A054AD">
        <w:rPr>
          <w:rFonts w:ascii="Agency FB" w:hAnsi="Agency FB" w:cs="Arial"/>
          <w:bCs/>
          <w:iCs/>
        </w:rPr>
        <w:t xml:space="preserve">está orientado a desarrollar la competencia emprendedora para ofrecer servicios </w:t>
      </w:r>
      <w:r w:rsidR="00DE0471">
        <w:rPr>
          <w:rFonts w:ascii="Agency FB" w:hAnsi="Agency FB" w:cs="Arial"/>
          <w:bCs/>
          <w:iCs/>
        </w:rPr>
        <w:t xml:space="preserve">y/o productos </w:t>
      </w:r>
      <w:r w:rsidR="007A421C" w:rsidRPr="00A054AD">
        <w:rPr>
          <w:rFonts w:ascii="Agency FB" w:hAnsi="Agency FB" w:cs="Arial"/>
          <w:bCs/>
          <w:iCs/>
        </w:rPr>
        <w:t xml:space="preserve">en la opción laboral de </w:t>
      </w:r>
      <w:r w:rsidRPr="00A054AD">
        <w:rPr>
          <w:rFonts w:ascii="Agency FB" w:hAnsi="Agency FB" w:cs="Arial"/>
          <w:bCs/>
          <w:iCs/>
        </w:rPr>
        <w:t>ELE</w:t>
      </w:r>
      <w:r>
        <w:rPr>
          <w:rFonts w:ascii="Agency FB" w:hAnsi="Agency FB" w:cs="Arial"/>
          <w:bCs/>
          <w:iCs/>
        </w:rPr>
        <w:t xml:space="preserve">CTRÓNICA </w:t>
      </w:r>
      <w:r w:rsidR="00142DA5" w:rsidRPr="00A054AD">
        <w:rPr>
          <w:rFonts w:ascii="Agency FB" w:hAnsi="Agency FB" w:cs="Arial"/>
          <w:bCs/>
          <w:iCs/>
        </w:rPr>
        <w:t>a</w:t>
      </w:r>
      <w:r w:rsidR="007A421C" w:rsidRPr="00A054AD">
        <w:rPr>
          <w:rFonts w:ascii="Agency FB" w:hAnsi="Agency FB" w:cs="Arial"/>
          <w:bCs/>
          <w:iCs/>
        </w:rPr>
        <w:t xml:space="preserve"> través de proceso</w:t>
      </w:r>
      <w:r w:rsidR="00142DA5" w:rsidRPr="00A054AD">
        <w:rPr>
          <w:rFonts w:ascii="Agency FB" w:hAnsi="Agency FB" w:cs="Arial"/>
          <w:bCs/>
          <w:iCs/>
        </w:rPr>
        <w:t>s</w:t>
      </w:r>
      <w:r w:rsidR="007A421C" w:rsidRPr="00A054AD">
        <w:rPr>
          <w:rFonts w:ascii="Agency FB" w:hAnsi="Agency FB" w:cs="Arial"/>
          <w:bCs/>
          <w:iCs/>
        </w:rPr>
        <w:t xml:space="preserve"> del pensamiento</w:t>
      </w:r>
      <w:r>
        <w:rPr>
          <w:rFonts w:ascii="Agency FB" w:hAnsi="Agency FB" w:cs="Arial"/>
          <w:bCs/>
          <w:iCs/>
        </w:rPr>
        <w:t xml:space="preserve">, creatividad e innovación que </w:t>
      </w:r>
      <w:r w:rsidR="007A421C" w:rsidRPr="00A054AD">
        <w:rPr>
          <w:rFonts w:ascii="Agency FB" w:hAnsi="Agency FB" w:cs="Arial"/>
          <w:bCs/>
          <w:iCs/>
        </w:rPr>
        <w:t xml:space="preserve">nos permita un diseño metodológico tales como: empatizar, idear, diseñar, prototipar y evaluar propiciando siempre el trabajo cooperativo en el campo </w:t>
      </w:r>
      <w:r w:rsidR="00142DA5" w:rsidRPr="00A054AD">
        <w:rPr>
          <w:rFonts w:ascii="Agency FB" w:hAnsi="Agency FB" w:cs="Arial"/>
          <w:bCs/>
          <w:iCs/>
        </w:rPr>
        <w:t xml:space="preserve">de la </w:t>
      </w:r>
      <w:r>
        <w:rPr>
          <w:rFonts w:ascii="Agency FB" w:hAnsi="Agency FB" w:cs="Arial"/>
          <w:bCs/>
          <w:iCs/>
        </w:rPr>
        <w:t xml:space="preserve">electrónica básica I y II (Leyes y principios, circuitos eléctricos y electrónicos, dispositivos electrónicos) , </w:t>
      </w:r>
      <w:r w:rsidR="00142DA5" w:rsidRPr="00A054AD">
        <w:rPr>
          <w:rFonts w:ascii="Agency FB" w:hAnsi="Agency FB" w:cs="Arial"/>
          <w:bCs/>
          <w:iCs/>
        </w:rPr>
        <w:t xml:space="preserve">las mediciones </w:t>
      </w:r>
      <w:r>
        <w:rPr>
          <w:rFonts w:ascii="Agency FB" w:hAnsi="Agency FB" w:cs="Arial"/>
          <w:bCs/>
          <w:iCs/>
        </w:rPr>
        <w:t>e instrumentación electrónica</w:t>
      </w:r>
      <w:r w:rsidR="004C5BFC">
        <w:rPr>
          <w:rFonts w:ascii="Agency FB" w:hAnsi="Agency FB" w:cs="Arial"/>
          <w:bCs/>
          <w:iCs/>
        </w:rPr>
        <w:t>,</w:t>
      </w:r>
      <w:r>
        <w:rPr>
          <w:rFonts w:ascii="Agency FB" w:hAnsi="Agency FB" w:cs="Arial"/>
          <w:bCs/>
          <w:iCs/>
        </w:rPr>
        <w:t xml:space="preserve"> </w:t>
      </w:r>
      <w:r w:rsidR="0065420F">
        <w:rPr>
          <w:rFonts w:ascii="Agency FB" w:hAnsi="Agency FB" w:cs="Arial"/>
          <w:bCs/>
          <w:iCs/>
        </w:rPr>
        <w:t>introducción</w:t>
      </w:r>
      <w:r>
        <w:rPr>
          <w:rFonts w:ascii="Agency FB" w:hAnsi="Agency FB" w:cs="Arial"/>
          <w:bCs/>
          <w:iCs/>
        </w:rPr>
        <w:t xml:space="preserve"> a</w:t>
      </w:r>
      <w:r w:rsidR="0065420F">
        <w:rPr>
          <w:rFonts w:ascii="Agency FB" w:hAnsi="Agency FB" w:cs="Arial"/>
          <w:bCs/>
          <w:iCs/>
        </w:rPr>
        <w:t xml:space="preserve"> la</w:t>
      </w:r>
      <w:r>
        <w:rPr>
          <w:rFonts w:ascii="Agency FB" w:hAnsi="Agency FB" w:cs="Arial"/>
          <w:bCs/>
          <w:iCs/>
        </w:rPr>
        <w:t xml:space="preserve"> programación de sistemas </w:t>
      </w:r>
      <w:r w:rsidR="006375F0">
        <w:rPr>
          <w:rFonts w:ascii="Agency FB" w:hAnsi="Agency FB" w:cs="Arial"/>
          <w:bCs/>
          <w:iCs/>
        </w:rPr>
        <w:t xml:space="preserve">digitales </w:t>
      </w:r>
      <w:r w:rsidR="0065420F">
        <w:rPr>
          <w:rFonts w:ascii="Agency FB" w:hAnsi="Agency FB" w:cs="Arial"/>
          <w:bCs/>
          <w:iCs/>
        </w:rPr>
        <w:t>embebidos</w:t>
      </w:r>
      <w:r w:rsidR="004C5BFC">
        <w:rPr>
          <w:rFonts w:ascii="Agency FB" w:hAnsi="Agency FB" w:cs="Arial"/>
          <w:bCs/>
          <w:iCs/>
        </w:rPr>
        <w:t xml:space="preserve">, introducción a la </w:t>
      </w:r>
      <w:r w:rsidR="0065420F">
        <w:rPr>
          <w:rFonts w:ascii="Agency FB" w:hAnsi="Agency FB" w:cs="Arial"/>
          <w:bCs/>
          <w:iCs/>
        </w:rPr>
        <w:t xml:space="preserve">robótica y </w:t>
      </w:r>
      <w:r w:rsidR="004C5BFC">
        <w:rPr>
          <w:rFonts w:ascii="Agency FB" w:hAnsi="Agency FB" w:cs="Arial"/>
          <w:bCs/>
          <w:iCs/>
        </w:rPr>
        <w:t>programación</w:t>
      </w:r>
      <w:r w:rsidR="006375F0">
        <w:rPr>
          <w:rFonts w:ascii="Agency FB" w:hAnsi="Agency FB" w:cs="Arial"/>
          <w:bCs/>
          <w:iCs/>
        </w:rPr>
        <w:t xml:space="preserve">, diagnóstico técnico a fuentes de alimentación conmutadas, introducción </w:t>
      </w:r>
      <w:r w:rsidR="004C5BFC">
        <w:rPr>
          <w:rFonts w:ascii="Agency FB" w:hAnsi="Agency FB" w:cs="Arial"/>
          <w:bCs/>
          <w:iCs/>
        </w:rPr>
        <w:t xml:space="preserve">a la instalación y configuración de cámaras de seguridad </w:t>
      </w:r>
      <w:r w:rsidR="003B4570">
        <w:rPr>
          <w:rFonts w:ascii="Agency FB" w:hAnsi="Agency FB" w:cs="Arial"/>
          <w:bCs/>
          <w:iCs/>
        </w:rPr>
        <w:t>(</w:t>
      </w:r>
      <w:r w:rsidR="004C5BFC">
        <w:rPr>
          <w:rFonts w:ascii="Agency FB" w:hAnsi="Agency FB" w:cs="Arial"/>
          <w:bCs/>
          <w:iCs/>
        </w:rPr>
        <w:t>C</w:t>
      </w:r>
      <w:r w:rsidR="003B4570">
        <w:rPr>
          <w:rFonts w:ascii="Agency FB" w:hAnsi="Agency FB" w:cs="Arial"/>
          <w:bCs/>
          <w:iCs/>
        </w:rPr>
        <w:t>CT</w:t>
      </w:r>
      <w:r w:rsidR="004C5BFC">
        <w:rPr>
          <w:rFonts w:ascii="Agency FB" w:hAnsi="Agency FB" w:cs="Arial"/>
          <w:bCs/>
          <w:iCs/>
        </w:rPr>
        <w:t>V</w:t>
      </w:r>
      <w:r w:rsidR="003B4570">
        <w:rPr>
          <w:rFonts w:ascii="Agency FB" w:hAnsi="Agency FB" w:cs="Arial"/>
          <w:bCs/>
          <w:iCs/>
        </w:rPr>
        <w:t>)</w:t>
      </w:r>
      <w:r w:rsidR="006375F0">
        <w:rPr>
          <w:rFonts w:ascii="Agency FB" w:hAnsi="Agency FB" w:cs="Arial"/>
          <w:bCs/>
          <w:iCs/>
        </w:rPr>
        <w:t xml:space="preserve">, </w:t>
      </w:r>
      <w:r w:rsidR="00560EBF">
        <w:rPr>
          <w:rFonts w:ascii="Agency FB" w:hAnsi="Agency FB" w:cs="Arial"/>
          <w:bCs/>
          <w:iCs/>
        </w:rPr>
        <w:t xml:space="preserve">introducción a la </w:t>
      </w:r>
      <w:r w:rsidR="006375F0">
        <w:rPr>
          <w:rFonts w:ascii="Agency FB" w:hAnsi="Agency FB" w:cs="Arial"/>
          <w:bCs/>
          <w:iCs/>
        </w:rPr>
        <w:t xml:space="preserve">electrónica de potencia con </w:t>
      </w:r>
      <w:r w:rsidR="00560EBF">
        <w:rPr>
          <w:rFonts w:ascii="Agency FB" w:hAnsi="Agency FB" w:cs="Arial"/>
          <w:bCs/>
          <w:iCs/>
        </w:rPr>
        <w:t>contactores</w:t>
      </w:r>
      <w:r w:rsidR="003B4570">
        <w:rPr>
          <w:rFonts w:ascii="Agency FB" w:hAnsi="Agency FB" w:cs="Arial"/>
          <w:bCs/>
          <w:iCs/>
        </w:rPr>
        <w:t xml:space="preserve">, botoneras </w:t>
      </w:r>
      <w:r w:rsidR="00560EBF">
        <w:rPr>
          <w:rFonts w:ascii="Agency FB" w:hAnsi="Agency FB" w:cs="Arial"/>
          <w:bCs/>
          <w:iCs/>
        </w:rPr>
        <w:t xml:space="preserve">y </w:t>
      </w:r>
      <w:r w:rsidR="006375F0">
        <w:rPr>
          <w:rFonts w:ascii="Agency FB" w:hAnsi="Agency FB" w:cs="Arial"/>
          <w:bCs/>
          <w:iCs/>
        </w:rPr>
        <w:t>PLC</w:t>
      </w:r>
      <w:r w:rsidR="0065420F">
        <w:rPr>
          <w:rFonts w:ascii="Agency FB" w:hAnsi="Agency FB" w:cs="Arial"/>
          <w:bCs/>
          <w:iCs/>
        </w:rPr>
        <w:t>.</w:t>
      </w:r>
      <w:r w:rsidR="00142DA5" w:rsidRPr="00A054AD">
        <w:rPr>
          <w:rFonts w:ascii="Agency FB" w:hAnsi="Agency FB" w:cs="Arial"/>
          <w:bCs/>
          <w:iCs/>
        </w:rPr>
        <w:t xml:space="preserve"> Además, se fortalecerá con experiencias y actividades de emprendimiento soportadas por la Plataforma Aprendo en Casa </w:t>
      </w:r>
      <w:r w:rsidR="006375F0">
        <w:rPr>
          <w:rFonts w:ascii="Agency FB" w:hAnsi="Agency FB" w:cs="Arial"/>
          <w:bCs/>
          <w:iCs/>
        </w:rPr>
        <w:t xml:space="preserve">como </w:t>
      </w:r>
      <w:r w:rsidR="00142DA5" w:rsidRPr="00A054AD">
        <w:rPr>
          <w:rFonts w:ascii="Agency FB" w:hAnsi="Agency FB" w:cs="Arial"/>
          <w:bCs/>
          <w:iCs/>
        </w:rPr>
        <w:t>un</w:t>
      </w:r>
      <w:r w:rsidR="00362CF3" w:rsidRPr="00A054AD">
        <w:rPr>
          <w:rFonts w:ascii="Agency FB" w:hAnsi="Agency FB" w:cs="Arial"/>
          <w:bCs/>
          <w:iCs/>
        </w:rPr>
        <w:t>a</w:t>
      </w:r>
      <w:r w:rsidR="00142DA5" w:rsidRPr="00A054AD">
        <w:rPr>
          <w:rFonts w:ascii="Agency FB" w:hAnsi="Agency FB" w:cs="Arial"/>
          <w:bCs/>
          <w:iCs/>
        </w:rPr>
        <w:t xml:space="preserve"> alternativa de trabajo académico diversificado con fundamentos y </w:t>
      </w:r>
      <w:r w:rsidR="00362CF3" w:rsidRPr="00A054AD">
        <w:rPr>
          <w:rFonts w:ascii="Agency FB" w:hAnsi="Agency FB" w:cs="Arial"/>
          <w:bCs/>
          <w:iCs/>
        </w:rPr>
        <w:t xml:space="preserve">contenidos de </w:t>
      </w:r>
      <w:r w:rsidR="00142DA5" w:rsidRPr="00A054AD">
        <w:rPr>
          <w:rFonts w:ascii="Agency FB" w:hAnsi="Agency FB" w:cs="Arial"/>
          <w:bCs/>
          <w:iCs/>
        </w:rPr>
        <w:t xml:space="preserve">la especialidad de </w:t>
      </w:r>
      <w:r w:rsidR="0065420F" w:rsidRPr="00A054AD">
        <w:rPr>
          <w:rFonts w:ascii="Agency FB" w:hAnsi="Agency FB" w:cs="Arial"/>
          <w:bCs/>
          <w:iCs/>
        </w:rPr>
        <w:t>Electr</w:t>
      </w:r>
      <w:r w:rsidR="0065420F">
        <w:rPr>
          <w:rFonts w:ascii="Agency FB" w:hAnsi="Agency FB" w:cs="Arial"/>
          <w:bCs/>
          <w:iCs/>
        </w:rPr>
        <w:t xml:space="preserve">ónica, también, frente a la especialidad se </w:t>
      </w:r>
      <w:r w:rsidR="007A421C" w:rsidRPr="0065420F">
        <w:rPr>
          <w:rFonts w:ascii="Agency FB" w:hAnsi="Agency FB" w:cs="Arial"/>
          <w:bCs/>
          <w:iCs/>
        </w:rPr>
        <w:t xml:space="preserve">orientará a desarrollar competencias transversales orientados a las </w:t>
      </w:r>
      <w:proofErr w:type="spellStart"/>
      <w:r w:rsidR="007A421C" w:rsidRPr="0065420F">
        <w:rPr>
          <w:rFonts w:ascii="Agency FB" w:hAnsi="Agency FB" w:cs="Arial"/>
          <w:bCs/>
          <w:iCs/>
        </w:rPr>
        <w:t>TICs</w:t>
      </w:r>
      <w:proofErr w:type="spellEnd"/>
      <w:r w:rsidR="007A421C" w:rsidRPr="0065420F">
        <w:rPr>
          <w:rFonts w:ascii="Agency FB" w:hAnsi="Agency FB" w:cs="Arial"/>
          <w:bCs/>
          <w:iCs/>
        </w:rPr>
        <w:t xml:space="preserve">, desenvolviéndose exclusivamente en la simulación y manejo de software electrónico y de </w:t>
      </w:r>
      <w:r w:rsidR="00362CF3" w:rsidRPr="0065420F">
        <w:rPr>
          <w:rFonts w:ascii="Agency FB" w:hAnsi="Agency FB" w:cs="Arial"/>
          <w:bCs/>
          <w:iCs/>
        </w:rPr>
        <w:t xml:space="preserve">programación haciendo uso de Apps, Webs y Software Aplicativo de simulación y programación </w:t>
      </w:r>
      <w:r w:rsidR="007A421C" w:rsidRPr="0065420F">
        <w:rPr>
          <w:rFonts w:ascii="Agency FB" w:hAnsi="Agency FB" w:cs="Arial"/>
          <w:bCs/>
          <w:iCs/>
        </w:rPr>
        <w:t>en diversos lenguajes de alto nivel</w:t>
      </w:r>
      <w:r w:rsidR="00362CF3" w:rsidRPr="0065420F">
        <w:rPr>
          <w:rFonts w:ascii="Agency FB" w:hAnsi="Agency FB" w:cs="Arial"/>
          <w:bCs/>
          <w:iCs/>
        </w:rPr>
        <w:t xml:space="preserve">; </w:t>
      </w:r>
      <w:r w:rsidR="0065420F">
        <w:rPr>
          <w:rFonts w:ascii="Agency FB" w:hAnsi="Agency FB" w:cs="Arial"/>
          <w:bCs/>
          <w:iCs/>
        </w:rPr>
        <w:t>por otra parte en la</w:t>
      </w:r>
      <w:r w:rsidR="00362CF3" w:rsidRPr="0065420F">
        <w:rPr>
          <w:rFonts w:ascii="Agency FB" w:hAnsi="Agency FB" w:cs="Arial"/>
          <w:bCs/>
          <w:iCs/>
        </w:rPr>
        <w:t xml:space="preserve"> competencia de gestionar de manera autónoma su aprendizaje</w:t>
      </w:r>
      <w:r w:rsidR="0065420F">
        <w:rPr>
          <w:rFonts w:ascii="Agency FB" w:hAnsi="Agency FB" w:cs="Arial"/>
          <w:bCs/>
          <w:iCs/>
        </w:rPr>
        <w:t xml:space="preserve">, lo realizará </w:t>
      </w:r>
      <w:r w:rsidR="00362CF3" w:rsidRPr="0065420F">
        <w:rPr>
          <w:rFonts w:ascii="Agency FB" w:hAnsi="Agency FB" w:cs="Arial"/>
          <w:bCs/>
          <w:iCs/>
        </w:rPr>
        <w:t>haciendo uso de</w:t>
      </w:r>
      <w:r w:rsidR="0065420F">
        <w:rPr>
          <w:rFonts w:ascii="Agency FB" w:hAnsi="Agency FB" w:cs="Arial"/>
          <w:bCs/>
          <w:iCs/>
        </w:rPr>
        <w:t xml:space="preserve"> contenidos significativos digitales y audiovisuales de</w:t>
      </w:r>
      <w:r w:rsidR="00362CF3" w:rsidRPr="0065420F">
        <w:rPr>
          <w:rFonts w:ascii="Agency FB" w:hAnsi="Agency FB" w:cs="Arial"/>
          <w:bCs/>
          <w:iCs/>
        </w:rPr>
        <w:t xml:space="preserve"> la nube</w:t>
      </w:r>
      <w:r w:rsidR="0065420F">
        <w:rPr>
          <w:rFonts w:ascii="Agency FB" w:hAnsi="Agency FB" w:cs="Arial"/>
          <w:bCs/>
          <w:iCs/>
        </w:rPr>
        <w:t xml:space="preserve"> para</w:t>
      </w:r>
      <w:r w:rsidR="0090320E">
        <w:rPr>
          <w:rFonts w:ascii="Agency FB" w:hAnsi="Agency FB" w:cs="Arial"/>
          <w:bCs/>
          <w:iCs/>
        </w:rPr>
        <w:t xml:space="preserve"> posteriormente</w:t>
      </w:r>
      <w:r w:rsidR="0065420F">
        <w:rPr>
          <w:rFonts w:ascii="Agency FB" w:hAnsi="Agency FB" w:cs="Arial"/>
          <w:bCs/>
          <w:iCs/>
        </w:rPr>
        <w:t xml:space="preserve"> curar</w:t>
      </w:r>
      <w:r w:rsidR="0090320E">
        <w:rPr>
          <w:rFonts w:ascii="Agency FB" w:hAnsi="Agency FB" w:cs="Arial"/>
          <w:bCs/>
          <w:iCs/>
        </w:rPr>
        <w:t xml:space="preserve"> la información recopilada </w:t>
      </w:r>
      <w:r w:rsidR="0065420F">
        <w:rPr>
          <w:rFonts w:ascii="Agency FB" w:hAnsi="Agency FB" w:cs="Arial"/>
          <w:bCs/>
          <w:iCs/>
        </w:rPr>
        <w:t xml:space="preserve">y que le sea útil </w:t>
      </w:r>
      <w:r w:rsidR="0090320E">
        <w:rPr>
          <w:rFonts w:ascii="Agency FB" w:hAnsi="Agency FB" w:cs="Arial"/>
          <w:bCs/>
          <w:iCs/>
        </w:rPr>
        <w:t>a  fin de integrarse a la competencia del área.</w:t>
      </w:r>
      <w:r w:rsidR="00362CF3" w:rsidRPr="0065420F">
        <w:rPr>
          <w:rFonts w:ascii="Agency FB" w:hAnsi="Agency FB" w:cs="Arial"/>
          <w:bCs/>
          <w:iCs/>
        </w:rPr>
        <w:t xml:space="preserve"> </w:t>
      </w:r>
    </w:p>
    <w:p w14:paraId="72519844" w14:textId="77777777" w:rsidR="00B675DC" w:rsidRPr="0065420F" w:rsidRDefault="00B675DC" w:rsidP="0065420F">
      <w:pPr>
        <w:pStyle w:val="Prrafodelista"/>
        <w:spacing w:after="160" w:line="240" w:lineRule="auto"/>
        <w:rPr>
          <w:rFonts w:ascii="Agency FB" w:hAnsi="Agency FB" w:cs="Arial"/>
          <w:bCs/>
          <w:iCs/>
        </w:rPr>
      </w:pPr>
    </w:p>
    <w:p w14:paraId="49DF591B" w14:textId="6ED74BDD" w:rsidR="00131081" w:rsidRDefault="00131081" w:rsidP="00131081">
      <w:pPr>
        <w:pStyle w:val="Prrafodelista"/>
        <w:numPr>
          <w:ilvl w:val="0"/>
          <w:numId w:val="7"/>
        </w:numPr>
        <w:spacing w:after="160" w:line="240" w:lineRule="auto"/>
        <w:rPr>
          <w:rFonts w:ascii="Agency FB" w:hAnsi="Agency FB"/>
          <w:b/>
          <w:bCs/>
          <w:lang w:val="es-ES"/>
        </w:rPr>
      </w:pPr>
      <w:r>
        <w:rPr>
          <w:rFonts w:ascii="Agency FB" w:hAnsi="Agency FB"/>
          <w:b/>
          <w:bCs/>
          <w:lang w:val="es-ES"/>
        </w:rPr>
        <w:t>RESULTADO DE EVALUACIÓN DIAGNOSTICA</w:t>
      </w:r>
      <w:r w:rsidRPr="001A625C">
        <w:rPr>
          <w:rFonts w:ascii="Agency FB" w:hAnsi="Agency FB"/>
          <w:b/>
          <w:bCs/>
          <w:lang w:val="es-ES"/>
        </w:rPr>
        <w:t>:</w:t>
      </w:r>
    </w:p>
    <w:p w14:paraId="54864104" w14:textId="77777777" w:rsidR="00131081" w:rsidRPr="00557417" w:rsidRDefault="00131081" w:rsidP="00131081">
      <w:pPr>
        <w:pStyle w:val="Prrafodelista"/>
        <w:spacing w:after="160" w:line="240" w:lineRule="auto"/>
        <w:rPr>
          <w:rFonts w:ascii="Agency FB" w:hAnsi="Agency FB"/>
          <w:b/>
          <w:bCs/>
          <w:lang w:val="es-ES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6749"/>
        <w:gridCol w:w="6773"/>
      </w:tblGrid>
      <w:tr w:rsidR="009272D1" w:rsidRPr="009272D1" w14:paraId="49F5C3E4" w14:textId="77777777" w:rsidTr="00181E7D">
        <w:trPr>
          <w:trHeight w:val="997"/>
        </w:trPr>
        <w:tc>
          <w:tcPr>
            <w:tcW w:w="6749" w:type="dxa"/>
            <w:shd w:val="clear" w:color="auto" w:fill="B4C6E7" w:themeFill="accent5" w:themeFillTint="66"/>
            <w:vAlign w:val="center"/>
          </w:tcPr>
          <w:p w14:paraId="508A5455" w14:textId="77777777" w:rsidR="00131081" w:rsidRPr="009272D1" w:rsidRDefault="00131081" w:rsidP="00413872">
            <w:pPr>
              <w:pStyle w:val="Prrafodelista"/>
              <w:ind w:left="0"/>
              <w:jc w:val="center"/>
              <w:rPr>
                <w:rFonts w:ascii="Arial Narrow" w:hAnsi="Arial Narrow" w:cs="Arial"/>
                <w:b/>
                <w:color w:val="auto"/>
                <w:lang w:val="es-ES"/>
              </w:rPr>
            </w:pPr>
            <w:r w:rsidRPr="009272D1">
              <w:rPr>
                <w:rFonts w:ascii="Arial Narrow" w:hAnsi="Arial Narrow" w:cs="Arial"/>
                <w:b/>
                <w:color w:val="auto"/>
                <w:lang w:val="es-ES"/>
              </w:rPr>
              <w:t>DESCRIPCIÓN DEL RESULTADO</w:t>
            </w:r>
          </w:p>
        </w:tc>
        <w:tc>
          <w:tcPr>
            <w:tcW w:w="6773" w:type="dxa"/>
            <w:shd w:val="clear" w:color="auto" w:fill="B4C6E7" w:themeFill="accent5" w:themeFillTint="66"/>
            <w:vAlign w:val="center"/>
          </w:tcPr>
          <w:p w14:paraId="65D22581" w14:textId="77777777" w:rsidR="00131081" w:rsidRPr="009272D1" w:rsidRDefault="00131081" w:rsidP="00413872">
            <w:pPr>
              <w:pStyle w:val="Prrafodelista"/>
              <w:ind w:left="0"/>
              <w:jc w:val="center"/>
              <w:rPr>
                <w:rFonts w:ascii="Arial Narrow" w:hAnsi="Arial Narrow" w:cs="Arial"/>
                <w:b/>
                <w:color w:val="auto"/>
                <w:lang w:val="es-ES"/>
              </w:rPr>
            </w:pPr>
            <w:r w:rsidRPr="009272D1">
              <w:rPr>
                <w:rFonts w:ascii="Arial Narrow" w:hAnsi="Arial Narrow" w:cs="Arial"/>
                <w:b/>
                <w:color w:val="auto"/>
                <w:lang w:val="es-ES"/>
              </w:rPr>
              <w:t>NECESIDADES DE APRENDIZAJE</w:t>
            </w:r>
          </w:p>
        </w:tc>
      </w:tr>
      <w:tr w:rsidR="00326D80" w:rsidRPr="00326D80" w14:paraId="1E5C4F63" w14:textId="77777777" w:rsidTr="00131081">
        <w:tc>
          <w:tcPr>
            <w:tcW w:w="6749" w:type="dxa"/>
          </w:tcPr>
          <w:p w14:paraId="7468EF98" w14:textId="484F9D45" w:rsidR="00131081" w:rsidRPr="00C16192" w:rsidRDefault="00560EBF" w:rsidP="00F63C7F">
            <w:pPr>
              <w:pStyle w:val="Default"/>
              <w:jc w:val="both"/>
              <w:rPr>
                <w:rFonts w:ascii="Agency FB" w:hAnsi="Agency FB" w:cs="Arial"/>
                <w:b/>
                <w:iCs/>
                <w:color w:val="auto"/>
                <w:sz w:val="28"/>
                <w:szCs w:val="28"/>
                <w:lang w:eastAsia="en-US"/>
              </w:rPr>
            </w:pPr>
            <w:r w:rsidRPr="00C16192">
              <w:rPr>
                <w:rFonts w:ascii="Agency FB" w:hAnsi="Agency FB" w:cs="Arial"/>
                <w:b/>
                <w:iCs/>
                <w:color w:val="auto"/>
                <w:sz w:val="28"/>
                <w:szCs w:val="28"/>
                <w:lang w:eastAsia="en-US"/>
              </w:rPr>
              <w:t>5</w:t>
            </w:r>
            <w:r w:rsidR="00131081" w:rsidRPr="00C16192">
              <w:rPr>
                <w:rFonts w:ascii="Agency FB" w:hAnsi="Agency FB" w:cs="Arial"/>
                <w:b/>
                <w:iCs/>
                <w:color w:val="auto"/>
                <w:sz w:val="28"/>
                <w:szCs w:val="28"/>
                <w:lang w:eastAsia="en-US"/>
              </w:rPr>
              <w:t xml:space="preserve">TO -- </w:t>
            </w:r>
            <w:r w:rsidR="00B675DC" w:rsidRPr="00C16192">
              <w:rPr>
                <w:rFonts w:ascii="Agency FB" w:hAnsi="Agency FB" w:cs="Arial"/>
                <w:b/>
                <w:iCs/>
                <w:color w:val="auto"/>
                <w:sz w:val="28"/>
                <w:szCs w:val="28"/>
                <w:lang w:eastAsia="en-US"/>
              </w:rPr>
              <w:t>I</w:t>
            </w:r>
          </w:p>
          <w:p w14:paraId="78BC9E64" w14:textId="492B2D26" w:rsidR="00131081" w:rsidRPr="00326D80" w:rsidRDefault="00131081" w:rsidP="00F63C7F">
            <w:pPr>
              <w:pStyle w:val="Default"/>
              <w:jc w:val="both"/>
              <w:rPr>
                <w:rFonts w:ascii="Agency FB" w:hAnsi="Agency FB" w:cs="Arial"/>
                <w:bCs/>
                <w:iCs/>
                <w:color w:val="auto"/>
                <w:sz w:val="22"/>
                <w:szCs w:val="22"/>
                <w:lang w:eastAsia="en-US"/>
              </w:rPr>
            </w:pPr>
            <w:r w:rsidRPr="00326D80">
              <w:rPr>
                <w:rFonts w:ascii="Agency FB" w:hAnsi="Agency FB" w:cs="Arial"/>
                <w:bCs/>
                <w:iCs/>
                <w:color w:val="auto"/>
                <w:sz w:val="22"/>
                <w:szCs w:val="22"/>
                <w:lang w:eastAsia="en-US"/>
              </w:rPr>
              <w:t>RESUMEN CUA</w:t>
            </w:r>
            <w:r w:rsidR="00C90945">
              <w:rPr>
                <w:rFonts w:ascii="Agency FB" w:hAnsi="Agency FB" w:cs="Arial"/>
                <w:bCs/>
                <w:iCs/>
                <w:color w:val="auto"/>
                <w:sz w:val="22"/>
                <w:szCs w:val="22"/>
                <w:lang w:eastAsia="en-US"/>
              </w:rPr>
              <w:t>NT</w:t>
            </w:r>
            <w:r w:rsidRPr="00326D80">
              <w:rPr>
                <w:rFonts w:ascii="Agency FB" w:hAnsi="Agency FB" w:cs="Arial"/>
                <w:bCs/>
                <w:iCs/>
                <w:color w:val="auto"/>
                <w:sz w:val="22"/>
                <w:szCs w:val="22"/>
                <w:lang w:eastAsia="en-US"/>
              </w:rPr>
              <w:t>ITATIVO:</w:t>
            </w:r>
          </w:p>
          <w:p w14:paraId="2167E878" w14:textId="77777777" w:rsidR="00C16192" w:rsidRPr="00C16192" w:rsidRDefault="00C16192" w:rsidP="00C16192">
            <w:pPr>
              <w:pStyle w:val="Prrafodelista"/>
              <w:numPr>
                <w:ilvl w:val="0"/>
                <w:numId w:val="15"/>
              </w:numPr>
              <w:ind w:left="451"/>
              <w:jc w:val="both"/>
              <w:rPr>
                <w:rFonts w:ascii="Agency FB" w:hAnsi="Agency FB" w:cs="Arial"/>
                <w:bCs/>
                <w:iCs/>
                <w:color w:val="auto"/>
              </w:rPr>
            </w:pPr>
            <w:r w:rsidRPr="00C16192">
              <w:rPr>
                <w:rFonts w:ascii="Agency FB" w:hAnsi="Agency FB" w:cs="Arial"/>
                <w:bCs/>
                <w:iCs/>
                <w:color w:val="auto"/>
              </w:rPr>
              <w:t>12% en C-1 y 06% en C-2 de estudiantes evaluados LOGRARON satisfactoriamente estas dos capacidades de la competencia del área de EPT en la evaluación diagnostica.</w:t>
            </w:r>
          </w:p>
          <w:p w14:paraId="101150EA" w14:textId="77777777" w:rsidR="00C16192" w:rsidRPr="00C16192" w:rsidRDefault="00C16192" w:rsidP="00C16192">
            <w:pPr>
              <w:pStyle w:val="Prrafodelista"/>
              <w:numPr>
                <w:ilvl w:val="0"/>
                <w:numId w:val="15"/>
              </w:numPr>
              <w:ind w:left="451"/>
              <w:jc w:val="both"/>
              <w:rPr>
                <w:rFonts w:ascii="Agency FB" w:hAnsi="Agency FB" w:cs="Arial"/>
                <w:bCs/>
                <w:iCs/>
                <w:color w:val="auto"/>
              </w:rPr>
            </w:pPr>
            <w:r w:rsidRPr="00C16192">
              <w:rPr>
                <w:rFonts w:ascii="Agency FB" w:hAnsi="Agency FB" w:cs="Arial"/>
                <w:bCs/>
                <w:iCs/>
                <w:color w:val="auto"/>
              </w:rPr>
              <w:t>80% de estudiantes evaluados se encuentra en PROCESO como promedio de las cuatro capacidades C-1, C-2, C-3 y C-4 para alcanzar la competencia del área de EPT en base a la evaluación diagnostica.</w:t>
            </w:r>
          </w:p>
          <w:p w14:paraId="65205804" w14:textId="2B47478B" w:rsidR="00C16192" w:rsidRDefault="00C16192" w:rsidP="00C16192">
            <w:pPr>
              <w:pStyle w:val="Prrafodelista"/>
              <w:numPr>
                <w:ilvl w:val="0"/>
                <w:numId w:val="15"/>
              </w:numPr>
              <w:ind w:left="451"/>
              <w:jc w:val="both"/>
              <w:rPr>
                <w:rFonts w:ascii="Agency FB" w:hAnsi="Agency FB" w:cs="Arial"/>
                <w:bCs/>
                <w:iCs/>
                <w:color w:val="auto"/>
              </w:rPr>
            </w:pPr>
            <w:r w:rsidRPr="00C16192">
              <w:rPr>
                <w:rFonts w:ascii="Agency FB" w:hAnsi="Agency FB" w:cs="Arial"/>
                <w:bCs/>
                <w:iCs/>
                <w:color w:val="auto"/>
              </w:rPr>
              <w:t xml:space="preserve">19% en C-1, 31% en C-2 y 12% de estudiantes evaluados se encuentra en INICIO de la competencia del área de EPT en la evaluación diagnostica, debido a que tres de las capacidades no han demostrado mucha dificultad.  </w:t>
            </w:r>
          </w:p>
          <w:p w14:paraId="3B3A13C7" w14:textId="77777777" w:rsidR="00C16192" w:rsidRDefault="00C16192" w:rsidP="00220336">
            <w:pPr>
              <w:pStyle w:val="Prrafodelista"/>
              <w:ind w:left="0"/>
              <w:jc w:val="both"/>
              <w:rPr>
                <w:rFonts w:ascii="Agency FB" w:hAnsi="Agency FB" w:cs="Arial"/>
                <w:bCs/>
                <w:iCs/>
                <w:color w:val="auto"/>
              </w:rPr>
            </w:pPr>
          </w:p>
          <w:p w14:paraId="5BAC1D2E" w14:textId="75A3E5C3" w:rsidR="00C16192" w:rsidRDefault="00131081" w:rsidP="00220336">
            <w:pPr>
              <w:pStyle w:val="Prrafodelista"/>
              <w:ind w:left="0"/>
              <w:jc w:val="both"/>
              <w:rPr>
                <w:rFonts w:ascii="Agency FB" w:hAnsi="Agency FB" w:cs="Arial"/>
                <w:bCs/>
                <w:iCs/>
                <w:color w:val="auto"/>
              </w:rPr>
            </w:pPr>
            <w:r w:rsidRPr="00326D80">
              <w:rPr>
                <w:rFonts w:ascii="Agency FB" w:hAnsi="Agency FB" w:cs="Arial"/>
                <w:bCs/>
                <w:iCs/>
                <w:color w:val="auto"/>
              </w:rPr>
              <w:t>RESUMEN CUA</w:t>
            </w:r>
            <w:r w:rsidR="00C90945">
              <w:rPr>
                <w:rFonts w:ascii="Agency FB" w:hAnsi="Agency FB" w:cs="Arial"/>
                <w:bCs/>
                <w:iCs/>
                <w:color w:val="auto"/>
              </w:rPr>
              <w:t>L</w:t>
            </w:r>
            <w:r w:rsidRPr="00326D80">
              <w:rPr>
                <w:rFonts w:ascii="Agency FB" w:hAnsi="Agency FB" w:cs="Arial"/>
                <w:bCs/>
                <w:iCs/>
                <w:color w:val="auto"/>
              </w:rPr>
              <w:t>ITATIVO:</w:t>
            </w:r>
            <w:r w:rsidR="00220336" w:rsidRPr="00326D80">
              <w:rPr>
                <w:rFonts w:ascii="Agency FB" w:hAnsi="Agency FB" w:cs="Arial"/>
                <w:bCs/>
                <w:iCs/>
                <w:color w:val="auto"/>
              </w:rPr>
              <w:t xml:space="preserve"> </w:t>
            </w:r>
          </w:p>
          <w:p w14:paraId="0E8C3835" w14:textId="3476C2B1" w:rsidR="00C16192" w:rsidRDefault="00C16192" w:rsidP="00220336">
            <w:pPr>
              <w:pStyle w:val="Prrafodelista"/>
              <w:ind w:left="0"/>
              <w:jc w:val="both"/>
              <w:rPr>
                <w:rFonts w:ascii="Agency FB" w:hAnsi="Agency FB" w:cs="Arial"/>
                <w:bCs/>
                <w:iCs/>
                <w:color w:val="auto"/>
              </w:rPr>
            </w:pPr>
            <w:r w:rsidRPr="00C16192">
              <w:rPr>
                <w:rFonts w:ascii="Agency FB" w:hAnsi="Agency FB" w:cs="Arial"/>
                <w:bCs/>
                <w:iCs/>
                <w:color w:val="auto"/>
              </w:rPr>
              <w:lastRenderedPageBreak/>
              <w:t>Los estudiantes evidencias en su gran mayoría fortalezas referido a elaboración de una propuesta de valor y trabajo cooperativo para lograr sus metas; pero demuestran dificultades en la aplicación de habilidades técnicas y evaluación de sus resultados frente a la propuesta de valor y el prototipo implementado.</w:t>
            </w:r>
          </w:p>
          <w:p w14:paraId="7584CF1F" w14:textId="77777777" w:rsidR="00131081" w:rsidRPr="00326D80" w:rsidRDefault="00131081" w:rsidP="00F63C7F">
            <w:pPr>
              <w:pStyle w:val="Prrafodelista"/>
              <w:ind w:left="0"/>
              <w:jc w:val="both"/>
              <w:rPr>
                <w:rFonts w:ascii="Agency FB" w:hAnsi="Agency FB" w:cs="Arial"/>
                <w:bCs/>
                <w:iCs/>
                <w:color w:val="auto"/>
              </w:rPr>
            </w:pPr>
          </w:p>
          <w:p w14:paraId="030ACC8E" w14:textId="1588DB0D" w:rsidR="00131081" w:rsidRPr="00C16192" w:rsidRDefault="00560EBF" w:rsidP="00F63C7F">
            <w:pPr>
              <w:pStyle w:val="Prrafodelista"/>
              <w:ind w:left="0"/>
              <w:jc w:val="both"/>
              <w:rPr>
                <w:rFonts w:ascii="Agency FB" w:hAnsi="Agency FB" w:cs="Arial"/>
                <w:b/>
                <w:iCs/>
                <w:color w:val="auto"/>
                <w:sz w:val="28"/>
                <w:szCs w:val="28"/>
              </w:rPr>
            </w:pPr>
            <w:r w:rsidRPr="00C16192">
              <w:rPr>
                <w:rFonts w:ascii="Agency FB" w:hAnsi="Agency FB" w:cs="Arial"/>
                <w:b/>
                <w:iCs/>
                <w:color w:val="auto"/>
                <w:sz w:val="28"/>
                <w:szCs w:val="28"/>
              </w:rPr>
              <w:t>5</w:t>
            </w:r>
            <w:r w:rsidR="00131081" w:rsidRPr="00C16192">
              <w:rPr>
                <w:rFonts w:ascii="Agency FB" w:hAnsi="Agency FB" w:cs="Arial"/>
                <w:b/>
                <w:iCs/>
                <w:color w:val="auto"/>
                <w:sz w:val="28"/>
                <w:szCs w:val="28"/>
              </w:rPr>
              <w:t xml:space="preserve">TO – </w:t>
            </w:r>
            <w:r w:rsidR="00B675DC" w:rsidRPr="00C16192">
              <w:rPr>
                <w:rFonts w:ascii="Agency FB" w:hAnsi="Agency FB" w:cs="Arial"/>
                <w:b/>
                <w:iCs/>
                <w:color w:val="auto"/>
                <w:sz w:val="28"/>
                <w:szCs w:val="28"/>
              </w:rPr>
              <w:t>R</w:t>
            </w:r>
          </w:p>
          <w:p w14:paraId="3E7BC26A" w14:textId="3292C4BE" w:rsidR="00220336" w:rsidRPr="00326D80" w:rsidRDefault="00131081" w:rsidP="00220336">
            <w:pPr>
              <w:pStyle w:val="Prrafodelista"/>
              <w:ind w:left="0"/>
              <w:jc w:val="both"/>
              <w:rPr>
                <w:rFonts w:ascii="Agency FB" w:hAnsi="Agency FB" w:cs="Arial"/>
                <w:bCs/>
                <w:iCs/>
                <w:color w:val="auto"/>
              </w:rPr>
            </w:pPr>
            <w:r w:rsidRPr="00326D80">
              <w:rPr>
                <w:rFonts w:ascii="Agency FB" w:hAnsi="Agency FB" w:cs="Arial"/>
                <w:bCs/>
                <w:iCs/>
                <w:color w:val="auto"/>
              </w:rPr>
              <w:t>RESUMEN CUA</w:t>
            </w:r>
            <w:r w:rsidR="00793320">
              <w:rPr>
                <w:rFonts w:ascii="Agency FB" w:hAnsi="Agency FB" w:cs="Arial"/>
                <w:bCs/>
                <w:iCs/>
                <w:color w:val="auto"/>
              </w:rPr>
              <w:t>NT</w:t>
            </w:r>
            <w:r w:rsidRPr="00326D80">
              <w:rPr>
                <w:rFonts w:ascii="Agency FB" w:hAnsi="Agency FB" w:cs="Arial"/>
                <w:bCs/>
                <w:iCs/>
                <w:color w:val="auto"/>
              </w:rPr>
              <w:t>ITATIVO:</w:t>
            </w:r>
            <w:r w:rsidR="00220336" w:rsidRPr="00326D80">
              <w:rPr>
                <w:rFonts w:ascii="Agency FB" w:hAnsi="Agency FB" w:cs="Arial"/>
                <w:bCs/>
                <w:iCs/>
                <w:color w:val="auto"/>
              </w:rPr>
              <w:t xml:space="preserve"> </w:t>
            </w:r>
          </w:p>
          <w:p w14:paraId="323C0C6C" w14:textId="77777777" w:rsidR="00793320" w:rsidRPr="00793320" w:rsidRDefault="00793320" w:rsidP="00793320">
            <w:pPr>
              <w:pStyle w:val="Prrafodelista"/>
              <w:numPr>
                <w:ilvl w:val="0"/>
                <w:numId w:val="16"/>
              </w:numPr>
              <w:ind w:left="451"/>
              <w:jc w:val="both"/>
              <w:rPr>
                <w:rFonts w:ascii="Agency FB" w:hAnsi="Agency FB" w:cs="Arial"/>
                <w:bCs/>
                <w:iCs/>
                <w:color w:val="auto"/>
              </w:rPr>
            </w:pPr>
            <w:r w:rsidRPr="00793320">
              <w:rPr>
                <w:rFonts w:ascii="Agency FB" w:hAnsi="Agency FB" w:cs="Arial"/>
                <w:bCs/>
                <w:iCs/>
                <w:color w:val="auto"/>
              </w:rPr>
              <w:t>69% de estudiantes evaluados se encuentra en PROCESO como promedio de las cuatro capacidades C-1, C-2, C-3 y C-4 para alcanzar la competencia del área de EPT en base a la evaluación diagnostica.</w:t>
            </w:r>
          </w:p>
          <w:p w14:paraId="6CA56DEC" w14:textId="796CEFB0" w:rsidR="00C16192" w:rsidRDefault="00793320" w:rsidP="00793320">
            <w:pPr>
              <w:pStyle w:val="Prrafodelista"/>
              <w:numPr>
                <w:ilvl w:val="0"/>
                <w:numId w:val="16"/>
              </w:numPr>
              <w:ind w:left="451"/>
              <w:jc w:val="both"/>
              <w:rPr>
                <w:rFonts w:ascii="Agency FB" w:hAnsi="Agency FB" w:cs="Arial"/>
                <w:bCs/>
                <w:iCs/>
                <w:color w:val="auto"/>
              </w:rPr>
            </w:pPr>
            <w:r w:rsidRPr="00793320">
              <w:rPr>
                <w:rFonts w:ascii="Agency FB" w:hAnsi="Agency FB" w:cs="Arial"/>
                <w:bCs/>
                <w:iCs/>
                <w:color w:val="auto"/>
              </w:rPr>
              <w:t>42% de estudiantes evaluados se encuentra en INICIO como promedio de las tres siguientes capacidades C-1, C-2 y C-3 para alcanzar la competencia del área de EPT en base a la evaluación diagnostica.</w:t>
            </w:r>
          </w:p>
          <w:p w14:paraId="243D2CD8" w14:textId="77777777" w:rsidR="00793320" w:rsidRDefault="00793320" w:rsidP="00220336">
            <w:pPr>
              <w:pStyle w:val="Prrafodelista"/>
              <w:ind w:left="0"/>
              <w:jc w:val="both"/>
              <w:rPr>
                <w:rFonts w:ascii="Agency FB" w:hAnsi="Agency FB" w:cs="Arial"/>
                <w:bCs/>
                <w:iCs/>
                <w:color w:val="auto"/>
              </w:rPr>
            </w:pPr>
          </w:p>
          <w:p w14:paraId="1F3A7053" w14:textId="76985F24" w:rsidR="00793320" w:rsidRDefault="00131081" w:rsidP="00220336">
            <w:pPr>
              <w:pStyle w:val="Prrafodelista"/>
              <w:ind w:left="0"/>
              <w:jc w:val="both"/>
              <w:rPr>
                <w:rFonts w:ascii="Agency FB" w:hAnsi="Agency FB" w:cs="Arial"/>
                <w:bCs/>
                <w:iCs/>
                <w:color w:val="auto"/>
              </w:rPr>
            </w:pPr>
            <w:r w:rsidRPr="00326D80">
              <w:rPr>
                <w:rFonts w:ascii="Agency FB" w:hAnsi="Agency FB" w:cs="Arial"/>
                <w:bCs/>
                <w:iCs/>
                <w:color w:val="auto"/>
              </w:rPr>
              <w:t>RESUMEN CUA</w:t>
            </w:r>
            <w:r w:rsidR="00C90945">
              <w:rPr>
                <w:rFonts w:ascii="Agency FB" w:hAnsi="Agency FB" w:cs="Arial"/>
                <w:bCs/>
                <w:iCs/>
                <w:color w:val="auto"/>
              </w:rPr>
              <w:t>L</w:t>
            </w:r>
            <w:r w:rsidRPr="00326D80">
              <w:rPr>
                <w:rFonts w:ascii="Agency FB" w:hAnsi="Agency FB" w:cs="Arial"/>
                <w:bCs/>
                <w:iCs/>
                <w:color w:val="auto"/>
              </w:rPr>
              <w:t>ITATIVO:</w:t>
            </w:r>
            <w:r w:rsidR="00220336" w:rsidRPr="00326D80">
              <w:rPr>
                <w:rFonts w:ascii="Agency FB" w:hAnsi="Agency FB" w:cs="Arial"/>
                <w:bCs/>
                <w:iCs/>
                <w:color w:val="auto"/>
              </w:rPr>
              <w:t xml:space="preserve"> </w:t>
            </w:r>
          </w:p>
          <w:p w14:paraId="1436B18F" w14:textId="4E13B3BC" w:rsidR="00131081" w:rsidRPr="00326D80" w:rsidRDefault="00793320" w:rsidP="00220336">
            <w:pPr>
              <w:pStyle w:val="Prrafodelista"/>
              <w:ind w:left="0"/>
              <w:jc w:val="both"/>
              <w:rPr>
                <w:rFonts w:ascii="Agency FB" w:hAnsi="Agency FB" w:cs="Arial"/>
                <w:bCs/>
                <w:iCs/>
                <w:color w:val="auto"/>
              </w:rPr>
            </w:pPr>
            <w:r w:rsidRPr="00793320">
              <w:rPr>
                <w:rFonts w:ascii="Agency FB" w:hAnsi="Agency FB" w:cs="Arial"/>
                <w:bCs/>
                <w:iCs/>
                <w:color w:val="auto"/>
              </w:rPr>
              <w:t>Los estudiantes evidencias en su gran mayoría fortalezas referido a elaboración de una propuesta de valor y trabajo cooperativo para lograr sus metas; pero demuestran muchas dificultades en la aplicación de habilidades técnicas de la especialidad y evaluación de sus resultados frente a la propuesta de valor y el prototipo implementado.</w:t>
            </w:r>
          </w:p>
        </w:tc>
        <w:tc>
          <w:tcPr>
            <w:tcW w:w="6773" w:type="dxa"/>
          </w:tcPr>
          <w:p w14:paraId="114687AE" w14:textId="77777777" w:rsidR="00131081" w:rsidRPr="00326D80" w:rsidRDefault="00131081" w:rsidP="00F63C7F">
            <w:pPr>
              <w:pStyle w:val="Prrafodelista"/>
              <w:ind w:left="0"/>
              <w:jc w:val="both"/>
              <w:rPr>
                <w:rFonts w:ascii="Agency FB" w:hAnsi="Agency FB" w:cs="Arial"/>
                <w:bCs/>
                <w:iCs/>
                <w:color w:val="auto"/>
              </w:rPr>
            </w:pPr>
            <w:r w:rsidRPr="00326D80">
              <w:rPr>
                <w:rFonts w:ascii="Agency FB" w:hAnsi="Agency FB" w:cs="Arial"/>
                <w:bCs/>
                <w:iCs/>
                <w:color w:val="auto"/>
              </w:rPr>
              <w:lastRenderedPageBreak/>
              <w:t>Los estudiantes, en función a los resultados de la evaluación diagnostica, presentan las siguientes necesidades de aprendizaje:</w:t>
            </w:r>
          </w:p>
          <w:p w14:paraId="59CFD1AF" w14:textId="77777777" w:rsidR="00131081" w:rsidRPr="00326D80" w:rsidRDefault="00131081" w:rsidP="00131081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482"/>
              <w:jc w:val="both"/>
              <w:rPr>
                <w:rFonts w:ascii="Agency FB" w:hAnsi="Agency FB" w:cs="Arial"/>
                <w:bCs/>
                <w:iCs/>
                <w:color w:val="auto"/>
              </w:rPr>
            </w:pPr>
            <w:r w:rsidRPr="00326D80">
              <w:rPr>
                <w:rFonts w:ascii="Agency FB" w:hAnsi="Agency FB" w:cs="Arial"/>
                <w:bCs/>
                <w:iCs/>
                <w:color w:val="auto"/>
              </w:rPr>
              <w:t>Necesitan gestionar proyectos de emprendimiento económico o social orientadas a la especialidad de electrónica para que integre activamente información sobre una situación significativa o contextual que afecta a un grupo de usuarios o personas de su localidad</w:t>
            </w:r>
          </w:p>
          <w:p w14:paraId="14AC1E9D" w14:textId="08EA6D15" w:rsidR="00131081" w:rsidRPr="00326D80" w:rsidRDefault="00131081" w:rsidP="00131081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482"/>
              <w:jc w:val="both"/>
              <w:rPr>
                <w:rFonts w:ascii="Agency FB" w:hAnsi="Agency FB" w:cs="Arial"/>
                <w:bCs/>
                <w:iCs/>
                <w:color w:val="auto"/>
              </w:rPr>
            </w:pPr>
            <w:r w:rsidRPr="00326D80">
              <w:rPr>
                <w:rFonts w:ascii="Agency FB" w:hAnsi="Agency FB" w:cs="Arial"/>
                <w:bCs/>
                <w:iCs/>
                <w:color w:val="auto"/>
              </w:rPr>
              <w:t xml:space="preserve">Necesitan generar explicaciones y </w:t>
            </w:r>
            <w:r w:rsidR="00C672A7">
              <w:rPr>
                <w:rFonts w:ascii="Agency FB" w:hAnsi="Agency FB" w:cs="Arial"/>
                <w:bCs/>
                <w:iCs/>
                <w:color w:val="auto"/>
              </w:rPr>
              <w:t xml:space="preserve">que </w:t>
            </w:r>
            <w:r w:rsidRPr="00326D80">
              <w:rPr>
                <w:rFonts w:ascii="Agency FB" w:hAnsi="Agency FB" w:cs="Arial"/>
                <w:bCs/>
                <w:iCs/>
                <w:color w:val="auto"/>
              </w:rPr>
              <w:t>defin</w:t>
            </w:r>
            <w:r w:rsidR="00C672A7">
              <w:rPr>
                <w:rFonts w:ascii="Agency FB" w:hAnsi="Agency FB" w:cs="Arial"/>
                <w:bCs/>
                <w:iCs/>
                <w:color w:val="auto"/>
              </w:rPr>
              <w:t>a</w:t>
            </w:r>
            <w:r w:rsidRPr="00326D80">
              <w:rPr>
                <w:rFonts w:ascii="Agency FB" w:hAnsi="Agency FB" w:cs="Arial"/>
                <w:bCs/>
                <w:iCs/>
                <w:color w:val="auto"/>
              </w:rPr>
              <w:t xml:space="preserve"> patrones para crear alternativas de solución viable consideran aspectos éticos y culturales y le ayude a reafirmar y redefine sus ideas para generar resultados sociales y ambientales positivos; en un marco de bienestar socio emocional.</w:t>
            </w:r>
          </w:p>
          <w:p w14:paraId="2A1F2010" w14:textId="77777777" w:rsidR="00131081" w:rsidRPr="00326D80" w:rsidRDefault="00131081" w:rsidP="00131081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482"/>
              <w:jc w:val="both"/>
              <w:rPr>
                <w:rFonts w:ascii="Agency FB" w:hAnsi="Agency FB" w:cs="Arial"/>
                <w:bCs/>
                <w:iCs/>
                <w:color w:val="auto"/>
              </w:rPr>
            </w:pPr>
            <w:r w:rsidRPr="00326D80">
              <w:rPr>
                <w:rFonts w:ascii="Agency FB" w:hAnsi="Agency FB" w:cs="Arial"/>
                <w:bCs/>
                <w:iCs/>
                <w:color w:val="auto"/>
              </w:rPr>
              <w:t>Necesitan implementar ideas combinando habilidades técnicas orientadas al desarrollo de prototipos en la especialidad de electrónica y con recursos de la zona de una forma cooperativa donde recombina sus roles y responsabilidades individuales para el logro de una meta común.</w:t>
            </w:r>
          </w:p>
          <w:p w14:paraId="3E5D60DE" w14:textId="620B9612" w:rsidR="00131081" w:rsidRDefault="00131081" w:rsidP="00131081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482"/>
              <w:jc w:val="both"/>
              <w:rPr>
                <w:rFonts w:ascii="Agency FB" w:hAnsi="Agency FB" w:cs="Arial"/>
                <w:bCs/>
                <w:iCs/>
                <w:color w:val="auto"/>
              </w:rPr>
            </w:pPr>
            <w:r w:rsidRPr="00326D80">
              <w:rPr>
                <w:rFonts w:ascii="Agency FB" w:hAnsi="Agency FB" w:cs="Arial"/>
                <w:bCs/>
                <w:iCs/>
                <w:color w:val="auto"/>
              </w:rPr>
              <w:lastRenderedPageBreak/>
              <w:t>Necesita</w:t>
            </w:r>
            <w:r w:rsidR="00024504">
              <w:rPr>
                <w:rFonts w:ascii="Agency FB" w:hAnsi="Agency FB" w:cs="Arial"/>
                <w:bCs/>
                <w:iCs/>
                <w:color w:val="auto"/>
              </w:rPr>
              <w:t>n</w:t>
            </w:r>
            <w:r w:rsidRPr="00326D80">
              <w:rPr>
                <w:rFonts w:ascii="Agency FB" w:hAnsi="Agency FB" w:cs="Arial"/>
                <w:bCs/>
                <w:iCs/>
                <w:color w:val="auto"/>
              </w:rPr>
              <w:t xml:space="preserve"> afianzar la evaluación de los procesos y resultados parciales, analizando el equilibrio entre inversión y beneficio, la satisfacción de usuarios, y los beneficios sociales y ambientales generados mediante prototipos y/o sistemas electrónicos a fin de incorporar mejoras en el proyecto para aumentar la calidad del producto o servicio y la eficacia en los procesos constructivos y de evaluación.    </w:t>
            </w:r>
          </w:p>
          <w:p w14:paraId="0336CBF1" w14:textId="71892B45" w:rsidR="002B6ACE" w:rsidRPr="00066B2B" w:rsidRDefault="002B6ACE" w:rsidP="002B6AC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482"/>
              <w:jc w:val="both"/>
              <w:rPr>
                <w:rFonts w:ascii="Agency FB" w:hAnsi="Agency FB" w:cs="Arial"/>
                <w:bCs/>
                <w:iCs/>
                <w:color w:val="auto"/>
              </w:rPr>
            </w:pPr>
            <w:r>
              <w:rPr>
                <w:rFonts w:ascii="Agency FB" w:hAnsi="Agency FB" w:cs="Arial"/>
                <w:bCs/>
                <w:iCs/>
                <w:color w:val="auto"/>
              </w:rPr>
              <w:t>Necesita</w:t>
            </w:r>
            <w:r w:rsidR="00024504">
              <w:rPr>
                <w:rFonts w:ascii="Agency FB" w:hAnsi="Agency FB" w:cs="Arial"/>
                <w:bCs/>
                <w:iCs/>
                <w:color w:val="auto"/>
              </w:rPr>
              <w:t>n</w:t>
            </w:r>
            <w:r>
              <w:rPr>
                <w:rFonts w:ascii="Agency FB" w:hAnsi="Agency FB" w:cs="Arial"/>
                <w:bCs/>
                <w:iCs/>
                <w:color w:val="auto"/>
              </w:rPr>
              <w:t xml:space="preserve"> desarrollar habilidades técnicas en la especialidad de electrónica implementando proyectos y/o módulos de aprendizaje. </w:t>
            </w:r>
          </w:p>
          <w:p w14:paraId="071DD40B" w14:textId="6B47D904" w:rsidR="009D77BA" w:rsidRPr="00326D80" w:rsidRDefault="009D77BA" w:rsidP="002B6ACE">
            <w:pPr>
              <w:pStyle w:val="Prrafodelista"/>
              <w:spacing w:after="0" w:line="240" w:lineRule="auto"/>
              <w:ind w:left="482"/>
              <w:jc w:val="both"/>
              <w:rPr>
                <w:rFonts w:ascii="Agency FB" w:hAnsi="Agency FB" w:cs="Arial"/>
                <w:bCs/>
                <w:iCs/>
                <w:color w:val="auto"/>
              </w:rPr>
            </w:pPr>
          </w:p>
        </w:tc>
      </w:tr>
    </w:tbl>
    <w:p w14:paraId="0E7E8DFD" w14:textId="00C7354F" w:rsidR="001A2D28" w:rsidRDefault="001A2D28" w:rsidP="001A2D28">
      <w:pPr>
        <w:pStyle w:val="Prrafodelista"/>
        <w:spacing w:after="160" w:line="240" w:lineRule="auto"/>
        <w:rPr>
          <w:rFonts w:ascii="Agency FB" w:hAnsi="Agency FB"/>
          <w:b/>
          <w:bCs/>
          <w:lang w:val="es-ES"/>
        </w:rPr>
      </w:pPr>
    </w:p>
    <w:p w14:paraId="7554B67E" w14:textId="77777777" w:rsidR="004D7E35" w:rsidRDefault="004D7E35" w:rsidP="001A2D28">
      <w:pPr>
        <w:pStyle w:val="Prrafodelista"/>
        <w:spacing w:after="160" w:line="240" w:lineRule="auto"/>
        <w:rPr>
          <w:rFonts w:ascii="Agency FB" w:hAnsi="Agency FB"/>
          <w:b/>
          <w:bCs/>
          <w:lang w:val="es-ES"/>
        </w:rPr>
      </w:pPr>
    </w:p>
    <w:p w14:paraId="3427704B" w14:textId="1B044959" w:rsidR="005A5521" w:rsidRDefault="00F355A4" w:rsidP="00557417">
      <w:pPr>
        <w:pStyle w:val="Prrafodelista"/>
        <w:numPr>
          <w:ilvl w:val="0"/>
          <w:numId w:val="7"/>
        </w:numPr>
        <w:spacing w:after="160" w:line="240" w:lineRule="auto"/>
        <w:rPr>
          <w:rFonts w:ascii="Agency FB" w:hAnsi="Agency FB"/>
          <w:b/>
          <w:bCs/>
          <w:lang w:val="es-ES"/>
        </w:rPr>
      </w:pPr>
      <w:r>
        <w:rPr>
          <w:rFonts w:ascii="Agency FB" w:hAnsi="Agency FB"/>
          <w:b/>
          <w:bCs/>
          <w:lang w:val="es-ES"/>
        </w:rPr>
        <w:t>PROPÓSITOS</w:t>
      </w:r>
      <w:r w:rsidR="005A5521">
        <w:rPr>
          <w:rFonts w:ascii="Agency FB" w:hAnsi="Agency FB"/>
          <w:b/>
          <w:bCs/>
          <w:lang w:val="es-ES"/>
        </w:rPr>
        <w:t xml:space="preserve"> DE APRENDIZAJE </w:t>
      </w:r>
    </w:p>
    <w:p w14:paraId="25FACF6C" w14:textId="21F416C3" w:rsidR="00F355A4" w:rsidRDefault="00F355A4" w:rsidP="00F355A4">
      <w:pPr>
        <w:pStyle w:val="Prrafodelista"/>
        <w:spacing w:after="160" w:line="240" w:lineRule="auto"/>
        <w:rPr>
          <w:rFonts w:ascii="Agency FB" w:hAnsi="Agency FB"/>
          <w:b/>
          <w:bCs/>
          <w:lang w:val="es-ES"/>
        </w:rPr>
      </w:pP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2126"/>
        <w:gridCol w:w="3685"/>
        <w:gridCol w:w="4314"/>
      </w:tblGrid>
      <w:tr w:rsidR="00F355A4" w14:paraId="096217EB" w14:textId="77777777" w:rsidTr="00597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D9E2F3" w:themeFill="accent5" w:themeFillTint="33"/>
            <w:vAlign w:val="center"/>
          </w:tcPr>
          <w:p w14:paraId="4D4320BF" w14:textId="432BD78B" w:rsidR="00F355A4" w:rsidRDefault="00F355A4" w:rsidP="00F355A4">
            <w:pPr>
              <w:pStyle w:val="Prrafodelista"/>
              <w:spacing w:after="160" w:line="240" w:lineRule="auto"/>
              <w:ind w:left="0"/>
              <w:jc w:val="center"/>
              <w:rPr>
                <w:rFonts w:ascii="Agency FB" w:hAnsi="Agency FB"/>
                <w:b w:val="0"/>
                <w:bCs w:val="0"/>
                <w:lang w:val="es-ES"/>
              </w:rPr>
            </w:pPr>
            <w:bookmarkStart w:id="1" w:name="_Hlk129723995"/>
            <w:r>
              <w:rPr>
                <w:rFonts w:ascii="Arial Narrow" w:hAnsi="Arial Narrow" w:cs="Arial"/>
                <w:i/>
                <w:color w:val="2F5496" w:themeColor="accent5" w:themeShade="BF"/>
              </w:rPr>
              <w:t>Área</w:t>
            </w:r>
          </w:p>
        </w:tc>
        <w:tc>
          <w:tcPr>
            <w:tcW w:w="2410" w:type="dxa"/>
            <w:shd w:val="clear" w:color="auto" w:fill="D9E2F3" w:themeFill="accent5" w:themeFillTint="33"/>
            <w:vAlign w:val="center"/>
          </w:tcPr>
          <w:p w14:paraId="234C0E70" w14:textId="3BDAAE64" w:rsidR="00F355A4" w:rsidRDefault="00F355A4" w:rsidP="00F355A4">
            <w:pPr>
              <w:pStyle w:val="Prrafodelista"/>
              <w:spacing w:after="16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 w:val="0"/>
                <w:bCs w:val="0"/>
                <w:lang w:val="es-ES"/>
              </w:rPr>
            </w:pPr>
            <w:r>
              <w:rPr>
                <w:rFonts w:ascii="Arial Narrow" w:hAnsi="Arial Narrow" w:cs="Arial"/>
                <w:i/>
                <w:color w:val="2F5496" w:themeColor="accent5" w:themeShade="BF"/>
              </w:rPr>
              <w:t>Competencia</w:t>
            </w:r>
          </w:p>
        </w:tc>
        <w:tc>
          <w:tcPr>
            <w:tcW w:w="2126" w:type="dxa"/>
            <w:shd w:val="clear" w:color="auto" w:fill="D9E2F3" w:themeFill="accent5" w:themeFillTint="33"/>
            <w:vAlign w:val="center"/>
          </w:tcPr>
          <w:p w14:paraId="37D2AA5E" w14:textId="04910B27" w:rsidR="00F355A4" w:rsidRDefault="00F355A4" w:rsidP="00F355A4">
            <w:pPr>
              <w:pStyle w:val="Prrafodelista"/>
              <w:spacing w:after="16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 w:val="0"/>
                <w:bCs w:val="0"/>
                <w:lang w:val="es-ES"/>
              </w:rPr>
            </w:pPr>
            <w:r>
              <w:rPr>
                <w:rFonts w:ascii="Arial Narrow" w:hAnsi="Arial Narrow" w:cs="Arial"/>
                <w:i/>
                <w:color w:val="2F5496" w:themeColor="accent5" w:themeShade="BF"/>
              </w:rPr>
              <w:t>Capacidad</w:t>
            </w:r>
          </w:p>
        </w:tc>
        <w:tc>
          <w:tcPr>
            <w:tcW w:w="3685" w:type="dxa"/>
            <w:shd w:val="clear" w:color="auto" w:fill="D9E2F3" w:themeFill="accent5" w:themeFillTint="33"/>
            <w:vAlign w:val="center"/>
          </w:tcPr>
          <w:p w14:paraId="27DE9D29" w14:textId="7D36B8D4" w:rsidR="00F355A4" w:rsidRDefault="00F355A4" w:rsidP="00F355A4">
            <w:pPr>
              <w:pStyle w:val="Prrafodelista"/>
              <w:spacing w:after="16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 w:val="0"/>
                <w:bCs w:val="0"/>
                <w:lang w:val="es-ES"/>
              </w:rPr>
            </w:pPr>
            <w:r>
              <w:rPr>
                <w:rFonts w:ascii="Arial Narrow" w:hAnsi="Arial Narrow" w:cs="Arial"/>
                <w:i/>
                <w:color w:val="2F5496" w:themeColor="accent5" w:themeShade="BF"/>
              </w:rPr>
              <w:t>Estándares</w:t>
            </w:r>
          </w:p>
        </w:tc>
        <w:tc>
          <w:tcPr>
            <w:tcW w:w="4314" w:type="dxa"/>
            <w:shd w:val="clear" w:color="auto" w:fill="D9E2F3" w:themeFill="accent5" w:themeFillTint="33"/>
            <w:vAlign w:val="center"/>
          </w:tcPr>
          <w:p w14:paraId="49EC598C" w14:textId="77777777" w:rsidR="002E1C49" w:rsidRDefault="002E1C49" w:rsidP="00F355A4">
            <w:pPr>
              <w:pStyle w:val="Prrafodelista"/>
              <w:spacing w:after="16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 w:val="0"/>
                <w:bCs w:val="0"/>
                <w:i/>
                <w:color w:val="2F5496" w:themeColor="accent5" w:themeShade="BF"/>
              </w:rPr>
            </w:pPr>
          </w:p>
          <w:p w14:paraId="223FEC89" w14:textId="5D7AC535" w:rsidR="00F355A4" w:rsidRPr="00F355A4" w:rsidRDefault="00F355A4" w:rsidP="00F355A4">
            <w:pPr>
              <w:pStyle w:val="Prrafodelista"/>
              <w:spacing w:after="16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/>
                <w:color w:val="2F5496" w:themeColor="accent5" w:themeShade="BF"/>
              </w:rPr>
            </w:pPr>
            <w:r>
              <w:rPr>
                <w:rFonts w:ascii="Arial Narrow" w:hAnsi="Arial Narrow" w:cs="Arial"/>
                <w:i/>
                <w:color w:val="2F5496" w:themeColor="accent5" w:themeShade="BF"/>
              </w:rPr>
              <w:t>Desempeños</w:t>
            </w:r>
          </w:p>
        </w:tc>
      </w:tr>
      <w:tr w:rsidR="002E1C49" w14:paraId="7659A0E3" w14:textId="77777777" w:rsidTr="005973ED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133C452D" w14:textId="76BB2B48" w:rsidR="002E1C49" w:rsidRPr="002E1C49" w:rsidRDefault="002E1C49" w:rsidP="002E1C49">
            <w:pPr>
              <w:pStyle w:val="Prrafodelista"/>
              <w:spacing w:after="160" w:line="240" w:lineRule="auto"/>
              <w:ind w:left="0"/>
              <w:jc w:val="center"/>
              <w:rPr>
                <w:rFonts w:ascii="Arial Narrow" w:hAnsi="Arial Narrow" w:cs="Arial"/>
                <w:b w:val="0"/>
                <w:bCs w:val="0"/>
                <w:i/>
                <w:color w:val="2F5496" w:themeColor="accent5" w:themeShade="BF"/>
              </w:rPr>
            </w:pPr>
            <w:r w:rsidRPr="002E1C49">
              <w:rPr>
                <w:rFonts w:ascii="Arial Narrow" w:hAnsi="Arial Narrow" w:cs="Arial"/>
                <w:b w:val="0"/>
                <w:bCs w:val="0"/>
                <w:i/>
                <w:color w:val="2F5496" w:themeColor="accent5" w:themeShade="BF"/>
              </w:rPr>
              <w:t>Educación para el trabajo</w:t>
            </w:r>
          </w:p>
        </w:tc>
        <w:tc>
          <w:tcPr>
            <w:tcW w:w="2410" w:type="dxa"/>
            <w:vMerge w:val="restart"/>
            <w:vAlign w:val="center"/>
          </w:tcPr>
          <w:p w14:paraId="0A3688AC" w14:textId="343AF1F1" w:rsidR="002E1C49" w:rsidRPr="002E1C49" w:rsidRDefault="002E1C49" w:rsidP="002E1C49">
            <w:pPr>
              <w:pStyle w:val="Prrafodelista"/>
              <w:spacing w:after="16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/>
                <w:color w:val="2F5496" w:themeColor="accent5" w:themeShade="BF"/>
              </w:rPr>
            </w:pPr>
            <w:r w:rsidRPr="002E1C49">
              <w:rPr>
                <w:rFonts w:ascii="Arial Narrow" w:hAnsi="Arial Narrow" w:cs="Arial"/>
                <w:i/>
                <w:color w:val="2F5496" w:themeColor="accent5" w:themeShade="BF"/>
              </w:rPr>
              <w:t>Gestiona proyectos de emprendimiento económico o social</w:t>
            </w:r>
          </w:p>
        </w:tc>
        <w:tc>
          <w:tcPr>
            <w:tcW w:w="2126" w:type="dxa"/>
          </w:tcPr>
          <w:p w14:paraId="6925E03C" w14:textId="040E2A20" w:rsidR="002E1C49" w:rsidRPr="002E1C49" w:rsidRDefault="002E1C49" w:rsidP="002E1C49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/>
                <w:color w:val="2F5496" w:themeColor="accent5" w:themeShade="BF"/>
              </w:rPr>
            </w:pPr>
            <w:r w:rsidRPr="002E1C49">
              <w:rPr>
                <w:rFonts w:ascii="Arial Narrow" w:hAnsi="Arial Narrow" w:cs="Arial"/>
                <w:i/>
                <w:color w:val="2F5496" w:themeColor="accent5" w:themeShade="BF"/>
              </w:rPr>
              <w:t>Crea propuesta de valor</w:t>
            </w:r>
          </w:p>
        </w:tc>
        <w:tc>
          <w:tcPr>
            <w:tcW w:w="3685" w:type="dxa"/>
            <w:vMerge w:val="restart"/>
          </w:tcPr>
          <w:p w14:paraId="6D184F03" w14:textId="0118B688" w:rsidR="002E1C49" w:rsidRDefault="002E1C49" w:rsidP="00F355A4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/>
                <w:bCs/>
                <w:lang w:val="es-ES"/>
              </w:rPr>
            </w:pPr>
            <w:r w:rsidRPr="00557417">
              <w:rPr>
                <w:rFonts w:ascii="Agency FB" w:hAnsi="Agency FB" w:cs="Arial"/>
                <w:iCs/>
                <w:color w:val="2F5496" w:themeColor="accent5" w:themeShade="BF"/>
                <w:szCs w:val="24"/>
              </w:rPr>
              <w:t xml:space="preserve">Gestiona proyectos de emprendimiento económico o social cuando integra activamente información sobre una situación que afecta a un grupo de usuarios, genera explicaciones y define patrones sobre sus necesidades y expectativas para crear una alternativa de solución viable que </w:t>
            </w:r>
            <w:r w:rsidRPr="00557417">
              <w:rPr>
                <w:rFonts w:ascii="Agency FB" w:hAnsi="Agency FB" w:cs="Arial"/>
                <w:iCs/>
                <w:color w:val="2F5496" w:themeColor="accent5" w:themeShade="BF"/>
                <w:szCs w:val="24"/>
              </w:rPr>
              <w:lastRenderedPageBreak/>
              <w:t>considera aspectos éticos y culturales y redefine sus ideas para generar resultados sociales y ambientales positivos.  Implementa sus ideas combinando habilidades técnicas, proyecta en función a escenarios las acciones y recursos que necesitará y trabaja cooperativamente recombinado sus roles y responsabilidades individuales para el logro de una meta común, coordina actividades y colabora a la iniciativa y perseverancia colectiva resolviendo los conflictos a través de métodos constructivos. Evalúa los procesos y resultados parciales, analizando el equilibrio entre inversión y beneficio, la satisfacción de usuarios, y los beneficios sociales y ambientales generados. Incorpora mejoras en el proyecto para aumentar la calidad del producto o servicio y la eficiencia de procesos.</w:t>
            </w:r>
            <w:r w:rsidRPr="00557417">
              <w:rPr>
                <w:rStyle w:val="Ancladenotaalpie"/>
                <w:rFonts w:ascii="Agency FB" w:hAnsi="Agency FB" w:cs="Arial"/>
                <w:iCs/>
                <w:color w:val="2F5496" w:themeColor="accent5" w:themeShade="BF"/>
                <w:szCs w:val="24"/>
              </w:rPr>
              <w:footnoteReference w:id="1"/>
            </w:r>
          </w:p>
        </w:tc>
        <w:tc>
          <w:tcPr>
            <w:tcW w:w="4314" w:type="dxa"/>
          </w:tcPr>
          <w:p w14:paraId="589C1189" w14:textId="4606A636" w:rsidR="00327C6D" w:rsidRPr="00327C6D" w:rsidRDefault="00327C6D" w:rsidP="00F355A4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iCs/>
                <w:color w:val="2F5496" w:themeColor="accent5" w:themeShade="BF"/>
                <w:szCs w:val="24"/>
              </w:rPr>
            </w:pPr>
            <w:r w:rsidRPr="00327C6D">
              <w:rPr>
                <w:rFonts w:ascii="Agency FB" w:hAnsi="Agency FB" w:cs="Arial"/>
                <w:iCs/>
                <w:color w:val="2F5496" w:themeColor="accent5" w:themeShade="BF"/>
                <w:szCs w:val="24"/>
              </w:rPr>
              <w:lastRenderedPageBreak/>
              <w:t>Recoge en equipo información sobre necesidades o problemas de un grupo de usuarios de su entorno a partir de su campo de interés empleando técnicas como entrevistas grupales estructuradas y otras. Organiza e integra información reconociendo patrones entre los factores de esas necesidades y problemas</w:t>
            </w:r>
          </w:p>
        </w:tc>
      </w:tr>
      <w:tr w:rsidR="00327C6D" w14:paraId="1F125DB0" w14:textId="77777777" w:rsidTr="005973ED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677E28C9" w14:textId="77777777" w:rsidR="00327C6D" w:rsidRDefault="00327C6D" w:rsidP="00327C6D">
            <w:pPr>
              <w:pStyle w:val="Prrafodelista"/>
              <w:spacing w:after="160" w:line="240" w:lineRule="auto"/>
              <w:ind w:left="0"/>
              <w:rPr>
                <w:rFonts w:ascii="Agency FB" w:hAnsi="Agency FB"/>
                <w:b w:val="0"/>
                <w:bCs w:val="0"/>
                <w:lang w:val="es-ES"/>
              </w:rPr>
            </w:pPr>
          </w:p>
        </w:tc>
        <w:tc>
          <w:tcPr>
            <w:tcW w:w="2410" w:type="dxa"/>
            <w:vMerge/>
          </w:tcPr>
          <w:p w14:paraId="6DEF9ED4" w14:textId="77777777" w:rsidR="00327C6D" w:rsidRDefault="00327C6D" w:rsidP="00327C6D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/>
                <w:bCs/>
                <w:lang w:val="es-ES"/>
              </w:rPr>
            </w:pPr>
          </w:p>
        </w:tc>
        <w:tc>
          <w:tcPr>
            <w:tcW w:w="2126" w:type="dxa"/>
          </w:tcPr>
          <w:p w14:paraId="1CAD15DE" w14:textId="23E4F3E1" w:rsidR="00327C6D" w:rsidRPr="002E1C49" w:rsidRDefault="00327C6D" w:rsidP="00327C6D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/>
                <w:color w:val="2F5496" w:themeColor="accent5" w:themeShade="BF"/>
              </w:rPr>
            </w:pPr>
            <w:r w:rsidRPr="002E1C49">
              <w:rPr>
                <w:rFonts w:ascii="Arial Narrow" w:hAnsi="Arial Narrow" w:cs="Arial"/>
                <w:i/>
                <w:color w:val="2F5496" w:themeColor="accent5" w:themeShade="BF"/>
              </w:rPr>
              <w:t>Aplica habilidades técnicas</w:t>
            </w:r>
          </w:p>
        </w:tc>
        <w:tc>
          <w:tcPr>
            <w:tcW w:w="3685" w:type="dxa"/>
            <w:vMerge/>
          </w:tcPr>
          <w:p w14:paraId="372C9A06" w14:textId="77777777" w:rsidR="00327C6D" w:rsidRDefault="00327C6D" w:rsidP="00327C6D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/>
                <w:bCs/>
                <w:lang w:val="es-ES"/>
              </w:rPr>
            </w:pPr>
          </w:p>
        </w:tc>
        <w:tc>
          <w:tcPr>
            <w:tcW w:w="4314" w:type="dxa"/>
          </w:tcPr>
          <w:p w14:paraId="451DB0BF" w14:textId="22DEBB3E" w:rsidR="00327C6D" w:rsidRDefault="00327C6D" w:rsidP="00327C6D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/>
                <w:bCs/>
                <w:lang w:val="es-ES"/>
              </w:rPr>
            </w:pPr>
            <w:r w:rsidRPr="00327C6D">
              <w:rPr>
                <w:rFonts w:ascii="Agency FB" w:hAnsi="Agency FB" w:cs="Arial"/>
                <w:iCs/>
                <w:color w:val="2F5496" w:themeColor="accent5" w:themeShade="BF"/>
                <w:szCs w:val="24"/>
              </w:rPr>
              <w:t>Diseña alternativas de propuestas de valor creativas e innovadoras. Las representa a través de prototipos y las valida con posibles usuarios. Define una de estas integrando sugerencias de mejora y sus implicancias éticas, sociales, ambientales y económicas.</w:t>
            </w:r>
          </w:p>
        </w:tc>
      </w:tr>
      <w:tr w:rsidR="00327C6D" w14:paraId="02C4D721" w14:textId="77777777" w:rsidTr="005973ED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1EA0FBA9" w14:textId="77777777" w:rsidR="00327C6D" w:rsidRDefault="00327C6D" w:rsidP="00327C6D">
            <w:pPr>
              <w:pStyle w:val="Prrafodelista"/>
              <w:spacing w:after="160" w:line="240" w:lineRule="auto"/>
              <w:ind w:left="0"/>
              <w:rPr>
                <w:rFonts w:ascii="Agency FB" w:hAnsi="Agency FB"/>
                <w:b w:val="0"/>
                <w:bCs w:val="0"/>
                <w:lang w:val="es-ES"/>
              </w:rPr>
            </w:pPr>
          </w:p>
        </w:tc>
        <w:tc>
          <w:tcPr>
            <w:tcW w:w="2410" w:type="dxa"/>
            <w:vMerge/>
          </w:tcPr>
          <w:p w14:paraId="20E34A41" w14:textId="77777777" w:rsidR="00327C6D" w:rsidRDefault="00327C6D" w:rsidP="00327C6D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/>
                <w:bCs/>
                <w:lang w:val="es-ES"/>
              </w:rPr>
            </w:pPr>
          </w:p>
        </w:tc>
        <w:tc>
          <w:tcPr>
            <w:tcW w:w="2126" w:type="dxa"/>
          </w:tcPr>
          <w:p w14:paraId="4AA45A82" w14:textId="4BC749AA" w:rsidR="00327C6D" w:rsidRPr="002E1C49" w:rsidRDefault="00327C6D" w:rsidP="00327C6D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/>
                <w:color w:val="2F5496" w:themeColor="accent5" w:themeShade="BF"/>
              </w:rPr>
            </w:pPr>
            <w:r w:rsidRPr="002E1C49">
              <w:rPr>
                <w:rFonts w:ascii="Arial Narrow" w:hAnsi="Arial Narrow" w:cs="Arial"/>
                <w:i/>
                <w:color w:val="2F5496" w:themeColor="accent5" w:themeShade="BF"/>
              </w:rPr>
              <w:t>Trabaja cooperativamente para lograr objetivos y metas</w:t>
            </w:r>
          </w:p>
        </w:tc>
        <w:tc>
          <w:tcPr>
            <w:tcW w:w="3685" w:type="dxa"/>
            <w:vMerge/>
          </w:tcPr>
          <w:p w14:paraId="1E30FE3A" w14:textId="77777777" w:rsidR="00327C6D" w:rsidRDefault="00327C6D" w:rsidP="00327C6D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/>
                <w:bCs/>
                <w:lang w:val="es-ES"/>
              </w:rPr>
            </w:pPr>
          </w:p>
        </w:tc>
        <w:tc>
          <w:tcPr>
            <w:tcW w:w="4314" w:type="dxa"/>
          </w:tcPr>
          <w:p w14:paraId="5895B81B" w14:textId="40CA20AB" w:rsidR="00327C6D" w:rsidRPr="00327C6D" w:rsidRDefault="00327C6D" w:rsidP="00327C6D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iCs/>
                <w:color w:val="2F5496" w:themeColor="accent5" w:themeShade="BF"/>
                <w:szCs w:val="24"/>
              </w:rPr>
            </w:pPr>
            <w:r w:rsidRPr="00327C6D">
              <w:rPr>
                <w:rFonts w:ascii="Agency FB" w:hAnsi="Agency FB" w:cs="Arial"/>
                <w:iCs/>
                <w:color w:val="2F5496" w:themeColor="accent5" w:themeShade="BF"/>
                <w:szCs w:val="24"/>
              </w:rPr>
              <w:t xml:space="preserve">Planifica las actividades de su equipo consiguiendo que las personas establezcan, según sus roles, prioridades y objetivos. Acompaña y orienta a sus compañeros para que mejoren sus desempeños asumiendo con responsabilidad distintos roles dentro del equipo y propone alternativas de solución a conflictos inesperados. </w:t>
            </w:r>
          </w:p>
        </w:tc>
      </w:tr>
      <w:tr w:rsidR="00327C6D" w14:paraId="74B83A42" w14:textId="77777777" w:rsidTr="005973ED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547DAF01" w14:textId="77777777" w:rsidR="00327C6D" w:rsidRDefault="00327C6D" w:rsidP="00327C6D">
            <w:pPr>
              <w:pStyle w:val="Prrafodelista"/>
              <w:spacing w:after="160" w:line="240" w:lineRule="auto"/>
              <w:ind w:left="0"/>
              <w:rPr>
                <w:rFonts w:ascii="Agency FB" w:hAnsi="Agency FB"/>
                <w:b w:val="0"/>
                <w:bCs w:val="0"/>
                <w:lang w:val="es-ES"/>
              </w:rPr>
            </w:pPr>
          </w:p>
        </w:tc>
        <w:tc>
          <w:tcPr>
            <w:tcW w:w="2410" w:type="dxa"/>
            <w:vMerge/>
          </w:tcPr>
          <w:p w14:paraId="74AFA509" w14:textId="77777777" w:rsidR="00327C6D" w:rsidRDefault="00327C6D" w:rsidP="00327C6D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/>
                <w:bCs/>
                <w:lang w:val="es-ES"/>
              </w:rPr>
            </w:pPr>
          </w:p>
        </w:tc>
        <w:tc>
          <w:tcPr>
            <w:tcW w:w="2126" w:type="dxa"/>
          </w:tcPr>
          <w:p w14:paraId="115B3BCA" w14:textId="3C261073" w:rsidR="00327C6D" w:rsidRPr="002E1C49" w:rsidRDefault="00327C6D" w:rsidP="00327C6D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/>
                <w:color w:val="2F5496" w:themeColor="accent5" w:themeShade="BF"/>
              </w:rPr>
            </w:pPr>
            <w:r w:rsidRPr="002E1C49">
              <w:rPr>
                <w:rFonts w:ascii="Arial Narrow" w:hAnsi="Arial Narrow" w:cs="Arial"/>
                <w:i/>
                <w:color w:val="2F5496" w:themeColor="accent5" w:themeShade="BF"/>
              </w:rPr>
              <w:t xml:space="preserve">Evalúa los resultados del proyecto de emprendimiento </w:t>
            </w:r>
          </w:p>
        </w:tc>
        <w:tc>
          <w:tcPr>
            <w:tcW w:w="3685" w:type="dxa"/>
            <w:vMerge/>
          </w:tcPr>
          <w:p w14:paraId="74116F0C" w14:textId="77777777" w:rsidR="00327C6D" w:rsidRDefault="00327C6D" w:rsidP="00327C6D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/>
                <w:bCs/>
                <w:lang w:val="es-ES"/>
              </w:rPr>
            </w:pPr>
          </w:p>
        </w:tc>
        <w:tc>
          <w:tcPr>
            <w:tcW w:w="4314" w:type="dxa"/>
          </w:tcPr>
          <w:p w14:paraId="5BDE282D" w14:textId="0743E062" w:rsidR="00327C6D" w:rsidRPr="00327C6D" w:rsidRDefault="00327C6D" w:rsidP="00327C6D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iCs/>
                <w:color w:val="2F5496" w:themeColor="accent5" w:themeShade="BF"/>
                <w:szCs w:val="24"/>
              </w:rPr>
            </w:pPr>
            <w:r w:rsidRPr="00327C6D">
              <w:rPr>
                <w:rFonts w:ascii="Agency FB" w:hAnsi="Agency FB" w:cs="Arial"/>
                <w:iCs/>
                <w:color w:val="2F5496" w:themeColor="accent5" w:themeShade="BF"/>
                <w:szCs w:val="24"/>
              </w:rPr>
              <w:t>Elabora instrumentos de recojo de información para evaluar el proceso y el resultado del proyecto. Clasifica la información que recoge y analiza la relación entre inversión y beneficio, la satisfacción de los usuarios, y los beneficios sociales y ambientales generados, e incorpora mejoras para garantizar la sostenibilidad de su proyecto en el tiempo.</w:t>
            </w:r>
          </w:p>
        </w:tc>
      </w:tr>
      <w:tr w:rsidR="00327C6D" w14:paraId="27B2CF33" w14:textId="77777777" w:rsidTr="005973ED">
        <w:trPr>
          <w:trHeight w:val="1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00A5CF57" w14:textId="77777777" w:rsidR="00327C6D" w:rsidRDefault="00327C6D" w:rsidP="00327C6D">
            <w:pPr>
              <w:pStyle w:val="Prrafodelista"/>
              <w:spacing w:after="160" w:line="240" w:lineRule="auto"/>
              <w:ind w:left="0"/>
              <w:rPr>
                <w:rFonts w:ascii="Agency FB" w:hAnsi="Agency FB"/>
                <w:b w:val="0"/>
                <w:bCs w:val="0"/>
                <w:lang w:val="es-ES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740FE79D" w14:textId="541AF235" w:rsidR="00327C6D" w:rsidRDefault="00327C6D" w:rsidP="00327C6D">
            <w:pPr>
              <w:pStyle w:val="Prrafodelista"/>
              <w:spacing w:after="16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/>
                <w:bCs/>
                <w:lang w:val="es-ES"/>
              </w:rPr>
            </w:pPr>
            <w:r w:rsidRPr="00557417">
              <w:rPr>
                <w:rFonts w:ascii="Arial Narrow" w:hAnsi="Arial Narrow" w:cs="Arial"/>
                <w:iCs/>
                <w:color w:val="2F5496" w:themeColor="accent5" w:themeShade="BF"/>
                <w:sz w:val="20"/>
              </w:rPr>
              <w:t>Se desenvuelve en entornos virtuales generados por las TIC</w:t>
            </w:r>
          </w:p>
        </w:tc>
        <w:tc>
          <w:tcPr>
            <w:tcW w:w="2126" w:type="dxa"/>
          </w:tcPr>
          <w:p w14:paraId="213555EB" w14:textId="4EABE49F" w:rsidR="00327C6D" w:rsidRPr="002E1C49" w:rsidRDefault="00327C6D" w:rsidP="00327C6D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/>
                <w:color w:val="2F5496" w:themeColor="accent5" w:themeShade="BF"/>
              </w:rPr>
            </w:pPr>
            <w:r w:rsidRPr="00327C6D">
              <w:rPr>
                <w:rFonts w:ascii="Arial Narrow" w:hAnsi="Arial Narrow" w:cs="Arial"/>
                <w:i/>
                <w:color w:val="2F5496" w:themeColor="accent5" w:themeShade="BF"/>
              </w:rPr>
              <w:t>Personaliza entornos virtuales</w:t>
            </w:r>
          </w:p>
        </w:tc>
        <w:tc>
          <w:tcPr>
            <w:tcW w:w="3685" w:type="dxa"/>
            <w:vMerge w:val="restart"/>
          </w:tcPr>
          <w:p w14:paraId="162DDC55" w14:textId="3E657AFC" w:rsidR="00327C6D" w:rsidRDefault="00327C6D" w:rsidP="00327C6D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/>
                <w:bCs/>
                <w:lang w:val="es-ES"/>
              </w:rPr>
            </w:pPr>
            <w:r w:rsidRPr="00557417">
              <w:rPr>
                <w:rFonts w:ascii="Agency FB" w:hAnsi="Agency FB" w:cs="Arial"/>
                <w:iCs/>
                <w:color w:val="2F5496" w:themeColor="accent5" w:themeShade="BF"/>
                <w:szCs w:val="24"/>
              </w:rPr>
              <w:t>Se desenvuelve en los entornos virtuales cuando interactúa en diversos espacios (como portales educativos, foros, redes sociales, webs electrónicos, software especializado de electrotecnia, electrónica y microelectrónica, entre otros) de manera consciente y sistemática administrando información y creando materiales digitales en interacción con sus pares de distintos contextos socioculturales expresando su identidad personal.</w:t>
            </w:r>
            <w:r w:rsidRPr="00557417">
              <w:rPr>
                <w:rStyle w:val="Ancladenotaalpie"/>
                <w:rFonts w:ascii="Agency FB" w:hAnsi="Agency FB" w:cs="Arial"/>
                <w:iCs/>
                <w:color w:val="2F5496" w:themeColor="accent5" w:themeShade="BF"/>
                <w:szCs w:val="24"/>
              </w:rPr>
              <w:footnoteReference w:id="2"/>
            </w:r>
          </w:p>
        </w:tc>
        <w:tc>
          <w:tcPr>
            <w:tcW w:w="4314" w:type="dxa"/>
          </w:tcPr>
          <w:p w14:paraId="786A790D" w14:textId="34BF39BB" w:rsidR="00327C6D" w:rsidRPr="00DD6887" w:rsidRDefault="00327C6D" w:rsidP="00327C6D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/>
                <w:color w:val="2F5496" w:themeColor="accent5" w:themeShade="BF"/>
              </w:rPr>
            </w:pPr>
            <w:r w:rsidRPr="00DD6887">
              <w:rPr>
                <w:rFonts w:ascii="Arial Narrow" w:hAnsi="Arial Narrow" w:cs="Arial"/>
                <w:i/>
                <w:color w:val="2F5496" w:themeColor="accent5" w:themeShade="BF"/>
              </w:rPr>
              <w:t>Optimiza el desarrollo de proyectos cuando configura diversos entornos virtuales de software y hardware de acuerdo con determinadas necesidades cuando reconoce su identidad digital, con responsabilidad y eficiencia.</w:t>
            </w:r>
          </w:p>
        </w:tc>
      </w:tr>
      <w:tr w:rsidR="00327C6D" w14:paraId="27A6437C" w14:textId="77777777" w:rsidTr="005973ED">
        <w:trPr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49DCBABD" w14:textId="77777777" w:rsidR="00327C6D" w:rsidRDefault="00327C6D" w:rsidP="00327C6D">
            <w:pPr>
              <w:pStyle w:val="Prrafodelista"/>
              <w:spacing w:after="160" w:line="240" w:lineRule="auto"/>
              <w:ind w:left="0"/>
              <w:rPr>
                <w:rFonts w:ascii="Agency FB" w:hAnsi="Agency FB"/>
                <w:b w:val="0"/>
                <w:bCs w:val="0"/>
                <w:lang w:val="es-ES"/>
              </w:rPr>
            </w:pPr>
          </w:p>
        </w:tc>
        <w:tc>
          <w:tcPr>
            <w:tcW w:w="2410" w:type="dxa"/>
            <w:vMerge/>
          </w:tcPr>
          <w:p w14:paraId="33F4B057" w14:textId="77777777" w:rsidR="00327C6D" w:rsidRPr="00557417" w:rsidRDefault="00327C6D" w:rsidP="00327C6D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Cs/>
                <w:color w:val="2F5496" w:themeColor="accent5" w:themeShade="BF"/>
                <w:sz w:val="20"/>
              </w:rPr>
            </w:pPr>
          </w:p>
        </w:tc>
        <w:tc>
          <w:tcPr>
            <w:tcW w:w="2126" w:type="dxa"/>
          </w:tcPr>
          <w:p w14:paraId="2612B7BC" w14:textId="467F8026" w:rsidR="00327C6D" w:rsidRPr="00327C6D" w:rsidRDefault="00327C6D" w:rsidP="00327C6D">
            <w:pPr>
              <w:pStyle w:val="Prrafodelista"/>
              <w:spacing w:after="160" w:line="240" w:lineRule="auto"/>
              <w:ind w:left="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/>
                <w:color w:val="2F5496" w:themeColor="accent5" w:themeShade="BF"/>
              </w:rPr>
            </w:pPr>
            <w:r w:rsidRPr="00327C6D">
              <w:rPr>
                <w:rFonts w:ascii="Arial Narrow" w:hAnsi="Arial Narrow" w:cs="Arial"/>
                <w:i/>
                <w:color w:val="2F5496" w:themeColor="accent5" w:themeShade="BF"/>
              </w:rPr>
              <w:t>Gestiona información del entorno virtual.</w:t>
            </w:r>
          </w:p>
          <w:p w14:paraId="4D1DCA14" w14:textId="06B570FA" w:rsidR="00327C6D" w:rsidRPr="002E1C49" w:rsidRDefault="00327C6D" w:rsidP="00327C6D">
            <w:pPr>
              <w:pStyle w:val="Prrafodelista"/>
              <w:spacing w:after="1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/>
                <w:color w:val="2F5496" w:themeColor="accent5" w:themeShade="BF"/>
              </w:rPr>
            </w:pPr>
            <w:r w:rsidRPr="00327C6D">
              <w:rPr>
                <w:rFonts w:ascii="Arial Narrow" w:hAnsi="Arial Narrow" w:cs="Arial"/>
                <w:i/>
                <w:color w:val="2F5496" w:themeColor="accent5" w:themeShade="BF"/>
              </w:rPr>
              <w:t xml:space="preserve"> </w:t>
            </w:r>
          </w:p>
        </w:tc>
        <w:tc>
          <w:tcPr>
            <w:tcW w:w="3685" w:type="dxa"/>
            <w:vMerge/>
          </w:tcPr>
          <w:p w14:paraId="0ADE3E41" w14:textId="77777777" w:rsidR="00327C6D" w:rsidRPr="00557417" w:rsidRDefault="00327C6D" w:rsidP="00327C6D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iCs/>
                <w:color w:val="2F5496" w:themeColor="accent5" w:themeShade="BF"/>
                <w:szCs w:val="24"/>
              </w:rPr>
            </w:pPr>
          </w:p>
        </w:tc>
        <w:tc>
          <w:tcPr>
            <w:tcW w:w="4314" w:type="dxa"/>
          </w:tcPr>
          <w:p w14:paraId="0B07070D" w14:textId="67086998" w:rsidR="00327C6D" w:rsidRPr="00DD6887" w:rsidRDefault="00327C6D" w:rsidP="00327C6D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/>
                <w:color w:val="2F5496" w:themeColor="accent5" w:themeShade="BF"/>
              </w:rPr>
            </w:pPr>
            <w:r w:rsidRPr="00DD6887">
              <w:rPr>
                <w:rFonts w:ascii="Arial Narrow" w:hAnsi="Arial Narrow" w:cs="Arial"/>
                <w:i/>
                <w:color w:val="2F5496" w:themeColor="accent5" w:themeShade="BF"/>
              </w:rPr>
              <w:t>Administra bases de datos aplicando filtros, criterios de consultas y organización de información para mostrar reportes e informes que demuestren análisis y capacidad de síntesis.</w:t>
            </w:r>
          </w:p>
        </w:tc>
      </w:tr>
      <w:tr w:rsidR="00327C6D" w14:paraId="37B80A23" w14:textId="77777777" w:rsidTr="005973ED">
        <w:trPr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164D6BEB" w14:textId="77777777" w:rsidR="00327C6D" w:rsidRDefault="00327C6D" w:rsidP="00327C6D">
            <w:pPr>
              <w:pStyle w:val="Prrafodelista"/>
              <w:spacing w:after="160" w:line="240" w:lineRule="auto"/>
              <w:ind w:left="0"/>
              <w:rPr>
                <w:rFonts w:ascii="Agency FB" w:hAnsi="Agency FB"/>
                <w:b w:val="0"/>
                <w:bCs w:val="0"/>
                <w:lang w:val="es-ES"/>
              </w:rPr>
            </w:pPr>
          </w:p>
        </w:tc>
        <w:tc>
          <w:tcPr>
            <w:tcW w:w="2410" w:type="dxa"/>
            <w:vMerge/>
          </w:tcPr>
          <w:p w14:paraId="3331C4D4" w14:textId="77777777" w:rsidR="00327C6D" w:rsidRPr="00557417" w:rsidRDefault="00327C6D" w:rsidP="00327C6D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Cs/>
                <w:color w:val="2F5496" w:themeColor="accent5" w:themeShade="BF"/>
                <w:sz w:val="20"/>
              </w:rPr>
            </w:pPr>
          </w:p>
        </w:tc>
        <w:tc>
          <w:tcPr>
            <w:tcW w:w="2126" w:type="dxa"/>
          </w:tcPr>
          <w:p w14:paraId="1758C42C" w14:textId="1A897BAA" w:rsidR="00327C6D" w:rsidRPr="002E1C49" w:rsidRDefault="00327C6D" w:rsidP="00327C6D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/>
                <w:color w:val="2F5496" w:themeColor="accent5" w:themeShade="BF"/>
              </w:rPr>
            </w:pPr>
            <w:r w:rsidRPr="00327C6D">
              <w:rPr>
                <w:rFonts w:ascii="Arial Narrow" w:hAnsi="Arial Narrow" w:cs="Arial"/>
                <w:i/>
                <w:color w:val="2F5496" w:themeColor="accent5" w:themeShade="BF"/>
              </w:rPr>
              <w:t>Interactúa en entornos virtuales.</w:t>
            </w:r>
          </w:p>
        </w:tc>
        <w:tc>
          <w:tcPr>
            <w:tcW w:w="3685" w:type="dxa"/>
            <w:vMerge/>
          </w:tcPr>
          <w:p w14:paraId="436A8694" w14:textId="77777777" w:rsidR="00327C6D" w:rsidRPr="00557417" w:rsidRDefault="00327C6D" w:rsidP="00327C6D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iCs/>
                <w:color w:val="2F5496" w:themeColor="accent5" w:themeShade="BF"/>
                <w:szCs w:val="24"/>
              </w:rPr>
            </w:pPr>
          </w:p>
        </w:tc>
        <w:tc>
          <w:tcPr>
            <w:tcW w:w="4314" w:type="dxa"/>
          </w:tcPr>
          <w:p w14:paraId="68B9B740" w14:textId="66566EAF" w:rsidR="00327C6D" w:rsidRPr="00DD6887" w:rsidRDefault="00DD6887" w:rsidP="00327C6D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/>
                <w:color w:val="2F5496" w:themeColor="accent5" w:themeShade="BF"/>
              </w:rPr>
            </w:pPr>
            <w:r w:rsidRPr="00DD6887">
              <w:rPr>
                <w:rFonts w:ascii="Arial Narrow" w:hAnsi="Arial Narrow" w:cs="Arial"/>
                <w:i/>
                <w:color w:val="2F5496" w:themeColor="accent5" w:themeShade="BF"/>
              </w:rPr>
              <w:t>Administra comunidades virtuales asumiendo distintos roles, estableciendo vínculos acordes con sus necesidades e intereses, y valorando el trabajo colaborativo.</w:t>
            </w:r>
          </w:p>
        </w:tc>
      </w:tr>
      <w:tr w:rsidR="00327C6D" w14:paraId="7DE2D7E5" w14:textId="77777777" w:rsidTr="005973ED">
        <w:trPr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540FC46E" w14:textId="77777777" w:rsidR="00327C6D" w:rsidRDefault="00327C6D" w:rsidP="00327C6D">
            <w:pPr>
              <w:pStyle w:val="Prrafodelista"/>
              <w:spacing w:after="160" w:line="240" w:lineRule="auto"/>
              <w:ind w:left="0"/>
              <w:rPr>
                <w:rFonts w:ascii="Agency FB" w:hAnsi="Agency FB"/>
                <w:b w:val="0"/>
                <w:bCs w:val="0"/>
                <w:lang w:val="es-ES"/>
              </w:rPr>
            </w:pPr>
          </w:p>
        </w:tc>
        <w:tc>
          <w:tcPr>
            <w:tcW w:w="2410" w:type="dxa"/>
            <w:vMerge/>
          </w:tcPr>
          <w:p w14:paraId="7BEF8274" w14:textId="77777777" w:rsidR="00327C6D" w:rsidRPr="00557417" w:rsidRDefault="00327C6D" w:rsidP="00327C6D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Cs/>
                <w:color w:val="2F5496" w:themeColor="accent5" w:themeShade="BF"/>
                <w:sz w:val="20"/>
              </w:rPr>
            </w:pPr>
          </w:p>
        </w:tc>
        <w:tc>
          <w:tcPr>
            <w:tcW w:w="2126" w:type="dxa"/>
          </w:tcPr>
          <w:p w14:paraId="2E6C9BD2" w14:textId="64A98C57" w:rsidR="00327C6D" w:rsidRPr="002E1C49" w:rsidRDefault="00327C6D" w:rsidP="00327C6D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/>
                <w:color w:val="2F5496" w:themeColor="accent5" w:themeShade="BF"/>
              </w:rPr>
            </w:pPr>
            <w:r w:rsidRPr="00327C6D">
              <w:rPr>
                <w:rFonts w:ascii="Arial Narrow" w:hAnsi="Arial Narrow" w:cs="Arial"/>
                <w:i/>
                <w:color w:val="2F5496" w:themeColor="accent5" w:themeShade="BF"/>
              </w:rPr>
              <w:t>Crea objetos virtuales en diversos formatos.</w:t>
            </w:r>
          </w:p>
        </w:tc>
        <w:tc>
          <w:tcPr>
            <w:tcW w:w="3685" w:type="dxa"/>
            <w:vMerge/>
          </w:tcPr>
          <w:p w14:paraId="17A28E8C" w14:textId="77777777" w:rsidR="00327C6D" w:rsidRPr="00557417" w:rsidRDefault="00327C6D" w:rsidP="00327C6D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iCs/>
                <w:color w:val="2F5496" w:themeColor="accent5" w:themeShade="BF"/>
                <w:szCs w:val="24"/>
              </w:rPr>
            </w:pPr>
          </w:p>
        </w:tc>
        <w:tc>
          <w:tcPr>
            <w:tcW w:w="4314" w:type="dxa"/>
          </w:tcPr>
          <w:p w14:paraId="524360BB" w14:textId="10E8509A" w:rsidR="00327C6D" w:rsidRPr="00DD6887" w:rsidRDefault="00327C6D" w:rsidP="00327C6D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/>
                <w:color w:val="2F5496" w:themeColor="accent5" w:themeShade="BF"/>
              </w:rPr>
            </w:pPr>
            <w:r w:rsidRPr="00DD6887">
              <w:rPr>
                <w:rFonts w:ascii="Arial Narrow" w:hAnsi="Arial Narrow" w:cs="Arial"/>
                <w:i/>
                <w:color w:val="2F5496" w:themeColor="accent5" w:themeShade="BF"/>
              </w:rPr>
              <w:t>Elabora objetos virtuales con aplicaciones de modelado en 3D cuando desarrolla proyectos de innovación y emprendimiento. Ejemplo.' Modela en 3D el prototipo de su producto.</w:t>
            </w:r>
          </w:p>
        </w:tc>
      </w:tr>
      <w:tr w:rsidR="00DD6887" w14:paraId="57CD3265" w14:textId="77777777" w:rsidTr="005973ED">
        <w:trPr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2E5FEA" w14:textId="77777777" w:rsidR="00DD6887" w:rsidRDefault="00DD6887" w:rsidP="00327C6D">
            <w:pPr>
              <w:pStyle w:val="Prrafodelista"/>
              <w:spacing w:after="160" w:line="240" w:lineRule="auto"/>
              <w:ind w:left="0"/>
              <w:rPr>
                <w:rFonts w:ascii="Agency FB" w:hAnsi="Agency FB"/>
                <w:b w:val="0"/>
                <w:bCs w:val="0"/>
                <w:lang w:val="es-ES"/>
              </w:rPr>
            </w:pPr>
          </w:p>
        </w:tc>
        <w:tc>
          <w:tcPr>
            <w:tcW w:w="2410" w:type="dxa"/>
            <w:vMerge w:val="restart"/>
          </w:tcPr>
          <w:p w14:paraId="3163977D" w14:textId="77777777" w:rsidR="00DD6887" w:rsidRPr="00557417" w:rsidRDefault="00DD6887" w:rsidP="00327C6D">
            <w:pPr>
              <w:pStyle w:val="Piedepgina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bCs/>
                <w:iCs/>
                <w:sz w:val="20"/>
              </w:rPr>
            </w:pPr>
            <w:r w:rsidRPr="00557417">
              <w:rPr>
                <w:rFonts w:ascii="Arial Narrow" w:hAnsi="Arial Narrow" w:cs="Arial"/>
                <w:iCs/>
                <w:color w:val="2F5496" w:themeColor="accent5" w:themeShade="BF"/>
                <w:sz w:val="20"/>
              </w:rPr>
              <w:t>Gestiona su aprendizaje de manera autónoma</w:t>
            </w:r>
          </w:p>
          <w:p w14:paraId="7D225498" w14:textId="77777777" w:rsidR="00DD6887" w:rsidRPr="00557417" w:rsidRDefault="00DD6887" w:rsidP="00327C6D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Cs/>
                <w:color w:val="2F5496" w:themeColor="accent5" w:themeShade="BF"/>
                <w:sz w:val="20"/>
              </w:rPr>
            </w:pPr>
          </w:p>
        </w:tc>
        <w:tc>
          <w:tcPr>
            <w:tcW w:w="2126" w:type="dxa"/>
          </w:tcPr>
          <w:p w14:paraId="22E4319F" w14:textId="77777777" w:rsidR="00EF7EE0" w:rsidRPr="00EF7EE0" w:rsidRDefault="00EF7EE0" w:rsidP="00EF7EE0">
            <w:pPr>
              <w:pStyle w:val="Prrafodelista"/>
              <w:spacing w:after="160" w:line="240" w:lineRule="auto"/>
              <w:ind w:left="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/>
                <w:color w:val="2F5496" w:themeColor="accent5" w:themeShade="BF"/>
              </w:rPr>
            </w:pPr>
            <w:r w:rsidRPr="00EF7EE0">
              <w:rPr>
                <w:rFonts w:ascii="Arial Narrow" w:hAnsi="Arial Narrow" w:cs="Arial"/>
                <w:i/>
                <w:color w:val="2F5496" w:themeColor="accent5" w:themeShade="BF"/>
              </w:rPr>
              <w:t>Define metas de aprendizaje.</w:t>
            </w:r>
          </w:p>
          <w:p w14:paraId="29143B17" w14:textId="3F00B636" w:rsidR="00DD6887" w:rsidRPr="002E1C49" w:rsidRDefault="00EF7EE0" w:rsidP="00EF7EE0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/>
                <w:color w:val="2F5496" w:themeColor="accent5" w:themeShade="BF"/>
              </w:rPr>
            </w:pPr>
            <w:r w:rsidRPr="00EF7EE0">
              <w:rPr>
                <w:rFonts w:ascii="Arial Narrow" w:hAnsi="Arial Narrow" w:cs="Arial"/>
                <w:i/>
                <w:color w:val="2F5496" w:themeColor="accent5" w:themeShade="BF"/>
              </w:rPr>
              <w:t xml:space="preserve"> </w:t>
            </w:r>
          </w:p>
        </w:tc>
        <w:tc>
          <w:tcPr>
            <w:tcW w:w="3685" w:type="dxa"/>
            <w:vMerge w:val="restart"/>
          </w:tcPr>
          <w:p w14:paraId="082B9C2E" w14:textId="064F44F6" w:rsidR="00DD6887" w:rsidRDefault="00DD6887" w:rsidP="00327C6D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/>
                <w:bCs/>
                <w:lang w:val="es-ES"/>
              </w:rPr>
            </w:pPr>
            <w:r w:rsidRPr="00557417">
              <w:rPr>
                <w:rFonts w:ascii="Agency FB" w:hAnsi="Agency FB" w:cs="Arial"/>
                <w:iCs/>
                <w:color w:val="2F5496" w:themeColor="accent5" w:themeShade="BF"/>
                <w:szCs w:val="24"/>
              </w:rPr>
              <w:t>Gestiona su aprendizaje de manera autónoma al darse cuenta de lo que debe aprender, al establecer prioridades en la realización de una tarea tomando en cuenta su viabilidad, y por ende definir metas personales respaldándose en sus potencialidades y oportunidades de aprendizaje. Comprende que debe organizarse lo más realista y específicamente posible y que lo planteado sea alcanzable, medible y considere las mejores estrategias, procedimientos, recursos, escenarios basados en sus experiencias y previendo posibles cambios de cursos de acción que le permitan alcanzar la meta. Monitorea de manera permanente sus avances respecto a las metas de aprendizaje previamente establecidas al evaluar el nivel de logro de sus resultados y la viabilidad de la meta respecto de sus acciones; si lo cree conveniente realiza ajustes a los planes basado en el análisis de sus avances y los aportes de los grupos de trabajo y el suyo propio mostrando disposición a los posibles cambios.</w:t>
            </w:r>
            <w:r w:rsidRPr="00557417">
              <w:rPr>
                <w:rStyle w:val="Ancladenotaalpie"/>
                <w:rFonts w:ascii="Agency FB" w:hAnsi="Agency FB" w:cs="Arial"/>
                <w:iCs/>
                <w:color w:val="2F5496" w:themeColor="accent5" w:themeShade="BF"/>
                <w:szCs w:val="24"/>
              </w:rPr>
              <w:footnoteReference w:id="3"/>
            </w:r>
          </w:p>
        </w:tc>
        <w:tc>
          <w:tcPr>
            <w:tcW w:w="4314" w:type="dxa"/>
          </w:tcPr>
          <w:p w14:paraId="0C133461" w14:textId="0D47F6BE" w:rsidR="00DD6887" w:rsidRPr="00EF7EE0" w:rsidRDefault="00EF7EE0" w:rsidP="00327C6D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/>
                <w:color w:val="2F5496" w:themeColor="accent5" w:themeShade="BF"/>
              </w:rPr>
            </w:pPr>
            <w:r w:rsidRPr="00EF7EE0">
              <w:rPr>
                <w:rFonts w:ascii="Arial Narrow" w:hAnsi="Arial Narrow" w:cs="Arial"/>
                <w:i/>
                <w:color w:val="2F5496" w:themeColor="accent5" w:themeShade="BF"/>
              </w:rPr>
              <w:t>Determina metas de aprendizaje viables sobre la base de sus potencialidades, conocimientos, estilos de aprendizaje, habilidades</w:t>
            </w:r>
            <w:r>
              <w:rPr>
                <w:rFonts w:ascii="Arial Narrow" w:hAnsi="Arial Narrow" w:cs="Arial"/>
                <w:i/>
                <w:color w:val="2F5496" w:themeColor="accent5" w:themeShade="BF"/>
              </w:rPr>
              <w:t xml:space="preserve">, </w:t>
            </w:r>
            <w:r w:rsidRPr="00EF7EE0">
              <w:rPr>
                <w:rFonts w:ascii="Arial Narrow" w:hAnsi="Arial Narrow" w:cs="Arial"/>
                <w:i/>
                <w:color w:val="2F5496" w:themeColor="accent5" w:themeShade="BF"/>
              </w:rPr>
              <w:t>limitaciones personales y actitudes para el logro de la tarea simple o compleja con destreza, formulándose preguntas de manera reflexiva y de forma constante.</w:t>
            </w:r>
          </w:p>
        </w:tc>
      </w:tr>
      <w:tr w:rsidR="00DD6887" w14:paraId="4C72CD47" w14:textId="77777777" w:rsidTr="005973ED">
        <w:trPr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74E4835" w14:textId="77777777" w:rsidR="00DD6887" w:rsidRDefault="00DD6887" w:rsidP="00327C6D">
            <w:pPr>
              <w:pStyle w:val="Prrafodelista"/>
              <w:spacing w:after="160" w:line="240" w:lineRule="auto"/>
              <w:ind w:left="0"/>
              <w:rPr>
                <w:rFonts w:ascii="Agency FB" w:hAnsi="Agency FB"/>
                <w:b w:val="0"/>
                <w:bCs w:val="0"/>
                <w:lang w:val="es-ES"/>
              </w:rPr>
            </w:pPr>
          </w:p>
        </w:tc>
        <w:tc>
          <w:tcPr>
            <w:tcW w:w="2410" w:type="dxa"/>
            <w:vMerge/>
          </w:tcPr>
          <w:p w14:paraId="6134D5A5" w14:textId="77777777" w:rsidR="00DD6887" w:rsidRPr="00557417" w:rsidRDefault="00DD6887" w:rsidP="00327C6D">
            <w:pPr>
              <w:pStyle w:val="Piedepgina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Cs/>
                <w:color w:val="2F5496" w:themeColor="accent5" w:themeShade="BF"/>
                <w:sz w:val="20"/>
              </w:rPr>
            </w:pPr>
          </w:p>
        </w:tc>
        <w:tc>
          <w:tcPr>
            <w:tcW w:w="2126" w:type="dxa"/>
          </w:tcPr>
          <w:p w14:paraId="42F50437" w14:textId="1B8962AE" w:rsidR="00DD6887" w:rsidRPr="002E1C49" w:rsidRDefault="00EF7EE0" w:rsidP="00327C6D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/>
                <w:color w:val="2F5496" w:themeColor="accent5" w:themeShade="BF"/>
              </w:rPr>
            </w:pPr>
            <w:r w:rsidRPr="00EF7EE0">
              <w:rPr>
                <w:rFonts w:ascii="Arial Narrow" w:hAnsi="Arial Narrow" w:cs="Arial"/>
                <w:i/>
                <w:color w:val="2F5496" w:themeColor="accent5" w:themeShade="BF"/>
              </w:rPr>
              <w:t>Organiza acciones estratégicas para alcanzar sus metas de aprendizaje.</w:t>
            </w:r>
          </w:p>
        </w:tc>
        <w:tc>
          <w:tcPr>
            <w:tcW w:w="3685" w:type="dxa"/>
            <w:vMerge/>
          </w:tcPr>
          <w:p w14:paraId="4CAF93B0" w14:textId="77777777" w:rsidR="00DD6887" w:rsidRPr="00557417" w:rsidRDefault="00DD6887" w:rsidP="00327C6D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iCs/>
                <w:color w:val="2F5496" w:themeColor="accent5" w:themeShade="BF"/>
                <w:szCs w:val="24"/>
              </w:rPr>
            </w:pPr>
          </w:p>
        </w:tc>
        <w:tc>
          <w:tcPr>
            <w:tcW w:w="4314" w:type="dxa"/>
          </w:tcPr>
          <w:p w14:paraId="06C19B63" w14:textId="147BE41B" w:rsidR="00DD6887" w:rsidRPr="00EF7EE0" w:rsidRDefault="00EF7EE0" w:rsidP="00327C6D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/>
                <w:color w:val="2F5496" w:themeColor="accent5" w:themeShade="BF"/>
              </w:rPr>
            </w:pPr>
            <w:r w:rsidRPr="00EF7EE0">
              <w:rPr>
                <w:rFonts w:ascii="Arial Narrow" w:hAnsi="Arial Narrow" w:cs="Arial"/>
                <w:i/>
                <w:color w:val="2F5496" w:themeColor="accent5" w:themeShade="BF"/>
              </w:rPr>
              <w:t>Organiza un conjunto de acciones en función del tiempo y de los recursos de que dispone, para lo cual establece una elevada precisión en el orden y prioridad, y considera las exigencias que enfrenta en las acciones de manera secuenciada y articulada.</w:t>
            </w:r>
          </w:p>
        </w:tc>
      </w:tr>
      <w:tr w:rsidR="00DD6887" w14:paraId="5C39DA69" w14:textId="77777777" w:rsidTr="005973ED">
        <w:trPr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E872444" w14:textId="77777777" w:rsidR="00DD6887" w:rsidRDefault="00DD6887" w:rsidP="00327C6D">
            <w:pPr>
              <w:pStyle w:val="Prrafodelista"/>
              <w:spacing w:after="160" w:line="240" w:lineRule="auto"/>
              <w:ind w:left="0"/>
              <w:rPr>
                <w:rFonts w:ascii="Agency FB" w:hAnsi="Agency FB"/>
                <w:b w:val="0"/>
                <w:bCs w:val="0"/>
                <w:lang w:val="es-ES"/>
              </w:rPr>
            </w:pPr>
          </w:p>
        </w:tc>
        <w:tc>
          <w:tcPr>
            <w:tcW w:w="2410" w:type="dxa"/>
            <w:vMerge/>
          </w:tcPr>
          <w:p w14:paraId="31872822" w14:textId="77777777" w:rsidR="00DD6887" w:rsidRPr="00557417" w:rsidRDefault="00DD6887" w:rsidP="00327C6D">
            <w:pPr>
              <w:pStyle w:val="Piedepgina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Cs/>
                <w:color w:val="2F5496" w:themeColor="accent5" w:themeShade="BF"/>
                <w:sz w:val="20"/>
              </w:rPr>
            </w:pPr>
          </w:p>
        </w:tc>
        <w:tc>
          <w:tcPr>
            <w:tcW w:w="2126" w:type="dxa"/>
          </w:tcPr>
          <w:p w14:paraId="291B7B9E" w14:textId="7CCBF6B4" w:rsidR="00DD6887" w:rsidRPr="002E1C49" w:rsidRDefault="00EF7EE0" w:rsidP="00327C6D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/>
                <w:color w:val="2F5496" w:themeColor="accent5" w:themeShade="BF"/>
              </w:rPr>
            </w:pPr>
            <w:r w:rsidRPr="00EF7EE0">
              <w:rPr>
                <w:rFonts w:ascii="Arial Narrow" w:hAnsi="Arial Narrow" w:cs="Arial"/>
                <w:i/>
                <w:color w:val="2F5496" w:themeColor="accent5" w:themeShade="BF"/>
              </w:rPr>
              <w:t>Monitorea y ajusta su desempeño durante el proceso de aprendizaje.</w:t>
            </w:r>
          </w:p>
        </w:tc>
        <w:tc>
          <w:tcPr>
            <w:tcW w:w="3685" w:type="dxa"/>
            <w:vMerge/>
          </w:tcPr>
          <w:p w14:paraId="1E621905" w14:textId="77777777" w:rsidR="00DD6887" w:rsidRPr="00557417" w:rsidRDefault="00DD6887" w:rsidP="00327C6D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iCs/>
                <w:color w:val="2F5496" w:themeColor="accent5" w:themeShade="BF"/>
                <w:szCs w:val="24"/>
              </w:rPr>
            </w:pPr>
          </w:p>
        </w:tc>
        <w:tc>
          <w:tcPr>
            <w:tcW w:w="4314" w:type="dxa"/>
          </w:tcPr>
          <w:p w14:paraId="34668645" w14:textId="0E0F6CCA" w:rsidR="00DD6887" w:rsidRPr="00EF7EE0" w:rsidRDefault="00EF7EE0" w:rsidP="00327C6D">
            <w:pPr>
              <w:pStyle w:val="Prrafodelista"/>
              <w:spacing w:after="16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i/>
                <w:color w:val="2F5496" w:themeColor="accent5" w:themeShade="BF"/>
              </w:rPr>
            </w:pPr>
            <w:r w:rsidRPr="00EF7EE0">
              <w:rPr>
                <w:rFonts w:ascii="Arial Narrow" w:hAnsi="Arial Narrow" w:cs="Arial"/>
                <w:i/>
                <w:color w:val="2F5496" w:themeColor="accent5" w:themeShade="BF"/>
              </w:rPr>
              <w:t>Evalúa de manera permanente los avances de las acciones propuestas en relación con su eficacia y la eficiencia de las estrategias usadas para alcanzar la meta de aprendizaje, en función de los resultados, el tiempo y el uso de los recursos. Evalúa con precisión y rapidez los resultados y si los aportes que le brindan los demás le ayudarán a decidir si realizará o no cambios en las estrategias para el éxito de la meta de aprendizaje.</w:t>
            </w:r>
          </w:p>
        </w:tc>
      </w:tr>
    </w:tbl>
    <w:p w14:paraId="6A320CF0" w14:textId="0E128698" w:rsidR="00E16A4E" w:rsidRDefault="00E16A4E" w:rsidP="00E16A4E">
      <w:pPr>
        <w:pStyle w:val="Prrafodelista"/>
        <w:numPr>
          <w:ilvl w:val="0"/>
          <w:numId w:val="7"/>
        </w:numPr>
        <w:spacing w:after="160" w:line="240" w:lineRule="auto"/>
        <w:rPr>
          <w:rFonts w:ascii="Agency FB" w:hAnsi="Agency FB"/>
          <w:b/>
          <w:bCs/>
          <w:lang w:val="es-ES"/>
        </w:rPr>
      </w:pPr>
      <w:bookmarkStart w:id="2" w:name="_Hlk129723770"/>
      <w:bookmarkEnd w:id="1"/>
      <w:r>
        <w:rPr>
          <w:rFonts w:ascii="Agency FB" w:hAnsi="Agency FB"/>
          <w:b/>
          <w:bCs/>
          <w:lang w:val="es-ES"/>
        </w:rPr>
        <w:lastRenderedPageBreak/>
        <w:t xml:space="preserve">ORGANIZACIÓN </w:t>
      </w:r>
      <w:bookmarkStart w:id="3" w:name="_Hlk129723801"/>
      <w:r>
        <w:rPr>
          <w:rFonts w:ascii="Agency FB" w:hAnsi="Agency FB"/>
          <w:b/>
          <w:bCs/>
          <w:lang w:val="es-ES"/>
        </w:rPr>
        <w:t>DE LOS ENFOQUES TRANSVERSALES Y VALORES</w:t>
      </w:r>
      <w:r w:rsidRPr="00E16A4E">
        <w:rPr>
          <w:rFonts w:ascii="Agency FB" w:hAnsi="Agency FB"/>
          <w:b/>
          <w:bCs/>
          <w:lang w:val="es-ES"/>
        </w:rPr>
        <w:t>:</w:t>
      </w:r>
      <w:bookmarkEnd w:id="3"/>
    </w:p>
    <w:bookmarkEnd w:id="2"/>
    <w:p w14:paraId="77C2235F" w14:textId="77777777" w:rsidR="00B73EC4" w:rsidRPr="00FB39AA" w:rsidRDefault="00B73EC4" w:rsidP="00B73EC4">
      <w:pPr>
        <w:pStyle w:val="Prrafodelista"/>
        <w:spacing w:after="160" w:line="240" w:lineRule="auto"/>
        <w:rPr>
          <w:rFonts w:ascii="Agency FB" w:hAnsi="Agency FB"/>
          <w:b/>
          <w:bCs/>
          <w:sz w:val="8"/>
          <w:szCs w:val="8"/>
          <w:lang w:val="es-ES"/>
        </w:rPr>
      </w:pPr>
    </w:p>
    <w:tbl>
      <w:tblPr>
        <w:tblStyle w:val="Tablaconcuadrcula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4678"/>
        <w:gridCol w:w="692"/>
        <w:gridCol w:w="692"/>
        <w:gridCol w:w="692"/>
        <w:gridCol w:w="692"/>
        <w:gridCol w:w="692"/>
        <w:gridCol w:w="695"/>
        <w:gridCol w:w="692"/>
        <w:gridCol w:w="693"/>
      </w:tblGrid>
      <w:tr w:rsidR="00B62B53" w:rsidRPr="00B854B3" w14:paraId="6D827A9D" w14:textId="1967EEF1" w:rsidTr="00FB39AA">
        <w:tc>
          <w:tcPr>
            <w:tcW w:w="1276" w:type="dxa"/>
            <w:vMerge w:val="restart"/>
            <w:shd w:val="clear" w:color="auto" w:fill="B4C6E7" w:themeFill="accent5" w:themeFillTint="66"/>
            <w:vAlign w:val="center"/>
          </w:tcPr>
          <w:p w14:paraId="17CFAF5E" w14:textId="438DFDB7" w:rsidR="00B62B53" w:rsidRPr="00B854B3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b/>
                <w:bCs/>
                <w:color w:val="000000" w:themeColor="text1"/>
                <w:lang w:val="es-ES"/>
              </w:rPr>
            </w:pPr>
            <w:bookmarkStart w:id="4" w:name="_Hlk129723861"/>
            <w:r w:rsidRPr="00B854B3">
              <w:rPr>
                <w:rFonts w:ascii="Arial Narrow" w:hAnsi="Arial Narrow" w:cs="Arial"/>
                <w:b/>
                <w:bCs/>
                <w:color w:val="000000" w:themeColor="text1"/>
                <w:lang w:val="es-ES"/>
              </w:rPr>
              <w:t>ENFOQUE</w:t>
            </w:r>
          </w:p>
        </w:tc>
        <w:tc>
          <w:tcPr>
            <w:tcW w:w="1417" w:type="dxa"/>
            <w:vMerge w:val="restart"/>
            <w:shd w:val="clear" w:color="auto" w:fill="B4C6E7" w:themeFill="accent5" w:themeFillTint="66"/>
            <w:vAlign w:val="center"/>
          </w:tcPr>
          <w:p w14:paraId="15877A26" w14:textId="77777777" w:rsidR="00B62B53" w:rsidRPr="00B854B3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b/>
                <w:bCs/>
                <w:color w:val="000000" w:themeColor="text1"/>
                <w:lang w:val="es-ES"/>
              </w:rPr>
            </w:pPr>
            <w:r w:rsidRPr="00B854B3">
              <w:rPr>
                <w:rFonts w:ascii="Arial Narrow" w:hAnsi="Arial Narrow" w:cs="Arial"/>
                <w:b/>
                <w:bCs/>
                <w:color w:val="000000" w:themeColor="text1"/>
                <w:lang w:val="es-ES"/>
              </w:rPr>
              <w:t>VALORES</w:t>
            </w:r>
          </w:p>
        </w:tc>
        <w:tc>
          <w:tcPr>
            <w:tcW w:w="4678" w:type="dxa"/>
            <w:vMerge w:val="restart"/>
            <w:shd w:val="clear" w:color="auto" w:fill="B4C6E7" w:themeFill="accent5" w:themeFillTint="66"/>
            <w:vAlign w:val="center"/>
          </w:tcPr>
          <w:p w14:paraId="0965C4D9" w14:textId="77777777" w:rsidR="00B62B53" w:rsidRPr="00B854B3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b/>
                <w:bCs/>
                <w:color w:val="000000" w:themeColor="text1"/>
                <w:lang w:val="es-ES"/>
              </w:rPr>
            </w:pPr>
            <w:r w:rsidRPr="00B854B3">
              <w:rPr>
                <w:rFonts w:ascii="Arial Narrow" w:hAnsi="Arial Narrow" w:cs="Arial"/>
                <w:b/>
                <w:bCs/>
                <w:color w:val="000000" w:themeColor="text1"/>
                <w:lang w:val="es-ES"/>
              </w:rPr>
              <w:t>ACTITUDES OBSERVABLES</w:t>
            </w:r>
          </w:p>
        </w:tc>
        <w:tc>
          <w:tcPr>
            <w:tcW w:w="5540" w:type="dxa"/>
            <w:gridSpan w:val="8"/>
            <w:shd w:val="clear" w:color="auto" w:fill="B4C6E7" w:themeFill="accent5" w:themeFillTint="66"/>
          </w:tcPr>
          <w:p w14:paraId="203D5F6C" w14:textId="77777777" w:rsidR="00B62B53" w:rsidRPr="00B854B3" w:rsidRDefault="00B62B53" w:rsidP="00246341">
            <w:pPr>
              <w:pStyle w:val="Prrafodelista"/>
              <w:ind w:left="0"/>
              <w:jc w:val="center"/>
              <w:rPr>
                <w:rFonts w:ascii="Arial Narrow" w:hAnsi="Arial Narrow" w:cs="Arial"/>
                <w:b/>
                <w:bCs/>
                <w:color w:val="000000" w:themeColor="text1"/>
                <w:lang w:val="es-ES"/>
              </w:rPr>
            </w:pPr>
            <w:r w:rsidRPr="00B854B3">
              <w:rPr>
                <w:rFonts w:ascii="Arial Narrow" w:hAnsi="Arial Narrow" w:cs="Arial"/>
                <w:b/>
                <w:bCs/>
                <w:color w:val="000000" w:themeColor="text1"/>
                <w:lang w:val="es-ES"/>
              </w:rPr>
              <w:t>ORGANIZACIÓN Y DISTRIBUCIÓN DEL TIEMPO</w:t>
            </w:r>
          </w:p>
        </w:tc>
      </w:tr>
      <w:tr w:rsidR="00B62B53" w:rsidRPr="00B854B3" w14:paraId="41777DA2" w14:textId="4AA024E9" w:rsidTr="00FB39AA">
        <w:trPr>
          <w:trHeight w:val="609"/>
        </w:trPr>
        <w:tc>
          <w:tcPr>
            <w:tcW w:w="1276" w:type="dxa"/>
            <w:vMerge/>
          </w:tcPr>
          <w:p w14:paraId="41A6C4B5" w14:textId="77777777" w:rsidR="00B62B53" w:rsidRPr="00B854B3" w:rsidRDefault="00B62B53" w:rsidP="00246341">
            <w:pPr>
              <w:pStyle w:val="Prrafodelista"/>
              <w:ind w:left="0"/>
              <w:jc w:val="both"/>
              <w:rPr>
                <w:rFonts w:ascii="Arial Narrow" w:hAnsi="Arial Narrow" w:cs="Arial"/>
                <w:color w:val="000000" w:themeColor="text1"/>
                <w:lang w:val="es-ES"/>
              </w:rPr>
            </w:pPr>
          </w:p>
        </w:tc>
        <w:tc>
          <w:tcPr>
            <w:tcW w:w="1417" w:type="dxa"/>
            <w:vMerge/>
            <w:vAlign w:val="center"/>
          </w:tcPr>
          <w:p w14:paraId="35D52E58" w14:textId="77777777" w:rsidR="00B62B53" w:rsidRPr="00B854B3" w:rsidRDefault="00B62B53" w:rsidP="00246341">
            <w:pPr>
              <w:pStyle w:val="Prrafodelista"/>
              <w:ind w:left="0"/>
              <w:jc w:val="both"/>
              <w:rPr>
                <w:rFonts w:ascii="Arial Narrow" w:hAnsi="Arial Narrow" w:cs="Arial"/>
                <w:color w:val="000000" w:themeColor="text1"/>
                <w:lang w:val="es-ES"/>
              </w:rPr>
            </w:pPr>
          </w:p>
        </w:tc>
        <w:tc>
          <w:tcPr>
            <w:tcW w:w="4678" w:type="dxa"/>
            <w:vMerge/>
            <w:vAlign w:val="center"/>
          </w:tcPr>
          <w:p w14:paraId="4E5FB099" w14:textId="77777777" w:rsidR="00B62B53" w:rsidRPr="00B854B3" w:rsidRDefault="00B62B53" w:rsidP="00246341">
            <w:pPr>
              <w:pStyle w:val="Prrafodelista"/>
              <w:ind w:left="0"/>
              <w:jc w:val="both"/>
              <w:rPr>
                <w:rFonts w:ascii="Arial Narrow" w:hAnsi="Arial Narrow" w:cs="Arial"/>
                <w:color w:val="000000" w:themeColor="text1"/>
                <w:lang w:val="es-ES"/>
              </w:rPr>
            </w:pPr>
          </w:p>
        </w:tc>
        <w:tc>
          <w:tcPr>
            <w:tcW w:w="1384" w:type="dxa"/>
            <w:gridSpan w:val="2"/>
            <w:shd w:val="clear" w:color="auto" w:fill="B4C6E7" w:themeFill="accent5" w:themeFillTint="66"/>
            <w:vAlign w:val="center"/>
          </w:tcPr>
          <w:p w14:paraId="4806B420" w14:textId="77777777" w:rsidR="00B62B53" w:rsidRPr="00E16A4E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E16A4E">
              <w:rPr>
                <w:rFonts w:ascii="Arial Narrow" w:hAnsi="Arial Narrow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I BIMESTRE</w:t>
            </w:r>
          </w:p>
        </w:tc>
        <w:tc>
          <w:tcPr>
            <w:tcW w:w="1384" w:type="dxa"/>
            <w:gridSpan w:val="2"/>
            <w:shd w:val="clear" w:color="auto" w:fill="B4C6E7" w:themeFill="accent5" w:themeFillTint="66"/>
            <w:vAlign w:val="center"/>
          </w:tcPr>
          <w:p w14:paraId="44390199" w14:textId="77777777" w:rsidR="00B62B53" w:rsidRPr="00E16A4E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E16A4E">
              <w:rPr>
                <w:rFonts w:ascii="Arial Narrow" w:hAnsi="Arial Narrow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II BIMESTRE</w:t>
            </w:r>
          </w:p>
        </w:tc>
        <w:tc>
          <w:tcPr>
            <w:tcW w:w="1387" w:type="dxa"/>
            <w:gridSpan w:val="2"/>
            <w:shd w:val="clear" w:color="auto" w:fill="B4C6E7" w:themeFill="accent5" w:themeFillTint="66"/>
            <w:vAlign w:val="center"/>
          </w:tcPr>
          <w:p w14:paraId="59FF197B" w14:textId="77777777" w:rsidR="00B62B53" w:rsidRPr="00E16A4E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E16A4E">
              <w:rPr>
                <w:rFonts w:ascii="Arial Narrow" w:hAnsi="Arial Narrow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III BIMESTRE</w:t>
            </w:r>
          </w:p>
        </w:tc>
        <w:tc>
          <w:tcPr>
            <w:tcW w:w="1385" w:type="dxa"/>
            <w:gridSpan w:val="2"/>
            <w:shd w:val="clear" w:color="auto" w:fill="B4C6E7" w:themeFill="accent5" w:themeFillTint="66"/>
            <w:vAlign w:val="bottom"/>
          </w:tcPr>
          <w:p w14:paraId="2A8167CA" w14:textId="77777777" w:rsidR="00B62B53" w:rsidRPr="00E16A4E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E16A4E">
              <w:rPr>
                <w:rFonts w:ascii="Arial Narrow" w:hAnsi="Arial Narrow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>IV BIMESTRE</w:t>
            </w:r>
          </w:p>
        </w:tc>
      </w:tr>
      <w:tr w:rsidR="00B62B53" w:rsidRPr="00DF7B78" w14:paraId="62F00FAF" w14:textId="77777777" w:rsidTr="00FB39AA">
        <w:tc>
          <w:tcPr>
            <w:tcW w:w="1276" w:type="dxa"/>
            <w:vMerge w:val="restart"/>
          </w:tcPr>
          <w:p w14:paraId="201B941C" w14:textId="77777777" w:rsidR="00B62B53" w:rsidRPr="00382F30" w:rsidRDefault="00B62B53" w:rsidP="00246341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  <w:r w:rsidRPr="00382F30">
              <w:rPr>
                <w:rFonts w:ascii="Arial Narrow" w:hAnsi="Arial Narrow" w:cs="Arial"/>
                <w:lang w:val="es-ES"/>
              </w:rPr>
              <w:t xml:space="preserve"> </w:t>
            </w:r>
          </w:p>
          <w:p w14:paraId="5D0DAAFF" w14:textId="77777777" w:rsidR="00B62B53" w:rsidRPr="00382F30" w:rsidRDefault="00B62B53" w:rsidP="00246341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</w:p>
          <w:p w14:paraId="7065D4A5" w14:textId="77777777" w:rsidR="00B62B53" w:rsidRPr="00382F30" w:rsidRDefault="00B62B53" w:rsidP="00246341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</w:p>
          <w:p w14:paraId="0D9BC03F" w14:textId="77777777" w:rsidR="00B62B53" w:rsidRPr="00382F30" w:rsidRDefault="00B62B53" w:rsidP="00246341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  <w:r w:rsidRPr="00382F30">
              <w:rPr>
                <w:rFonts w:ascii="Arial Narrow" w:hAnsi="Arial Narrow" w:cs="Arial"/>
                <w:lang w:val="es-ES"/>
              </w:rPr>
              <w:t>De derechos</w:t>
            </w:r>
          </w:p>
        </w:tc>
        <w:tc>
          <w:tcPr>
            <w:tcW w:w="1417" w:type="dxa"/>
            <w:vAlign w:val="center"/>
          </w:tcPr>
          <w:p w14:paraId="26CF9DBC" w14:textId="136BF996" w:rsidR="00B62B53" w:rsidRPr="00382F30" w:rsidRDefault="00B62B53" w:rsidP="00E16A4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lang w:val="es-ES"/>
              </w:rPr>
            </w:pPr>
            <w:r w:rsidRPr="00382F30">
              <w:rPr>
                <w:rFonts w:ascii="Arial Narrow" w:hAnsi="Arial Narrow"/>
                <w:b/>
                <w:sz w:val="16"/>
                <w:szCs w:val="16"/>
              </w:rPr>
              <w:t>Conciencia de</w:t>
            </w:r>
            <w:r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 w:rsidRPr="00382F30">
              <w:rPr>
                <w:rFonts w:ascii="Arial Narrow" w:hAnsi="Arial Narrow"/>
                <w:b/>
                <w:sz w:val="16"/>
                <w:szCs w:val="16"/>
              </w:rPr>
              <w:t>derechos</w:t>
            </w:r>
          </w:p>
        </w:tc>
        <w:tc>
          <w:tcPr>
            <w:tcW w:w="4678" w:type="dxa"/>
            <w:vAlign w:val="center"/>
          </w:tcPr>
          <w:p w14:paraId="05E309E5" w14:textId="77777777" w:rsidR="00B62B53" w:rsidRPr="00382F30" w:rsidRDefault="00B62B53" w:rsidP="00246341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  <w:r w:rsidRPr="00382F30">
              <w:rPr>
                <w:rFonts w:ascii="Arial Narrow" w:hAnsi="Arial Narrow"/>
                <w:sz w:val="16"/>
                <w:szCs w:val="16"/>
              </w:rPr>
              <w:t>Reconocen y valoran los derechos individuales y colectivos que tenemos las personas en el ámbito privado y público.</w:t>
            </w:r>
          </w:p>
        </w:tc>
        <w:tc>
          <w:tcPr>
            <w:tcW w:w="692" w:type="dxa"/>
            <w:vAlign w:val="center"/>
          </w:tcPr>
          <w:p w14:paraId="71FF4C70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x</w:t>
            </w:r>
          </w:p>
        </w:tc>
        <w:tc>
          <w:tcPr>
            <w:tcW w:w="692" w:type="dxa"/>
            <w:vAlign w:val="center"/>
          </w:tcPr>
          <w:p w14:paraId="6A245201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  <w:vAlign w:val="center"/>
          </w:tcPr>
          <w:p w14:paraId="0E6AF12B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  <w:vAlign w:val="center"/>
          </w:tcPr>
          <w:p w14:paraId="37B2BB50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  <w:vAlign w:val="center"/>
          </w:tcPr>
          <w:p w14:paraId="5EC8CAD8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5" w:type="dxa"/>
            <w:vAlign w:val="center"/>
          </w:tcPr>
          <w:p w14:paraId="581AB80E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  <w:vAlign w:val="center"/>
          </w:tcPr>
          <w:p w14:paraId="1413C708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3" w:type="dxa"/>
            <w:vAlign w:val="center"/>
          </w:tcPr>
          <w:p w14:paraId="55C73E7E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</w:tr>
      <w:tr w:rsidR="00B62B53" w:rsidRPr="00DF7B78" w14:paraId="55DC8B76" w14:textId="77777777" w:rsidTr="00FB39AA">
        <w:tc>
          <w:tcPr>
            <w:tcW w:w="1276" w:type="dxa"/>
            <w:vMerge/>
          </w:tcPr>
          <w:p w14:paraId="2E969600" w14:textId="77777777" w:rsidR="00B62B53" w:rsidRPr="00382F30" w:rsidRDefault="00B62B53" w:rsidP="00246341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1417" w:type="dxa"/>
            <w:vAlign w:val="center"/>
          </w:tcPr>
          <w:p w14:paraId="7F8C615B" w14:textId="4818820A" w:rsidR="00B62B53" w:rsidRPr="00382F30" w:rsidRDefault="00B62B53" w:rsidP="00E16A4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lang w:val="es-ES"/>
              </w:rPr>
            </w:pPr>
            <w:r w:rsidRPr="00382F30">
              <w:rPr>
                <w:rFonts w:ascii="Arial Narrow" w:hAnsi="Arial Narrow"/>
                <w:b/>
                <w:sz w:val="16"/>
                <w:szCs w:val="16"/>
              </w:rPr>
              <w:t>Libertad</w:t>
            </w:r>
            <w:r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 w:rsidRPr="00382F30">
              <w:rPr>
                <w:rFonts w:ascii="Arial Narrow" w:hAnsi="Arial Narrow"/>
                <w:b/>
                <w:sz w:val="16"/>
                <w:szCs w:val="16"/>
              </w:rPr>
              <w:t>y</w:t>
            </w:r>
            <w:r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 w:rsidRPr="00382F30">
              <w:rPr>
                <w:rFonts w:ascii="Arial Narrow" w:hAnsi="Arial Narrow"/>
                <w:b/>
                <w:sz w:val="16"/>
                <w:szCs w:val="16"/>
              </w:rPr>
              <w:t>responsabilidad</w:t>
            </w:r>
          </w:p>
        </w:tc>
        <w:tc>
          <w:tcPr>
            <w:tcW w:w="4678" w:type="dxa"/>
            <w:vAlign w:val="center"/>
          </w:tcPr>
          <w:p w14:paraId="477FD5D9" w14:textId="77777777" w:rsidR="00B62B53" w:rsidRPr="00382F30" w:rsidRDefault="00B62B53" w:rsidP="00246341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  <w:r w:rsidRPr="00382F30">
              <w:rPr>
                <w:rFonts w:ascii="Arial Narrow" w:hAnsi="Arial Narrow"/>
                <w:sz w:val="16"/>
                <w:szCs w:val="16"/>
              </w:rPr>
              <w:t>Disposición a elegir de manera voluntaria y responsable la propia forma de actuar dentro de una sociedad.</w:t>
            </w:r>
          </w:p>
        </w:tc>
        <w:tc>
          <w:tcPr>
            <w:tcW w:w="692" w:type="dxa"/>
            <w:vAlign w:val="center"/>
          </w:tcPr>
          <w:p w14:paraId="0E3BADFE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x</w:t>
            </w:r>
          </w:p>
        </w:tc>
        <w:tc>
          <w:tcPr>
            <w:tcW w:w="692" w:type="dxa"/>
            <w:vAlign w:val="center"/>
          </w:tcPr>
          <w:p w14:paraId="228E99AE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  <w:vAlign w:val="center"/>
          </w:tcPr>
          <w:p w14:paraId="53AA68B9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  <w:vAlign w:val="center"/>
          </w:tcPr>
          <w:p w14:paraId="4B806A1B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  <w:vAlign w:val="center"/>
          </w:tcPr>
          <w:p w14:paraId="1873730A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5" w:type="dxa"/>
            <w:vAlign w:val="center"/>
          </w:tcPr>
          <w:p w14:paraId="20110952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  <w:vAlign w:val="center"/>
          </w:tcPr>
          <w:p w14:paraId="489F5B97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3" w:type="dxa"/>
            <w:vAlign w:val="center"/>
          </w:tcPr>
          <w:p w14:paraId="248990AA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</w:tr>
      <w:tr w:rsidR="00B62B53" w:rsidRPr="00DF7B78" w14:paraId="753B2092" w14:textId="77777777" w:rsidTr="00FB39AA">
        <w:tc>
          <w:tcPr>
            <w:tcW w:w="1276" w:type="dxa"/>
            <w:vMerge/>
          </w:tcPr>
          <w:p w14:paraId="08DF1EF0" w14:textId="77777777" w:rsidR="00B62B53" w:rsidRPr="00382F30" w:rsidRDefault="00B62B53" w:rsidP="00246341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1417" w:type="dxa"/>
            <w:vAlign w:val="center"/>
          </w:tcPr>
          <w:p w14:paraId="47F17518" w14:textId="42B7AFA3" w:rsidR="00B62B53" w:rsidRPr="00382F30" w:rsidRDefault="00B62B53" w:rsidP="00E16A4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lang w:val="es-ES"/>
              </w:rPr>
            </w:pPr>
            <w:r w:rsidRPr="00382F30">
              <w:rPr>
                <w:rFonts w:ascii="Arial Narrow" w:hAnsi="Arial Narrow"/>
                <w:b/>
                <w:sz w:val="16"/>
                <w:szCs w:val="16"/>
              </w:rPr>
              <w:t>Diálogo y</w:t>
            </w:r>
            <w:r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 w:rsidRPr="00382F30">
              <w:rPr>
                <w:rFonts w:ascii="Arial Narrow" w:hAnsi="Arial Narrow"/>
                <w:b/>
                <w:sz w:val="16"/>
                <w:szCs w:val="16"/>
              </w:rPr>
              <w:t>concertación</w:t>
            </w:r>
          </w:p>
        </w:tc>
        <w:tc>
          <w:tcPr>
            <w:tcW w:w="4678" w:type="dxa"/>
          </w:tcPr>
          <w:p w14:paraId="1525E912" w14:textId="77777777" w:rsidR="00B62B53" w:rsidRPr="00382F30" w:rsidRDefault="00B62B53" w:rsidP="00246341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  <w:r w:rsidRPr="00382F30">
              <w:rPr>
                <w:rFonts w:ascii="Arial Narrow" w:hAnsi="Arial Narrow"/>
                <w:sz w:val="16"/>
                <w:szCs w:val="16"/>
              </w:rPr>
              <w:t>Disposición a conversar con otras personas, intercambiando ideas o afectos de modo alternativo para construir juntos una postura común.</w:t>
            </w:r>
          </w:p>
        </w:tc>
        <w:tc>
          <w:tcPr>
            <w:tcW w:w="692" w:type="dxa"/>
            <w:vAlign w:val="center"/>
          </w:tcPr>
          <w:p w14:paraId="6A6B18B9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x</w:t>
            </w:r>
          </w:p>
        </w:tc>
        <w:tc>
          <w:tcPr>
            <w:tcW w:w="692" w:type="dxa"/>
            <w:vAlign w:val="center"/>
          </w:tcPr>
          <w:p w14:paraId="29A07276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  <w:vAlign w:val="center"/>
          </w:tcPr>
          <w:p w14:paraId="0B53D902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  <w:vAlign w:val="center"/>
          </w:tcPr>
          <w:p w14:paraId="2AB8E7C9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  <w:vAlign w:val="center"/>
          </w:tcPr>
          <w:p w14:paraId="12A0DD7E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5" w:type="dxa"/>
            <w:vAlign w:val="center"/>
          </w:tcPr>
          <w:p w14:paraId="405DEB96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  <w:vAlign w:val="center"/>
          </w:tcPr>
          <w:p w14:paraId="6E23B7E6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3" w:type="dxa"/>
            <w:vAlign w:val="center"/>
          </w:tcPr>
          <w:p w14:paraId="6B52EDA9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</w:tr>
      <w:tr w:rsidR="00B62B53" w:rsidRPr="00DF7B78" w14:paraId="042A93CC" w14:textId="77777777" w:rsidTr="00FB39AA">
        <w:trPr>
          <w:trHeight w:val="828"/>
        </w:trPr>
        <w:tc>
          <w:tcPr>
            <w:tcW w:w="1276" w:type="dxa"/>
            <w:vMerge w:val="restart"/>
          </w:tcPr>
          <w:p w14:paraId="785D855C" w14:textId="77777777" w:rsidR="00B62B53" w:rsidRPr="00382F30" w:rsidRDefault="00B62B53" w:rsidP="00246341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  <w:r w:rsidRPr="00382F30">
              <w:rPr>
                <w:rFonts w:ascii="Arial Narrow" w:hAnsi="Arial Narrow" w:cs="Arial"/>
                <w:lang w:val="es-ES"/>
              </w:rPr>
              <w:t xml:space="preserve"> </w:t>
            </w:r>
          </w:p>
          <w:p w14:paraId="36D2123C" w14:textId="77777777" w:rsidR="00B62B53" w:rsidRPr="00382F30" w:rsidRDefault="00B62B53" w:rsidP="00246341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</w:p>
          <w:p w14:paraId="34124C5B" w14:textId="77777777" w:rsidR="00B62B53" w:rsidRPr="00382F30" w:rsidRDefault="00B62B53" w:rsidP="00246341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</w:p>
          <w:p w14:paraId="3D08209E" w14:textId="77777777" w:rsidR="00B62B53" w:rsidRPr="00382F30" w:rsidRDefault="00B62B53" w:rsidP="00246341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  <w:r w:rsidRPr="00382F30">
              <w:rPr>
                <w:rFonts w:ascii="Arial Narrow" w:hAnsi="Arial Narrow" w:cs="Arial"/>
                <w:lang w:val="es-ES"/>
              </w:rPr>
              <w:t xml:space="preserve"> Enfoque ambiental</w:t>
            </w:r>
          </w:p>
        </w:tc>
        <w:tc>
          <w:tcPr>
            <w:tcW w:w="1417" w:type="dxa"/>
            <w:vAlign w:val="center"/>
          </w:tcPr>
          <w:p w14:paraId="7BD813E7" w14:textId="77777777" w:rsidR="00B62B53" w:rsidRPr="00382F30" w:rsidRDefault="00B62B53" w:rsidP="0024634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382F30">
              <w:rPr>
                <w:rFonts w:ascii="Arial Narrow" w:hAnsi="Arial Narrow"/>
                <w:b/>
                <w:sz w:val="16"/>
                <w:szCs w:val="16"/>
              </w:rPr>
              <w:t>Solidaridad</w:t>
            </w:r>
          </w:p>
          <w:p w14:paraId="2B808233" w14:textId="77777777" w:rsidR="00B62B53" w:rsidRPr="00382F30" w:rsidRDefault="00B62B53" w:rsidP="00246341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  <w:r w:rsidRPr="00382F30">
              <w:rPr>
                <w:rFonts w:ascii="Arial Narrow" w:hAnsi="Arial Narrow"/>
                <w:b/>
                <w:sz w:val="16"/>
                <w:szCs w:val="16"/>
              </w:rPr>
              <w:t>Planetaria y equidad intergeneracional</w:t>
            </w:r>
          </w:p>
        </w:tc>
        <w:tc>
          <w:tcPr>
            <w:tcW w:w="4678" w:type="dxa"/>
            <w:vAlign w:val="center"/>
          </w:tcPr>
          <w:p w14:paraId="439CD573" w14:textId="020F5160" w:rsidR="00B62B53" w:rsidRPr="005973ED" w:rsidRDefault="00B62B53" w:rsidP="005973ED">
            <w:pPr>
              <w:autoSpaceDE w:val="0"/>
              <w:autoSpaceDN w:val="0"/>
              <w:adjustRightInd w:val="0"/>
              <w:rPr>
                <w:rFonts w:ascii="Arial Narrow" w:hAnsi="Arial Narrow"/>
                <w:sz w:val="16"/>
                <w:szCs w:val="16"/>
              </w:rPr>
            </w:pPr>
            <w:r w:rsidRPr="00382F30">
              <w:rPr>
                <w:rFonts w:ascii="Arial Narrow" w:hAnsi="Arial Narrow"/>
                <w:sz w:val="16"/>
                <w:szCs w:val="16"/>
              </w:rPr>
              <w:t>Disposición para colaborar con el bienestar y la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382F30">
              <w:rPr>
                <w:rFonts w:ascii="Arial Narrow" w:hAnsi="Arial Narrow"/>
                <w:sz w:val="16"/>
                <w:szCs w:val="16"/>
              </w:rPr>
              <w:t>calidad de vida de las generaciones presentes y futuras, así como con la naturaleza asumiendo el cuidado del planeta.</w:t>
            </w:r>
          </w:p>
        </w:tc>
        <w:tc>
          <w:tcPr>
            <w:tcW w:w="692" w:type="dxa"/>
            <w:vAlign w:val="center"/>
          </w:tcPr>
          <w:p w14:paraId="72B5665B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  <w:vAlign w:val="center"/>
          </w:tcPr>
          <w:p w14:paraId="3424A499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x</w:t>
            </w:r>
          </w:p>
        </w:tc>
        <w:tc>
          <w:tcPr>
            <w:tcW w:w="692" w:type="dxa"/>
            <w:vAlign w:val="center"/>
          </w:tcPr>
          <w:p w14:paraId="7CCB5F04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  <w:vAlign w:val="center"/>
          </w:tcPr>
          <w:p w14:paraId="210909B3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  <w:vAlign w:val="center"/>
          </w:tcPr>
          <w:p w14:paraId="72C5EB92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5" w:type="dxa"/>
            <w:vAlign w:val="center"/>
          </w:tcPr>
          <w:p w14:paraId="2DEB2E2F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  <w:vAlign w:val="center"/>
          </w:tcPr>
          <w:p w14:paraId="32579B84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3" w:type="dxa"/>
            <w:vAlign w:val="center"/>
          </w:tcPr>
          <w:p w14:paraId="65F5D3A5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</w:tr>
      <w:tr w:rsidR="00B62B53" w:rsidRPr="00DF7B78" w14:paraId="629E0058" w14:textId="77777777" w:rsidTr="00FB39AA">
        <w:trPr>
          <w:trHeight w:val="727"/>
        </w:trPr>
        <w:tc>
          <w:tcPr>
            <w:tcW w:w="1276" w:type="dxa"/>
            <w:vMerge/>
          </w:tcPr>
          <w:p w14:paraId="7074A8B0" w14:textId="77777777" w:rsidR="00B62B53" w:rsidRPr="00382F30" w:rsidRDefault="00B62B53" w:rsidP="00246341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1417" w:type="dxa"/>
            <w:vAlign w:val="center"/>
          </w:tcPr>
          <w:p w14:paraId="5DE4ED24" w14:textId="5B13D4B9" w:rsidR="00B62B53" w:rsidRPr="005973ED" w:rsidRDefault="00B62B53" w:rsidP="005973ED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382F30">
              <w:rPr>
                <w:rFonts w:ascii="Arial Narrow" w:hAnsi="Arial Narrow"/>
                <w:b/>
                <w:sz w:val="16"/>
                <w:szCs w:val="16"/>
              </w:rPr>
              <w:t>Justicia y solidaridad</w:t>
            </w:r>
          </w:p>
        </w:tc>
        <w:tc>
          <w:tcPr>
            <w:tcW w:w="4678" w:type="dxa"/>
          </w:tcPr>
          <w:p w14:paraId="37620586" w14:textId="77777777" w:rsidR="00B62B53" w:rsidRPr="00382F30" w:rsidRDefault="00B62B53" w:rsidP="00246341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lang w:val="es-ES"/>
              </w:rPr>
            </w:pPr>
            <w:r w:rsidRPr="00382F30">
              <w:rPr>
                <w:rFonts w:ascii="Arial Narrow" w:hAnsi="Arial Narrow"/>
                <w:sz w:val="16"/>
                <w:szCs w:val="16"/>
              </w:rPr>
              <w:t>Disposición a evaluar los impactos y costos ambientales de las acciones y actividades cotidianas, y a actuar en beneficio de todas las personas, así como de los sistemas, instituciones y medios compartidos de los que todos dependemos.</w:t>
            </w:r>
          </w:p>
        </w:tc>
        <w:tc>
          <w:tcPr>
            <w:tcW w:w="692" w:type="dxa"/>
            <w:vAlign w:val="center"/>
          </w:tcPr>
          <w:p w14:paraId="467AB195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  <w:vAlign w:val="center"/>
          </w:tcPr>
          <w:p w14:paraId="6BFB7B0A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x</w:t>
            </w:r>
          </w:p>
        </w:tc>
        <w:tc>
          <w:tcPr>
            <w:tcW w:w="692" w:type="dxa"/>
            <w:vAlign w:val="center"/>
          </w:tcPr>
          <w:p w14:paraId="29AC2DA3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  <w:vAlign w:val="center"/>
          </w:tcPr>
          <w:p w14:paraId="4D5F9B8F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  <w:vAlign w:val="center"/>
          </w:tcPr>
          <w:p w14:paraId="67DF9284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5" w:type="dxa"/>
            <w:vAlign w:val="center"/>
          </w:tcPr>
          <w:p w14:paraId="0704BC6E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  <w:vAlign w:val="center"/>
          </w:tcPr>
          <w:p w14:paraId="5BBD7FB5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3" w:type="dxa"/>
            <w:vAlign w:val="center"/>
          </w:tcPr>
          <w:p w14:paraId="0FD921FE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</w:tr>
      <w:tr w:rsidR="00B62B53" w:rsidRPr="00DF7B78" w14:paraId="5C93CD95" w14:textId="77777777" w:rsidTr="00FB39AA">
        <w:trPr>
          <w:trHeight w:val="747"/>
        </w:trPr>
        <w:tc>
          <w:tcPr>
            <w:tcW w:w="1276" w:type="dxa"/>
            <w:vMerge/>
          </w:tcPr>
          <w:p w14:paraId="6280192B" w14:textId="77777777" w:rsidR="00B62B53" w:rsidRPr="00382F30" w:rsidRDefault="00B62B53" w:rsidP="00246341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1417" w:type="dxa"/>
            <w:vAlign w:val="center"/>
          </w:tcPr>
          <w:p w14:paraId="6752615B" w14:textId="77777777" w:rsidR="00B62B53" w:rsidRPr="00382F30" w:rsidRDefault="00B62B53" w:rsidP="0024634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382F30">
              <w:rPr>
                <w:rFonts w:ascii="Arial Narrow" w:hAnsi="Arial Narrow"/>
                <w:b/>
                <w:sz w:val="16"/>
                <w:szCs w:val="16"/>
              </w:rPr>
              <w:t>Respeto a toda forma de vida</w:t>
            </w:r>
          </w:p>
        </w:tc>
        <w:tc>
          <w:tcPr>
            <w:tcW w:w="4678" w:type="dxa"/>
            <w:vAlign w:val="center"/>
          </w:tcPr>
          <w:p w14:paraId="5E6DDEFC" w14:textId="77777777" w:rsidR="00B62B53" w:rsidRPr="00382F30" w:rsidRDefault="00B62B53" w:rsidP="005973ED">
            <w:pPr>
              <w:autoSpaceDE w:val="0"/>
              <w:autoSpaceDN w:val="0"/>
              <w:adjustRightInd w:val="0"/>
              <w:rPr>
                <w:rFonts w:ascii="Arial Narrow" w:hAnsi="Arial Narrow"/>
                <w:sz w:val="16"/>
                <w:szCs w:val="16"/>
              </w:rPr>
            </w:pPr>
            <w:r w:rsidRPr="00382F30">
              <w:rPr>
                <w:rFonts w:ascii="Arial Narrow" w:hAnsi="Arial Narrow"/>
                <w:sz w:val="16"/>
                <w:szCs w:val="16"/>
              </w:rPr>
              <w:t>Aprecio, valoración y disposición para el cuidado a toda forma de vida sobre la Tierra desde una mirada sistémica y global, revalorando los saberes ancestrales.</w:t>
            </w:r>
          </w:p>
        </w:tc>
        <w:tc>
          <w:tcPr>
            <w:tcW w:w="692" w:type="dxa"/>
            <w:vAlign w:val="center"/>
          </w:tcPr>
          <w:p w14:paraId="38105E36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  <w:vAlign w:val="center"/>
          </w:tcPr>
          <w:p w14:paraId="66FB1056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x</w:t>
            </w:r>
          </w:p>
        </w:tc>
        <w:tc>
          <w:tcPr>
            <w:tcW w:w="692" w:type="dxa"/>
            <w:vAlign w:val="center"/>
          </w:tcPr>
          <w:p w14:paraId="48AEA176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  <w:vAlign w:val="center"/>
          </w:tcPr>
          <w:p w14:paraId="6E750D1F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  <w:vAlign w:val="center"/>
          </w:tcPr>
          <w:p w14:paraId="1B8555A0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5" w:type="dxa"/>
            <w:vAlign w:val="center"/>
          </w:tcPr>
          <w:p w14:paraId="65329C3C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  <w:vAlign w:val="center"/>
          </w:tcPr>
          <w:p w14:paraId="61A0A414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3" w:type="dxa"/>
            <w:vAlign w:val="center"/>
          </w:tcPr>
          <w:p w14:paraId="6AC37DE3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</w:tr>
      <w:tr w:rsidR="00B62B53" w:rsidRPr="00DF7B78" w14:paraId="18F351B9" w14:textId="77777777" w:rsidTr="00FB39AA">
        <w:trPr>
          <w:trHeight w:val="1609"/>
        </w:trPr>
        <w:tc>
          <w:tcPr>
            <w:tcW w:w="1276" w:type="dxa"/>
          </w:tcPr>
          <w:p w14:paraId="2D42A28C" w14:textId="77777777" w:rsidR="00B62B53" w:rsidRPr="00382F30" w:rsidRDefault="00B62B53" w:rsidP="00246341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  <w:r w:rsidRPr="00382F30">
              <w:rPr>
                <w:rFonts w:ascii="Arial Narrow" w:hAnsi="Arial Narrow" w:cs="Arial"/>
                <w:lang w:val="es-ES"/>
              </w:rPr>
              <w:t>Enfoque intercultural</w:t>
            </w:r>
          </w:p>
        </w:tc>
        <w:tc>
          <w:tcPr>
            <w:tcW w:w="1417" w:type="dxa"/>
          </w:tcPr>
          <w:p w14:paraId="7062B165" w14:textId="77777777" w:rsidR="00B62B53" w:rsidRPr="00382F30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382F30">
              <w:rPr>
                <w:rFonts w:ascii="Arial Narrow" w:hAnsi="Arial Narrow"/>
                <w:b/>
                <w:sz w:val="16"/>
                <w:szCs w:val="16"/>
              </w:rPr>
              <w:t>Respeto a la identidad cultural.</w:t>
            </w:r>
          </w:p>
          <w:p w14:paraId="153C560C" w14:textId="7CCD8A80" w:rsidR="00B62B53" w:rsidRDefault="00B62B53" w:rsidP="00E16A4E">
            <w:pPr>
              <w:pStyle w:val="Prrafodelista"/>
              <w:ind w:left="-111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44759D7" w14:textId="77777777" w:rsidR="00B62B53" w:rsidRPr="00382F30" w:rsidRDefault="00B62B53" w:rsidP="00E16A4E">
            <w:pPr>
              <w:pStyle w:val="Prrafodelista"/>
              <w:ind w:left="-111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6BDC2A1" w14:textId="77777777" w:rsidR="00B62B53" w:rsidRPr="00382F30" w:rsidRDefault="00B62B53" w:rsidP="00E16A4E">
            <w:pPr>
              <w:pStyle w:val="Prrafodelista"/>
              <w:ind w:left="-111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382F30">
              <w:rPr>
                <w:rFonts w:ascii="Arial Narrow" w:hAnsi="Arial Narrow"/>
                <w:b/>
                <w:sz w:val="16"/>
                <w:szCs w:val="16"/>
              </w:rPr>
              <w:t>Justicia.</w:t>
            </w:r>
          </w:p>
          <w:p w14:paraId="78E08422" w14:textId="77777777" w:rsidR="00B62B53" w:rsidRPr="00382F30" w:rsidRDefault="00B62B53" w:rsidP="00E16A4E">
            <w:pPr>
              <w:pStyle w:val="Prrafodelista"/>
              <w:ind w:left="-111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6A72DD5" w14:textId="77777777" w:rsidR="00B62B53" w:rsidRPr="00382F30" w:rsidRDefault="00B62B53" w:rsidP="00E16A4E">
            <w:pPr>
              <w:ind w:left="360" w:hanging="471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382F30">
              <w:rPr>
                <w:rFonts w:ascii="Arial Narrow" w:hAnsi="Arial Narrow"/>
                <w:b/>
                <w:sz w:val="16"/>
                <w:szCs w:val="16"/>
              </w:rPr>
              <w:t>Dialogo Intercultural</w:t>
            </w:r>
          </w:p>
        </w:tc>
        <w:tc>
          <w:tcPr>
            <w:tcW w:w="4678" w:type="dxa"/>
          </w:tcPr>
          <w:p w14:paraId="16961BE6" w14:textId="77777777" w:rsidR="00B62B53" w:rsidRPr="00382F30" w:rsidRDefault="00B62B53" w:rsidP="00246341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 w:val="16"/>
                <w:szCs w:val="16"/>
              </w:rPr>
            </w:pPr>
            <w:r w:rsidRPr="00382F30">
              <w:rPr>
                <w:rFonts w:ascii="Arial Narrow" w:hAnsi="Arial Narrow"/>
                <w:sz w:val="16"/>
                <w:szCs w:val="16"/>
              </w:rPr>
              <w:t>Reconocimiento al valor de las diversas identidades culturales y relaciones de pertenencia de los estudiantes</w:t>
            </w:r>
          </w:p>
          <w:p w14:paraId="2F42CC3C" w14:textId="77777777" w:rsidR="00B62B53" w:rsidRPr="00382F30" w:rsidRDefault="00B62B53" w:rsidP="00246341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382F30">
              <w:rPr>
                <w:rFonts w:ascii="Arial Narrow" w:hAnsi="Arial Narrow"/>
                <w:sz w:val="16"/>
                <w:szCs w:val="16"/>
              </w:rPr>
              <w:t>Disposición de actuar de manera justa, respetando el derecho de todos, exigiendo sus propios derechos y reconociendo derechos a quienes les corresponda</w:t>
            </w:r>
          </w:p>
          <w:p w14:paraId="4C916DFA" w14:textId="77777777" w:rsidR="00B62B53" w:rsidRPr="00382F30" w:rsidRDefault="00B62B53" w:rsidP="00246341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382F30">
              <w:rPr>
                <w:rFonts w:ascii="Arial Narrow" w:hAnsi="Arial Narrow"/>
                <w:sz w:val="16"/>
                <w:szCs w:val="16"/>
              </w:rPr>
              <w:t>Fomento de una interacción equitativa entre diversas culturas, mediante el dialogo y el respeto mutuo.</w:t>
            </w:r>
          </w:p>
        </w:tc>
        <w:tc>
          <w:tcPr>
            <w:tcW w:w="692" w:type="dxa"/>
            <w:vAlign w:val="center"/>
          </w:tcPr>
          <w:p w14:paraId="0234F4C1" w14:textId="5A65915C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  <w:vAlign w:val="center"/>
          </w:tcPr>
          <w:p w14:paraId="449E36ED" w14:textId="77777777" w:rsidR="00B62B53" w:rsidRDefault="00B62B53" w:rsidP="00E16A4E">
            <w:pPr>
              <w:jc w:val="center"/>
              <w:rPr>
                <w:rFonts w:ascii="Arial Narrow" w:hAnsi="Arial Narrow" w:cs="Arial"/>
                <w:lang w:val="es-ES"/>
              </w:rPr>
            </w:pPr>
          </w:p>
          <w:p w14:paraId="04ADFF64" w14:textId="77777777" w:rsidR="00B62B53" w:rsidRDefault="00B62B53" w:rsidP="00E16A4E">
            <w:pPr>
              <w:jc w:val="center"/>
              <w:rPr>
                <w:rFonts w:ascii="Arial Narrow" w:hAnsi="Arial Narrow" w:cs="Arial"/>
                <w:lang w:val="es-ES"/>
              </w:rPr>
            </w:pPr>
          </w:p>
          <w:p w14:paraId="222B48EA" w14:textId="77777777" w:rsidR="00B62B53" w:rsidRDefault="00B62B53" w:rsidP="00E16A4E">
            <w:pPr>
              <w:jc w:val="center"/>
              <w:rPr>
                <w:lang w:val="es-ES"/>
              </w:rPr>
            </w:pPr>
          </w:p>
          <w:p w14:paraId="71990B93" w14:textId="77777777" w:rsidR="00B62B53" w:rsidRDefault="00B62B53" w:rsidP="00E16A4E">
            <w:pPr>
              <w:jc w:val="center"/>
              <w:rPr>
                <w:lang w:val="es-ES"/>
              </w:rPr>
            </w:pPr>
          </w:p>
          <w:p w14:paraId="175E0D0D" w14:textId="77777777" w:rsidR="00B62B53" w:rsidRPr="0068618E" w:rsidRDefault="00B62B53" w:rsidP="00E16A4E">
            <w:pPr>
              <w:jc w:val="center"/>
              <w:rPr>
                <w:lang w:val="es-ES"/>
              </w:rPr>
            </w:pPr>
          </w:p>
        </w:tc>
        <w:tc>
          <w:tcPr>
            <w:tcW w:w="692" w:type="dxa"/>
            <w:vAlign w:val="center"/>
          </w:tcPr>
          <w:p w14:paraId="0E276EF0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19D79E0B" w14:textId="704E8B5B" w:rsidR="00B62B53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x</w:t>
            </w:r>
          </w:p>
          <w:p w14:paraId="6D4B2D63" w14:textId="77777777" w:rsidR="00B62B53" w:rsidRDefault="00B62B53" w:rsidP="00E16A4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  <w:p w14:paraId="78191850" w14:textId="0C1F0A9D" w:rsidR="00B62B53" w:rsidRPr="0068618E" w:rsidRDefault="00B62B53" w:rsidP="00E16A4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692" w:type="dxa"/>
            <w:vAlign w:val="center"/>
          </w:tcPr>
          <w:p w14:paraId="75C69DE2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5" w:type="dxa"/>
            <w:vAlign w:val="center"/>
          </w:tcPr>
          <w:p w14:paraId="5FA3EBCC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  <w:vAlign w:val="center"/>
          </w:tcPr>
          <w:p w14:paraId="2E99E553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3" w:type="dxa"/>
            <w:vAlign w:val="center"/>
          </w:tcPr>
          <w:p w14:paraId="60FF706D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</w:tr>
      <w:tr w:rsidR="00B62B53" w:rsidRPr="00DF7B78" w14:paraId="4C2C3BF2" w14:textId="77777777" w:rsidTr="00FB39AA">
        <w:trPr>
          <w:trHeight w:val="393"/>
        </w:trPr>
        <w:tc>
          <w:tcPr>
            <w:tcW w:w="1276" w:type="dxa"/>
            <w:vMerge w:val="restart"/>
          </w:tcPr>
          <w:p w14:paraId="4992E5F9" w14:textId="77777777" w:rsidR="00B62B53" w:rsidRPr="00382F30" w:rsidRDefault="00B62B53" w:rsidP="00246341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  <w:r w:rsidRPr="00382F30">
              <w:rPr>
                <w:rFonts w:ascii="Arial Narrow" w:hAnsi="Arial Narrow" w:cs="Arial"/>
                <w:lang w:val="es-ES"/>
              </w:rPr>
              <w:lastRenderedPageBreak/>
              <w:t>Enfoque inclusivo y/o atención a la diversidad</w:t>
            </w:r>
          </w:p>
        </w:tc>
        <w:tc>
          <w:tcPr>
            <w:tcW w:w="1417" w:type="dxa"/>
            <w:vAlign w:val="center"/>
          </w:tcPr>
          <w:p w14:paraId="238D4B0A" w14:textId="77777777" w:rsidR="00B62B53" w:rsidRPr="00382F30" w:rsidRDefault="00B62B53" w:rsidP="0024634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382F30">
              <w:rPr>
                <w:rFonts w:ascii="Arial Narrow" w:hAnsi="Arial Narrow"/>
                <w:b/>
                <w:sz w:val="16"/>
                <w:szCs w:val="16"/>
              </w:rPr>
              <w:t>Respeto por las diferencias</w:t>
            </w:r>
          </w:p>
        </w:tc>
        <w:tc>
          <w:tcPr>
            <w:tcW w:w="4678" w:type="dxa"/>
          </w:tcPr>
          <w:p w14:paraId="7E848057" w14:textId="77777777" w:rsidR="00B62B53" w:rsidRPr="00382F30" w:rsidRDefault="00B62B53" w:rsidP="00246341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 w:val="16"/>
                <w:szCs w:val="16"/>
              </w:rPr>
            </w:pPr>
            <w:r w:rsidRPr="00382F30">
              <w:rPr>
                <w:rFonts w:ascii="Arial Narrow" w:hAnsi="Arial Narrow"/>
                <w:sz w:val="16"/>
                <w:szCs w:val="16"/>
              </w:rPr>
              <w:t>Reconocimiento al valor inherente de cada persona y de sus derechos, por encima de cualquier diferencia</w:t>
            </w:r>
          </w:p>
        </w:tc>
        <w:tc>
          <w:tcPr>
            <w:tcW w:w="692" w:type="dxa"/>
            <w:vAlign w:val="center"/>
          </w:tcPr>
          <w:p w14:paraId="3C3C9546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  <w:vAlign w:val="center"/>
          </w:tcPr>
          <w:p w14:paraId="7B376815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  <w:vAlign w:val="center"/>
          </w:tcPr>
          <w:p w14:paraId="17A0DCAD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  <w:vAlign w:val="center"/>
          </w:tcPr>
          <w:p w14:paraId="113E93D2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  <w:vAlign w:val="center"/>
          </w:tcPr>
          <w:p w14:paraId="28B990E5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x</w:t>
            </w:r>
          </w:p>
        </w:tc>
        <w:tc>
          <w:tcPr>
            <w:tcW w:w="695" w:type="dxa"/>
            <w:vAlign w:val="center"/>
          </w:tcPr>
          <w:p w14:paraId="71F85E1B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  <w:vAlign w:val="center"/>
          </w:tcPr>
          <w:p w14:paraId="603F257F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3" w:type="dxa"/>
            <w:vAlign w:val="center"/>
          </w:tcPr>
          <w:p w14:paraId="718E645B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</w:tr>
      <w:tr w:rsidR="00B62B53" w:rsidRPr="00DF7B78" w14:paraId="182A6DE1" w14:textId="77777777" w:rsidTr="00FB39AA">
        <w:trPr>
          <w:trHeight w:val="225"/>
        </w:trPr>
        <w:tc>
          <w:tcPr>
            <w:tcW w:w="1276" w:type="dxa"/>
            <w:vMerge/>
          </w:tcPr>
          <w:p w14:paraId="58049957" w14:textId="77777777" w:rsidR="00B62B53" w:rsidRPr="00382F30" w:rsidRDefault="00B62B53" w:rsidP="00246341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1417" w:type="dxa"/>
            <w:vAlign w:val="center"/>
          </w:tcPr>
          <w:p w14:paraId="437B840F" w14:textId="77777777" w:rsidR="00B62B53" w:rsidRPr="00382F30" w:rsidRDefault="00B62B53" w:rsidP="0024634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382F30">
              <w:rPr>
                <w:rFonts w:ascii="Arial Narrow" w:hAnsi="Arial Narrow"/>
                <w:b/>
                <w:sz w:val="16"/>
                <w:szCs w:val="16"/>
              </w:rPr>
              <w:t>Equidad en la enseñanza</w:t>
            </w:r>
          </w:p>
        </w:tc>
        <w:tc>
          <w:tcPr>
            <w:tcW w:w="4678" w:type="dxa"/>
          </w:tcPr>
          <w:p w14:paraId="74860B0A" w14:textId="77777777" w:rsidR="00B62B53" w:rsidRPr="00382F30" w:rsidRDefault="00B62B53" w:rsidP="00246341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 w:val="16"/>
                <w:szCs w:val="16"/>
              </w:rPr>
            </w:pPr>
            <w:r w:rsidRPr="00382F30">
              <w:rPr>
                <w:rFonts w:ascii="Arial Narrow" w:hAnsi="Arial Narrow"/>
                <w:sz w:val="16"/>
                <w:szCs w:val="16"/>
              </w:rPr>
              <w:t>Disposición a enseñar, ofreciendo a los estudiantes las condiciones y oportunidades que cada uno necesita para lograr los mismos resultados.</w:t>
            </w:r>
          </w:p>
        </w:tc>
        <w:tc>
          <w:tcPr>
            <w:tcW w:w="692" w:type="dxa"/>
            <w:vAlign w:val="center"/>
          </w:tcPr>
          <w:p w14:paraId="5562656F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  <w:vAlign w:val="center"/>
          </w:tcPr>
          <w:p w14:paraId="3ADA3542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  <w:vAlign w:val="center"/>
          </w:tcPr>
          <w:p w14:paraId="6039E7F6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  <w:vAlign w:val="center"/>
          </w:tcPr>
          <w:p w14:paraId="2884B10B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  <w:vAlign w:val="center"/>
          </w:tcPr>
          <w:p w14:paraId="0588C353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x</w:t>
            </w:r>
          </w:p>
        </w:tc>
        <w:tc>
          <w:tcPr>
            <w:tcW w:w="695" w:type="dxa"/>
            <w:vAlign w:val="center"/>
          </w:tcPr>
          <w:p w14:paraId="6AB9EFD6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  <w:vAlign w:val="center"/>
          </w:tcPr>
          <w:p w14:paraId="7A32D6C8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3" w:type="dxa"/>
            <w:vAlign w:val="center"/>
          </w:tcPr>
          <w:p w14:paraId="0B66A208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</w:tr>
      <w:tr w:rsidR="00B62B53" w:rsidRPr="00DF7B78" w14:paraId="76513276" w14:textId="77777777" w:rsidTr="00FB39AA">
        <w:trPr>
          <w:trHeight w:val="395"/>
        </w:trPr>
        <w:tc>
          <w:tcPr>
            <w:tcW w:w="1276" w:type="dxa"/>
            <w:vMerge/>
          </w:tcPr>
          <w:p w14:paraId="2EC5FF6C" w14:textId="77777777" w:rsidR="00B62B53" w:rsidRPr="00382F30" w:rsidRDefault="00B62B53" w:rsidP="00246341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1417" w:type="dxa"/>
            <w:vAlign w:val="center"/>
          </w:tcPr>
          <w:p w14:paraId="7CE48BED" w14:textId="77777777" w:rsidR="00B62B53" w:rsidRPr="00382F30" w:rsidRDefault="00B62B53" w:rsidP="0024634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382F30">
              <w:rPr>
                <w:rFonts w:ascii="Arial Narrow" w:hAnsi="Arial Narrow"/>
                <w:b/>
                <w:sz w:val="16"/>
                <w:szCs w:val="16"/>
              </w:rPr>
              <w:t>Confianza en la persona</w:t>
            </w:r>
          </w:p>
        </w:tc>
        <w:tc>
          <w:tcPr>
            <w:tcW w:w="4678" w:type="dxa"/>
          </w:tcPr>
          <w:p w14:paraId="66D8FE0E" w14:textId="77777777" w:rsidR="00B62B53" w:rsidRPr="00382F30" w:rsidRDefault="00B62B53" w:rsidP="00246341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 w:val="16"/>
                <w:szCs w:val="16"/>
              </w:rPr>
            </w:pPr>
            <w:r w:rsidRPr="00382F30">
              <w:rPr>
                <w:rFonts w:ascii="Arial Narrow" w:hAnsi="Arial Narrow"/>
                <w:sz w:val="16"/>
                <w:szCs w:val="16"/>
              </w:rPr>
              <w:t>Disposición a depositar expectativas en una persona, creyendo sinceramente en su capacidad de superación y crecimiento por sobre cualquier circunstancia.</w:t>
            </w:r>
          </w:p>
        </w:tc>
        <w:tc>
          <w:tcPr>
            <w:tcW w:w="692" w:type="dxa"/>
          </w:tcPr>
          <w:p w14:paraId="2D973BC6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1DDCE8DC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x</w:t>
            </w:r>
          </w:p>
        </w:tc>
        <w:tc>
          <w:tcPr>
            <w:tcW w:w="692" w:type="dxa"/>
          </w:tcPr>
          <w:p w14:paraId="3EDDEFCD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634567EF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78B11B34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x</w:t>
            </w:r>
          </w:p>
        </w:tc>
        <w:tc>
          <w:tcPr>
            <w:tcW w:w="695" w:type="dxa"/>
          </w:tcPr>
          <w:p w14:paraId="3D6DA2DC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320DAD43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3" w:type="dxa"/>
          </w:tcPr>
          <w:p w14:paraId="51BCA6ED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</w:tr>
      <w:tr w:rsidR="00B62B53" w:rsidRPr="00DF7B78" w14:paraId="08D90850" w14:textId="77777777" w:rsidTr="00FB39AA">
        <w:trPr>
          <w:trHeight w:val="125"/>
        </w:trPr>
        <w:tc>
          <w:tcPr>
            <w:tcW w:w="1276" w:type="dxa"/>
            <w:vMerge w:val="restart"/>
          </w:tcPr>
          <w:p w14:paraId="2409D147" w14:textId="77777777" w:rsidR="00B62B53" w:rsidRPr="00382F30" w:rsidRDefault="00B62B53" w:rsidP="00246341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  <w:r w:rsidRPr="00382F30">
              <w:rPr>
                <w:rFonts w:ascii="Arial Narrow" w:hAnsi="Arial Narrow" w:cs="Arial"/>
                <w:lang w:val="es-ES"/>
              </w:rPr>
              <w:t>Enfoque de igualdad de género</w:t>
            </w:r>
          </w:p>
        </w:tc>
        <w:tc>
          <w:tcPr>
            <w:tcW w:w="1417" w:type="dxa"/>
            <w:vAlign w:val="center"/>
          </w:tcPr>
          <w:p w14:paraId="27AE66BD" w14:textId="77777777" w:rsidR="00B62B53" w:rsidRPr="00382F30" w:rsidRDefault="00B62B53" w:rsidP="0024634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382F30">
              <w:rPr>
                <w:rFonts w:ascii="Arial Narrow" w:hAnsi="Arial Narrow"/>
                <w:b/>
                <w:sz w:val="16"/>
                <w:szCs w:val="16"/>
              </w:rPr>
              <w:t>Igualdad y dignidad</w:t>
            </w:r>
          </w:p>
        </w:tc>
        <w:tc>
          <w:tcPr>
            <w:tcW w:w="4678" w:type="dxa"/>
          </w:tcPr>
          <w:p w14:paraId="68A8213F" w14:textId="77777777" w:rsidR="00B62B53" w:rsidRPr="00382F30" w:rsidRDefault="00B62B53" w:rsidP="00246341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 w:val="16"/>
                <w:szCs w:val="16"/>
              </w:rPr>
            </w:pPr>
            <w:r w:rsidRPr="00382F30">
              <w:rPr>
                <w:rFonts w:ascii="Arial Narrow" w:hAnsi="Arial Narrow"/>
                <w:sz w:val="16"/>
                <w:szCs w:val="16"/>
              </w:rPr>
              <w:t>Reconocimiento al valor inherente a cada persona, por encima de cualquier diferencia de género.</w:t>
            </w:r>
          </w:p>
        </w:tc>
        <w:tc>
          <w:tcPr>
            <w:tcW w:w="692" w:type="dxa"/>
          </w:tcPr>
          <w:p w14:paraId="15105DC2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2FE99639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2F34CBC5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177A0DD9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40720A09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5" w:type="dxa"/>
          </w:tcPr>
          <w:p w14:paraId="71F7CAB1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x</w:t>
            </w:r>
          </w:p>
        </w:tc>
        <w:tc>
          <w:tcPr>
            <w:tcW w:w="692" w:type="dxa"/>
          </w:tcPr>
          <w:p w14:paraId="4A27D6D2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3" w:type="dxa"/>
          </w:tcPr>
          <w:p w14:paraId="75690D21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</w:tr>
      <w:tr w:rsidR="00B62B53" w:rsidRPr="00DF7B78" w14:paraId="3E76F6FD" w14:textId="77777777" w:rsidTr="00FB39AA">
        <w:trPr>
          <w:trHeight w:val="345"/>
        </w:trPr>
        <w:tc>
          <w:tcPr>
            <w:tcW w:w="1276" w:type="dxa"/>
            <w:vMerge/>
          </w:tcPr>
          <w:p w14:paraId="09208BE1" w14:textId="77777777" w:rsidR="00B62B53" w:rsidRPr="00382F30" w:rsidRDefault="00B62B53" w:rsidP="00246341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1417" w:type="dxa"/>
            <w:vAlign w:val="center"/>
          </w:tcPr>
          <w:p w14:paraId="40A2EDA9" w14:textId="77777777" w:rsidR="00B62B53" w:rsidRPr="00382F30" w:rsidRDefault="00B62B53" w:rsidP="0024634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382F30">
              <w:rPr>
                <w:rFonts w:ascii="Arial Narrow" w:hAnsi="Arial Narrow"/>
                <w:b/>
                <w:sz w:val="16"/>
                <w:szCs w:val="16"/>
              </w:rPr>
              <w:t>Justicia</w:t>
            </w:r>
          </w:p>
        </w:tc>
        <w:tc>
          <w:tcPr>
            <w:tcW w:w="4678" w:type="dxa"/>
          </w:tcPr>
          <w:p w14:paraId="45844BB4" w14:textId="12C635F6" w:rsidR="00B62B53" w:rsidRPr="00382F30" w:rsidRDefault="00B62B53" w:rsidP="00246341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 w:val="16"/>
                <w:szCs w:val="16"/>
              </w:rPr>
            </w:pPr>
            <w:r w:rsidRPr="00382F30">
              <w:rPr>
                <w:rFonts w:ascii="Arial Narrow" w:hAnsi="Arial Narrow"/>
                <w:sz w:val="16"/>
                <w:szCs w:val="16"/>
              </w:rPr>
              <w:t xml:space="preserve">Disposición a actuar de modo a que se </w:t>
            </w:r>
            <w:r w:rsidR="00FB39AA" w:rsidRPr="00382F30">
              <w:rPr>
                <w:rFonts w:ascii="Arial Narrow" w:hAnsi="Arial Narrow"/>
                <w:sz w:val="16"/>
                <w:szCs w:val="16"/>
              </w:rPr>
              <w:t>dé</w:t>
            </w:r>
            <w:r w:rsidRPr="00382F30">
              <w:rPr>
                <w:rFonts w:ascii="Arial Narrow" w:hAnsi="Arial Narrow"/>
                <w:sz w:val="16"/>
                <w:szCs w:val="16"/>
              </w:rPr>
              <w:t xml:space="preserve"> a cada quien lo que le corresponde, en especial a quienes se ven perjudicados por las desigualdades de género.</w:t>
            </w:r>
          </w:p>
        </w:tc>
        <w:tc>
          <w:tcPr>
            <w:tcW w:w="692" w:type="dxa"/>
          </w:tcPr>
          <w:p w14:paraId="7F591406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17623001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2CD859BA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02F6F35D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56E2F280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5" w:type="dxa"/>
          </w:tcPr>
          <w:p w14:paraId="5B7E0FC9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x</w:t>
            </w:r>
          </w:p>
        </w:tc>
        <w:tc>
          <w:tcPr>
            <w:tcW w:w="692" w:type="dxa"/>
          </w:tcPr>
          <w:p w14:paraId="0E308975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3" w:type="dxa"/>
          </w:tcPr>
          <w:p w14:paraId="77161582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</w:tr>
      <w:tr w:rsidR="00B62B53" w:rsidRPr="00DF7B78" w14:paraId="6D8629F1" w14:textId="77777777" w:rsidTr="00FB39AA">
        <w:trPr>
          <w:trHeight w:val="837"/>
        </w:trPr>
        <w:tc>
          <w:tcPr>
            <w:tcW w:w="1276" w:type="dxa"/>
            <w:vMerge/>
          </w:tcPr>
          <w:p w14:paraId="74EE300F" w14:textId="77777777" w:rsidR="00B62B53" w:rsidRPr="00382F30" w:rsidRDefault="00B62B53" w:rsidP="00246341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1417" w:type="dxa"/>
            <w:vAlign w:val="center"/>
          </w:tcPr>
          <w:p w14:paraId="70B69BB8" w14:textId="77777777" w:rsidR="00B62B53" w:rsidRPr="00382F30" w:rsidRDefault="00B62B53" w:rsidP="0024634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382F30">
              <w:rPr>
                <w:rFonts w:ascii="Arial Narrow" w:hAnsi="Arial Narrow"/>
                <w:b/>
                <w:sz w:val="16"/>
                <w:szCs w:val="16"/>
              </w:rPr>
              <w:t>Empatía</w:t>
            </w:r>
          </w:p>
        </w:tc>
        <w:tc>
          <w:tcPr>
            <w:tcW w:w="4678" w:type="dxa"/>
          </w:tcPr>
          <w:p w14:paraId="2880CDD1" w14:textId="77777777" w:rsidR="00B62B53" w:rsidRPr="00382F30" w:rsidRDefault="00B62B53" w:rsidP="00246341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 w:val="16"/>
                <w:szCs w:val="16"/>
              </w:rPr>
            </w:pPr>
            <w:r w:rsidRPr="00382F30">
              <w:rPr>
                <w:rFonts w:ascii="Arial Narrow" w:hAnsi="Arial Narrow"/>
                <w:sz w:val="16"/>
                <w:szCs w:val="16"/>
              </w:rPr>
              <w:t>Reconoce y valora las emociones y necesidades afectivas de los otros y muestra sensibilidad ante ellas al identificar situaciones de desigualdad de género, evidenciando así la capacidad de comprender o acompañar a las personas en dichas emociones o necesidades afectivas.</w:t>
            </w:r>
          </w:p>
        </w:tc>
        <w:tc>
          <w:tcPr>
            <w:tcW w:w="692" w:type="dxa"/>
          </w:tcPr>
          <w:p w14:paraId="70649B06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5E9C15B0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24F8D8FB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79A8D911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5D9C50BE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5" w:type="dxa"/>
          </w:tcPr>
          <w:p w14:paraId="50D274B2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x</w:t>
            </w:r>
          </w:p>
        </w:tc>
        <w:tc>
          <w:tcPr>
            <w:tcW w:w="692" w:type="dxa"/>
          </w:tcPr>
          <w:p w14:paraId="34D3AB2E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3" w:type="dxa"/>
          </w:tcPr>
          <w:p w14:paraId="375AC75F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</w:tr>
      <w:tr w:rsidR="00B62B53" w:rsidRPr="00DF7B78" w14:paraId="3E0805BD" w14:textId="77777777" w:rsidTr="00FB39AA">
        <w:trPr>
          <w:trHeight w:val="141"/>
        </w:trPr>
        <w:tc>
          <w:tcPr>
            <w:tcW w:w="1276" w:type="dxa"/>
            <w:vMerge w:val="restart"/>
          </w:tcPr>
          <w:p w14:paraId="4F03FB56" w14:textId="77777777" w:rsidR="00B62B53" w:rsidRPr="00382F30" w:rsidRDefault="00B62B53" w:rsidP="00246341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  <w:r w:rsidRPr="00382F30">
              <w:rPr>
                <w:rFonts w:ascii="Arial Narrow" w:hAnsi="Arial Narrow" w:cs="Arial"/>
                <w:lang w:val="es-ES"/>
              </w:rPr>
              <w:t>Enfoque de Orientación al bien común.</w:t>
            </w:r>
          </w:p>
        </w:tc>
        <w:tc>
          <w:tcPr>
            <w:tcW w:w="1417" w:type="dxa"/>
            <w:vAlign w:val="center"/>
          </w:tcPr>
          <w:p w14:paraId="66CDE496" w14:textId="77777777" w:rsidR="00B62B53" w:rsidRPr="00382F30" w:rsidRDefault="00B62B53" w:rsidP="0024634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382F30">
              <w:rPr>
                <w:rFonts w:ascii="Arial Narrow" w:hAnsi="Arial Narrow"/>
                <w:b/>
                <w:sz w:val="16"/>
                <w:szCs w:val="16"/>
              </w:rPr>
              <w:t>Equidad y justicia</w:t>
            </w:r>
          </w:p>
        </w:tc>
        <w:tc>
          <w:tcPr>
            <w:tcW w:w="4678" w:type="dxa"/>
          </w:tcPr>
          <w:p w14:paraId="03C7403D" w14:textId="77777777" w:rsidR="00B62B53" w:rsidRPr="00382F30" w:rsidRDefault="00B62B53" w:rsidP="00246341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 w:val="16"/>
                <w:szCs w:val="16"/>
              </w:rPr>
            </w:pPr>
            <w:r w:rsidRPr="00382F30">
              <w:rPr>
                <w:rFonts w:ascii="Arial Narrow" w:hAnsi="Arial Narrow"/>
                <w:sz w:val="16"/>
                <w:szCs w:val="16"/>
              </w:rPr>
              <w:t>Los estudiantes comparten siempre los vienes disponibles para ellos en los espacios educativos (Recursos, materiales, instalaciones, tiempo, actividades, conocimientos) con sentido de equidad y justicia.</w:t>
            </w:r>
          </w:p>
        </w:tc>
        <w:tc>
          <w:tcPr>
            <w:tcW w:w="692" w:type="dxa"/>
          </w:tcPr>
          <w:p w14:paraId="0DF80D4D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0022EBBD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56BA5DF1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46B2CDCE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548E253C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5" w:type="dxa"/>
          </w:tcPr>
          <w:p w14:paraId="6C3760FC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23909CDC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x</w:t>
            </w:r>
          </w:p>
        </w:tc>
        <w:tc>
          <w:tcPr>
            <w:tcW w:w="693" w:type="dxa"/>
          </w:tcPr>
          <w:p w14:paraId="7DDE5A64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</w:tr>
      <w:tr w:rsidR="00B62B53" w:rsidRPr="00DF7B78" w14:paraId="3E973164" w14:textId="77777777" w:rsidTr="00FB39AA">
        <w:trPr>
          <w:trHeight w:val="142"/>
        </w:trPr>
        <w:tc>
          <w:tcPr>
            <w:tcW w:w="1276" w:type="dxa"/>
            <w:vMerge/>
          </w:tcPr>
          <w:p w14:paraId="54D0E872" w14:textId="77777777" w:rsidR="00B62B53" w:rsidRPr="00382F30" w:rsidRDefault="00B62B53" w:rsidP="00246341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1417" w:type="dxa"/>
            <w:vAlign w:val="center"/>
          </w:tcPr>
          <w:p w14:paraId="6D722D83" w14:textId="77777777" w:rsidR="00B62B53" w:rsidRPr="00382F30" w:rsidRDefault="00B62B53" w:rsidP="0024634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382F30">
              <w:rPr>
                <w:rFonts w:ascii="Arial Narrow" w:hAnsi="Arial Narrow"/>
                <w:b/>
                <w:sz w:val="16"/>
                <w:szCs w:val="16"/>
              </w:rPr>
              <w:t>Solidaridad</w:t>
            </w:r>
          </w:p>
        </w:tc>
        <w:tc>
          <w:tcPr>
            <w:tcW w:w="4678" w:type="dxa"/>
          </w:tcPr>
          <w:p w14:paraId="5048DB19" w14:textId="77777777" w:rsidR="00B62B53" w:rsidRPr="00382F30" w:rsidRDefault="00B62B53" w:rsidP="00246341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 w:val="16"/>
                <w:szCs w:val="16"/>
              </w:rPr>
            </w:pPr>
            <w:r w:rsidRPr="00382F30">
              <w:rPr>
                <w:rFonts w:ascii="Arial Narrow" w:hAnsi="Arial Narrow"/>
                <w:sz w:val="16"/>
                <w:szCs w:val="16"/>
              </w:rPr>
              <w:t>Los estudiantes demuestran solidaridad con sus compañeros en toda situación en la que padecen dificultades que rebasan sus posibilidades de afrontarlas.</w:t>
            </w:r>
          </w:p>
        </w:tc>
        <w:tc>
          <w:tcPr>
            <w:tcW w:w="692" w:type="dxa"/>
          </w:tcPr>
          <w:p w14:paraId="160A2620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1E655D83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31C133CC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5BECDE57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291AA984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5" w:type="dxa"/>
          </w:tcPr>
          <w:p w14:paraId="7EE5F4BB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56EAAA96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x</w:t>
            </w:r>
          </w:p>
        </w:tc>
        <w:tc>
          <w:tcPr>
            <w:tcW w:w="693" w:type="dxa"/>
          </w:tcPr>
          <w:p w14:paraId="039F11B1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</w:tr>
      <w:tr w:rsidR="00B62B53" w:rsidRPr="00DF7B78" w14:paraId="3CA102C8" w14:textId="77777777" w:rsidTr="00FB39AA">
        <w:trPr>
          <w:trHeight w:val="102"/>
        </w:trPr>
        <w:tc>
          <w:tcPr>
            <w:tcW w:w="1276" w:type="dxa"/>
            <w:vMerge/>
          </w:tcPr>
          <w:p w14:paraId="494EA6B0" w14:textId="77777777" w:rsidR="00B62B53" w:rsidRPr="00382F30" w:rsidRDefault="00B62B53" w:rsidP="00246341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1417" w:type="dxa"/>
            <w:vAlign w:val="center"/>
          </w:tcPr>
          <w:p w14:paraId="695D9436" w14:textId="77777777" w:rsidR="00B62B53" w:rsidRPr="00382F30" w:rsidRDefault="00B62B53" w:rsidP="0024634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382F30">
              <w:rPr>
                <w:rFonts w:ascii="Arial Narrow" w:hAnsi="Arial Narrow"/>
                <w:b/>
                <w:sz w:val="16"/>
                <w:szCs w:val="16"/>
              </w:rPr>
              <w:t>Empatía</w:t>
            </w:r>
          </w:p>
        </w:tc>
        <w:tc>
          <w:tcPr>
            <w:tcW w:w="4678" w:type="dxa"/>
          </w:tcPr>
          <w:p w14:paraId="460BD97F" w14:textId="77777777" w:rsidR="00B62B53" w:rsidRPr="00382F30" w:rsidRDefault="00B62B53" w:rsidP="00246341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 w:val="16"/>
                <w:szCs w:val="16"/>
              </w:rPr>
            </w:pPr>
            <w:r w:rsidRPr="00382F30">
              <w:rPr>
                <w:rFonts w:ascii="Arial Narrow" w:hAnsi="Arial Narrow"/>
                <w:sz w:val="16"/>
                <w:szCs w:val="16"/>
              </w:rPr>
              <w:t>Los docentes se identifican, valoran y destacan continuamente actos espontáneos de los estudiantes en beneficio de otro, dirigidos a procurar o restaurar su bienestar en situaciones que lo requieran.</w:t>
            </w:r>
          </w:p>
        </w:tc>
        <w:tc>
          <w:tcPr>
            <w:tcW w:w="692" w:type="dxa"/>
          </w:tcPr>
          <w:p w14:paraId="4FA3BCF8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57955C25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17FCE06B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5B3A2EB4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621E9451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5" w:type="dxa"/>
          </w:tcPr>
          <w:p w14:paraId="4A2CDAF7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35D91304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x</w:t>
            </w:r>
          </w:p>
        </w:tc>
        <w:tc>
          <w:tcPr>
            <w:tcW w:w="693" w:type="dxa"/>
          </w:tcPr>
          <w:p w14:paraId="63BB5FC3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</w:tr>
      <w:tr w:rsidR="00B62B53" w:rsidRPr="00DF7B78" w14:paraId="438275BF" w14:textId="77777777" w:rsidTr="00FB39AA">
        <w:trPr>
          <w:trHeight w:val="519"/>
        </w:trPr>
        <w:tc>
          <w:tcPr>
            <w:tcW w:w="1276" w:type="dxa"/>
            <w:vMerge/>
          </w:tcPr>
          <w:p w14:paraId="07F475DF" w14:textId="77777777" w:rsidR="00B62B53" w:rsidRPr="00382F30" w:rsidRDefault="00B62B53" w:rsidP="00246341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1417" w:type="dxa"/>
            <w:vAlign w:val="center"/>
          </w:tcPr>
          <w:p w14:paraId="485A9CDD" w14:textId="77777777" w:rsidR="00B62B53" w:rsidRPr="00382F30" w:rsidRDefault="00B62B53" w:rsidP="0024634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382F30">
              <w:rPr>
                <w:rFonts w:ascii="Arial Narrow" w:hAnsi="Arial Narrow"/>
                <w:b/>
                <w:sz w:val="16"/>
                <w:szCs w:val="16"/>
              </w:rPr>
              <w:t>Responsabilidad</w:t>
            </w:r>
          </w:p>
        </w:tc>
        <w:tc>
          <w:tcPr>
            <w:tcW w:w="4678" w:type="dxa"/>
          </w:tcPr>
          <w:p w14:paraId="5740B49B" w14:textId="77777777" w:rsidR="00B62B53" w:rsidRPr="00382F30" w:rsidRDefault="00B62B53" w:rsidP="00246341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 w:val="16"/>
                <w:szCs w:val="16"/>
              </w:rPr>
            </w:pPr>
            <w:r w:rsidRPr="00382F30">
              <w:rPr>
                <w:rFonts w:ascii="Arial Narrow" w:hAnsi="Arial Narrow"/>
                <w:sz w:val="16"/>
                <w:szCs w:val="16"/>
              </w:rPr>
              <w:t>Los docentes promueven oportunidades para que los estudiantes asuman responsabilidades diversas y los estudiantes las aprovechan tomando en cuenta su propio bienestar y el de la colectividad</w:t>
            </w:r>
          </w:p>
        </w:tc>
        <w:tc>
          <w:tcPr>
            <w:tcW w:w="692" w:type="dxa"/>
          </w:tcPr>
          <w:p w14:paraId="685D94D8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692409F1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269E5CD6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245C4201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025CE60D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5" w:type="dxa"/>
          </w:tcPr>
          <w:p w14:paraId="40F2315A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265C1F1E" w14:textId="6149969B" w:rsidR="00B62B53" w:rsidRPr="00DF7B78" w:rsidRDefault="00FB39AA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X</w:t>
            </w:r>
          </w:p>
        </w:tc>
        <w:tc>
          <w:tcPr>
            <w:tcW w:w="693" w:type="dxa"/>
          </w:tcPr>
          <w:p w14:paraId="37228F13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</w:tr>
      <w:tr w:rsidR="00B62B53" w:rsidRPr="00DF7B78" w14:paraId="7A54AD5B" w14:textId="77777777" w:rsidTr="00FB39AA">
        <w:trPr>
          <w:trHeight w:val="333"/>
        </w:trPr>
        <w:tc>
          <w:tcPr>
            <w:tcW w:w="1276" w:type="dxa"/>
            <w:vMerge w:val="restart"/>
          </w:tcPr>
          <w:p w14:paraId="7EEBFC05" w14:textId="77777777" w:rsidR="00B62B53" w:rsidRPr="00382F30" w:rsidRDefault="00B62B53" w:rsidP="00246341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  <w:r w:rsidRPr="00382F30">
              <w:rPr>
                <w:rFonts w:ascii="Arial Narrow" w:hAnsi="Arial Narrow" w:cs="Arial"/>
                <w:lang w:val="es-ES"/>
              </w:rPr>
              <w:t>Enfoque de búsqueda de la excelencia</w:t>
            </w:r>
          </w:p>
        </w:tc>
        <w:tc>
          <w:tcPr>
            <w:tcW w:w="1417" w:type="dxa"/>
            <w:vAlign w:val="center"/>
          </w:tcPr>
          <w:p w14:paraId="3E3051A4" w14:textId="77777777" w:rsidR="00B62B53" w:rsidRPr="00382F30" w:rsidRDefault="00B62B53" w:rsidP="0024634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382F30">
              <w:rPr>
                <w:rFonts w:ascii="Arial Narrow" w:hAnsi="Arial Narrow"/>
                <w:b/>
                <w:sz w:val="16"/>
                <w:szCs w:val="16"/>
              </w:rPr>
              <w:t>Flexibilidad y apertura</w:t>
            </w:r>
          </w:p>
        </w:tc>
        <w:tc>
          <w:tcPr>
            <w:tcW w:w="4678" w:type="dxa"/>
          </w:tcPr>
          <w:p w14:paraId="5EB8C3F0" w14:textId="77777777" w:rsidR="00B62B53" w:rsidRPr="00382F30" w:rsidRDefault="00B62B53" w:rsidP="00246341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 w:val="16"/>
                <w:szCs w:val="16"/>
              </w:rPr>
            </w:pPr>
            <w:r w:rsidRPr="00382F30">
              <w:rPr>
                <w:rFonts w:ascii="Arial Narrow" w:hAnsi="Arial Narrow"/>
                <w:sz w:val="16"/>
                <w:szCs w:val="16"/>
              </w:rPr>
              <w:t>Disposición para adaptarse a los cambios, modificando si fuera necesario la propia conducta para alcanzar determinados objetivos cuando surgen dificultades, información no conocida o situaciones nuevas.</w:t>
            </w:r>
          </w:p>
        </w:tc>
        <w:tc>
          <w:tcPr>
            <w:tcW w:w="692" w:type="dxa"/>
          </w:tcPr>
          <w:p w14:paraId="7141B357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0089F2B1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47301AEF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1B862A3B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050ECB7D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5" w:type="dxa"/>
          </w:tcPr>
          <w:p w14:paraId="23A13AC7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7B5898E4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3" w:type="dxa"/>
          </w:tcPr>
          <w:p w14:paraId="10EE504D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x</w:t>
            </w:r>
          </w:p>
        </w:tc>
      </w:tr>
      <w:tr w:rsidR="00B62B53" w:rsidRPr="00DF7B78" w14:paraId="48B72994" w14:textId="77777777" w:rsidTr="00FB39AA">
        <w:trPr>
          <w:trHeight w:val="433"/>
        </w:trPr>
        <w:tc>
          <w:tcPr>
            <w:tcW w:w="1276" w:type="dxa"/>
            <w:vMerge/>
          </w:tcPr>
          <w:p w14:paraId="1D8B81F5" w14:textId="77777777" w:rsidR="00B62B53" w:rsidRPr="00382F30" w:rsidRDefault="00B62B53" w:rsidP="00246341">
            <w:pPr>
              <w:pStyle w:val="Prrafodelista"/>
              <w:ind w:left="0"/>
              <w:jc w:val="both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1417" w:type="dxa"/>
            <w:vAlign w:val="center"/>
          </w:tcPr>
          <w:p w14:paraId="0C055E43" w14:textId="77777777" w:rsidR="00B62B53" w:rsidRPr="00382F30" w:rsidRDefault="00B62B53" w:rsidP="0024634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382F30">
              <w:rPr>
                <w:rFonts w:ascii="Arial Narrow" w:hAnsi="Arial Narrow"/>
                <w:b/>
                <w:sz w:val="16"/>
                <w:szCs w:val="16"/>
              </w:rPr>
              <w:t>Superación personal</w:t>
            </w:r>
          </w:p>
        </w:tc>
        <w:tc>
          <w:tcPr>
            <w:tcW w:w="4678" w:type="dxa"/>
          </w:tcPr>
          <w:p w14:paraId="44FDE40A" w14:textId="77777777" w:rsidR="00B62B53" w:rsidRPr="00382F30" w:rsidRDefault="00B62B53" w:rsidP="00246341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 w:val="16"/>
                <w:szCs w:val="16"/>
              </w:rPr>
            </w:pPr>
            <w:r w:rsidRPr="00382F30">
              <w:rPr>
                <w:rFonts w:ascii="Arial Narrow" w:hAnsi="Arial Narrow"/>
                <w:sz w:val="16"/>
                <w:szCs w:val="16"/>
              </w:rPr>
              <w:t>Disposición a adquirir cualidades que mejoraran el propio desempeño que aumentaran el estado de satisfacción consigo mismo y con las circunstancias</w:t>
            </w:r>
          </w:p>
        </w:tc>
        <w:tc>
          <w:tcPr>
            <w:tcW w:w="692" w:type="dxa"/>
          </w:tcPr>
          <w:p w14:paraId="5B223A35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4B1FF6A5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2445E74B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28C6E96F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71F62236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5" w:type="dxa"/>
          </w:tcPr>
          <w:p w14:paraId="0A8B581F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2" w:type="dxa"/>
          </w:tcPr>
          <w:p w14:paraId="1EC06352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693" w:type="dxa"/>
          </w:tcPr>
          <w:p w14:paraId="55AF1442" w14:textId="77777777" w:rsidR="00B62B53" w:rsidRPr="00DF7B78" w:rsidRDefault="00B62B53" w:rsidP="00E16A4E">
            <w:pPr>
              <w:pStyle w:val="Prrafodelista"/>
              <w:ind w:left="0"/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x</w:t>
            </w:r>
          </w:p>
        </w:tc>
      </w:tr>
    </w:tbl>
    <w:bookmarkEnd w:id="4"/>
    <w:p w14:paraId="3E8B795B" w14:textId="35500CB8" w:rsidR="00986D04" w:rsidRDefault="00986D04" w:rsidP="00E16A4E">
      <w:pPr>
        <w:pStyle w:val="Prrafodelista"/>
        <w:numPr>
          <w:ilvl w:val="0"/>
          <w:numId w:val="7"/>
        </w:numPr>
        <w:spacing w:after="160" w:line="240" w:lineRule="auto"/>
        <w:rPr>
          <w:rFonts w:ascii="Agency FB" w:hAnsi="Agency FB"/>
          <w:b/>
          <w:bCs/>
          <w:lang w:val="es-ES"/>
        </w:rPr>
      </w:pPr>
      <w:r>
        <w:rPr>
          <w:rFonts w:ascii="Agency FB" w:hAnsi="Agency FB"/>
          <w:b/>
          <w:bCs/>
          <w:lang w:val="es-ES"/>
        </w:rPr>
        <w:lastRenderedPageBreak/>
        <w:t>CALENDARIZACIÓN</w:t>
      </w:r>
      <w:r w:rsidRPr="001A625C">
        <w:rPr>
          <w:rFonts w:ascii="Agency FB" w:hAnsi="Agency FB"/>
          <w:b/>
          <w:bCs/>
          <w:lang w:val="es-ES"/>
        </w:rPr>
        <w:t>:</w:t>
      </w:r>
    </w:p>
    <w:tbl>
      <w:tblPr>
        <w:tblStyle w:val="TableNormal1"/>
        <w:tblW w:w="12616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992"/>
        <w:gridCol w:w="1169"/>
        <w:gridCol w:w="2459"/>
        <w:gridCol w:w="856"/>
        <w:gridCol w:w="1099"/>
        <w:gridCol w:w="1221"/>
        <w:gridCol w:w="1100"/>
        <w:gridCol w:w="1310"/>
      </w:tblGrid>
      <w:tr w:rsidR="00DB5D1C" w14:paraId="54624FB3" w14:textId="77777777" w:rsidTr="00D8470E">
        <w:trPr>
          <w:trHeight w:hRule="exact" w:val="403"/>
        </w:trPr>
        <w:tc>
          <w:tcPr>
            <w:tcW w:w="2410" w:type="dxa"/>
            <w:vMerge w:val="restart"/>
            <w:shd w:val="clear" w:color="auto" w:fill="B4C6E7" w:themeFill="accent5" w:themeFillTint="66"/>
            <w:vAlign w:val="center"/>
          </w:tcPr>
          <w:p w14:paraId="37A8367F" w14:textId="77777777" w:rsidR="00DB5D1C" w:rsidRDefault="00DB5D1C" w:rsidP="00D8470E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  <w:t>BLOQUE DE GESTIÓN / LECTIVAS</w:t>
            </w:r>
          </w:p>
        </w:tc>
        <w:tc>
          <w:tcPr>
            <w:tcW w:w="992" w:type="dxa"/>
            <w:vMerge w:val="restart"/>
            <w:shd w:val="clear" w:color="auto" w:fill="B4C6E7" w:themeFill="accent5" w:themeFillTint="66"/>
            <w:vAlign w:val="center"/>
          </w:tcPr>
          <w:p w14:paraId="4B3F6E84" w14:textId="77777777" w:rsidR="00DB5D1C" w:rsidRDefault="00DB5D1C" w:rsidP="00D8470E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  <w:t>TOTAL DE</w:t>
            </w:r>
          </w:p>
          <w:p w14:paraId="5B7FA9A0" w14:textId="77777777" w:rsidR="00DB5D1C" w:rsidRDefault="00DB5D1C" w:rsidP="00D8470E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  <w:t>SEMANAS</w:t>
            </w:r>
          </w:p>
        </w:tc>
        <w:tc>
          <w:tcPr>
            <w:tcW w:w="1169" w:type="dxa"/>
            <w:vMerge w:val="restart"/>
            <w:shd w:val="clear" w:color="auto" w:fill="B4C6E7" w:themeFill="accent5" w:themeFillTint="66"/>
            <w:vAlign w:val="center"/>
          </w:tcPr>
          <w:p w14:paraId="4B9B39A3" w14:textId="77777777" w:rsidR="00DB5D1C" w:rsidRDefault="00DB5D1C" w:rsidP="00D8470E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  <w:t>TOTAL DE</w:t>
            </w:r>
          </w:p>
          <w:p w14:paraId="1CFF0C3E" w14:textId="77777777" w:rsidR="00DB5D1C" w:rsidRDefault="00DB5D1C" w:rsidP="00D8470E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  <w:t>HORAS</w:t>
            </w:r>
          </w:p>
        </w:tc>
        <w:tc>
          <w:tcPr>
            <w:tcW w:w="3315" w:type="dxa"/>
            <w:gridSpan w:val="2"/>
            <w:shd w:val="clear" w:color="auto" w:fill="B4C6E7" w:themeFill="accent5" w:themeFillTint="66"/>
            <w:vAlign w:val="center"/>
          </w:tcPr>
          <w:p w14:paraId="7F855AD2" w14:textId="77777777" w:rsidR="00DB5D1C" w:rsidRDefault="00DB5D1C" w:rsidP="00D8470E">
            <w:pPr>
              <w:spacing w:after="0" w:line="240" w:lineRule="auto"/>
              <w:jc w:val="center"/>
              <w:rPr>
                <w:rFonts w:ascii="Agency FB" w:hAnsi="Agency FB" w:cstheme="minorHAnsi"/>
                <w:color w:val="auto"/>
                <w:sz w:val="16"/>
                <w:szCs w:val="16"/>
              </w:rPr>
            </w:pPr>
            <w:r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  <w:lang w:val="es-ES"/>
              </w:rPr>
              <w:t>FERIADOS / ACT. DESTACADAS</w:t>
            </w:r>
          </w:p>
        </w:tc>
        <w:tc>
          <w:tcPr>
            <w:tcW w:w="2320" w:type="dxa"/>
            <w:gridSpan w:val="2"/>
            <w:shd w:val="clear" w:color="auto" w:fill="B4C6E7" w:themeFill="accent5" w:themeFillTint="66"/>
            <w:vAlign w:val="center"/>
          </w:tcPr>
          <w:p w14:paraId="39FA2240" w14:textId="77777777" w:rsidR="00DB5D1C" w:rsidRDefault="00DB5D1C" w:rsidP="00D8470E">
            <w:pPr>
              <w:spacing w:after="0" w:line="240" w:lineRule="auto"/>
              <w:jc w:val="center"/>
              <w:rPr>
                <w:rFonts w:ascii="Agency FB" w:hAnsi="Agency FB" w:cstheme="minorHAnsi"/>
                <w:color w:val="auto"/>
                <w:sz w:val="16"/>
                <w:szCs w:val="16"/>
              </w:rPr>
            </w:pPr>
            <w:r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  <w:t>PERIODO LECTIVO</w:t>
            </w:r>
          </w:p>
        </w:tc>
        <w:tc>
          <w:tcPr>
            <w:tcW w:w="2410" w:type="dxa"/>
            <w:gridSpan w:val="2"/>
            <w:shd w:val="clear" w:color="auto" w:fill="B4C6E7" w:themeFill="accent5" w:themeFillTint="66"/>
            <w:vAlign w:val="center"/>
          </w:tcPr>
          <w:p w14:paraId="4C00C3BF" w14:textId="77777777" w:rsidR="00DB5D1C" w:rsidRDefault="00DB5D1C" w:rsidP="00D8470E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color w:val="auto"/>
                <w:sz w:val="16"/>
                <w:szCs w:val="16"/>
              </w:rPr>
            </w:pPr>
            <w:r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  <w:t>SEMANAS DE GESTIÓN</w:t>
            </w:r>
          </w:p>
        </w:tc>
      </w:tr>
      <w:tr w:rsidR="00DB5D1C" w14:paraId="5C6DC9FB" w14:textId="77777777" w:rsidTr="00D8470E">
        <w:trPr>
          <w:trHeight w:hRule="exact" w:val="565"/>
        </w:trPr>
        <w:tc>
          <w:tcPr>
            <w:tcW w:w="2410" w:type="dxa"/>
            <w:vMerge/>
            <w:shd w:val="clear" w:color="auto" w:fill="ACB9CA" w:themeFill="text2" w:themeFillTint="66"/>
          </w:tcPr>
          <w:p w14:paraId="5A9873A5" w14:textId="77777777" w:rsidR="00DB5D1C" w:rsidRDefault="00DB5D1C" w:rsidP="00D8470E">
            <w:pPr>
              <w:tabs>
                <w:tab w:val="left" w:pos="1260"/>
              </w:tabs>
              <w:spacing w:line="244" w:lineRule="auto"/>
              <w:ind w:left="74" w:right="121"/>
              <w:jc w:val="center"/>
              <w:rPr>
                <w:rFonts w:ascii="Agency FB" w:hAnsi="Agency FB" w:cs="Calibri"/>
                <w:b/>
                <w:bCs/>
                <w:spacing w:val="-1"/>
                <w:sz w:val="16"/>
                <w:szCs w:val="16"/>
              </w:rPr>
            </w:pPr>
          </w:p>
        </w:tc>
        <w:tc>
          <w:tcPr>
            <w:tcW w:w="992" w:type="dxa"/>
            <w:vMerge/>
            <w:shd w:val="clear" w:color="auto" w:fill="ACB9CA" w:themeFill="text2" w:themeFillTint="66"/>
          </w:tcPr>
          <w:p w14:paraId="2599772E" w14:textId="77777777" w:rsidR="00DB5D1C" w:rsidRDefault="00DB5D1C" w:rsidP="00D8470E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169" w:type="dxa"/>
            <w:vMerge/>
            <w:shd w:val="clear" w:color="auto" w:fill="ACB9CA" w:themeFill="text2" w:themeFillTint="66"/>
          </w:tcPr>
          <w:p w14:paraId="0B7DEB51" w14:textId="77777777" w:rsidR="00DB5D1C" w:rsidRDefault="00DB5D1C" w:rsidP="00D8470E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2459" w:type="dxa"/>
            <w:shd w:val="clear" w:color="auto" w:fill="B4C6E7" w:themeFill="accent5" w:themeFillTint="66"/>
            <w:vAlign w:val="center"/>
          </w:tcPr>
          <w:p w14:paraId="78B94077" w14:textId="77777777" w:rsidR="00DB5D1C" w:rsidRDefault="00DB5D1C" w:rsidP="00D8470E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  <w:t xml:space="preserve">NACIONALES E </w:t>
            </w:r>
          </w:p>
          <w:p w14:paraId="75EAFE5A" w14:textId="77777777" w:rsidR="00DB5D1C" w:rsidRDefault="00DB5D1C" w:rsidP="00D8470E">
            <w:pPr>
              <w:spacing w:after="0" w:line="240" w:lineRule="auto"/>
              <w:jc w:val="center"/>
              <w:rPr>
                <w:rFonts w:ascii="Agency FB" w:hAnsi="Agency FB" w:cstheme="minorHAnsi"/>
                <w:color w:val="auto"/>
                <w:sz w:val="16"/>
                <w:szCs w:val="16"/>
              </w:rPr>
            </w:pPr>
            <w:r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  <w:t>INSTITUCIONALES</w:t>
            </w:r>
          </w:p>
        </w:tc>
        <w:tc>
          <w:tcPr>
            <w:tcW w:w="856" w:type="dxa"/>
            <w:shd w:val="clear" w:color="auto" w:fill="B4C6E7" w:themeFill="accent5" w:themeFillTint="66"/>
            <w:vAlign w:val="center"/>
          </w:tcPr>
          <w:p w14:paraId="532CBCE7" w14:textId="77777777" w:rsidR="00DB5D1C" w:rsidRDefault="00DB5D1C" w:rsidP="00D8470E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  <w:t>TOTAL HORAS POR</w:t>
            </w:r>
          </w:p>
          <w:p w14:paraId="7657CDA5" w14:textId="77777777" w:rsidR="00DB5D1C" w:rsidRDefault="00DB5D1C" w:rsidP="00D8470E">
            <w:pPr>
              <w:spacing w:after="0" w:line="240" w:lineRule="auto"/>
              <w:jc w:val="center"/>
              <w:rPr>
                <w:rFonts w:ascii="Agency FB" w:hAnsi="Agency FB" w:cstheme="minorHAnsi"/>
                <w:color w:val="auto"/>
                <w:sz w:val="16"/>
                <w:szCs w:val="16"/>
              </w:rPr>
            </w:pPr>
            <w:r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  <w:t>FERIADOS</w:t>
            </w:r>
          </w:p>
        </w:tc>
        <w:tc>
          <w:tcPr>
            <w:tcW w:w="1099" w:type="dxa"/>
            <w:shd w:val="clear" w:color="auto" w:fill="B4C6E7" w:themeFill="accent5" w:themeFillTint="66"/>
            <w:vAlign w:val="center"/>
          </w:tcPr>
          <w:p w14:paraId="21792A14" w14:textId="77777777" w:rsidR="00DB5D1C" w:rsidRDefault="00DB5D1C" w:rsidP="00D8470E">
            <w:pPr>
              <w:spacing w:after="0" w:line="240" w:lineRule="auto"/>
              <w:jc w:val="center"/>
              <w:rPr>
                <w:rFonts w:ascii="Agency FB" w:hAnsi="Agency FB" w:cstheme="minorHAnsi"/>
                <w:color w:val="auto"/>
                <w:sz w:val="16"/>
                <w:szCs w:val="16"/>
              </w:rPr>
            </w:pPr>
            <w:r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  <w:t>DIAS EFECTIVOS</w:t>
            </w:r>
          </w:p>
        </w:tc>
        <w:tc>
          <w:tcPr>
            <w:tcW w:w="1221" w:type="dxa"/>
            <w:shd w:val="clear" w:color="auto" w:fill="B4C6E7" w:themeFill="accent5" w:themeFillTint="66"/>
            <w:vAlign w:val="center"/>
          </w:tcPr>
          <w:p w14:paraId="405013E9" w14:textId="77777777" w:rsidR="00DB5D1C" w:rsidRDefault="00DB5D1C" w:rsidP="00D8470E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  <w:t xml:space="preserve">TOTAL HORAS </w:t>
            </w:r>
          </w:p>
          <w:p w14:paraId="5B18B8E5" w14:textId="77777777" w:rsidR="00DB5D1C" w:rsidRDefault="00DB5D1C" w:rsidP="00D8470E">
            <w:pPr>
              <w:spacing w:after="0" w:line="240" w:lineRule="auto"/>
              <w:jc w:val="center"/>
              <w:rPr>
                <w:rFonts w:ascii="Agency FB" w:hAnsi="Agency FB" w:cstheme="minorHAnsi"/>
                <w:color w:val="auto"/>
                <w:sz w:val="16"/>
                <w:szCs w:val="16"/>
              </w:rPr>
            </w:pPr>
            <w:r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  <w:t>EFECTIVAS</w:t>
            </w:r>
          </w:p>
        </w:tc>
        <w:tc>
          <w:tcPr>
            <w:tcW w:w="1100" w:type="dxa"/>
            <w:shd w:val="clear" w:color="auto" w:fill="B4C6E7" w:themeFill="accent5" w:themeFillTint="66"/>
            <w:vAlign w:val="center"/>
          </w:tcPr>
          <w:p w14:paraId="5E7A0E91" w14:textId="77777777" w:rsidR="00DB5D1C" w:rsidRDefault="00DB5D1C" w:rsidP="00D8470E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  <w:t>DIAS EFECTIVOS</w:t>
            </w:r>
          </w:p>
        </w:tc>
        <w:tc>
          <w:tcPr>
            <w:tcW w:w="1310" w:type="dxa"/>
            <w:shd w:val="clear" w:color="auto" w:fill="B4C6E7" w:themeFill="accent5" w:themeFillTint="66"/>
            <w:vAlign w:val="center"/>
          </w:tcPr>
          <w:p w14:paraId="0B8DC7AA" w14:textId="77777777" w:rsidR="00DB5D1C" w:rsidRDefault="00DB5D1C" w:rsidP="00D8470E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  <w:t xml:space="preserve">TOTAL HORAS </w:t>
            </w:r>
          </w:p>
          <w:p w14:paraId="59318951" w14:textId="77777777" w:rsidR="00DB5D1C" w:rsidRDefault="00DB5D1C" w:rsidP="00D8470E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Agency FB" w:hAnsi="Agency FB" w:cstheme="minorHAnsi"/>
                <w:b/>
                <w:bCs/>
                <w:color w:val="auto"/>
                <w:sz w:val="16"/>
                <w:szCs w:val="16"/>
              </w:rPr>
              <w:t>EFECTIVAS</w:t>
            </w:r>
          </w:p>
        </w:tc>
      </w:tr>
      <w:tr w:rsidR="00DB5D1C" w14:paraId="3DFFC65E" w14:textId="77777777" w:rsidTr="00D8470E">
        <w:trPr>
          <w:trHeight w:hRule="exact" w:val="435"/>
        </w:trPr>
        <w:tc>
          <w:tcPr>
            <w:tcW w:w="2410" w:type="dxa"/>
            <w:shd w:val="clear" w:color="auto" w:fill="B4C6E7" w:themeFill="accent5" w:themeFillTint="66"/>
            <w:vAlign w:val="center"/>
          </w:tcPr>
          <w:p w14:paraId="7AEA8F0D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 BLOQUE DE SEMANA DE GESTIÓN</w:t>
            </w:r>
          </w:p>
          <w:p w14:paraId="137EE301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DEL 0</w:t>
            </w:r>
            <w:r>
              <w:rPr>
                <w:rFonts w:cstheme="minorHAnsi"/>
                <w:sz w:val="16"/>
                <w:szCs w:val="16"/>
                <w:lang w:val="es-ES"/>
              </w:rPr>
              <w:t>3</w:t>
            </w:r>
            <w:r>
              <w:rPr>
                <w:rFonts w:cstheme="minorHAnsi"/>
                <w:sz w:val="16"/>
                <w:szCs w:val="16"/>
              </w:rPr>
              <w:t xml:space="preserve"> DE MARZO AL </w:t>
            </w:r>
            <w:r>
              <w:rPr>
                <w:rFonts w:cstheme="minorHAnsi"/>
                <w:sz w:val="16"/>
                <w:szCs w:val="16"/>
                <w:lang w:val="es-ES"/>
              </w:rPr>
              <w:t>14</w:t>
            </w:r>
            <w:r>
              <w:rPr>
                <w:rFonts w:cstheme="minorHAnsi"/>
                <w:sz w:val="16"/>
                <w:szCs w:val="16"/>
              </w:rPr>
              <w:t xml:space="preserve"> DE MARZO</w:t>
            </w:r>
          </w:p>
        </w:tc>
        <w:tc>
          <w:tcPr>
            <w:tcW w:w="992" w:type="dxa"/>
            <w:shd w:val="clear" w:color="auto" w:fill="B4C6E7" w:themeFill="accent5" w:themeFillTint="66"/>
            <w:vAlign w:val="center"/>
          </w:tcPr>
          <w:p w14:paraId="05D76BD1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ascii="Agency FB" w:hAnsi="Agency FB" w:cs="Calibri"/>
                <w:sz w:val="16"/>
                <w:szCs w:val="16"/>
              </w:rPr>
              <w:t>2</w:t>
            </w:r>
          </w:p>
        </w:tc>
        <w:tc>
          <w:tcPr>
            <w:tcW w:w="6804" w:type="dxa"/>
            <w:gridSpan w:val="5"/>
            <w:shd w:val="clear" w:color="auto" w:fill="B4C6E7" w:themeFill="accent5" w:themeFillTint="66"/>
            <w:vAlign w:val="center"/>
          </w:tcPr>
          <w:p w14:paraId="344FEB39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DEL 0</w:t>
            </w:r>
            <w:r>
              <w:rPr>
                <w:rFonts w:cstheme="minorHAnsi"/>
                <w:b/>
                <w:bCs/>
                <w:sz w:val="16"/>
                <w:szCs w:val="16"/>
                <w:lang w:val="es-ES"/>
              </w:rPr>
              <w:t>3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 DE MARZO AL 1</w:t>
            </w:r>
            <w:r>
              <w:rPr>
                <w:rFonts w:cstheme="minorHAnsi"/>
                <w:b/>
                <w:bCs/>
                <w:sz w:val="16"/>
                <w:szCs w:val="16"/>
                <w:lang w:val="es-ES"/>
              </w:rPr>
              <w:t>4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 DE MARZO </w:t>
            </w:r>
          </w:p>
          <w:p w14:paraId="78FFA951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</w:rPr>
              <w:t xml:space="preserve">FERIADO REGIONAL </w:t>
            </w:r>
            <w:r>
              <w:rPr>
                <w:rFonts w:cstheme="minorHAnsi"/>
                <w:sz w:val="16"/>
                <w:szCs w:val="16"/>
                <w:lang w:val="es-ES"/>
              </w:rPr>
              <w:t>14</w:t>
            </w:r>
            <w:r>
              <w:rPr>
                <w:rFonts w:cstheme="minorHAnsi"/>
                <w:sz w:val="16"/>
                <w:szCs w:val="16"/>
              </w:rPr>
              <w:t xml:space="preserve"> DE MARZO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- DIA DE LA VENDIMIA</w:t>
            </w:r>
          </w:p>
        </w:tc>
        <w:tc>
          <w:tcPr>
            <w:tcW w:w="1100" w:type="dxa"/>
            <w:shd w:val="clear" w:color="auto" w:fill="B4C6E7" w:themeFill="accent5" w:themeFillTint="66"/>
            <w:vAlign w:val="center"/>
          </w:tcPr>
          <w:p w14:paraId="030F90CD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  <w:lang w:val="es-ES"/>
              </w:rPr>
              <w:t>09</w:t>
            </w:r>
          </w:p>
        </w:tc>
        <w:tc>
          <w:tcPr>
            <w:tcW w:w="1310" w:type="dxa"/>
            <w:shd w:val="clear" w:color="auto" w:fill="B4C6E7" w:themeFill="accent5" w:themeFillTint="66"/>
            <w:vAlign w:val="center"/>
          </w:tcPr>
          <w:p w14:paraId="0732AC11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  <w:lang w:val="es-ES"/>
              </w:rPr>
              <w:t>45</w:t>
            </w:r>
          </w:p>
        </w:tc>
      </w:tr>
      <w:tr w:rsidR="00DB5D1C" w14:paraId="742F6B09" w14:textId="77777777" w:rsidTr="00D8470E">
        <w:trPr>
          <w:trHeight w:hRule="exact" w:val="430"/>
        </w:trPr>
        <w:tc>
          <w:tcPr>
            <w:tcW w:w="2410" w:type="dxa"/>
            <w:vMerge w:val="restart"/>
            <w:shd w:val="clear" w:color="auto" w:fill="auto"/>
            <w:vAlign w:val="center"/>
          </w:tcPr>
          <w:p w14:paraId="1869EBD8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 BLOQUE DE SEMANA LECTIVA</w:t>
            </w:r>
          </w:p>
          <w:p w14:paraId="328970A5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  <w:r>
              <w:rPr>
                <w:rFonts w:cstheme="minorHAnsi"/>
                <w:color w:val="auto"/>
                <w:sz w:val="16"/>
                <w:szCs w:val="16"/>
              </w:rPr>
              <w:t>I BIMESTRE</w:t>
            </w:r>
          </w:p>
          <w:p w14:paraId="5DB3461A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DEL 1</w:t>
            </w:r>
            <w:r>
              <w:rPr>
                <w:rFonts w:cstheme="minorHAnsi"/>
                <w:sz w:val="16"/>
                <w:szCs w:val="16"/>
                <w:lang w:val="es-ES"/>
              </w:rPr>
              <w:t>7</w:t>
            </w:r>
            <w:r>
              <w:rPr>
                <w:rFonts w:cstheme="minorHAnsi"/>
                <w:sz w:val="16"/>
                <w:szCs w:val="16"/>
              </w:rPr>
              <w:t xml:space="preserve"> DE MARZO AL 16 DE MAYO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41953D52" w14:textId="77777777" w:rsidR="00DB5D1C" w:rsidRDefault="00DB5D1C" w:rsidP="00D8470E">
            <w:pPr>
              <w:spacing w:after="0" w:line="240" w:lineRule="auto"/>
              <w:jc w:val="center"/>
              <w:rPr>
                <w:rFonts w:ascii="Agency FB" w:hAnsi="Agency FB" w:cs="Calibri"/>
                <w:sz w:val="16"/>
                <w:szCs w:val="16"/>
              </w:rPr>
            </w:pPr>
            <w:r>
              <w:rPr>
                <w:rFonts w:ascii="Agency FB" w:hAnsi="Agency FB" w:cs="Calibri"/>
                <w:sz w:val="16"/>
                <w:szCs w:val="16"/>
              </w:rPr>
              <w:t>9</w:t>
            </w:r>
          </w:p>
        </w:tc>
        <w:tc>
          <w:tcPr>
            <w:tcW w:w="1169" w:type="dxa"/>
            <w:vMerge w:val="restart"/>
            <w:shd w:val="clear" w:color="auto" w:fill="auto"/>
            <w:vAlign w:val="center"/>
          </w:tcPr>
          <w:p w14:paraId="155E3F85" w14:textId="77777777" w:rsidR="00DB5D1C" w:rsidRDefault="00DB5D1C" w:rsidP="00D8470E">
            <w:pPr>
              <w:spacing w:after="0" w:line="240" w:lineRule="auto"/>
              <w:jc w:val="center"/>
              <w:rPr>
                <w:rFonts w:ascii="Agency FB" w:hAnsi="Agency FB" w:cs="Calibri"/>
                <w:sz w:val="16"/>
                <w:szCs w:val="16"/>
              </w:rPr>
            </w:pPr>
            <w:r>
              <w:rPr>
                <w:rFonts w:ascii="Agency FB" w:hAnsi="Agency FB" w:cs="Calibri"/>
                <w:sz w:val="16"/>
                <w:szCs w:val="16"/>
              </w:rPr>
              <w:t>315</w:t>
            </w:r>
          </w:p>
        </w:tc>
        <w:tc>
          <w:tcPr>
            <w:tcW w:w="24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B784CA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17</w:t>
            </w:r>
            <w:r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  <w:lang w:val="es-ES"/>
              </w:rPr>
              <w:t>18</w:t>
            </w:r>
            <w:r>
              <w:rPr>
                <w:rFonts w:cstheme="minorHAnsi"/>
                <w:sz w:val="16"/>
                <w:szCs w:val="16"/>
              </w:rPr>
              <w:t xml:space="preserve"> DE </w:t>
            </w:r>
            <w:r>
              <w:rPr>
                <w:rFonts w:cstheme="minorHAnsi"/>
                <w:sz w:val="16"/>
                <w:szCs w:val="16"/>
                <w:lang w:val="es-ES"/>
              </w:rPr>
              <w:t>ABRIL</w:t>
            </w:r>
            <w:r>
              <w:rPr>
                <w:rFonts w:cstheme="minorHAnsi"/>
                <w:sz w:val="16"/>
                <w:szCs w:val="16"/>
              </w:rPr>
              <w:t>:</w:t>
            </w:r>
          </w:p>
          <w:p w14:paraId="2A6E316B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SEMANA SANTA</w:t>
            </w:r>
          </w:p>
          <w:p w14:paraId="606AAF42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01 DE MAYO:</w:t>
            </w:r>
          </w:p>
          <w:p w14:paraId="77D26B90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DIA DEL TRABAJO</w:t>
            </w:r>
          </w:p>
        </w:tc>
        <w:tc>
          <w:tcPr>
            <w:tcW w:w="856" w:type="dxa"/>
            <w:vMerge w:val="restart"/>
            <w:shd w:val="clear" w:color="auto" w:fill="auto"/>
            <w:vAlign w:val="center"/>
          </w:tcPr>
          <w:p w14:paraId="5E75656D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21</w:t>
            </w:r>
          </w:p>
        </w:tc>
        <w:tc>
          <w:tcPr>
            <w:tcW w:w="1099" w:type="dxa"/>
            <w:vMerge w:val="restart"/>
            <w:shd w:val="clear" w:color="auto" w:fill="auto"/>
            <w:vAlign w:val="center"/>
          </w:tcPr>
          <w:p w14:paraId="58C0F903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42</w:t>
            </w:r>
          </w:p>
        </w:tc>
        <w:tc>
          <w:tcPr>
            <w:tcW w:w="1221" w:type="dxa"/>
            <w:vMerge w:val="restart"/>
            <w:shd w:val="clear" w:color="auto" w:fill="auto"/>
            <w:vAlign w:val="center"/>
          </w:tcPr>
          <w:p w14:paraId="7E1DCFF0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294</w:t>
            </w:r>
          </w:p>
        </w:tc>
        <w:tc>
          <w:tcPr>
            <w:tcW w:w="1100" w:type="dxa"/>
            <w:vMerge w:val="restart"/>
            <w:shd w:val="clear" w:color="auto" w:fill="auto"/>
            <w:vAlign w:val="center"/>
          </w:tcPr>
          <w:p w14:paraId="58BF20F3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310" w:type="dxa"/>
            <w:vMerge w:val="restart"/>
            <w:shd w:val="clear" w:color="auto" w:fill="auto"/>
            <w:vAlign w:val="center"/>
          </w:tcPr>
          <w:p w14:paraId="375FE05F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DB5D1C" w14:paraId="53360A2F" w14:textId="77777777" w:rsidTr="00D8470E">
        <w:trPr>
          <w:trHeight w:hRule="exact" w:val="423"/>
        </w:trPr>
        <w:tc>
          <w:tcPr>
            <w:tcW w:w="2410" w:type="dxa"/>
            <w:vMerge/>
            <w:shd w:val="clear" w:color="auto" w:fill="auto"/>
            <w:vAlign w:val="center"/>
          </w:tcPr>
          <w:p w14:paraId="5A2A1FE5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1D167620" w14:textId="77777777" w:rsidR="00DB5D1C" w:rsidRDefault="00DB5D1C" w:rsidP="00D8470E">
            <w:pPr>
              <w:spacing w:after="0" w:line="240" w:lineRule="auto"/>
              <w:jc w:val="center"/>
              <w:rPr>
                <w:rFonts w:ascii="Agency FB" w:hAnsi="Agency FB" w:cs="Calibri"/>
                <w:sz w:val="16"/>
                <w:szCs w:val="16"/>
              </w:rPr>
            </w:pPr>
          </w:p>
        </w:tc>
        <w:tc>
          <w:tcPr>
            <w:tcW w:w="1169" w:type="dxa"/>
            <w:vMerge/>
            <w:shd w:val="clear" w:color="auto" w:fill="auto"/>
            <w:vAlign w:val="center"/>
          </w:tcPr>
          <w:p w14:paraId="01BE6C9D" w14:textId="77777777" w:rsidR="00DB5D1C" w:rsidRDefault="00DB5D1C" w:rsidP="00D8470E">
            <w:pPr>
              <w:spacing w:after="0" w:line="240" w:lineRule="auto"/>
              <w:jc w:val="center"/>
              <w:rPr>
                <w:rFonts w:ascii="Agency FB" w:hAnsi="Agency FB" w:cs="Calibri"/>
                <w:sz w:val="16"/>
                <w:szCs w:val="16"/>
              </w:rPr>
            </w:pPr>
          </w:p>
        </w:tc>
        <w:tc>
          <w:tcPr>
            <w:tcW w:w="24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59855A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01 DE MAYO:</w:t>
            </w:r>
          </w:p>
          <w:p w14:paraId="625D77A8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DIA DEL TRABAJO</w:t>
            </w:r>
          </w:p>
        </w:tc>
        <w:tc>
          <w:tcPr>
            <w:tcW w:w="856" w:type="dxa"/>
            <w:vMerge/>
            <w:shd w:val="clear" w:color="auto" w:fill="auto"/>
            <w:vAlign w:val="center"/>
          </w:tcPr>
          <w:p w14:paraId="36C44E14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99" w:type="dxa"/>
            <w:vMerge/>
            <w:shd w:val="clear" w:color="auto" w:fill="auto"/>
            <w:vAlign w:val="center"/>
          </w:tcPr>
          <w:p w14:paraId="23F42B23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21" w:type="dxa"/>
            <w:vMerge/>
            <w:shd w:val="clear" w:color="auto" w:fill="auto"/>
            <w:vAlign w:val="center"/>
          </w:tcPr>
          <w:p w14:paraId="69279755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00" w:type="dxa"/>
            <w:vMerge/>
            <w:shd w:val="clear" w:color="auto" w:fill="auto"/>
            <w:vAlign w:val="center"/>
          </w:tcPr>
          <w:p w14:paraId="2EE58BDF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310" w:type="dxa"/>
            <w:vMerge/>
            <w:shd w:val="clear" w:color="auto" w:fill="auto"/>
            <w:vAlign w:val="center"/>
          </w:tcPr>
          <w:p w14:paraId="3733A462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DB5D1C" w14:paraId="33C6B138" w14:textId="77777777" w:rsidTr="00D8470E">
        <w:trPr>
          <w:trHeight w:hRule="exact" w:val="437"/>
        </w:trPr>
        <w:tc>
          <w:tcPr>
            <w:tcW w:w="2410" w:type="dxa"/>
            <w:shd w:val="clear" w:color="auto" w:fill="B4C6E7" w:themeFill="accent5" w:themeFillTint="66"/>
            <w:vAlign w:val="center"/>
          </w:tcPr>
          <w:p w14:paraId="5B318AF5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II BLOQUE DE SEMANA DE GESTIÓN</w:t>
            </w:r>
          </w:p>
          <w:p w14:paraId="16ACC9B3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DEL 19 DE MAYO AL 23 DE MAYO</w:t>
            </w:r>
          </w:p>
        </w:tc>
        <w:tc>
          <w:tcPr>
            <w:tcW w:w="992" w:type="dxa"/>
            <w:shd w:val="clear" w:color="auto" w:fill="B4C6E7" w:themeFill="accent5" w:themeFillTint="66"/>
            <w:vAlign w:val="center"/>
          </w:tcPr>
          <w:p w14:paraId="7DC292B1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804" w:type="dxa"/>
            <w:gridSpan w:val="5"/>
            <w:shd w:val="clear" w:color="auto" w:fill="B4C6E7" w:themeFill="accent5" w:themeFillTint="66"/>
            <w:vAlign w:val="center"/>
          </w:tcPr>
          <w:p w14:paraId="2C82991F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VACACIONES ESTUDIANTILES DEL 19 DE MAYO AL 23 DE MAYO</w:t>
            </w:r>
          </w:p>
        </w:tc>
        <w:tc>
          <w:tcPr>
            <w:tcW w:w="1100" w:type="dxa"/>
            <w:shd w:val="clear" w:color="auto" w:fill="B4C6E7" w:themeFill="accent5" w:themeFillTint="66"/>
            <w:vAlign w:val="center"/>
          </w:tcPr>
          <w:p w14:paraId="293907D0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05</w:t>
            </w:r>
          </w:p>
        </w:tc>
        <w:tc>
          <w:tcPr>
            <w:tcW w:w="1310" w:type="dxa"/>
            <w:shd w:val="clear" w:color="auto" w:fill="B4C6E7" w:themeFill="accent5" w:themeFillTint="66"/>
            <w:vAlign w:val="center"/>
          </w:tcPr>
          <w:p w14:paraId="0BED9055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25</w:t>
            </w:r>
          </w:p>
        </w:tc>
      </w:tr>
      <w:tr w:rsidR="00DB5D1C" w14:paraId="133C42D6" w14:textId="77777777" w:rsidTr="00D8470E">
        <w:trPr>
          <w:trHeight w:hRule="exact" w:val="430"/>
        </w:trPr>
        <w:tc>
          <w:tcPr>
            <w:tcW w:w="2410" w:type="dxa"/>
            <w:vMerge w:val="restart"/>
            <w:shd w:val="clear" w:color="auto" w:fill="auto"/>
            <w:vAlign w:val="center"/>
          </w:tcPr>
          <w:p w14:paraId="68898EDA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II BLOQUE DE SEMANA LECTIVA</w:t>
            </w:r>
          </w:p>
          <w:p w14:paraId="003A356A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II BIMESTRE</w:t>
            </w:r>
          </w:p>
          <w:p w14:paraId="541FCC6B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DEL 2</w:t>
            </w:r>
            <w:r>
              <w:rPr>
                <w:rFonts w:cstheme="minorHAnsi"/>
                <w:sz w:val="16"/>
                <w:szCs w:val="16"/>
                <w:lang w:val="es-ES"/>
              </w:rPr>
              <w:t>6</w:t>
            </w:r>
            <w:r>
              <w:rPr>
                <w:rFonts w:cstheme="minorHAnsi"/>
                <w:sz w:val="16"/>
                <w:szCs w:val="16"/>
              </w:rPr>
              <w:t xml:space="preserve"> DE MAYO AL 2</w:t>
            </w:r>
            <w:r>
              <w:rPr>
                <w:rFonts w:cstheme="minorHAnsi"/>
                <w:sz w:val="16"/>
                <w:szCs w:val="16"/>
                <w:lang w:val="es-ES"/>
              </w:rPr>
              <w:t>5</w:t>
            </w:r>
            <w:r>
              <w:rPr>
                <w:rFonts w:cstheme="minorHAnsi"/>
                <w:sz w:val="16"/>
                <w:szCs w:val="16"/>
              </w:rPr>
              <w:t xml:space="preserve"> DE JULIO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62F20574" w14:textId="77777777" w:rsidR="00DB5D1C" w:rsidRDefault="00DB5D1C" w:rsidP="00D8470E">
            <w:pPr>
              <w:spacing w:after="0" w:line="240" w:lineRule="auto"/>
              <w:jc w:val="center"/>
              <w:rPr>
                <w:rFonts w:ascii="Agency FB" w:hAnsi="Agency FB" w:cs="Calibri"/>
                <w:sz w:val="16"/>
                <w:szCs w:val="16"/>
              </w:rPr>
            </w:pPr>
            <w:r>
              <w:rPr>
                <w:rFonts w:ascii="Agency FB" w:hAnsi="Agency FB" w:cs="Calibri"/>
                <w:sz w:val="16"/>
                <w:szCs w:val="16"/>
              </w:rPr>
              <w:t>9</w:t>
            </w:r>
          </w:p>
        </w:tc>
        <w:tc>
          <w:tcPr>
            <w:tcW w:w="1169" w:type="dxa"/>
            <w:vMerge w:val="restart"/>
            <w:shd w:val="clear" w:color="auto" w:fill="auto"/>
            <w:vAlign w:val="center"/>
          </w:tcPr>
          <w:p w14:paraId="79C82088" w14:textId="77777777" w:rsidR="00DB5D1C" w:rsidRDefault="00DB5D1C" w:rsidP="00D8470E">
            <w:pPr>
              <w:spacing w:after="0" w:line="240" w:lineRule="auto"/>
              <w:jc w:val="center"/>
              <w:rPr>
                <w:rFonts w:ascii="Agency FB" w:hAnsi="Agency FB" w:cs="Calibri"/>
                <w:sz w:val="16"/>
                <w:szCs w:val="16"/>
              </w:rPr>
            </w:pPr>
            <w:r>
              <w:rPr>
                <w:rFonts w:ascii="Agency FB" w:hAnsi="Agency FB" w:cs="Calibri"/>
                <w:sz w:val="16"/>
                <w:szCs w:val="16"/>
              </w:rPr>
              <w:t>315</w:t>
            </w:r>
          </w:p>
        </w:tc>
        <w:tc>
          <w:tcPr>
            <w:tcW w:w="2459" w:type="dxa"/>
            <w:shd w:val="clear" w:color="auto" w:fill="auto"/>
            <w:vAlign w:val="center"/>
          </w:tcPr>
          <w:p w14:paraId="0D95091B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07</w:t>
            </w:r>
            <w:r>
              <w:rPr>
                <w:rFonts w:cstheme="minorHAnsi"/>
                <w:spacing w:val="-9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DE</w:t>
            </w:r>
            <w:r>
              <w:rPr>
                <w:rFonts w:cstheme="minorHAnsi"/>
                <w:spacing w:val="-3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JULIO:</w:t>
            </w:r>
            <w:r>
              <w:rPr>
                <w:rFonts w:cstheme="minorHAnsi"/>
                <w:spacing w:val="-9"/>
                <w:sz w:val="16"/>
                <w:szCs w:val="16"/>
              </w:rPr>
              <w:t xml:space="preserve"> DIA DEL MAESTRO </w:t>
            </w:r>
          </w:p>
        </w:tc>
        <w:tc>
          <w:tcPr>
            <w:tcW w:w="856" w:type="dxa"/>
            <w:vMerge w:val="restart"/>
            <w:shd w:val="clear" w:color="auto" w:fill="auto"/>
            <w:vAlign w:val="center"/>
          </w:tcPr>
          <w:p w14:paraId="298B027D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1099" w:type="dxa"/>
            <w:vMerge w:val="restart"/>
            <w:shd w:val="clear" w:color="auto" w:fill="auto"/>
            <w:vAlign w:val="center"/>
          </w:tcPr>
          <w:p w14:paraId="54EB394B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43</w:t>
            </w:r>
          </w:p>
        </w:tc>
        <w:tc>
          <w:tcPr>
            <w:tcW w:w="1221" w:type="dxa"/>
            <w:vMerge w:val="restart"/>
            <w:shd w:val="clear" w:color="auto" w:fill="auto"/>
            <w:vAlign w:val="center"/>
          </w:tcPr>
          <w:p w14:paraId="5F01E1D0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301</w:t>
            </w:r>
          </w:p>
        </w:tc>
        <w:tc>
          <w:tcPr>
            <w:tcW w:w="1100" w:type="dxa"/>
            <w:vMerge w:val="restart"/>
            <w:shd w:val="clear" w:color="auto" w:fill="auto"/>
            <w:vAlign w:val="center"/>
          </w:tcPr>
          <w:p w14:paraId="6640D428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310" w:type="dxa"/>
            <w:vMerge w:val="restart"/>
            <w:shd w:val="clear" w:color="auto" w:fill="auto"/>
            <w:vAlign w:val="center"/>
          </w:tcPr>
          <w:p w14:paraId="6017FC70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DB5D1C" w14:paraId="7C147E06" w14:textId="77777777" w:rsidTr="00D8470E">
        <w:trPr>
          <w:trHeight w:hRule="exact" w:val="567"/>
        </w:trPr>
        <w:tc>
          <w:tcPr>
            <w:tcW w:w="2410" w:type="dxa"/>
            <w:vMerge/>
            <w:shd w:val="clear" w:color="auto" w:fill="auto"/>
            <w:vAlign w:val="center"/>
          </w:tcPr>
          <w:p w14:paraId="09DCBFAC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74B1D83D" w14:textId="77777777" w:rsidR="00DB5D1C" w:rsidRDefault="00DB5D1C" w:rsidP="00D8470E">
            <w:pPr>
              <w:spacing w:after="0" w:line="240" w:lineRule="auto"/>
              <w:jc w:val="center"/>
              <w:rPr>
                <w:rFonts w:ascii="Agency FB" w:hAnsi="Agency FB" w:cs="Calibri"/>
                <w:sz w:val="16"/>
                <w:szCs w:val="16"/>
              </w:rPr>
            </w:pPr>
          </w:p>
        </w:tc>
        <w:tc>
          <w:tcPr>
            <w:tcW w:w="1169" w:type="dxa"/>
            <w:vMerge/>
            <w:shd w:val="clear" w:color="auto" w:fill="auto"/>
            <w:vAlign w:val="center"/>
          </w:tcPr>
          <w:p w14:paraId="65C1832F" w14:textId="77777777" w:rsidR="00DB5D1C" w:rsidRDefault="00DB5D1C" w:rsidP="00D8470E">
            <w:pPr>
              <w:spacing w:after="0" w:line="240" w:lineRule="auto"/>
              <w:jc w:val="center"/>
              <w:rPr>
                <w:rFonts w:ascii="Agency FB" w:hAnsi="Agency FB" w:cs="Calibri"/>
                <w:sz w:val="16"/>
                <w:szCs w:val="16"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14:paraId="4BD298FC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23</w:t>
            </w:r>
            <w:r>
              <w:rPr>
                <w:rFonts w:cstheme="minorHAnsi"/>
                <w:spacing w:val="-9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DE</w:t>
            </w:r>
            <w:r>
              <w:rPr>
                <w:rFonts w:cstheme="minorHAnsi"/>
                <w:spacing w:val="-3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JULIO: DÍA</w:t>
            </w:r>
            <w:r>
              <w:rPr>
                <w:rFonts w:cstheme="minorHAnsi"/>
                <w:spacing w:val="-8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DE LA FUERZA AEREA </w:t>
            </w:r>
          </w:p>
        </w:tc>
        <w:tc>
          <w:tcPr>
            <w:tcW w:w="856" w:type="dxa"/>
            <w:vMerge/>
            <w:shd w:val="clear" w:color="auto" w:fill="auto"/>
            <w:vAlign w:val="center"/>
          </w:tcPr>
          <w:p w14:paraId="6943DF80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99" w:type="dxa"/>
            <w:vMerge/>
            <w:shd w:val="clear" w:color="auto" w:fill="auto"/>
            <w:vAlign w:val="center"/>
          </w:tcPr>
          <w:p w14:paraId="6BE2172D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21" w:type="dxa"/>
            <w:vMerge/>
            <w:shd w:val="clear" w:color="auto" w:fill="auto"/>
            <w:vAlign w:val="center"/>
          </w:tcPr>
          <w:p w14:paraId="5BA005D8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00" w:type="dxa"/>
            <w:vMerge/>
            <w:shd w:val="clear" w:color="auto" w:fill="auto"/>
            <w:vAlign w:val="center"/>
          </w:tcPr>
          <w:p w14:paraId="250D09E9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310" w:type="dxa"/>
            <w:vMerge/>
            <w:shd w:val="clear" w:color="auto" w:fill="auto"/>
            <w:vAlign w:val="center"/>
          </w:tcPr>
          <w:p w14:paraId="0041EC57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DB5D1C" w14:paraId="78592F09" w14:textId="77777777" w:rsidTr="00D8470E">
        <w:trPr>
          <w:trHeight w:val="172"/>
        </w:trPr>
        <w:tc>
          <w:tcPr>
            <w:tcW w:w="2410" w:type="dxa"/>
            <w:vMerge/>
            <w:shd w:val="clear" w:color="auto" w:fill="FFC000"/>
          </w:tcPr>
          <w:p w14:paraId="3933A3C4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0D1E7A89" w14:textId="77777777" w:rsidR="00DB5D1C" w:rsidRDefault="00DB5D1C" w:rsidP="00D8470E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169" w:type="dxa"/>
            <w:vMerge/>
          </w:tcPr>
          <w:p w14:paraId="654F958F" w14:textId="77777777" w:rsidR="00DB5D1C" w:rsidRDefault="00DB5D1C" w:rsidP="00D8470E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2459" w:type="dxa"/>
          </w:tcPr>
          <w:p w14:paraId="39298D34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18 DE JULIO: DIA DEL LOGRO </w:t>
            </w:r>
          </w:p>
        </w:tc>
        <w:tc>
          <w:tcPr>
            <w:tcW w:w="856" w:type="dxa"/>
            <w:vMerge/>
          </w:tcPr>
          <w:p w14:paraId="0A1AE035" w14:textId="77777777" w:rsidR="00DB5D1C" w:rsidRDefault="00DB5D1C" w:rsidP="00D8470E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99" w:type="dxa"/>
            <w:vMerge/>
          </w:tcPr>
          <w:p w14:paraId="4417FC56" w14:textId="77777777" w:rsidR="00DB5D1C" w:rsidRDefault="00DB5D1C" w:rsidP="00D8470E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21" w:type="dxa"/>
            <w:vMerge/>
          </w:tcPr>
          <w:p w14:paraId="67385A16" w14:textId="77777777" w:rsidR="00DB5D1C" w:rsidRDefault="00DB5D1C" w:rsidP="00D8470E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00" w:type="dxa"/>
            <w:vMerge/>
          </w:tcPr>
          <w:p w14:paraId="77E4FEF1" w14:textId="77777777" w:rsidR="00DB5D1C" w:rsidRDefault="00DB5D1C" w:rsidP="00D8470E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10" w:type="dxa"/>
            <w:vMerge/>
          </w:tcPr>
          <w:p w14:paraId="2715548B" w14:textId="77777777" w:rsidR="00DB5D1C" w:rsidRDefault="00DB5D1C" w:rsidP="00D8470E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DB5D1C" w14:paraId="1FA4BFFF" w14:textId="77777777" w:rsidTr="00D8470E">
        <w:trPr>
          <w:trHeight w:hRule="exact" w:val="387"/>
        </w:trPr>
        <w:tc>
          <w:tcPr>
            <w:tcW w:w="2410" w:type="dxa"/>
            <w:vMerge/>
            <w:shd w:val="clear" w:color="auto" w:fill="FFC000"/>
          </w:tcPr>
          <w:p w14:paraId="106E649C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76165D5B" w14:textId="77777777" w:rsidR="00DB5D1C" w:rsidRDefault="00DB5D1C" w:rsidP="00D8470E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169" w:type="dxa"/>
            <w:vMerge/>
          </w:tcPr>
          <w:p w14:paraId="53085E19" w14:textId="77777777" w:rsidR="00DB5D1C" w:rsidRDefault="00DB5D1C" w:rsidP="00D8470E">
            <w:pPr>
              <w:spacing w:after="0" w:line="240" w:lineRule="auto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2459" w:type="dxa"/>
          </w:tcPr>
          <w:p w14:paraId="030ED09C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23 DE JUNIO: DIA DE LA INTEGRACION </w:t>
            </w:r>
            <w:proofErr w:type="spellStart"/>
            <w:r>
              <w:rPr>
                <w:rFonts w:cstheme="minorHAnsi"/>
                <w:sz w:val="16"/>
                <w:szCs w:val="16"/>
              </w:rPr>
              <w:t>Sanluizana</w:t>
            </w:r>
            <w:proofErr w:type="spellEnd"/>
          </w:p>
        </w:tc>
        <w:tc>
          <w:tcPr>
            <w:tcW w:w="856" w:type="dxa"/>
            <w:vMerge/>
          </w:tcPr>
          <w:p w14:paraId="6A6596E2" w14:textId="77777777" w:rsidR="00DB5D1C" w:rsidRDefault="00DB5D1C" w:rsidP="00D8470E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99" w:type="dxa"/>
            <w:vMerge/>
          </w:tcPr>
          <w:p w14:paraId="565A4E5E" w14:textId="77777777" w:rsidR="00DB5D1C" w:rsidRDefault="00DB5D1C" w:rsidP="00D8470E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21" w:type="dxa"/>
            <w:vMerge/>
          </w:tcPr>
          <w:p w14:paraId="617D5D10" w14:textId="77777777" w:rsidR="00DB5D1C" w:rsidRDefault="00DB5D1C" w:rsidP="00D8470E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00" w:type="dxa"/>
            <w:vMerge/>
          </w:tcPr>
          <w:p w14:paraId="216824C0" w14:textId="77777777" w:rsidR="00DB5D1C" w:rsidRDefault="00DB5D1C" w:rsidP="00D8470E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10" w:type="dxa"/>
            <w:vMerge/>
          </w:tcPr>
          <w:p w14:paraId="3356AFD8" w14:textId="77777777" w:rsidR="00DB5D1C" w:rsidRDefault="00DB5D1C" w:rsidP="00D8470E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DB5D1C" w14:paraId="224BE677" w14:textId="77777777" w:rsidTr="00D8470E">
        <w:trPr>
          <w:trHeight w:hRule="exact" w:val="583"/>
        </w:trPr>
        <w:tc>
          <w:tcPr>
            <w:tcW w:w="2410" w:type="dxa"/>
            <w:shd w:val="clear" w:color="auto" w:fill="B4C6E7" w:themeFill="accent5" w:themeFillTint="66"/>
            <w:vAlign w:val="center"/>
          </w:tcPr>
          <w:p w14:paraId="0E665AE7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III BLOQUE DE SEMANA DE GESTIÓN</w:t>
            </w:r>
          </w:p>
          <w:p w14:paraId="07BA0B6A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DEL 28 DE JULIO AL 06 DE AGOSTO</w:t>
            </w:r>
          </w:p>
        </w:tc>
        <w:tc>
          <w:tcPr>
            <w:tcW w:w="992" w:type="dxa"/>
            <w:shd w:val="clear" w:color="auto" w:fill="B4C6E7" w:themeFill="accent5" w:themeFillTint="66"/>
            <w:vAlign w:val="center"/>
          </w:tcPr>
          <w:p w14:paraId="07549D87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804" w:type="dxa"/>
            <w:gridSpan w:val="5"/>
            <w:shd w:val="clear" w:color="auto" w:fill="B4C6E7" w:themeFill="accent5" w:themeFillTint="66"/>
            <w:vAlign w:val="center"/>
          </w:tcPr>
          <w:p w14:paraId="542C0A7A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VACACIONES ESTUDIANTILES DEL 28 DE JULIO AL 06 DE AGOSTO</w:t>
            </w:r>
          </w:p>
          <w:p w14:paraId="389ABA45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28 Y 29 DE JULIO – FIESTAS PATRIAS</w:t>
            </w:r>
          </w:p>
          <w:p w14:paraId="22E8BBA4" w14:textId="77777777" w:rsidR="00DB5D1C" w:rsidRPr="00BA042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06 DE AGOSTO – BATALLA DE JUNIN</w:t>
            </w:r>
          </w:p>
        </w:tc>
        <w:tc>
          <w:tcPr>
            <w:tcW w:w="1100" w:type="dxa"/>
            <w:shd w:val="clear" w:color="auto" w:fill="B4C6E7" w:themeFill="accent5" w:themeFillTint="66"/>
            <w:vAlign w:val="center"/>
          </w:tcPr>
          <w:p w14:paraId="55733C7F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07</w:t>
            </w:r>
          </w:p>
        </w:tc>
        <w:tc>
          <w:tcPr>
            <w:tcW w:w="1310" w:type="dxa"/>
            <w:shd w:val="clear" w:color="auto" w:fill="B4C6E7" w:themeFill="accent5" w:themeFillTint="66"/>
            <w:vAlign w:val="center"/>
          </w:tcPr>
          <w:p w14:paraId="40E4BDA3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35</w:t>
            </w:r>
          </w:p>
        </w:tc>
      </w:tr>
      <w:tr w:rsidR="00DB5D1C" w14:paraId="6B6854C2" w14:textId="77777777" w:rsidTr="00D8470E">
        <w:trPr>
          <w:trHeight w:val="557"/>
        </w:trPr>
        <w:tc>
          <w:tcPr>
            <w:tcW w:w="2410" w:type="dxa"/>
            <w:shd w:val="clear" w:color="auto" w:fill="auto"/>
            <w:vAlign w:val="center"/>
          </w:tcPr>
          <w:p w14:paraId="54D52B4F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III BLOQUE DE SEMANA LECTIVA</w:t>
            </w:r>
          </w:p>
          <w:p w14:paraId="10EB6BDD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III BIMESTRE</w:t>
            </w:r>
          </w:p>
          <w:p w14:paraId="3295C1EC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DEL 11 DE AGOSTO AL 03 DE OCTUBRE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3D3CE6" w14:textId="77777777" w:rsidR="00DB5D1C" w:rsidRDefault="00DB5D1C" w:rsidP="00D8470E">
            <w:pPr>
              <w:spacing w:after="0" w:line="240" w:lineRule="auto"/>
              <w:jc w:val="center"/>
              <w:rPr>
                <w:rFonts w:ascii="Agency FB" w:hAnsi="Agency FB" w:cs="Calibri"/>
                <w:sz w:val="16"/>
                <w:szCs w:val="16"/>
              </w:rPr>
            </w:pPr>
            <w:r>
              <w:rPr>
                <w:rFonts w:ascii="Agency FB" w:hAnsi="Agency FB" w:cs="Calibri"/>
                <w:sz w:val="16"/>
                <w:szCs w:val="16"/>
              </w:rPr>
              <w:t>8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665605F0" w14:textId="77777777" w:rsidR="00DB5D1C" w:rsidRDefault="00DB5D1C" w:rsidP="00D8470E">
            <w:pPr>
              <w:spacing w:after="0" w:line="240" w:lineRule="auto"/>
              <w:jc w:val="center"/>
              <w:rPr>
                <w:rFonts w:ascii="Agency FB" w:hAnsi="Agency FB" w:cs="Calibri"/>
                <w:sz w:val="16"/>
                <w:szCs w:val="16"/>
              </w:rPr>
            </w:pPr>
            <w:r>
              <w:rPr>
                <w:rFonts w:ascii="Agency FB" w:hAnsi="Agency FB" w:cs="Calibri"/>
                <w:sz w:val="16"/>
                <w:szCs w:val="16"/>
              </w:rPr>
              <w:t>280</w:t>
            </w:r>
          </w:p>
        </w:tc>
        <w:tc>
          <w:tcPr>
            <w:tcW w:w="2459" w:type="dxa"/>
            <w:shd w:val="clear" w:color="auto" w:fill="auto"/>
            <w:vAlign w:val="center"/>
          </w:tcPr>
          <w:p w14:paraId="0D2EC5D8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23 DE SETIEMBRE: DIA DE LA JUVENTUD Y SEMANA TECNICA 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5668BA65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00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0AC3A71C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40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0EEE9EAA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280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734989CA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73806C3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DB5D1C" w14:paraId="2EA0A2E5" w14:textId="77777777" w:rsidTr="00D8470E">
        <w:trPr>
          <w:trHeight w:hRule="exact" w:val="583"/>
        </w:trPr>
        <w:tc>
          <w:tcPr>
            <w:tcW w:w="2410" w:type="dxa"/>
            <w:shd w:val="clear" w:color="auto" w:fill="B4C6E7" w:themeFill="accent5" w:themeFillTint="66"/>
            <w:vAlign w:val="center"/>
          </w:tcPr>
          <w:p w14:paraId="1C88823A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IV BLOQUE DE SEMANA DE GESTIÓN</w:t>
            </w:r>
          </w:p>
          <w:p w14:paraId="3BF8A657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DEL 06 DE OCTUBRE AL 10 DE OCTUBRE</w:t>
            </w:r>
          </w:p>
        </w:tc>
        <w:tc>
          <w:tcPr>
            <w:tcW w:w="992" w:type="dxa"/>
            <w:shd w:val="clear" w:color="auto" w:fill="B4C6E7" w:themeFill="accent5" w:themeFillTint="66"/>
            <w:vAlign w:val="center"/>
          </w:tcPr>
          <w:p w14:paraId="4D122515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804" w:type="dxa"/>
            <w:gridSpan w:val="5"/>
            <w:shd w:val="clear" w:color="auto" w:fill="B4C6E7" w:themeFill="accent5" w:themeFillTint="66"/>
            <w:vAlign w:val="center"/>
          </w:tcPr>
          <w:p w14:paraId="4C25696D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VACACIONES ESTUDIANTILES DEL 06 DE OCTUBRE AL 10 DE OCTUBRE</w:t>
            </w:r>
          </w:p>
          <w:p w14:paraId="524A496C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08 DE OCTUBRE – COMBATE DE ANGAMOS</w:t>
            </w:r>
          </w:p>
          <w:p w14:paraId="06EF9160" w14:textId="77777777" w:rsidR="00DB5D1C" w:rsidRPr="00BA042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06 DE AGOSTO – BATALLA DE JUNIN</w:t>
            </w:r>
          </w:p>
        </w:tc>
        <w:tc>
          <w:tcPr>
            <w:tcW w:w="1100" w:type="dxa"/>
            <w:shd w:val="clear" w:color="auto" w:fill="B4C6E7" w:themeFill="accent5" w:themeFillTint="66"/>
            <w:vAlign w:val="center"/>
          </w:tcPr>
          <w:p w14:paraId="2FA8BAE3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04</w:t>
            </w:r>
          </w:p>
        </w:tc>
        <w:tc>
          <w:tcPr>
            <w:tcW w:w="1310" w:type="dxa"/>
            <w:shd w:val="clear" w:color="auto" w:fill="B4C6E7" w:themeFill="accent5" w:themeFillTint="66"/>
            <w:vAlign w:val="center"/>
          </w:tcPr>
          <w:p w14:paraId="771653FA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20</w:t>
            </w:r>
          </w:p>
        </w:tc>
      </w:tr>
      <w:tr w:rsidR="00DB5D1C" w14:paraId="61C29383" w14:textId="77777777" w:rsidTr="00D8470E">
        <w:trPr>
          <w:trHeight w:hRule="exact" w:val="597"/>
        </w:trPr>
        <w:tc>
          <w:tcPr>
            <w:tcW w:w="2410" w:type="dxa"/>
            <w:vMerge w:val="restart"/>
            <w:shd w:val="clear" w:color="auto" w:fill="auto"/>
            <w:vAlign w:val="center"/>
          </w:tcPr>
          <w:p w14:paraId="6395F572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IV BLOQUE DE SEMANA LECTIVA</w:t>
            </w:r>
          </w:p>
          <w:p w14:paraId="0AF5F07B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IV BIMESTRE</w:t>
            </w:r>
          </w:p>
          <w:p w14:paraId="18175EE6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DEL 13 DE OCTUBRE AL 19 DE DICIEMBRE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53A06A95" w14:textId="77777777" w:rsidR="00DB5D1C" w:rsidRDefault="00DB5D1C" w:rsidP="00D8470E">
            <w:pPr>
              <w:spacing w:after="0" w:line="240" w:lineRule="auto"/>
              <w:jc w:val="center"/>
              <w:rPr>
                <w:rFonts w:ascii="Agency FB" w:hAnsi="Agency FB" w:cs="Calibri"/>
                <w:sz w:val="16"/>
                <w:szCs w:val="16"/>
              </w:rPr>
            </w:pPr>
            <w:r>
              <w:rPr>
                <w:rFonts w:ascii="Agency FB" w:hAnsi="Agency FB" w:cs="Calibri"/>
                <w:sz w:val="16"/>
                <w:szCs w:val="16"/>
              </w:rPr>
              <w:t>10</w:t>
            </w:r>
          </w:p>
        </w:tc>
        <w:tc>
          <w:tcPr>
            <w:tcW w:w="1169" w:type="dxa"/>
            <w:vMerge w:val="restart"/>
            <w:shd w:val="clear" w:color="auto" w:fill="auto"/>
            <w:vAlign w:val="center"/>
          </w:tcPr>
          <w:p w14:paraId="4C25A57A" w14:textId="77777777" w:rsidR="00DB5D1C" w:rsidRDefault="00DB5D1C" w:rsidP="00D8470E">
            <w:pPr>
              <w:spacing w:after="0" w:line="240" w:lineRule="auto"/>
              <w:jc w:val="center"/>
              <w:rPr>
                <w:rFonts w:ascii="Agency FB" w:hAnsi="Agency FB" w:cs="Calibri"/>
                <w:sz w:val="16"/>
                <w:szCs w:val="16"/>
              </w:rPr>
            </w:pPr>
            <w:r>
              <w:rPr>
                <w:rFonts w:ascii="Agency FB" w:hAnsi="Agency FB" w:cs="Calibri"/>
                <w:sz w:val="16"/>
                <w:szCs w:val="16"/>
              </w:rPr>
              <w:t>350</w:t>
            </w:r>
          </w:p>
        </w:tc>
        <w:tc>
          <w:tcPr>
            <w:tcW w:w="2459" w:type="dxa"/>
            <w:shd w:val="clear" w:color="auto" w:fill="auto"/>
            <w:vAlign w:val="center"/>
          </w:tcPr>
          <w:p w14:paraId="5B4A20DF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21 DE OCTUBRE: PROCESIÓN DEL SEÑOR DE LUREN</w:t>
            </w:r>
          </w:p>
        </w:tc>
        <w:tc>
          <w:tcPr>
            <w:tcW w:w="856" w:type="dxa"/>
            <w:vMerge w:val="restart"/>
            <w:shd w:val="clear" w:color="auto" w:fill="auto"/>
            <w:vAlign w:val="center"/>
          </w:tcPr>
          <w:p w14:paraId="45DBE5E6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21</w:t>
            </w:r>
          </w:p>
        </w:tc>
        <w:tc>
          <w:tcPr>
            <w:tcW w:w="1099" w:type="dxa"/>
            <w:vMerge w:val="restart"/>
            <w:shd w:val="clear" w:color="auto" w:fill="auto"/>
            <w:vAlign w:val="center"/>
          </w:tcPr>
          <w:p w14:paraId="200F8F0F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47</w:t>
            </w:r>
          </w:p>
        </w:tc>
        <w:tc>
          <w:tcPr>
            <w:tcW w:w="1221" w:type="dxa"/>
            <w:vMerge w:val="restart"/>
            <w:shd w:val="clear" w:color="auto" w:fill="auto"/>
            <w:vAlign w:val="center"/>
          </w:tcPr>
          <w:p w14:paraId="0FEFF883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329</w:t>
            </w:r>
          </w:p>
        </w:tc>
        <w:tc>
          <w:tcPr>
            <w:tcW w:w="1100" w:type="dxa"/>
            <w:vMerge w:val="restart"/>
            <w:shd w:val="clear" w:color="auto" w:fill="auto"/>
            <w:vAlign w:val="center"/>
          </w:tcPr>
          <w:p w14:paraId="041D66B3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10" w:type="dxa"/>
            <w:vMerge w:val="restart"/>
            <w:shd w:val="clear" w:color="auto" w:fill="auto"/>
            <w:vAlign w:val="center"/>
          </w:tcPr>
          <w:p w14:paraId="76F9A1D6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DB5D1C" w14:paraId="67758EF8" w14:textId="77777777" w:rsidTr="00D8470E">
        <w:trPr>
          <w:trHeight w:val="429"/>
        </w:trPr>
        <w:tc>
          <w:tcPr>
            <w:tcW w:w="2410" w:type="dxa"/>
            <w:vMerge/>
            <w:shd w:val="clear" w:color="auto" w:fill="auto"/>
            <w:vAlign w:val="center"/>
          </w:tcPr>
          <w:p w14:paraId="00A203B4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6274AE36" w14:textId="77777777" w:rsidR="00DB5D1C" w:rsidRDefault="00DB5D1C" w:rsidP="00D8470E">
            <w:pPr>
              <w:spacing w:after="0" w:line="240" w:lineRule="auto"/>
              <w:jc w:val="center"/>
              <w:rPr>
                <w:rFonts w:ascii="Agency FB" w:hAnsi="Agency FB" w:cs="Calibri"/>
                <w:sz w:val="16"/>
                <w:szCs w:val="16"/>
              </w:rPr>
            </w:pPr>
          </w:p>
        </w:tc>
        <w:tc>
          <w:tcPr>
            <w:tcW w:w="1169" w:type="dxa"/>
            <w:vMerge/>
            <w:shd w:val="clear" w:color="auto" w:fill="auto"/>
            <w:vAlign w:val="center"/>
          </w:tcPr>
          <w:p w14:paraId="314C32B3" w14:textId="77777777" w:rsidR="00DB5D1C" w:rsidRDefault="00DB5D1C" w:rsidP="00D8470E">
            <w:pPr>
              <w:spacing w:after="0" w:line="240" w:lineRule="auto"/>
              <w:jc w:val="center"/>
              <w:rPr>
                <w:rFonts w:ascii="Agency FB" w:hAnsi="Agency FB" w:cs="Calibri"/>
                <w:sz w:val="16"/>
                <w:szCs w:val="16"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14:paraId="5341BD3D" w14:textId="77777777" w:rsidR="00DB5D1C" w:rsidRPr="00691632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08 DE DICIEMBRE: INMACULADA CONCEPCION</w:t>
            </w:r>
          </w:p>
        </w:tc>
        <w:tc>
          <w:tcPr>
            <w:tcW w:w="856" w:type="dxa"/>
            <w:vMerge/>
            <w:shd w:val="clear" w:color="auto" w:fill="auto"/>
            <w:vAlign w:val="center"/>
          </w:tcPr>
          <w:p w14:paraId="1C05C08D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99" w:type="dxa"/>
            <w:vMerge/>
            <w:shd w:val="clear" w:color="auto" w:fill="auto"/>
            <w:vAlign w:val="center"/>
          </w:tcPr>
          <w:p w14:paraId="23B8B093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21" w:type="dxa"/>
            <w:vMerge/>
            <w:shd w:val="clear" w:color="auto" w:fill="auto"/>
            <w:vAlign w:val="center"/>
          </w:tcPr>
          <w:p w14:paraId="7F5AB896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00" w:type="dxa"/>
            <w:vMerge/>
            <w:shd w:val="clear" w:color="auto" w:fill="auto"/>
            <w:vAlign w:val="center"/>
          </w:tcPr>
          <w:p w14:paraId="566853BE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10" w:type="dxa"/>
            <w:vMerge/>
            <w:shd w:val="clear" w:color="auto" w:fill="auto"/>
            <w:vAlign w:val="center"/>
          </w:tcPr>
          <w:p w14:paraId="7B618699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DB5D1C" w14:paraId="6DCB874D" w14:textId="77777777" w:rsidTr="00D8470E">
        <w:trPr>
          <w:trHeight w:val="265"/>
        </w:trPr>
        <w:tc>
          <w:tcPr>
            <w:tcW w:w="2410" w:type="dxa"/>
            <w:vMerge/>
            <w:shd w:val="clear" w:color="auto" w:fill="FFC000"/>
          </w:tcPr>
          <w:p w14:paraId="23FAB5CF" w14:textId="77777777" w:rsidR="00DB5D1C" w:rsidRDefault="00DB5D1C" w:rsidP="00D847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641D8763" w14:textId="77777777" w:rsidR="00DB5D1C" w:rsidRDefault="00DB5D1C" w:rsidP="00D8470E">
            <w:pPr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169" w:type="dxa"/>
            <w:vMerge/>
          </w:tcPr>
          <w:p w14:paraId="5BDFBBDA" w14:textId="77777777" w:rsidR="00DB5D1C" w:rsidRDefault="00DB5D1C" w:rsidP="00D8470E">
            <w:pPr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2459" w:type="dxa"/>
          </w:tcPr>
          <w:p w14:paraId="313680B3" w14:textId="77777777" w:rsidR="00DB5D1C" w:rsidRDefault="00DB5D1C" w:rsidP="00D8470E">
            <w:pPr>
              <w:spacing w:before="8" w:line="232" w:lineRule="auto"/>
              <w:ind w:left="69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09 DE DICIEMBRE: BATALLA DE AYACUCHO</w:t>
            </w:r>
          </w:p>
        </w:tc>
        <w:tc>
          <w:tcPr>
            <w:tcW w:w="856" w:type="dxa"/>
            <w:vMerge/>
          </w:tcPr>
          <w:p w14:paraId="12F41917" w14:textId="77777777" w:rsidR="00DB5D1C" w:rsidRDefault="00DB5D1C" w:rsidP="00D847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99" w:type="dxa"/>
            <w:vMerge/>
          </w:tcPr>
          <w:p w14:paraId="39733477" w14:textId="77777777" w:rsidR="00DB5D1C" w:rsidRDefault="00DB5D1C" w:rsidP="00D847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21" w:type="dxa"/>
            <w:vMerge/>
          </w:tcPr>
          <w:p w14:paraId="13B07A0C" w14:textId="77777777" w:rsidR="00DB5D1C" w:rsidRDefault="00DB5D1C" w:rsidP="00D847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00" w:type="dxa"/>
            <w:vMerge/>
          </w:tcPr>
          <w:p w14:paraId="7446D667" w14:textId="77777777" w:rsidR="00DB5D1C" w:rsidRDefault="00DB5D1C" w:rsidP="00D847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10" w:type="dxa"/>
            <w:vMerge/>
          </w:tcPr>
          <w:p w14:paraId="5C9C2886" w14:textId="77777777" w:rsidR="00DB5D1C" w:rsidRDefault="00DB5D1C" w:rsidP="00D8470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B5D1C" w14:paraId="27BF7008" w14:textId="77777777" w:rsidTr="00D8470E">
        <w:trPr>
          <w:trHeight w:hRule="exact" w:val="686"/>
        </w:trPr>
        <w:tc>
          <w:tcPr>
            <w:tcW w:w="2410" w:type="dxa"/>
            <w:shd w:val="clear" w:color="auto" w:fill="B4C6E7" w:themeFill="accent5" w:themeFillTint="66"/>
            <w:vAlign w:val="center"/>
          </w:tcPr>
          <w:p w14:paraId="34128105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V BLOQUE DE SEMANA DE GESTIÓN</w:t>
            </w:r>
          </w:p>
          <w:p w14:paraId="44EC73F5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DEL 22 DE DICIEMBRE AL 31 DE DICIEMBRE</w:t>
            </w:r>
          </w:p>
        </w:tc>
        <w:tc>
          <w:tcPr>
            <w:tcW w:w="992" w:type="dxa"/>
            <w:shd w:val="clear" w:color="auto" w:fill="B4C6E7" w:themeFill="accent5" w:themeFillTint="66"/>
            <w:vAlign w:val="center"/>
          </w:tcPr>
          <w:p w14:paraId="3E29615C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804" w:type="dxa"/>
            <w:gridSpan w:val="5"/>
            <w:shd w:val="clear" w:color="auto" w:fill="B4C6E7" w:themeFill="accent5" w:themeFillTint="66"/>
            <w:vAlign w:val="center"/>
          </w:tcPr>
          <w:p w14:paraId="5488DAB7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DEL 22 DE DICIEMBRE AL 31 DE DICIEMBRE </w:t>
            </w:r>
          </w:p>
          <w:p w14:paraId="213B8596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691632">
              <w:rPr>
                <w:rFonts w:cstheme="minorHAnsi"/>
                <w:sz w:val="16"/>
                <w:szCs w:val="16"/>
              </w:rPr>
              <w:t>25 DE DICIEMBRE</w:t>
            </w:r>
            <w:r>
              <w:rPr>
                <w:rFonts w:cstheme="minorHAnsi"/>
                <w:sz w:val="16"/>
                <w:szCs w:val="16"/>
              </w:rPr>
              <w:t xml:space="preserve"> – NAVIDAD</w:t>
            </w:r>
          </w:p>
          <w:p w14:paraId="03807C93" w14:textId="77777777" w:rsidR="00DB5D1C" w:rsidRPr="00691632" w:rsidRDefault="00DB5D1C" w:rsidP="00D8470E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27 DE NOVIEMBRE – 2SO DIA DEL LOGRO</w:t>
            </w:r>
          </w:p>
        </w:tc>
        <w:tc>
          <w:tcPr>
            <w:tcW w:w="1100" w:type="dxa"/>
            <w:shd w:val="clear" w:color="auto" w:fill="B4C6E7" w:themeFill="accent5" w:themeFillTint="66"/>
            <w:vAlign w:val="center"/>
          </w:tcPr>
          <w:p w14:paraId="7337C5E7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07</w:t>
            </w:r>
          </w:p>
        </w:tc>
        <w:tc>
          <w:tcPr>
            <w:tcW w:w="1310" w:type="dxa"/>
            <w:shd w:val="clear" w:color="auto" w:fill="B4C6E7" w:themeFill="accent5" w:themeFillTint="66"/>
            <w:vAlign w:val="center"/>
          </w:tcPr>
          <w:p w14:paraId="3DB01918" w14:textId="77777777" w:rsidR="00DB5D1C" w:rsidRDefault="00DB5D1C" w:rsidP="00D8470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35</w:t>
            </w:r>
          </w:p>
        </w:tc>
      </w:tr>
      <w:tr w:rsidR="00DB5D1C" w14:paraId="63DB227B" w14:textId="77777777" w:rsidTr="00DB5D1C">
        <w:trPr>
          <w:trHeight w:hRule="exact" w:val="287"/>
        </w:trPr>
        <w:tc>
          <w:tcPr>
            <w:tcW w:w="2410" w:type="dxa"/>
            <w:shd w:val="clear" w:color="auto" w:fill="00B0F0"/>
            <w:vAlign w:val="center"/>
          </w:tcPr>
          <w:p w14:paraId="7639B33A" w14:textId="77777777" w:rsidR="00DB5D1C" w:rsidRDefault="00DB5D1C" w:rsidP="00D8470E">
            <w:pPr>
              <w:ind w:left="121" w:right="111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TOTAL</w:t>
            </w:r>
          </w:p>
        </w:tc>
        <w:tc>
          <w:tcPr>
            <w:tcW w:w="992" w:type="dxa"/>
            <w:shd w:val="clear" w:color="auto" w:fill="00B0F0"/>
            <w:vAlign w:val="center"/>
          </w:tcPr>
          <w:p w14:paraId="1E9DAD7C" w14:textId="77777777" w:rsidR="00DB5D1C" w:rsidRDefault="00DB5D1C" w:rsidP="00D8470E">
            <w:pPr>
              <w:ind w:left="415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44</w:t>
            </w:r>
          </w:p>
        </w:tc>
        <w:tc>
          <w:tcPr>
            <w:tcW w:w="1169" w:type="dxa"/>
            <w:shd w:val="clear" w:color="auto" w:fill="00B0F0"/>
            <w:vAlign w:val="center"/>
          </w:tcPr>
          <w:p w14:paraId="221539CD" w14:textId="77777777" w:rsidR="00DB5D1C" w:rsidRDefault="00DB5D1C" w:rsidP="00D8470E">
            <w:pPr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1260</w:t>
            </w:r>
          </w:p>
        </w:tc>
        <w:tc>
          <w:tcPr>
            <w:tcW w:w="2459" w:type="dxa"/>
            <w:shd w:val="clear" w:color="auto" w:fill="00B0F0"/>
            <w:vAlign w:val="center"/>
          </w:tcPr>
          <w:p w14:paraId="23573974" w14:textId="77777777" w:rsidR="00DB5D1C" w:rsidRDefault="00DB5D1C" w:rsidP="00D8470E">
            <w:pPr>
              <w:jc w:val="center"/>
              <w:rPr>
                <w:rFonts w:cstheme="minorHAns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856" w:type="dxa"/>
            <w:shd w:val="clear" w:color="auto" w:fill="00B0F0"/>
            <w:vAlign w:val="center"/>
          </w:tcPr>
          <w:p w14:paraId="6443D1A8" w14:textId="77777777" w:rsidR="00DB5D1C" w:rsidRDefault="00DB5D1C" w:rsidP="00D8470E">
            <w:pPr>
              <w:ind w:right="142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70</w:t>
            </w:r>
          </w:p>
        </w:tc>
        <w:tc>
          <w:tcPr>
            <w:tcW w:w="1099" w:type="dxa"/>
            <w:shd w:val="clear" w:color="auto" w:fill="00B0F0"/>
            <w:vAlign w:val="center"/>
          </w:tcPr>
          <w:p w14:paraId="18CF14EB" w14:textId="77777777" w:rsidR="00DB5D1C" w:rsidRDefault="00DB5D1C" w:rsidP="00D8470E">
            <w:pPr>
              <w:ind w:left="304" w:right="290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172</w:t>
            </w:r>
          </w:p>
        </w:tc>
        <w:tc>
          <w:tcPr>
            <w:tcW w:w="1221" w:type="dxa"/>
            <w:shd w:val="clear" w:color="auto" w:fill="00B0F0"/>
            <w:vAlign w:val="center"/>
          </w:tcPr>
          <w:p w14:paraId="5B622AA6" w14:textId="77777777" w:rsidR="00DB5D1C" w:rsidRDefault="00DB5D1C" w:rsidP="00D8470E">
            <w:pPr>
              <w:ind w:left="376" w:right="355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1284</w:t>
            </w:r>
          </w:p>
        </w:tc>
        <w:tc>
          <w:tcPr>
            <w:tcW w:w="1100" w:type="dxa"/>
            <w:shd w:val="clear" w:color="auto" w:fill="00B0F0"/>
            <w:vAlign w:val="center"/>
          </w:tcPr>
          <w:p w14:paraId="600B13BF" w14:textId="77777777" w:rsidR="00DB5D1C" w:rsidRDefault="00DB5D1C" w:rsidP="00D8470E">
            <w:pPr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32</w:t>
            </w:r>
          </w:p>
        </w:tc>
        <w:tc>
          <w:tcPr>
            <w:tcW w:w="1310" w:type="dxa"/>
            <w:shd w:val="clear" w:color="auto" w:fill="00B0F0"/>
            <w:vAlign w:val="center"/>
          </w:tcPr>
          <w:p w14:paraId="24016061" w14:textId="77777777" w:rsidR="00DB5D1C" w:rsidRDefault="00DB5D1C" w:rsidP="00D8470E">
            <w:pPr>
              <w:ind w:right="135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160</w:t>
            </w:r>
          </w:p>
        </w:tc>
      </w:tr>
    </w:tbl>
    <w:p w14:paraId="1DB7F505" w14:textId="5B4F941C" w:rsidR="00BA37A5" w:rsidRPr="00BA37A5" w:rsidRDefault="00BA37A5" w:rsidP="00E16A4E">
      <w:pPr>
        <w:pStyle w:val="Prrafodelista"/>
        <w:numPr>
          <w:ilvl w:val="0"/>
          <w:numId w:val="7"/>
        </w:numPr>
        <w:spacing w:after="160" w:line="240" w:lineRule="auto"/>
        <w:rPr>
          <w:rFonts w:ascii="Agency FB" w:hAnsi="Agency FB"/>
          <w:b/>
          <w:bCs/>
          <w:lang w:val="es-ES"/>
        </w:rPr>
      </w:pPr>
      <w:r>
        <w:rPr>
          <w:rFonts w:ascii="Agency FB" w:hAnsi="Agency FB"/>
          <w:b/>
          <w:bCs/>
          <w:lang w:val="es-ES"/>
        </w:rPr>
        <w:lastRenderedPageBreak/>
        <w:t xml:space="preserve">ORGANIZACIÓN DE LAS </w:t>
      </w:r>
      <w:r w:rsidR="00E1015B">
        <w:rPr>
          <w:rFonts w:ascii="Agency FB" w:hAnsi="Agency FB"/>
          <w:b/>
          <w:bCs/>
          <w:lang w:val="es-ES"/>
        </w:rPr>
        <w:t xml:space="preserve">MACRO - </w:t>
      </w:r>
      <w:r>
        <w:rPr>
          <w:rFonts w:ascii="Agency FB" w:hAnsi="Agency FB"/>
          <w:b/>
          <w:bCs/>
          <w:lang w:val="es-ES"/>
        </w:rPr>
        <w:t>SITUACIONES DE APRENDIZAJE</w:t>
      </w:r>
      <w:r w:rsidRPr="00BA37A5">
        <w:rPr>
          <w:rFonts w:ascii="Agency FB" w:hAnsi="Agency FB"/>
          <w:b/>
          <w:bCs/>
          <w:lang w:val="es-ES"/>
        </w:rPr>
        <w:t>:</w:t>
      </w:r>
    </w:p>
    <w:tbl>
      <w:tblPr>
        <w:tblStyle w:val="Tablaconcuadrcula6concolores-nfasis5"/>
        <w:tblW w:w="13984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278"/>
        <w:gridCol w:w="2926"/>
        <w:gridCol w:w="2927"/>
        <w:gridCol w:w="2926"/>
        <w:gridCol w:w="2927"/>
      </w:tblGrid>
      <w:tr w:rsidR="001C32F4" w14:paraId="57C03BF9" w14:textId="77777777" w:rsidTr="009F39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  <w:tcBorders>
              <w:bottom w:val="single" w:sz="12" w:space="0" w:color="8EAADB"/>
            </w:tcBorders>
            <w:shd w:val="clear" w:color="auto" w:fill="auto"/>
            <w:tcMar>
              <w:left w:w="93" w:type="dxa"/>
            </w:tcMar>
          </w:tcPr>
          <w:p w14:paraId="21393998" w14:textId="77777777" w:rsidR="001C32F4" w:rsidRDefault="007A421C">
            <w:pPr>
              <w:pStyle w:val="Piedepgina"/>
              <w:spacing w:after="0" w:line="240" w:lineRule="auto"/>
              <w:jc w:val="center"/>
              <w:rPr>
                <w:rFonts w:ascii="Arial Narrow" w:hAnsi="Arial Narrow" w:cs="Arial"/>
                <w:b w:val="0"/>
                <w:bCs w:val="0"/>
                <w:i/>
              </w:rPr>
            </w:pPr>
            <w:r>
              <w:rPr>
                <w:rFonts w:ascii="Arial Narrow" w:hAnsi="Arial Narrow" w:cs="Arial"/>
                <w:i/>
                <w:color w:val="2F5496" w:themeColor="accent5" w:themeShade="BF"/>
              </w:rPr>
              <w:t xml:space="preserve"> UNIDADES</w:t>
            </w:r>
          </w:p>
        </w:tc>
        <w:tc>
          <w:tcPr>
            <w:tcW w:w="2926" w:type="dxa"/>
            <w:tcBorders>
              <w:bottom w:val="single" w:sz="12" w:space="0" w:color="8EAADB"/>
            </w:tcBorders>
            <w:shd w:val="clear" w:color="auto" w:fill="auto"/>
            <w:tcMar>
              <w:left w:w="93" w:type="dxa"/>
            </w:tcMar>
          </w:tcPr>
          <w:p w14:paraId="2B634C52" w14:textId="77777777" w:rsidR="001C32F4" w:rsidRDefault="007A421C">
            <w:pPr>
              <w:pStyle w:val="Piedepgina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</w:rPr>
            </w:pPr>
            <w:r>
              <w:rPr>
                <w:rFonts w:ascii="Arial Narrow" w:hAnsi="Arial Narrow" w:cs="Arial"/>
                <w:i/>
                <w:color w:val="2F5496" w:themeColor="accent5" w:themeShade="BF"/>
              </w:rPr>
              <w:t>U1</w:t>
            </w:r>
          </w:p>
        </w:tc>
        <w:tc>
          <w:tcPr>
            <w:tcW w:w="2927" w:type="dxa"/>
            <w:tcBorders>
              <w:bottom w:val="single" w:sz="12" w:space="0" w:color="8EAADB"/>
            </w:tcBorders>
            <w:shd w:val="clear" w:color="auto" w:fill="auto"/>
            <w:tcMar>
              <w:left w:w="93" w:type="dxa"/>
            </w:tcMar>
          </w:tcPr>
          <w:p w14:paraId="1B739FF0" w14:textId="77777777" w:rsidR="001C32F4" w:rsidRDefault="007A421C">
            <w:pPr>
              <w:pStyle w:val="Piedepgina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</w:rPr>
            </w:pPr>
            <w:r>
              <w:rPr>
                <w:rFonts w:ascii="Arial Narrow" w:hAnsi="Arial Narrow" w:cs="Arial"/>
                <w:i/>
                <w:color w:val="2F5496" w:themeColor="accent5" w:themeShade="BF"/>
              </w:rPr>
              <w:t>U2</w:t>
            </w:r>
          </w:p>
        </w:tc>
        <w:tc>
          <w:tcPr>
            <w:tcW w:w="2926" w:type="dxa"/>
            <w:tcBorders>
              <w:bottom w:val="single" w:sz="12" w:space="0" w:color="8EAADB"/>
            </w:tcBorders>
            <w:shd w:val="clear" w:color="auto" w:fill="auto"/>
            <w:tcMar>
              <w:left w:w="93" w:type="dxa"/>
            </w:tcMar>
          </w:tcPr>
          <w:p w14:paraId="3DCB6BDE" w14:textId="77777777" w:rsidR="001C32F4" w:rsidRDefault="007A421C">
            <w:pPr>
              <w:pStyle w:val="Piedepgina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</w:rPr>
            </w:pPr>
            <w:r>
              <w:rPr>
                <w:rFonts w:ascii="Arial Narrow" w:hAnsi="Arial Narrow" w:cs="Arial"/>
                <w:i/>
                <w:color w:val="2F5496" w:themeColor="accent5" w:themeShade="BF"/>
              </w:rPr>
              <w:t>U3</w:t>
            </w:r>
          </w:p>
        </w:tc>
        <w:tc>
          <w:tcPr>
            <w:tcW w:w="2927" w:type="dxa"/>
            <w:tcBorders>
              <w:bottom w:val="single" w:sz="12" w:space="0" w:color="8EAADB"/>
            </w:tcBorders>
            <w:shd w:val="clear" w:color="auto" w:fill="auto"/>
            <w:tcMar>
              <w:left w:w="93" w:type="dxa"/>
            </w:tcMar>
          </w:tcPr>
          <w:p w14:paraId="3FF5E789" w14:textId="77777777" w:rsidR="001C32F4" w:rsidRDefault="007A421C">
            <w:pPr>
              <w:pStyle w:val="Piedepgina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</w:rPr>
            </w:pPr>
            <w:r>
              <w:rPr>
                <w:rFonts w:ascii="Arial Narrow" w:hAnsi="Arial Narrow" w:cs="Arial"/>
                <w:i/>
                <w:color w:val="2F5496" w:themeColor="accent5" w:themeShade="BF"/>
              </w:rPr>
              <w:t>U4</w:t>
            </w:r>
          </w:p>
        </w:tc>
      </w:tr>
      <w:tr w:rsidR="00F76A2B" w:rsidRPr="00934046" w14:paraId="16C2A547" w14:textId="77777777" w:rsidTr="009F3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  <w:tcMar>
              <w:left w:w="93" w:type="dxa"/>
            </w:tcMar>
          </w:tcPr>
          <w:p w14:paraId="04C9AB0F" w14:textId="77777777" w:rsidR="00F76A2B" w:rsidRPr="00934046" w:rsidRDefault="00F76A2B" w:rsidP="00F76A2B">
            <w:pPr>
              <w:pStyle w:val="Piedepgina"/>
              <w:spacing w:after="0" w:line="240" w:lineRule="auto"/>
              <w:rPr>
                <w:rFonts w:ascii="Agency FB" w:hAnsi="Agency FB" w:cs="Arial"/>
                <w:b w:val="0"/>
                <w:bCs w:val="0"/>
                <w:iCs/>
                <w:color w:val="2F5496" w:themeColor="accent5" w:themeShade="BF"/>
                <w:sz w:val="24"/>
                <w:szCs w:val="24"/>
              </w:rPr>
            </w:pPr>
            <w:r w:rsidRPr="00934046">
              <w:rPr>
                <w:rFonts w:ascii="Agency FB" w:hAnsi="Agency FB" w:cs="Arial"/>
                <w:iCs/>
                <w:color w:val="2F5496" w:themeColor="accent5" w:themeShade="BF"/>
                <w:sz w:val="24"/>
                <w:szCs w:val="24"/>
              </w:rPr>
              <w:t>Situaciones de contexto</w:t>
            </w:r>
          </w:p>
          <w:p w14:paraId="47B40BA1" w14:textId="77777777" w:rsidR="00F76A2B" w:rsidRPr="00934046" w:rsidRDefault="00F76A2B" w:rsidP="00F76A2B">
            <w:pPr>
              <w:pStyle w:val="Piedepgina"/>
              <w:spacing w:after="0" w:line="240" w:lineRule="auto"/>
              <w:rPr>
                <w:rFonts w:ascii="Agency FB" w:hAnsi="Agency FB" w:cs="Arial"/>
                <w:bCs w:val="0"/>
                <w:i/>
              </w:rPr>
            </w:pPr>
            <w:r w:rsidRPr="00934046">
              <w:rPr>
                <w:rFonts w:ascii="Agency FB" w:hAnsi="Agency FB" w:cs="Arial"/>
                <w:iCs/>
                <w:color w:val="2F5496" w:themeColor="accent5" w:themeShade="BF"/>
                <w:sz w:val="24"/>
                <w:szCs w:val="24"/>
              </w:rPr>
              <w:t>(Resumen y/o síntesis)</w:t>
            </w:r>
            <w:r w:rsidRPr="00934046">
              <w:rPr>
                <w:rFonts w:ascii="Agency FB" w:hAnsi="Agency FB" w:cs="Arial"/>
                <w:bCs w:val="0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2926" w:type="dxa"/>
            <w:tcMar>
              <w:left w:w="93" w:type="dxa"/>
            </w:tcMar>
          </w:tcPr>
          <w:p w14:paraId="612F0DA2" w14:textId="47F86154" w:rsidR="00F76A2B" w:rsidRPr="00E1015B" w:rsidRDefault="00F76A2B" w:rsidP="00F76A2B">
            <w:pPr>
              <w:pStyle w:val="Piedepgina"/>
              <w:spacing w:after="0" w:line="240" w:lineRule="auto"/>
              <w:ind w:left="1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</w:pPr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La IE “San Luis Gonzaga” de Ica. seguirá centrando en la metodología </w:t>
            </w:r>
            <w:proofErr w:type="spellStart"/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Desing</w:t>
            </w:r>
            <w:proofErr w:type="spellEnd"/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</w:t>
            </w:r>
            <w:proofErr w:type="spellStart"/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Thinking</w:t>
            </w:r>
            <w:proofErr w:type="spellEnd"/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, realizando múltiples actividades orientado al prototipado de la promoción de la diversidad cultural, al prototipado de tiendas virtuales. Por otra parte, los estudiantes del 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5</w:t>
            </w:r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to grado de secundaria siguen viendo con agrado proponer alternativas nuevas, creativas e innovadoras que mejoren el ingreso familiar aplicando aprendizajes de la electrónica 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analógica circuitos electrónicos mixtos y aplicación de los teoremas de redes eléctricas (Superposición, Thévenin, Norton y Máxima Transferencia de Potencia); así mismo en </w:t>
            </w:r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sistemas digitales 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estudiaremos sobre </w:t>
            </w:r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contadores, codificadores y decodificadores, compuertas lógicas, lógica combinatoria, y entre otros más. 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Además, es importante el aprendizaje de software de diseño electrónica CAD (Proteus y/o </w:t>
            </w:r>
            <w:proofErr w:type="spellStart"/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Kicad</w:t>
            </w:r>
            <w:proofErr w:type="spellEnd"/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).  </w:t>
            </w:r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Frente a esta realidad emprendedora por parte de nuestros jóvenes estudiantes nos preguntamos: ¿Cómo podemos generar nuevas soluciones creativas e innovadoras de</w:t>
            </w:r>
            <w:r w:rsidRPr="00E1015B">
              <w:rPr>
                <w:rFonts w:ascii="Agency FB" w:hAnsi="Agency FB" w:cs="Arial"/>
                <w:b/>
                <w:bCs/>
                <w:iCs/>
                <w:sz w:val="17"/>
                <w:szCs w:val="17"/>
              </w:rPr>
              <w:t xml:space="preserve"> </w:t>
            </w:r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propuestas de valor que ayuden a la economía familiar utilizando habilidades técnicas y/o tecnológicas? ¿Cómo ayudamos cooperativamente a lograr objetivos y metas propuestos por la familia para mejorar las condiciones socio económicas y de bienestar emocional para el grupo familiar? ¿Qué prototipos podríamos elaborar para que revaloren la cultura y el turismo de nuestro entorno aplicando tecnologías creativas e innovadoras en el campo de la electrónica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analógica y digital</w:t>
            </w:r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?</w:t>
            </w:r>
          </w:p>
        </w:tc>
        <w:tc>
          <w:tcPr>
            <w:tcW w:w="2927" w:type="dxa"/>
            <w:tcMar>
              <w:left w:w="93" w:type="dxa"/>
            </w:tcMar>
          </w:tcPr>
          <w:p w14:paraId="652ADA23" w14:textId="6F0B3968" w:rsidR="00F76A2B" w:rsidRPr="00E1015B" w:rsidRDefault="00F76A2B" w:rsidP="00F76A2B">
            <w:pPr>
              <w:pStyle w:val="Piedepgina"/>
              <w:spacing w:after="0" w:line="240" w:lineRule="auto"/>
              <w:ind w:left="1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</w:pPr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La IE “San Luis Gonzaga” de Ica. seguirá centrando en la metodología </w:t>
            </w:r>
            <w:proofErr w:type="spellStart"/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Desing</w:t>
            </w:r>
            <w:proofErr w:type="spellEnd"/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</w:t>
            </w:r>
            <w:proofErr w:type="spellStart"/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Thinking</w:t>
            </w:r>
            <w:proofErr w:type="spellEnd"/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, realizando múltiples actividades orientado al prototipado </w:t>
            </w:r>
            <w:r w:rsidR="00F23DF9"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de utensilios biodegradable y al prototipado de afiche, infografías, catálogos, </w:t>
            </w:r>
            <w:proofErr w:type="spellStart"/>
            <w:r w:rsidR="00F23DF9"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brochures</w:t>
            </w:r>
            <w:proofErr w:type="spellEnd"/>
            <w:r w:rsidR="00F23DF9"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, etc., para dar a conocer</w:t>
            </w:r>
            <w:r w:rsidR="00F23DF9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lo</w:t>
            </w:r>
            <w:r w:rsidR="00F23DF9"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por las redes sociales nuestros productos a comercializar.</w:t>
            </w:r>
            <w:r w:rsidR="00F23DF9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</w:t>
            </w:r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Por otra parte, los estudiantes del 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5</w:t>
            </w:r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to grado de secundaria siguen viendo con agrado proponer alternativas nuevas, creativas e innovadoras que mejoren el ingreso familiar aplicando aprendizajes de la electrónica 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analógica circuitos electrónicos mixtos y aplicación de los teoremas de redes eléctricas (Superposición, Thévenin, Norton y Máxima Transferencia de Potencia); así mismo en </w:t>
            </w:r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sistemas digitales 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estudiaremos sobre </w:t>
            </w:r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contadores, codificadores y decodificadores, compuertas lógicas, lógica combinatoria, y entre otros más. 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Además, es importante el aprendizaje de software de diseño electrónica CAD (Proteus y/o </w:t>
            </w:r>
            <w:proofErr w:type="spellStart"/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Kicad</w:t>
            </w:r>
            <w:proofErr w:type="spellEnd"/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).  </w:t>
            </w:r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Frente a esta realidad emprendedora por parte de nuestros jóvenes estudiantes nos preguntamos: ¿Cómo podemos generar nuevas soluciones creativas e innovadoras de</w:t>
            </w:r>
            <w:r w:rsidRPr="00E1015B">
              <w:rPr>
                <w:rFonts w:ascii="Agency FB" w:hAnsi="Agency FB" w:cs="Arial"/>
                <w:b/>
                <w:bCs/>
                <w:iCs/>
                <w:sz w:val="17"/>
                <w:szCs w:val="17"/>
              </w:rPr>
              <w:t xml:space="preserve"> </w:t>
            </w:r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propuestas de valor que ayuden a la economía familiar utilizando habilidades técnicas y/o tecnológicas? ¿Cómo ayudamos cooperativamente a lograr objetivos y metas propuestos por la familia para mejorar las condiciones socio económicas y de bienestar emocional para el grupo familiar? ¿Qué prototipos podríamos elaborar para que revaloren la cultura y el turismo de nuestro entorno aplicando tecnologías creativas e innovadoras en el campo de la electrónica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analógica y digital</w:t>
            </w:r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?</w:t>
            </w:r>
          </w:p>
        </w:tc>
        <w:tc>
          <w:tcPr>
            <w:tcW w:w="2926" w:type="dxa"/>
            <w:tcMar>
              <w:left w:w="93" w:type="dxa"/>
            </w:tcMar>
          </w:tcPr>
          <w:p w14:paraId="37FF6C33" w14:textId="5A482545" w:rsidR="00F76A2B" w:rsidRPr="00E1015B" w:rsidRDefault="004F0D15" w:rsidP="00F76A2B">
            <w:pPr>
              <w:pStyle w:val="Piedepgina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</w:pPr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La IE “San Luis Gonzaga” de Ica. centrando en la metodología </w:t>
            </w:r>
            <w:proofErr w:type="spellStart"/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Desing</w:t>
            </w:r>
            <w:proofErr w:type="spellEnd"/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</w:t>
            </w:r>
            <w:proofErr w:type="spellStart"/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Thinking</w:t>
            </w:r>
            <w:proofErr w:type="spellEnd"/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, realizando múltiples actividades orientado a 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conocer y aprender la metodología Lean </w:t>
            </w:r>
            <w:proofErr w:type="spellStart"/>
            <w:proofErr w:type="gramStart"/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Canvas</w:t>
            </w:r>
            <w:proofErr w:type="spellEnd"/>
            <w:proofErr w:type="gramEnd"/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así como también estrategias de negocio para vender nuestro producto elaborado creativamente</w:t>
            </w:r>
            <w:r w:rsidR="00F76A2B"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. Por otra parte, los estudiantes del </w:t>
            </w:r>
            <w:r w:rsidR="00F76A2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5</w:t>
            </w:r>
            <w:r w:rsidR="00F76A2B"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to grado de secundaria siguen viendo con agrado proponer alternativas nuevas, creativas e innovadoras que mejoren el ingreso familiar aplicando aprendizajes de la electrónica </w:t>
            </w:r>
            <w:r w:rsidR="00BA0631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digital orientado a la programación de sistemas embebidos para aplicarlos en el control demótico de una casa en fuerza, iluminación, vigilancia y seguridad. </w:t>
            </w:r>
            <w:r w:rsidR="00F76A2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Además, es importante el aprendizaje de software de diseño electrónica CAD (Proteus y/o </w:t>
            </w:r>
            <w:proofErr w:type="spellStart"/>
            <w:r w:rsidR="00F76A2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Kicad</w:t>
            </w:r>
            <w:proofErr w:type="spellEnd"/>
            <w:r w:rsidR="00F76A2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).  </w:t>
            </w:r>
            <w:r w:rsidR="00F76A2B"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Frente a esta realidad emprendedora por parte de nuestros jóvenes estudiantes nos preguntamos: ¿Cómo podemos generar nuevas soluciones creativas e innovadoras de</w:t>
            </w:r>
            <w:r w:rsidR="00F76A2B" w:rsidRPr="00E1015B">
              <w:rPr>
                <w:rFonts w:ascii="Agency FB" w:hAnsi="Agency FB" w:cs="Arial"/>
                <w:b/>
                <w:bCs/>
                <w:iCs/>
                <w:sz w:val="17"/>
                <w:szCs w:val="17"/>
              </w:rPr>
              <w:t xml:space="preserve"> </w:t>
            </w:r>
            <w:r w:rsidR="00F76A2B"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propuestas de valor que ayuden a la economía familiar utilizando habilidades técnicas y/o tecnológicas? ¿Cómo ayudamos cooperativamente a lograr objetivos y metas propuestos por la familia para mejorar las condiciones socio económicas y de bienestar emocional para el grupo familiar? ¿Qué prototipos podríamos elaborar </w:t>
            </w:r>
            <w:r w:rsidR="00F76A2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con elementos biodegradables y darles valor agregado </w:t>
            </w:r>
            <w:r w:rsidR="00F76A2B"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aplicando tecnologías creativas e innovadoras en el campo de la electrónica</w:t>
            </w:r>
            <w:r w:rsidR="00F76A2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analógica y digital</w:t>
            </w:r>
            <w:r w:rsidR="00F76A2B"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?</w:t>
            </w:r>
          </w:p>
        </w:tc>
        <w:tc>
          <w:tcPr>
            <w:tcW w:w="2927" w:type="dxa"/>
            <w:tcMar>
              <w:left w:w="93" w:type="dxa"/>
            </w:tcMar>
          </w:tcPr>
          <w:p w14:paraId="5CE6A130" w14:textId="5B8B90E8" w:rsidR="00F76A2B" w:rsidRPr="00E1015B" w:rsidRDefault="00F76A2B" w:rsidP="00F76A2B">
            <w:pPr>
              <w:pStyle w:val="Piedepgina"/>
              <w:spacing w:after="0" w:line="240" w:lineRule="auto"/>
              <w:ind w:left="-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 w:cs="Arial"/>
                <w:bCs/>
                <w:iCs/>
                <w:sz w:val="17"/>
                <w:szCs w:val="17"/>
              </w:rPr>
            </w:pPr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La IE “San Luis Gonzaga” de Ica. centrando en la metodología </w:t>
            </w:r>
            <w:proofErr w:type="spellStart"/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Desing</w:t>
            </w:r>
            <w:proofErr w:type="spellEnd"/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</w:t>
            </w:r>
            <w:proofErr w:type="spellStart"/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Thinking</w:t>
            </w:r>
            <w:proofErr w:type="spellEnd"/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, realizando múltiples actividades orientado a 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conocer y aprender la metodología Lean </w:t>
            </w:r>
            <w:proofErr w:type="spellStart"/>
            <w:proofErr w:type="gramStart"/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Canvas</w:t>
            </w:r>
            <w:proofErr w:type="spellEnd"/>
            <w:proofErr w:type="gramEnd"/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</w:t>
            </w:r>
            <w:r w:rsidR="00F23DF9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así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como también estrategias de negocio para vender nuestro producto elaborado creativamente. Luego se validarán todas las etapas del lienzo Lean </w:t>
            </w:r>
            <w:proofErr w:type="spellStart"/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Canvas</w:t>
            </w:r>
            <w:proofErr w:type="spellEnd"/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.  </w:t>
            </w:r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Por otra parte, los estudiantes del 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5to</w:t>
            </w:r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grado de secundaria 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aplicaremos </w:t>
            </w:r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aprendizajes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</w:t>
            </w:r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de la electrónica digital 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orientado a la introducción a la automatización industrial con contactores, </w:t>
            </w:r>
            <w:proofErr w:type="spellStart"/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reles</w:t>
            </w:r>
            <w:proofErr w:type="spellEnd"/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térmicos, pulsadores, PLC, </w:t>
            </w:r>
            <w:proofErr w:type="spellStart"/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etc</w:t>
            </w:r>
            <w:proofErr w:type="spellEnd"/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, siguiendo la lógica del lenguaje LADDER o KOP o de compuertas lógicas simulados con el software </w:t>
            </w:r>
            <w:proofErr w:type="spellStart"/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CADe</w:t>
            </w:r>
            <w:proofErr w:type="spellEnd"/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Simu</w:t>
            </w:r>
            <w:proofErr w:type="spellEnd"/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o Logo </w:t>
            </w:r>
            <w:proofErr w:type="spellStart"/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Sof</w:t>
            </w:r>
            <w:proofErr w:type="spellEnd"/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Confort. </w:t>
            </w:r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Frente a esta realidad emprendedora por parte de nuestros jóvenes estudiantes nos preguntamos: ¿Cómo podemos generar nuevas soluciones creativas e innovadoras de propuestas de valor que ayuden a la economía familiar utilizando habilidades técnicas y/o tecnológicas? ¿Cómo ayudamos cooperativamente a lograr objetivos y metas propuestos por la familia para mejorar las condiciones socio económicas y de bienestar emocional para el grupo familiar? ¿Qué 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negocios podríamos validar con la metodología Lean </w:t>
            </w:r>
            <w:proofErr w:type="spellStart"/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Canvas</w:t>
            </w:r>
            <w:proofErr w:type="spellEnd"/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? ¿Cómo podríamos 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implementar sistemas de electrónica de potencia con PLC para automatizar procesos en un negocio familiar</w:t>
            </w:r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?</w:t>
            </w:r>
          </w:p>
        </w:tc>
      </w:tr>
      <w:tr w:rsidR="0027263D" w:rsidRPr="00934046" w14:paraId="3F5A894D" w14:textId="77777777" w:rsidTr="009F3944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  <w:shd w:val="clear" w:color="auto" w:fill="auto"/>
            <w:tcMar>
              <w:left w:w="93" w:type="dxa"/>
            </w:tcMar>
          </w:tcPr>
          <w:p w14:paraId="444B4B6A" w14:textId="77777777" w:rsidR="0027263D" w:rsidRPr="00E0199D" w:rsidRDefault="0027263D" w:rsidP="0027263D">
            <w:pPr>
              <w:pStyle w:val="Piedepgina"/>
              <w:spacing w:after="0" w:line="240" w:lineRule="auto"/>
              <w:rPr>
                <w:rFonts w:ascii="Agency FB" w:hAnsi="Agency FB"/>
                <w:iCs/>
                <w:color w:val="2F5496" w:themeColor="accent5" w:themeShade="BF"/>
                <w:sz w:val="24"/>
                <w:szCs w:val="24"/>
              </w:rPr>
            </w:pPr>
            <w:r w:rsidRPr="00E0199D">
              <w:rPr>
                <w:rFonts w:ascii="Agency FB" w:hAnsi="Agency FB" w:cs="Arial"/>
                <w:iCs/>
                <w:color w:val="2F5496" w:themeColor="accent5" w:themeShade="BF"/>
                <w:sz w:val="24"/>
                <w:szCs w:val="24"/>
              </w:rPr>
              <w:t>Posible título de las unidades y/o Proyectos de aprendizaje</w:t>
            </w:r>
          </w:p>
          <w:p w14:paraId="17990B4F" w14:textId="77777777" w:rsidR="0027263D" w:rsidRPr="00934046" w:rsidRDefault="0027263D" w:rsidP="0027263D">
            <w:pPr>
              <w:pStyle w:val="Piedepgina"/>
              <w:spacing w:after="0" w:line="240" w:lineRule="auto"/>
              <w:rPr>
                <w:rFonts w:ascii="Agency FB" w:hAnsi="Agency FB" w:cs="Arial"/>
                <w:iCs/>
                <w:color w:val="2F5496" w:themeColor="accent5" w:themeShade="BF"/>
              </w:rPr>
            </w:pPr>
          </w:p>
          <w:p w14:paraId="65539B75" w14:textId="77777777" w:rsidR="0027263D" w:rsidRPr="00934046" w:rsidRDefault="0027263D" w:rsidP="0027263D">
            <w:pPr>
              <w:pStyle w:val="Piedepgina"/>
              <w:spacing w:after="0" w:line="240" w:lineRule="auto"/>
              <w:rPr>
                <w:rFonts w:ascii="Agency FB" w:hAnsi="Agency FB" w:cs="Arial"/>
                <w:iCs/>
                <w:color w:val="2F5496" w:themeColor="accent5" w:themeShade="BF"/>
              </w:rPr>
            </w:pPr>
          </w:p>
        </w:tc>
        <w:tc>
          <w:tcPr>
            <w:tcW w:w="2926" w:type="dxa"/>
            <w:shd w:val="clear" w:color="auto" w:fill="auto"/>
            <w:tcMar>
              <w:left w:w="93" w:type="dxa"/>
            </w:tcMar>
          </w:tcPr>
          <w:p w14:paraId="3CB3AADB" w14:textId="6B7CA35C" w:rsidR="0027263D" w:rsidRPr="00F978A1" w:rsidRDefault="0027263D" w:rsidP="0027263D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</w:pPr>
            <w:r w:rsidRPr="00F978A1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Desarrollamos habilidades técnicas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y de emprendimiento</w:t>
            </w:r>
            <w:r w:rsidRPr="00F978A1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</w:t>
            </w:r>
            <w:r w:rsidR="002C681A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diseñando e instando sistemas de seguridad </w:t>
            </w:r>
            <w:r w:rsidR="0057712F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electrónicas básicas </w:t>
            </w:r>
            <w:r w:rsidR="002C681A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para viviendas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y otros. </w:t>
            </w:r>
          </w:p>
          <w:p w14:paraId="53AE7617" w14:textId="74FBD494" w:rsidR="0027263D" w:rsidRPr="00F978A1" w:rsidRDefault="0027263D" w:rsidP="0027263D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</w:pPr>
            <w:r w:rsidRPr="00F978A1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(Simuladores y software para diseño CAD – KICAD – PROTEUS </w:t>
            </w:r>
            <w:r w:rsidR="00E224DD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–</w:t>
            </w:r>
            <w:r w:rsidRPr="00F978A1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FRITZING</w:t>
            </w:r>
            <w:r w:rsidR="00E224DD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– CIRCUIT VIZARD – ETC.</w:t>
            </w:r>
            <w:r w:rsidRPr="00F978A1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).</w:t>
            </w:r>
          </w:p>
          <w:p w14:paraId="64CD82F4" w14:textId="2946B00D" w:rsidR="0027263D" w:rsidRPr="00F978A1" w:rsidRDefault="0027263D" w:rsidP="0027263D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</w:pPr>
            <w:r w:rsidRPr="00F978A1"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 xml:space="preserve">Proyecto: Prototipado de un </w:t>
            </w:r>
            <w:r w:rsidR="008B4AD8"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>s</w:t>
            </w:r>
            <w:r w:rsidRPr="00F978A1"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 xml:space="preserve">istema </w:t>
            </w:r>
            <w:r w:rsidR="002C681A"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 xml:space="preserve">de seguridad electrónica </w:t>
            </w:r>
            <w:r w:rsidRPr="00F978A1"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 xml:space="preserve">análogo digital </w:t>
            </w:r>
            <w:r w:rsidR="002C681A"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>para viviendas. y</w:t>
            </w:r>
            <w:r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 xml:space="preserve"> otros</w:t>
            </w:r>
            <w:r w:rsidRPr="00F978A1"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>.</w:t>
            </w:r>
          </w:p>
        </w:tc>
        <w:tc>
          <w:tcPr>
            <w:tcW w:w="2927" w:type="dxa"/>
            <w:shd w:val="clear" w:color="auto" w:fill="auto"/>
            <w:tcMar>
              <w:left w:w="93" w:type="dxa"/>
            </w:tcMar>
          </w:tcPr>
          <w:p w14:paraId="0D1C3B32" w14:textId="30D9F2B5" w:rsidR="0027263D" w:rsidRPr="00F978A1" w:rsidRDefault="0027263D" w:rsidP="0027263D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</w:pPr>
            <w:r w:rsidRPr="00F978A1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Desarrollamos habilidades técnicas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y de emprendimiento</w:t>
            </w:r>
            <w:r w:rsidRPr="00F978A1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construyendo sistemas de control domestico - comercial para iluminación, seguridad y otros. </w:t>
            </w:r>
          </w:p>
          <w:p w14:paraId="0F17B82C" w14:textId="1E4EE472" w:rsidR="0027263D" w:rsidRPr="00F978A1" w:rsidRDefault="0027263D" w:rsidP="0027263D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</w:pPr>
            <w:r w:rsidRPr="00F978A1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(Simuladores y software para diseño CAD – KICAD – PROTEUS </w:t>
            </w:r>
            <w:r w:rsidR="00684688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–</w:t>
            </w:r>
            <w:r w:rsidRPr="00F978A1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FRITZING</w:t>
            </w:r>
            <w:r w:rsidR="00684688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– CIRCUIT WIZARD</w:t>
            </w:r>
            <w:r w:rsidRPr="00F978A1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).</w:t>
            </w:r>
          </w:p>
          <w:p w14:paraId="60982353" w14:textId="6E9C7960" w:rsidR="0027263D" w:rsidRPr="00F978A1" w:rsidRDefault="0027263D" w:rsidP="0027263D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</w:pPr>
            <w:r w:rsidRPr="00F978A1"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 xml:space="preserve">Proyecto: Prototipado de un </w:t>
            </w:r>
            <w:r w:rsidR="008B4AD8"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>s</w:t>
            </w:r>
            <w:r w:rsidRPr="00F978A1"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>istema</w:t>
            </w:r>
            <w:r w:rsidR="008B4AD8"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 xml:space="preserve"> electrónico</w:t>
            </w:r>
            <w:r w:rsidRPr="00F978A1"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 xml:space="preserve"> análogo digital </w:t>
            </w:r>
            <w:r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>de control domestico – comercial para iluminación y otros</w:t>
            </w:r>
            <w:r w:rsidRPr="00F978A1"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>.</w:t>
            </w:r>
          </w:p>
        </w:tc>
        <w:tc>
          <w:tcPr>
            <w:tcW w:w="2926" w:type="dxa"/>
            <w:shd w:val="clear" w:color="auto" w:fill="auto"/>
            <w:tcMar>
              <w:left w:w="93" w:type="dxa"/>
            </w:tcMar>
          </w:tcPr>
          <w:p w14:paraId="380E95CD" w14:textId="6DFCD9F6" w:rsidR="00684688" w:rsidRDefault="0027263D" w:rsidP="00684688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</w:pPr>
            <w:r w:rsidRPr="00F76A2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Desarrollamos habilidades técnicas, </w:t>
            </w:r>
            <w:r w:rsidR="00DC1B45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y de emprendimiento utilizando aplicaciones móviles </w:t>
            </w:r>
            <w:r w:rsidR="003F05D1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(APP) </w:t>
            </w:r>
            <w:r w:rsidR="00DC1B45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para el control domótico de una casa </w:t>
            </w:r>
            <w:r w:rsidR="00684688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Smart</w:t>
            </w:r>
          </w:p>
          <w:p w14:paraId="3A88EBA6" w14:textId="0B78E5A5" w:rsidR="0027263D" w:rsidRPr="00F978A1" w:rsidRDefault="0027263D" w:rsidP="00684688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</w:pPr>
            <w:r w:rsidRPr="00F76A2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Proyecto: </w:t>
            </w:r>
            <w:r w:rsidR="008B4AD8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Prototipamos con </w:t>
            </w:r>
            <w:r w:rsidR="00DC1B45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aplicaciones móviles</w:t>
            </w:r>
            <w:r w:rsidR="008B4AD8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(APP)</w:t>
            </w:r>
            <w:r w:rsidR="00DC1B45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</w:t>
            </w:r>
            <w:r w:rsidR="008B4AD8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un sistema digital de </w:t>
            </w:r>
            <w:r w:rsidR="00DC1B45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control domótico de una casa</w:t>
            </w:r>
            <w:r w:rsidR="008B4AD8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Smart:</w:t>
            </w:r>
            <w:r w:rsidR="00DC1B45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</w:t>
            </w:r>
            <w:r w:rsidR="008B4AD8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en puertas u otros.</w:t>
            </w:r>
          </w:p>
        </w:tc>
        <w:tc>
          <w:tcPr>
            <w:tcW w:w="2927" w:type="dxa"/>
            <w:shd w:val="clear" w:color="auto" w:fill="auto"/>
            <w:tcMar>
              <w:left w:w="93" w:type="dxa"/>
            </w:tcMar>
          </w:tcPr>
          <w:p w14:paraId="38F9577A" w14:textId="644EDD2A" w:rsidR="0027263D" w:rsidRPr="00F978A1" w:rsidRDefault="0027263D" w:rsidP="0027263D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</w:pPr>
            <w:r w:rsidRPr="00F978A1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Desarrollamos habilidades técnicas y competencias transversales 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implementado </w:t>
            </w:r>
            <w:r w:rsidRPr="00F978A1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sistemas 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de automatización industrial con PLC para aplicarlos en la comunidad iqueña. </w:t>
            </w:r>
          </w:p>
          <w:p w14:paraId="02CD23BA" w14:textId="44554C2D" w:rsidR="0027263D" w:rsidRPr="00F978A1" w:rsidRDefault="0027263D" w:rsidP="0027263D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</w:pPr>
            <w:r w:rsidRPr="00F978A1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(Simuladores y software para diseño CAD 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y lenguaje LADDER</w:t>
            </w:r>
            <w:r w:rsidRPr="00F978A1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– KICAD – PROTEUS 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–</w:t>
            </w:r>
            <w:r w:rsidRPr="00F978A1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FRITZING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– CADE SIMU – LOGO SOFT CONFORT</w:t>
            </w:r>
            <w:r w:rsidRPr="00F978A1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).</w:t>
            </w:r>
          </w:p>
          <w:p w14:paraId="71A76F02" w14:textId="052ECBA2" w:rsidR="0027263D" w:rsidRPr="00F76A2B" w:rsidRDefault="0027263D" w:rsidP="0027263D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</w:pPr>
            <w:r w:rsidRPr="00F978A1"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lastRenderedPageBreak/>
              <w:t xml:space="preserve">Proyecto: </w:t>
            </w:r>
            <w:r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 xml:space="preserve">Implementa un prototipo de sistema automático con PLC para mejorar el caos vehicular del cercado de Ica. </w:t>
            </w:r>
          </w:p>
        </w:tc>
      </w:tr>
      <w:tr w:rsidR="00772151" w14:paraId="522F9ABF" w14:textId="77777777" w:rsidTr="009F3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8" w:type="dxa"/>
            <w:tcMar>
              <w:left w:w="93" w:type="dxa"/>
            </w:tcMar>
          </w:tcPr>
          <w:p w14:paraId="0F522644" w14:textId="77777777" w:rsidR="00772151" w:rsidRDefault="00772151" w:rsidP="00772151">
            <w:pPr>
              <w:pStyle w:val="Piedepgina"/>
              <w:spacing w:after="0" w:line="240" w:lineRule="auto"/>
              <w:rPr>
                <w:rFonts w:ascii="Arial Narrow" w:hAnsi="Arial Narrow" w:cs="Arial"/>
                <w:bCs w:val="0"/>
                <w:i/>
              </w:rPr>
            </w:pPr>
            <w:r w:rsidRPr="00E0199D">
              <w:rPr>
                <w:rFonts w:ascii="Arial Narrow" w:hAnsi="Arial Narrow" w:cs="Arial"/>
                <w:iCs/>
                <w:color w:val="2F5496" w:themeColor="accent5" w:themeShade="BF"/>
                <w:sz w:val="24"/>
                <w:szCs w:val="24"/>
              </w:rPr>
              <w:lastRenderedPageBreak/>
              <w:t>Tiempo</w:t>
            </w:r>
          </w:p>
        </w:tc>
        <w:tc>
          <w:tcPr>
            <w:tcW w:w="2926" w:type="dxa"/>
            <w:tcMar>
              <w:left w:w="93" w:type="dxa"/>
            </w:tcMar>
          </w:tcPr>
          <w:p w14:paraId="5D92C9A1" w14:textId="2D5515CE" w:rsidR="00772151" w:rsidRPr="00E1015B" w:rsidRDefault="00772151" w:rsidP="00772151">
            <w:pPr>
              <w:pStyle w:val="Piedepgina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 w:cs="Arial"/>
                <w:bCs/>
                <w:iCs/>
                <w:sz w:val="18"/>
                <w:szCs w:val="18"/>
              </w:rPr>
            </w:pPr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 xml:space="preserve">Del </w:t>
            </w:r>
            <w:r w:rsidR="00AC5740"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>1</w:t>
            </w:r>
            <w:r w:rsidR="00DB5D1C"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>7</w:t>
            </w:r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 xml:space="preserve"> de marzo al 1</w:t>
            </w:r>
            <w:r w:rsidR="00DB5D1C"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>6</w:t>
            </w:r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 xml:space="preserve"> de mayo 202</w:t>
            </w:r>
            <w:r w:rsidR="00DB5D1C"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>5</w:t>
            </w:r>
          </w:p>
        </w:tc>
        <w:tc>
          <w:tcPr>
            <w:tcW w:w="2927" w:type="dxa"/>
            <w:tcMar>
              <w:left w:w="93" w:type="dxa"/>
            </w:tcMar>
          </w:tcPr>
          <w:p w14:paraId="634E17E7" w14:textId="0C0E2947" w:rsidR="00772151" w:rsidRPr="00E1015B" w:rsidRDefault="00772151" w:rsidP="00772151">
            <w:pPr>
              <w:pStyle w:val="Piedepgina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 w:cs="Arial"/>
                <w:bCs/>
                <w:iCs/>
                <w:color w:val="2F5496" w:themeColor="accent5" w:themeShade="BF"/>
              </w:rPr>
            </w:pPr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 xml:space="preserve">Del </w:t>
            </w:r>
            <w:r w:rsidR="009D1125"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>2</w:t>
            </w:r>
            <w:r w:rsidR="00DB5D1C"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>6</w:t>
            </w:r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 xml:space="preserve"> de mayo al 2</w:t>
            </w:r>
            <w:r w:rsidR="00DB5D1C"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>5</w:t>
            </w:r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 xml:space="preserve"> de julio 202</w:t>
            </w:r>
            <w:r w:rsidR="00DB5D1C"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>5</w:t>
            </w:r>
          </w:p>
        </w:tc>
        <w:tc>
          <w:tcPr>
            <w:tcW w:w="2926" w:type="dxa"/>
            <w:tcMar>
              <w:left w:w="93" w:type="dxa"/>
            </w:tcMar>
          </w:tcPr>
          <w:p w14:paraId="45F7E0C5" w14:textId="092552A0" w:rsidR="00772151" w:rsidRPr="00E1015B" w:rsidRDefault="00772151" w:rsidP="00772151">
            <w:pPr>
              <w:pStyle w:val="Piedepgina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 w:cs="Arial"/>
                <w:bCs/>
                <w:iCs/>
                <w:color w:val="2F5496" w:themeColor="accent5" w:themeShade="BF"/>
              </w:rPr>
            </w:pPr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 xml:space="preserve">Del </w:t>
            </w:r>
            <w:r w:rsidR="00DB5D1C"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>11</w:t>
            </w:r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 xml:space="preserve"> de agosto al</w:t>
            </w:r>
            <w:r w:rsidR="00DB5D1C"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 xml:space="preserve"> 03</w:t>
            </w:r>
            <w:r w:rsidR="003F18FC"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>1</w:t>
            </w:r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 xml:space="preserve"> de octubre 202</w:t>
            </w:r>
            <w:r w:rsidR="00DB5D1C"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>5</w:t>
            </w:r>
          </w:p>
        </w:tc>
        <w:tc>
          <w:tcPr>
            <w:tcW w:w="2927" w:type="dxa"/>
            <w:tcMar>
              <w:left w:w="93" w:type="dxa"/>
            </w:tcMar>
          </w:tcPr>
          <w:p w14:paraId="5176B5F7" w14:textId="23B5121A" w:rsidR="00772151" w:rsidRPr="00E1015B" w:rsidRDefault="00772151" w:rsidP="00772151">
            <w:pPr>
              <w:pStyle w:val="Piedepgina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 w:cs="Arial"/>
                <w:bCs/>
                <w:iCs/>
                <w:color w:val="2F5496" w:themeColor="accent5" w:themeShade="BF"/>
              </w:rPr>
            </w:pPr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>Del 1</w:t>
            </w:r>
            <w:r w:rsidR="00DB5D1C"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>3</w:t>
            </w:r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 xml:space="preserve"> de octubre al </w:t>
            </w:r>
            <w:r w:rsidR="00DB5D1C"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>19</w:t>
            </w:r>
            <w:r w:rsidRPr="00E1015B"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 xml:space="preserve"> de diciembre 202</w:t>
            </w:r>
            <w:r w:rsidR="00AC5740">
              <w:rPr>
                <w:rFonts w:ascii="Agency FB" w:hAnsi="Agency FB" w:cs="Arial"/>
                <w:bCs/>
                <w:iCs/>
                <w:color w:val="2F5496" w:themeColor="accent5" w:themeShade="BF"/>
                <w:sz w:val="18"/>
                <w:szCs w:val="18"/>
              </w:rPr>
              <w:t>4</w:t>
            </w:r>
          </w:p>
        </w:tc>
      </w:tr>
    </w:tbl>
    <w:p w14:paraId="10BD358D" w14:textId="77777777" w:rsidR="00DB5D1C" w:rsidRDefault="00DB5D1C" w:rsidP="00DB5D1C">
      <w:pPr>
        <w:pStyle w:val="Prrafodelista"/>
        <w:spacing w:after="160" w:line="240" w:lineRule="auto"/>
        <w:rPr>
          <w:rFonts w:ascii="Agency FB" w:hAnsi="Agency FB"/>
          <w:b/>
          <w:bCs/>
          <w:lang w:val="es-ES"/>
        </w:rPr>
      </w:pPr>
    </w:p>
    <w:p w14:paraId="3630BF15" w14:textId="134A8B6D" w:rsidR="001C32F4" w:rsidRPr="00E0199D" w:rsidRDefault="00E0199D" w:rsidP="00E16A4E">
      <w:pPr>
        <w:pStyle w:val="Prrafodelista"/>
        <w:numPr>
          <w:ilvl w:val="0"/>
          <w:numId w:val="7"/>
        </w:numPr>
        <w:spacing w:after="160" w:line="240" w:lineRule="auto"/>
        <w:rPr>
          <w:rFonts w:ascii="Agency FB" w:hAnsi="Agency FB"/>
          <w:b/>
          <w:bCs/>
          <w:lang w:val="es-ES"/>
        </w:rPr>
      </w:pPr>
      <w:r>
        <w:rPr>
          <w:rFonts w:ascii="Agency FB" w:hAnsi="Agency FB"/>
          <w:b/>
          <w:bCs/>
          <w:lang w:val="es-ES"/>
        </w:rPr>
        <w:t xml:space="preserve">PROPÓSITOS DE APRENDIZAJE Y ORGANIZACIÓN DE LAS UNIDADES </w:t>
      </w:r>
      <w:r w:rsidR="00A17E2D">
        <w:rPr>
          <w:rFonts w:ascii="Agency FB" w:hAnsi="Agency FB"/>
          <w:b/>
          <w:bCs/>
          <w:lang w:val="es-ES"/>
        </w:rPr>
        <w:t>DE APRENDIZAJE POR PROYECTOS</w:t>
      </w:r>
      <w:r w:rsidRPr="00E0199D">
        <w:rPr>
          <w:rFonts w:ascii="Agency FB" w:hAnsi="Agency FB"/>
          <w:b/>
          <w:bCs/>
          <w:lang w:val="es-ES"/>
        </w:rPr>
        <w:t>:</w:t>
      </w:r>
    </w:p>
    <w:tbl>
      <w:tblPr>
        <w:tblStyle w:val="Tablaconcuadrcula6concolores-nfasis5"/>
        <w:tblW w:w="13948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4205"/>
        <w:gridCol w:w="2435"/>
        <w:gridCol w:w="2437"/>
        <w:gridCol w:w="2435"/>
        <w:gridCol w:w="2436"/>
      </w:tblGrid>
      <w:tr w:rsidR="001C32F4" w:rsidRPr="00E0199D" w14:paraId="58C1A5F0" w14:textId="77777777" w:rsidTr="001C3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tcBorders>
              <w:bottom w:val="single" w:sz="12" w:space="0" w:color="8EAADB"/>
            </w:tcBorders>
            <w:shd w:val="clear" w:color="auto" w:fill="auto"/>
            <w:tcMar>
              <w:left w:w="93" w:type="dxa"/>
            </w:tcMar>
          </w:tcPr>
          <w:p w14:paraId="071F6A1D" w14:textId="77777777" w:rsidR="001C32F4" w:rsidRPr="00E0199D" w:rsidRDefault="007A421C">
            <w:pPr>
              <w:pStyle w:val="Piedepgina"/>
              <w:spacing w:after="0" w:line="240" w:lineRule="atLeast"/>
              <w:jc w:val="center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 w:cs="Arial"/>
                <w:color w:val="2F5496" w:themeColor="accent5" w:themeShade="BF"/>
              </w:rPr>
              <w:t>PROPÓSITOS DE APRENDIZAJE</w:t>
            </w:r>
          </w:p>
        </w:tc>
        <w:tc>
          <w:tcPr>
            <w:tcW w:w="9743" w:type="dxa"/>
            <w:gridSpan w:val="4"/>
            <w:tcBorders>
              <w:bottom w:val="single" w:sz="12" w:space="0" w:color="8EAADB"/>
            </w:tcBorders>
            <w:shd w:val="clear" w:color="auto" w:fill="auto"/>
            <w:tcMar>
              <w:left w:w="93" w:type="dxa"/>
            </w:tcMar>
          </w:tcPr>
          <w:p w14:paraId="5B369A13" w14:textId="2DEC0D0C" w:rsidR="001C32F4" w:rsidRPr="00E0199D" w:rsidRDefault="007A421C">
            <w:pPr>
              <w:pStyle w:val="Piedepgina"/>
              <w:spacing w:after="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 w:cs="Arial"/>
                <w:color w:val="2F5496" w:themeColor="accent5" w:themeShade="BF"/>
              </w:rPr>
              <w:t xml:space="preserve">UNIDADES </w:t>
            </w:r>
            <w:r w:rsidR="00AD46A8">
              <w:rPr>
                <w:rFonts w:ascii="Agency FB" w:hAnsi="Agency FB" w:cs="Arial"/>
                <w:color w:val="2F5496" w:themeColor="accent5" w:themeShade="BF"/>
              </w:rPr>
              <w:t>DE APRENDIZAJE POR PROYECTOS</w:t>
            </w:r>
          </w:p>
        </w:tc>
      </w:tr>
      <w:tr w:rsidR="001C32F4" w:rsidRPr="00E0199D" w14:paraId="5E504D7C" w14:textId="77777777" w:rsidTr="001C3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Merge w:val="restart"/>
            <w:tcMar>
              <w:left w:w="93" w:type="dxa"/>
            </w:tcMar>
          </w:tcPr>
          <w:p w14:paraId="1807DCA1" w14:textId="77777777" w:rsidR="001C32F4" w:rsidRPr="00E0199D" w:rsidRDefault="007A421C">
            <w:pPr>
              <w:pStyle w:val="Piedepgina"/>
              <w:spacing w:after="0" w:line="240" w:lineRule="atLeast"/>
              <w:jc w:val="center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 w:cs="Arial"/>
                <w:color w:val="2F5496" w:themeColor="accent5" w:themeShade="BF"/>
              </w:rPr>
              <w:t>COMPETENCIAS Y CAPACIDADES</w:t>
            </w:r>
          </w:p>
        </w:tc>
        <w:tc>
          <w:tcPr>
            <w:tcW w:w="2435" w:type="dxa"/>
            <w:tcMar>
              <w:left w:w="93" w:type="dxa"/>
            </w:tcMar>
          </w:tcPr>
          <w:p w14:paraId="00A7CA4F" w14:textId="0877CA9F" w:rsidR="001C32F4" w:rsidRPr="00E0199D" w:rsidRDefault="007A421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/>
                <w:b/>
                <w:color w:val="2F5496" w:themeColor="accent5" w:themeShade="BF"/>
              </w:rPr>
              <w:t>U1</w:t>
            </w:r>
            <w:r w:rsidR="000D2D77">
              <w:rPr>
                <w:rFonts w:ascii="Agency FB" w:hAnsi="Agency FB"/>
                <w:b/>
                <w:color w:val="2F5496" w:themeColor="accent5" w:themeShade="BF"/>
              </w:rPr>
              <w:t xml:space="preserve"> – I PERIODO</w:t>
            </w:r>
          </w:p>
        </w:tc>
        <w:tc>
          <w:tcPr>
            <w:tcW w:w="2437" w:type="dxa"/>
            <w:tcMar>
              <w:left w:w="93" w:type="dxa"/>
            </w:tcMar>
          </w:tcPr>
          <w:p w14:paraId="4008E68E" w14:textId="4158ECDA" w:rsidR="001C32F4" w:rsidRPr="00E0199D" w:rsidRDefault="007A421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/>
                <w:b/>
                <w:color w:val="2F5496" w:themeColor="accent5" w:themeShade="BF"/>
              </w:rPr>
              <w:t>U2</w:t>
            </w:r>
            <w:r w:rsidR="000D2D77">
              <w:rPr>
                <w:rFonts w:ascii="Agency FB" w:hAnsi="Agency FB"/>
                <w:b/>
                <w:color w:val="2F5496" w:themeColor="accent5" w:themeShade="BF"/>
              </w:rPr>
              <w:t xml:space="preserve"> </w:t>
            </w:r>
            <w:proofErr w:type="gramStart"/>
            <w:r w:rsidR="000D2D77">
              <w:rPr>
                <w:rFonts w:ascii="Agency FB" w:hAnsi="Agency FB"/>
                <w:b/>
                <w:color w:val="2F5496" w:themeColor="accent5" w:themeShade="BF"/>
              </w:rPr>
              <w:t>-  II</w:t>
            </w:r>
            <w:proofErr w:type="gramEnd"/>
            <w:r w:rsidR="000D2D77">
              <w:rPr>
                <w:rFonts w:ascii="Agency FB" w:hAnsi="Agency FB"/>
                <w:b/>
                <w:color w:val="2F5496" w:themeColor="accent5" w:themeShade="BF"/>
              </w:rPr>
              <w:t xml:space="preserve"> PERIODO</w:t>
            </w:r>
          </w:p>
        </w:tc>
        <w:tc>
          <w:tcPr>
            <w:tcW w:w="2435" w:type="dxa"/>
            <w:tcMar>
              <w:left w:w="93" w:type="dxa"/>
            </w:tcMar>
          </w:tcPr>
          <w:p w14:paraId="3081B5B9" w14:textId="753D8811" w:rsidR="001C32F4" w:rsidRPr="00E0199D" w:rsidRDefault="007A421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/>
                <w:b/>
                <w:color w:val="2F5496" w:themeColor="accent5" w:themeShade="BF"/>
              </w:rPr>
              <w:t>U3</w:t>
            </w:r>
            <w:r w:rsidR="000D2D77">
              <w:rPr>
                <w:rFonts w:ascii="Agency FB" w:hAnsi="Agency FB"/>
                <w:b/>
                <w:color w:val="2F5496" w:themeColor="accent5" w:themeShade="BF"/>
              </w:rPr>
              <w:t xml:space="preserve"> – III PERIODO</w:t>
            </w:r>
          </w:p>
        </w:tc>
        <w:tc>
          <w:tcPr>
            <w:tcW w:w="2436" w:type="dxa"/>
            <w:tcMar>
              <w:left w:w="93" w:type="dxa"/>
            </w:tcMar>
          </w:tcPr>
          <w:p w14:paraId="7B253ADE" w14:textId="01655B48" w:rsidR="001C32F4" w:rsidRPr="00E0199D" w:rsidRDefault="007A421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/>
                <w:b/>
                <w:color w:val="2F5496" w:themeColor="accent5" w:themeShade="BF"/>
              </w:rPr>
              <w:t>U4</w:t>
            </w:r>
            <w:r w:rsidR="000D2D77">
              <w:rPr>
                <w:rFonts w:ascii="Agency FB" w:hAnsi="Agency FB"/>
                <w:b/>
                <w:color w:val="2F5496" w:themeColor="accent5" w:themeShade="BF"/>
              </w:rPr>
              <w:t xml:space="preserve"> – IV PERIODO</w:t>
            </w:r>
          </w:p>
        </w:tc>
      </w:tr>
      <w:tr w:rsidR="00FA1537" w:rsidRPr="00E0199D" w14:paraId="005AF00F" w14:textId="77777777" w:rsidTr="00DF6FE0">
        <w:trPr>
          <w:trHeight w:val="2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Merge/>
            <w:shd w:val="clear" w:color="auto" w:fill="auto"/>
            <w:tcMar>
              <w:left w:w="93" w:type="dxa"/>
            </w:tcMar>
          </w:tcPr>
          <w:p w14:paraId="49B96B2F" w14:textId="77777777" w:rsidR="00FA1537" w:rsidRPr="00E0199D" w:rsidRDefault="00FA1537" w:rsidP="00FA1537">
            <w:pPr>
              <w:pStyle w:val="Piedepgina"/>
              <w:spacing w:after="0" w:line="240" w:lineRule="atLeast"/>
              <w:jc w:val="center"/>
              <w:rPr>
                <w:rFonts w:ascii="Agency FB" w:hAnsi="Agency FB" w:cs="Arial"/>
                <w:color w:val="2F5496" w:themeColor="accent5" w:themeShade="BF"/>
              </w:rPr>
            </w:pPr>
          </w:p>
        </w:tc>
        <w:tc>
          <w:tcPr>
            <w:tcW w:w="2435" w:type="dxa"/>
            <w:shd w:val="clear" w:color="auto" w:fill="auto"/>
            <w:tcMar>
              <w:left w:w="93" w:type="dxa"/>
            </w:tcMar>
          </w:tcPr>
          <w:p w14:paraId="1D083670" w14:textId="77777777" w:rsidR="00FA1537" w:rsidRPr="00F978A1" w:rsidRDefault="00FA1537" w:rsidP="00FA1537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</w:pPr>
            <w:r w:rsidRPr="00F978A1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Desarrollamos habilidades técnicas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y de emprendimiento</w:t>
            </w:r>
            <w:r w:rsidRPr="00F978A1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diseñando e instando sistemas de seguridad electrónicas básicas para viviendas y otros. </w:t>
            </w:r>
          </w:p>
          <w:p w14:paraId="5F1D1A76" w14:textId="77777777" w:rsidR="00FA1537" w:rsidRPr="00F978A1" w:rsidRDefault="00FA1537" w:rsidP="00FA1537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</w:pPr>
            <w:r w:rsidRPr="00F978A1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(Simuladores y software para diseño CAD – KICAD – PROTEUS 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–</w:t>
            </w:r>
            <w:r w:rsidRPr="00F978A1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FRITZING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– CIRCUIT VIZARD – ETC.</w:t>
            </w:r>
            <w:r w:rsidRPr="00F978A1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).</w:t>
            </w:r>
          </w:p>
          <w:p w14:paraId="752C63F4" w14:textId="7A8D0E69" w:rsidR="00FA1537" w:rsidRPr="00E0199D" w:rsidRDefault="00FA1537" w:rsidP="00FA1537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16"/>
                <w:szCs w:val="16"/>
              </w:rPr>
            </w:pPr>
            <w:r w:rsidRPr="00F978A1"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 xml:space="preserve">Proyecto: Prototipado de un </w:t>
            </w:r>
            <w:r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>s</w:t>
            </w:r>
            <w:r w:rsidRPr="00F978A1"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 xml:space="preserve">istema </w:t>
            </w:r>
            <w:r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 xml:space="preserve">de seguridad electrónica </w:t>
            </w:r>
            <w:r w:rsidRPr="00F978A1"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 xml:space="preserve">análogo digital </w:t>
            </w:r>
            <w:r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>para viviendas. y otros</w:t>
            </w:r>
            <w:r w:rsidRPr="00F978A1"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>.</w:t>
            </w:r>
          </w:p>
        </w:tc>
        <w:tc>
          <w:tcPr>
            <w:tcW w:w="2437" w:type="dxa"/>
            <w:shd w:val="clear" w:color="auto" w:fill="auto"/>
            <w:tcMar>
              <w:left w:w="93" w:type="dxa"/>
            </w:tcMar>
          </w:tcPr>
          <w:p w14:paraId="03FECF4F" w14:textId="77777777" w:rsidR="00FA1537" w:rsidRPr="00F978A1" w:rsidRDefault="00FA1537" w:rsidP="00FA1537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</w:pPr>
            <w:r w:rsidRPr="00F978A1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Desarrollamos habilidades técnicas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y de emprendimiento</w:t>
            </w:r>
            <w:r w:rsidRPr="00F978A1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construyendo sistemas de control domestico - comercial para iluminación, seguridad y otros. </w:t>
            </w:r>
          </w:p>
          <w:p w14:paraId="6163CE55" w14:textId="77777777" w:rsidR="00FA1537" w:rsidRPr="00F978A1" w:rsidRDefault="00FA1537" w:rsidP="00FA1537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</w:pPr>
            <w:r w:rsidRPr="00F978A1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(Simuladores y software para diseño CAD – KICAD – PROTEUS 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–</w:t>
            </w:r>
            <w:r w:rsidRPr="00F978A1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FRITZING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– CIRCUIT WIZARD</w:t>
            </w:r>
            <w:r w:rsidRPr="00F978A1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).</w:t>
            </w:r>
          </w:p>
          <w:p w14:paraId="07D98416" w14:textId="4CEF7B67" w:rsidR="00FA1537" w:rsidRPr="00E0199D" w:rsidRDefault="00FA1537" w:rsidP="00FA1537">
            <w:pPr>
              <w:pStyle w:val="Piedepgin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16"/>
                <w:szCs w:val="16"/>
              </w:rPr>
            </w:pPr>
            <w:r w:rsidRPr="00F978A1"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 xml:space="preserve">Proyecto: Prototipado de un </w:t>
            </w:r>
            <w:r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>s</w:t>
            </w:r>
            <w:r w:rsidRPr="00F978A1"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>istema</w:t>
            </w:r>
            <w:r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 xml:space="preserve"> electrónico</w:t>
            </w:r>
            <w:r w:rsidRPr="00F978A1"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 xml:space="preserve"> análogo digital </w:t>
            </w:r>
            <w:r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>de control domestico – comercial para iluminación y otros</w:t>
            </w:r>
            <w:r w:rsidRPr="00F978A1"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>.</w:t>
            </w:r>
          </w:p>
        </w:tc>
        <w:tc>
          <w:tcPr>
            <w:tcW w:w="2435" w:type="dxa"/>
            <w:shd w:val="clear" w:color="auto" w:fill="auto"/>
            <w:tcMar>
              <w:left w:w="93" w:type="dxa"/>
            </w:tcMar>
          </w:tcPr>
          <w:p w14:paraId="2445D3EA" w14:textId="77777777" w:rsidR="00FA1537" w:rsidRDefault="00FA1537" w:rsidP="00FA1537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</w:pPr>
            <w:r w:rsidRPr="00F76A2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Desarrollamos habilidades técnicas, 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y de emprendimiento utilizando aplicaciones móviles (APP) para el control domótico de una casa Smart</w:t>
            </w:r>
          </w:p>
          <w:p w14:paraId="3C4AA696" w14:textId="25DF82F0" w:rsidR="00FA1537" w:rsidRPr="00E0199D" w:rsidRDefault="00FA1537" w:rsidP="00FA153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/>
                <w:sz w:val="16"/>
                <w:szCs w:val="16"/>
              </w:rPr>
            </w:pPr>
            <w:r w:rsidRPr="00F76A2B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Proyecto: 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Prototipamos con aplicaciones móviles (APP) un sistema digital de control domótico de una casa Smart: en puertas u otros.</w:t>
            </w:r>
          </w:p>
        </w:tc>
        <w:tc>
          <w:tcPr>
            <w:tcW w:w="2436" w:type="dxa"/>
            <w:shd w:val="clear" w:color="auto" w:fill="auto"/>
            <w:tcMar>
              <w:left w:w="93" w:type="dxa"/>
            </w:tcMar>
          </w:tcPr>
          <w:p w14:paraId="7635F502" w14:textId="77777777" w:rsidR="00FA1537" w:rsidRPr="00F978A1" w:rsidRDefault="00FA1537" w:rsidP="00FA1537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</w:pPr>
            <w:r w:rsidRPr="00F978A1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Desarrollamos habilidades técnicas y competencias transversales 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implementado </w:t>
            </w:r>
            <w:r w:rsidRPr="00F978A1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sistemas 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de automatización industrial con PLC para aplicarlos en la comunidad iqueña. </w:t>
            </w:r>
          </w:p>
          <w:p w14:paraId="0F05447E" w14:textId="77777777" w:rsidR="00FA1537" w:rsidRPr="00F978A1" w:rsidRDefault="00FA1537" w:rsidP="00FA1537">
            <w:pPr>
              <w:pStyle w:val="Piedepgina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</w:pPr>
            <w:r w:rsidRPr="00F978A1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(Simuladores y software para diseño CAD 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y lenguaje LADDER</w:t>
            </w:r>
            <w:r w:rsidRPr="00F978A1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– KICAD – PROTEUS 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–</w:t>
            </w:r>
            <w:r w:rsidRPr="00F978A1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FRITZING</w:t>
            </w:r>
            <w:r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 xml:space="preserve"> – CADE SIMU – LOGO SOFT CONFORT</w:t>
            </w:r>
            <w:r w:rsidRPr="00F978A1">
              <w:rPr>
                <w:rFonts w:ascii="Agency FB" w:hAnsi="Agency FB" w:cs="Arial"/>
                <w:bCs/>
                <w:iCs/>
                <w:color w:val="2F5496" w:themeColor="accent5" w:themeShade="BF"/>
                <w:sz w:val="17"/>
                <w:szCs w:val="17"/>
              </w:rPr>
              <w:t>).</w:t>
            </w:r>
          </w:p>
          <w:p w14:paraId="7FBFE902" w14:textId="58214580" w:rsidR="00FA1537" w:rsidRPr="00E0199D" w:rsidRDefault="00FA1537" w:rsidP="00FA153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16"/>
                <w:szCs w:val="16"/>
              </w:rPr>
            </w:pPr>
            <w:r w:rsidRPr="00F978A1"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 xml:space="preserve">Proyecto: </w:t>
            </w:r>
            <w:r>
              <w:rPr>
                <w:rFonts w:ascii="Agency FB" w:hAnsi="Agency FB"/>
                <w:iCs/>
                <w:color w:val="2F5496" w:themeColor="accent5" w:themeShade="BF"/>
                <w:sz w:val="17"/>
                <w:szCs w:val="17"/>
              </w:rPr>
              <w:t xml:space="preserve">Implementa un prototipo de sistema automático con PLC para mejorar el caos vehicular del cercado de Ica. </w:t>
            </w:r>
          </w:p>
        </w:tc>
      </w:tr>
      <w:tr w:rsidR="001C32F4" w:rsidRPr="00E0199D" w14:paraId="23909F38" w14:textId="77777777" w:rsidTr="00DF6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  <w:shd w:val="clear" w:color="auto" w:fill="FFC000"/>
            <w:tcMar>
              <w:left w:w="93" w:type="dxa"/>
            </w:tcMar>
          </w:tcPr>
          <w:p w14:paraId="3BB82C84" w14:textId="77777777" w:rsidR="001C32F4" w:rsidRPr="00E0199D" w:rsidRDefault="007A421C">
            <w:pPr>
              <w:pStyle w:val="Piedepgina"/>
              <w:spacing w:after="0" w:line="240" w:lineRule="atLeast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/>
                <w:color w:val="2F5496" w:themeColor="accent5" w:themeShade="BF"/>
                <w:sz w:val="20"/>
              </w:rPr>
              <w:t>Gestiona proyectos de emprendimiento económico y social:</w:t>
            </w:r>
          </w:p>
        </w:tc>
      </w:tr>
      <w:tr w:rsidR="001C32F4" w:rsidRPr="00E0199D" w14:paraId="52DAD21D" w14:textId="77777777" w:rsidTr="001C32F4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shd w:val="clear" w:color="auto" w:fill="auto"/>
            <w:tcMar>
              <w:left w:w="93" w:type="dxa"/>
            </w:tcMar>
          </w:tcPr>
          <w:p w14:paraId="7E38F258" w14:textId="77777777" w:rsidR="001C32F4" w:rsidRPr="00E0199D" w:rsidRDefault="007A421C">
            <w:pPr>
              <w:pStyle w:val="Piedepgina"/>
              <w:numPr>
                <w:ilvl w:val="0"/>
                <w:numId w:val="5"/>
              </w:numPr>
              <w:spacing w:after="0" w:line="240" w:lineRule="atLeast"/>
              <w:ind w:left="313" w:hanging="219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/>
                <w:color w:val="2F5496" w:themeColor="accent5" w:themeShade="BF"/>
                <w:sz w:val="16"/>
              </w:rPr>
              <w:t>Crea propuestas de valor.</w:t>
            </w:r>
            <w:r w:rsidRPr="00E0199D">
              <w:rPr>
                <w:rFonts w:ascii="Agency FB" w:hAnsi="Agency FB"/>
                <w:color w:val="2F5496" w:themeColor="accent5" w:themeShade="BF"/>
                <w:sz w:val="16"/>
              </w:rPr>
              <w:tab/>
            </w:r>
          </w:p>
        </w:tc>
        <w:tc>
          <w:tcPr>
            <w:tcW w:w="2435" w:type="dxa"/>
            <w:shd w:val="clear" w:color="auto" w:fill="auto"/>
            <w:tcMar>
              <w:left w:w="93" w:type="dxa"/>
            </w:tcMar>
          </w:tcPr>
          <w:p w14:paraId="69B6135A" w14:textId="77777777" w:rsidR="001C32F4" w:rsidRPr="00E0199D" w:rsidRDefault="007A421C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7" w:type="dxa"/>
            <w:shd w:val="clear" w:color="auto" w:fill="auto"/>
            <w:tcMar>
              <w:left w:w="93" w:type="dxa"/>
            </w:tcMar>
          </w:tcPr>
          <w:p w14:paraId="0911476E" w14:textId="77777777" w:rsidR="001C32F4" w:rsidRPr="00E0199D" w:rsidRDefault="007A421C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5" w:type="dxa"/>
            <w:shd w:val="clear" w:color="auto" w:fill="auto"/>
            <w:tcMar>
              <w:left w:w="93" w:type="dxa"/>
            </w:tcMar>
          </w:tcPr>
          <w:p w14:paraId="76EDF15E" w14:textId="77777777" w:rsidR="001C32F4" w:rsidRPr="00E0199D" w:rsidRDefault="007A421C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6" w:type="dxa"/>
            <w:shd w:val="clear" w:color="auto" w:fill="auto"/>
            <w:tcMar>
              <w:left w:w="93" w:type="dxa"/>
            </w:tcMar>
          </w:tcPr>
          <w:p w14:paraId="21519C03" w14:textId="77777777" w:rsidR="001C32F4" w:rsidRPr="00E0199D" w:rsidRDefault="007A421C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</w:tr>
      <w:tr w:rsidR="001C32F4" w:rsidRPr="00E0199D" w14:paraId="1D1FE77B" w14:textId="77777777" w:rsidTr="001C3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tcMar>
              <w:left w:w="93" w:type="dxa"/>
            </w:tcMar>
          </w:tcPr>
          <w:p w14:paraId="2FBB9720" w14:textId="77777777" w:rsidR="001C32F4" w:rsidRPr="00E0199D" w:rsidRDefault="007A421C">
            <w:pPr>
              <w:pStyle w:val="Piedepgina"/>
              <w:numPr>
                <w:ilvl w:val="0"/>
                <w:numId w:val="5"/>
              </w:numPr>
              <w:spacing w:after="0" w:line="240" w:lineRule="atLeast"/>
              <w:ind w:left="313" w:hanging="219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/>
                <w:color w:val="2F5496" w:themeColor="accent5" w:themeShade="BF"/>
                <w:sz w:val="16"/>
              </w:rPr>
              <w:t>Aplica habilidades técnicas.</w:t>
            </w:r>
            <w:r w:rsidRPr="00E0199D">
              <w:rPr>
                <w:rFonts w:ascii="Agency FB" w:hAnsi="Agency FB"/>
                <w:color w:val="2F5496" w:themeColor="accent5" w:themeShade="BF"/>
                <w:sz w:val="16"/>
              </w:rPr>
              <w:tab/>
            </w:r>
          </w:p>
        </w:tc>
        <w:tc>
          <w:tcPr>
            <w:tcW w:w="2435" w:type="dxa"/>
            <w:tcMar>
              <w:left w:w="93" w:type="dxa"/>
            </w:tcMar>
          </w:tcPr>
          <w:p w14:paraId="4AA17261" w14:textId="77777777" w:rsidR="001C32F4" w:rsidRPr="00E0199D" w:rsidRDefault="007A421C">
            <w:pPr>
              <w:pStyle w:val="Piedepgina"/>
              <w:spacing w:after="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7" w:type="dxa"/>
            <w:tcMar>
              <w:left w:w="93" w:type="dxa"/>
            </w:tcMar>
          </w:tcPr>
          <w:p w14:paraId="2EADBF38" w14:textId="77777777" w:rsidR="001C32F4" w:rsidRPr="00E0199D" w:rsidRDefault="007A421C">
            <w:pPr>
              <w:pStyle w:val="Piedepgina"/>
              <w:spacing w:after="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5" w:type="dxa"/>
            <w:tcMar>
              <w:left w:w="93" w:type="dxa"/>
            </w:tcMar>
          </w:tcPr>
          <w:p w14:paraId="5A8D81DD" w14:textId="77777777" w:rsidR="001C32F4" w:rsidRPr="00E0199D" w:rsidRDefault="007A421C">
            <w:pPr>
              <w:pStyle w:val="Piedepgina"/>
              <w:spacing w:after="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6" w:type="dxa"/>
            <w:tcMar>
              <w:left w:w="93" w:type="dxa"/>
            </w:tcMar>
          </w:tcPr>
          <w:p w14:paraId="01BBCFCF" w14:textId="77777777" w:rsidR="001C32F4" w:rsidRPr="00E0199D" w:rsidRDefault="007A421C">
            <w:pPr>
              <w:pStyle w:val="Piedepgina"/>
              <w:spacing w:after="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</w:tr>
      <w:tr w:rsidR="001C32F4" w:rsidRPr="00E0199D" w14:paraId="46AC9983" w14:textId="77777777" w:rsidTr="001C32F4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shd w:val="clear" w:color="auto" w:fill="auto"/>
            <w:tcMar>
              <w:left w:w="93" w:type="dxa"/>
            </w:tcMar>
          </w:tcPr>
          <w:p w14:paraId="6C0024C3" w14:textId="77777777" w:rsidR="001C32F4" w:rsidRPr="00E0199D" w:rsidRDefault="007A421C">
            <w:pPr>
              <w:pStyle w:val="Piedepgina"/>
              <w:numPr>
                <w:ilvl w:val="0"/>
                <w:numId w:val="5"/>
              </w:numPr>
              <w:spacing w:after="0" w:line="240" w:lineRule="atLeast"/>
              <w:ind w:left="313" w:hanging="219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/>
                <w:color w:val="2F5496" w:themeColor="accent5" w:themeShade="BF"/>
                <w:sz w:val="16"/>
              </w:rPr>
              <w:t>Trabaja cooperativamente para lograr objetivos y metas.</w:t>
            </w:r>
          </w:p>
        </w:tc>
        <w:tc>
          <w:tcPr>
            <w:tcW w:w="2435" w:type="dxa"/>
            <w:shd w:val="clear" w:color="auto" w:fill="auto"/>
            <w:tcMar>
              <w:left w:w="93" w:type="dxa"/>
            </w:tcMar>
          </w:tcPr>
          <w:p w14:paraId="5C8F3DD5" w14:textId="77777777" w:rsidR="001C32F4" w:rsidRPr="00E0199D" w:rsidRDefault="007A421C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7" w:type="dxa"/>
            <w:shd w:val="clear" w:color="auto" w:fill="auto"/>
            <w:tcMar>
              <w:left w:w="93" w:type="dxa"/>
            </w:tcMar>
          </w:tcPr>
          <w:p w14:paraId="7E43EAEB" w14:textId="77777777" w:rsidR="001C32F4" w:rsidRPr="00E0199D" w:rsidRDefault="007A421C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5" w:type="dxa"/>
            <w:shd w:val="clear" w:color="auto" w:fill="auto"/>
            <w:tcMar>
              <w:left w:w="93" w:type="dxa"/>
            </w:tcMar>
          </w:tcPr>
          <w:p w14:paraId="0E9831B6" w14:textId="77777777" w:rsidR="001C32F4" w:rsidRPr="00E0199D" w:rsidRDefault="007A421C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6" w:type="dxa"/>
            <w:shd w:val="clear" w:color="auto" w:fill="auto"/>
            <w:tcMar>
              <w:left w:w="93" w:type="dxa"/>
            </w:tcMar>
          </w:tcPr>
          <w:p w14:paraId="7FB7BBCD" w14:textId="77777777" w:rsidR="001C32F4" w:rsidRPr="00E0199D" w:rsidRDefault="007A421C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</w:tr>
      <w:tr w:rsidR="001C32F4" w:rsidRPr="00E0199D" w14:paraId="0647A0D7" w14:textId="77777777" w:rsidTr="001C3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tcMar>
              <w:left w:w="93" w:type="dxa"/>
            </w:tcMar>
          </w:tcPr>
          <w:p w14:paraId="668A221C" w14:textId="77777777" w:rsidR="001C32F4" w:rsidRPr="00E0199D" w:rsidRDefault="007A421C">
            <w:pPr>
              <w:pStyle w:val="Piedepgina"/>
              <w:numPr>
                <w:ilvl w:val="0"/>
                <w:numId w:val="5"/>
              </w:numPr>
              <w:spacing w:after="0" w:line="240" w:lineRule="atLeast"/>
              <w:ind w:left="313" w:hanging="219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/>
                <w:color w:val="2F5496" w:themeColor="accent5" w:themeShade="BF"/>
                <w:sz w:val="16"/>
              </w:rPr>
              <w:t>Evalúa los resultados del proyecto de emprendimiento.</w:t>
            </w:r>
          </w:p>
        </w:tc>
        <w:tc>
          <w:tcPr>
            <w:tcW w:w="2435" w:type="dxa"/>
            <w:tcMar>
              <w:left w:w="93" w:type="dxa"/>
            </w:tcMar>
          </w:tcPr>
          <w:p w14:paraId="5C4B7F1C" w14:textId="77777777" w:rsidR="001C32F4" w:rsidRPr="00E0199D" w:rsidRDefault="007A421C">
            <w:pPr>
              <w:pStyle w:val="Piedepgina"/>
              <w:spacing w:after="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7" w:type="dxa"/>
            <w:tcMar>
              <w:left w:w="93" w:type="dxa"/>
            </w:tcMar>
          </w:tcPr>
          <w:p w14:paraId="57584770" w14:textId="77777777" w:rsidR="001C32F4" w:rsidRPr="00E0199D" w:rsidRDefault="007A421C">
            <w:pPr>
              <w:pStyle w:val="Piedepgina"/>
              <w:spacing w:after="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5" w:type="dxa"/>
            <w:tcMar>
              <w:left w:w="93" w:type="dxa"/>
            </w:tcMar>
          </w:tcPr>
          <w:p w14:paraId="70B96D99" w14:textId="77777777" w:rsidR="001C32F4" w:rsidRPr="00E0199D" w:rsidRDefault="007A421C">
            <w:pPr>
              <w:pStyle w:val="Piedepgina"/>
              <w:spacing w:after="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6" w:type="dxa"/>
            <w:tcMar>
              <w:left w:w="93" w:type="dxa"/>
            </w:tcMar>
          </w:tcPr>
          <w:p w14:paraId="14AE8597" w14:textId="77777777" w:rsidR="001C32F4" w:rsidRPr="00E0199D" w:rsidRDefault="007A421C">
            <w:pPr>
              <w:pStyle w:val="Piedepgina"/>
              <w:spacing w:after="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</w:tr>
      <w:tr w:rsidR="001C32F4" w:rsidRPr="00E0199D" w14:paraId="540F4C2C" w14:textId="77777777" w:rsidTr="001C32F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  <w:shd w:val="clear" w:color="auto" w:fill="FFC000"/>
            <w:tcMar>
              <w:left w:w="93" w:type="dxa"/>
            </w:tcMar>
          </w:tcPr>
          <w:p w14:paraId="04F20750" w14:textId="77777777" w:rsidR="001C32F4" w:rsidRPr="00E0199D" w:rsidRDefault="007A421C">
            <w:pPr>
              <w:pStyle w:val="Piedepgina"/>
              <w:spacing w:after="0" w:line="240" w:lineRule="atLeast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 w:cs="Arial"/>
                <w:bCs w:val="0"/>
                <w:color w:val="2F5496" w:themeColor="accent5" w:themeShade="BF"/>
                <w:sz w:val="20"/>
              </w:rPr>
              <w:t>Se desenvuelve en entornos virtuales generados por las TIC</w:t>
            </w:r>
          </w:p>
        </w:tc>
      </w:tr>
      <w:tr w:rsidR="001C32F4" w:rsidRPr="00E0199D" w14:paraId="64609B02" w14:textId="77777777" w:rsidTr="001C3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tcMar>
              <w:left w:w="93" w:type="dxa"/>
            </w:tcMar>
          </w:tcPr>
          <w:p w14:paraId="69EA1218" w14:textId="77777777" w:rsidR="001C32F4" w:rsidRPr="00E0199D" w:rsidRDefault="007A421C">
            <w:pPr>
              <w:pStyle w:val="Piedepgina"/>
              <w:numPr>
                <w:ilvl w:val="0"/>
                <w:numId w:val="5"/>
              </w:numPr>
              <w:spacing w:after="0" w:line="240" w:lineRule="atLeast"/>
              <w:ind w:left="313" w:hanging="219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/>
                <w:color w:val="2F5496" w:themeColor="accent5" w:themeShade="BF"/>
                <w:sz w:val="16"/>
              </w:rPr>
              <w:t>Personaliza entornos virtuales.</w:t>
            </w:r>
          </w:p>
        </w:tc>
        <w:tc>
          <w:tcPr>
            <w:tcW w:w="2435" w:type="dxa"/>
            <w:tcMar>
              <w:left w:w="93" w:type="dxa"/>
            </w:tcMar>
          </w:tcPr>
          <w:p w14:paraId="53C501F4" w14:textId="77777777" w:rsidR="001C32F4" w:rsidRPr="00E0199D" w:rsidRDefault="007A421C">
            <w:pPr>
              <w:pStyle w:val="Piedepgina"/>
              <w:spacing w:after="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7" w:type="dxa"/>
            <w:tcMar>
              <w:left w:w="93" w:type="dxa"/>
            </w:tcMar>
          </w:tcPr>
          <w:p w14:paraId="47E8C24F" w14:textId="77777777" w:rsidR="001C32F4" w:rsidRPr="00E0199D" w:rsidRDefault="007A421C">
            <w:pPr>
              <w:pStyle w:val="Piedepgina"/>
              <w:spacing w:after="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5" w:type="dxa"/>
            <w:tcMar>
              <w:left w:w="93" w:type="dxa"/>
            </w:tcMar>
          </w:tcPr>
          <w:p w14:paraId="47733447" w14:textId="77777777" w:rsidR="001C32F4" w:rsidRPr="00E0199D" w:rsidRDefault="007A421C">
            <w:pPr>
              <w:pStyle w:val="Piedepgina"/>
              <w:spacing w:after="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6" w:type="dxa"/>
            <w:tcMar>
              <w:left w:w="93" w:type="dxa"/>
            </w:tcMar>
          </w:tcPr>
          <w:p w14:paraId="29A970FE" w14:textId="77777777" w:rsidR="001C32F4" w:rsidRPr="00E0199D" w:rsidRDefault="007A421C">
            <w:pPr>
              <w:pStyle w:val="Piedepgina"/>
              <w:spacing w:after="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</w:tr>
      <w:tr w:rsidR="001C32F4" w:rsidRPr="00E0199D" w14:paraId="6883A6EE" w14:textId="77777777" w:rsidTr="001C32F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shd w:val="clear" w:color="auto" w:fill="auto"/>
            <w:tcMar>
              <w:left w:w="93" w:type="dxa"/>
            </w:tcMar>
          </w:tcPr>
          <w:p w14:paraId="69279AA7" w14:textId="77777777" w:rsidR="001C32F4" w:rsidRPr="00E0199D" w:rsidRDefault="007A421C">
            <w:pPr>
              <w:pStyle w:val="Piedepgina"/>
              <w:numPr>
                <w:ilvl w:val="0"/>
                <w:numId w:val="5"/>
              </w:numPr>
              <w:spacing w:after="0" w:line="240" w:lineRule="atLeast"/>
              <w:ind w:left="313" w:hanging="219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/>
                <w:color w:val="2F5496" w:themeColor="accent5" w:themeShade="BF"/>
                <w:sz w:val="16"/>
              </w:rPr>
              <w:t>Gestiona información del entorno virtual.</w:t>
            </w:r>
          </w:p>
        </w:tc>
        <w:tc>
          <w:tcPr>
            <w:tcW w:w="2435" w:type="dxa"/>
            <w:shd w:val="clear" w:color="auto" w:fill="auto"/>
            <w:tcMar>
              <w:left w:w="93" w:type="dxa"/>
            </w:tcMar>
          </w:tcPr>
          <w:p w14:paraId="2F64ED55" w14:textId="77777777" w:rsidR="001C32F4" w:rsidRPr="00E0199D" w:rsidRDefault="007A421C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7" w:type="dxa"/>
            <w:shd w:val="clear" w:color="auto" w:fill="auto"/>
            <w:tcMar>
              <w:left w:w="93" w:type="dxa"/>
            </w:tcMar>
          </w:tcPr>
          <w:p w14:paraId="4DF1A899" w14:textId="77777777" w:rsidR="001C32F4" w:rsidRPr="00E0199D" w:rsidRDefault="007A421C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5" w:type="dxa"/>
            <w:shd w:val="clear" w:color="auto" w:fill="auto"/>
            <w:tcMar>
              <w:left w:w="93" w:type="dxa"/>
            </w:tcMar>
          </w:tcPr>
          <w:p w14:paraId="4ADDE3CD" w14:textId="77777777" w:rsidR="001C32F4" w:rsidRPr="00E0199D" w:rsidRDefault="007A421C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6" w:type="dxa"/>
            <w:shd w:val="clear" w:color="auto" w:fill="auto"/>
            <w:tcMar>
              <w:left w:w="93" w:type="dxa"/>
            </w:tcMar>
          </w:tcPr>
          <w:p w14:paraId="3D7910BB" w14:textId="77777777" w:rsidR="001C32F4" w:rsidRPr="00E0199D" w:rsidRDefault="007A421C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</w:tr>
      <w:tr w:rsidR="001C32F4" w:rsidRPr="00E0199D" w14:paraId="3DCD805B" w14:textId="77777777" w:rsidTr="001C3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tcMar>
              <w:left w:w="93" w:type="dxa"/>
            </w:tcMar>
          </w:tcPr>
          <w:p w14:paraId="1DA7DFDD" w14:textId="77777777" w:rsidR="001C32F4" w:rsidRPr="00E0199D" w:rsidRDefault="007A421C">
            <w:pPr>
              <w:pStyle w:val="Piedepgina"/>
              <w:numPr>
                <w:ilvl w:val="0"/>
                <w:numId w:val="5"/>
              </w:numPr>
              <w:spacing w:after="0" w:line="240" w:lineRule="atLeast"/>
              <w:ind w:left="313" w:hanging="219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/>
                <w:color w:val="2F5496" w:themeColor="accent5" w:themeShade="BF"/>
                <w:sz w:val="16"/>
              </w:rPr>
              <w:t>Interactúa en entornos virtuales.</w:t>
            </w:r>
          </w:p>
        </w:tc>
        <w:tc>
          <w:tcPr>
            <w:tcW w:w="2435" w:type="dxa"/>
            <w:tcMar>
              <w:left w:w="93" w:type="dxa"/>
            </w:tcMar>
          </w:tcPr>
          <w:p w14:paraId="4C43EE3C" w14:textId="77777777" w:rsidR="001C32F4" w:rsidRPr="00E0199D" w:rsidRDefault="007A421C">
            <w:pPr>
              <w:pStyle w:val="Piedepgina"/>
              <w:spacing w:after="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  <w:r w:rsidRPr="00E0199D"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7" w:type="dxa"/>
            <w:tcMar>
              <w:left w:w="93" w:type="dxa"/>
            </w:tcMar>
          </w:tcPr>
          <w:p w14:paraId="6517628A" w14:textId="77777777" w:rsidR="001C32F4" w:rsidRPr="00E0199D" w:rsidRDefault="007A421C">
            <w:pPr>
              <w:pStyle w:val="Piedepgina"/>
              <w:spacing w:after="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  <w:r w:rsidRPr="00E0199D"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5" w:type="dxa"/>
            <w:tcMar>
              <w:left w:w="93" w:type="dxa"/>
            </w:tcMar>
          </w:tcPr>
          <w:p w14:paraId="4D2C33CE" w14:textId="77777777" w:rsidR="001C32F4" w:rsidRPr="00E0199D" w:rsidRDefault="007A421C">
            <w:pPr>
              <w:pStyle w:val="Piedepgina"/>
              <w:spacing w:after="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  <w:r w:rsidRPr="00E0199D"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6" w:type="dxa"/>
            <w:tcMar>
              <w:left w:w="93" w:type="dxa"/>
            </w:tcMar>
          </w:tcPr>
          <w:p w14:paraId="33CC405A" w14:textId="77777777" w:rsidR="001C32F4" w:rsidRPr="00E0199D" w:rsidRDefault="007A421C">
            <w:pPr>
              <w:pStyle w:val="Piedepgina"/>
              <w:spacing w:after="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  <w:r w:rsidRPr="00E0199D"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</w:tr>
      <w:tr w:rsidR="001C32F4" w:rsidRPr="00E0199D" w14:paraId="5064DDE8" w14:textId="77777777" w:rsidTr="001C32F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shd w:val="clear" w:color="auto" w:fill="auto"/>
            <w:tcMar>
              <w:left w:w="93" w:type="dxa"/>
            </w:tcMar>
          </w:tcPr>
          <w:p w14:paraId="0FC1FDBA" w14:textId="77777777" w:rsidR="001C32F4" w:rsidRPr="00E0199D" w:rsidRDefault="007A421C">
            <w:pPr>
              <w:pStyle w:val="Piedepgina"/>
              <w:numPr>
                <w:ilvl w:val="0"/>
                <w:numId w:val="5"/>
              </w:numPr>
              <w:spacing w:after="0" w:line="240" w:lineRule="atLeast"/>
              <w:ind w:left="313" w:hanging="219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/>
                <w:color w:val="2F5496" w:themeColor="accent5" w:themeShade="BF"/>
                <w:sz w:val="16"/>
              </w:rPr>
              <w:t>Crea objetos virtuales en diversos formatos.</w:t>
            </w:r>
          </w:p>
        </w:tc>
        <w:tc>
          <w:tcPr>
            <w:tcW w:w="2435" w:type="dxa"/>
            <w:shd w:val="clear" w:color="auto" w:fill="auto"/>
            <w:tcMar>
              <w:left w:w="93" w:type="dxa"/>
            </w:tcMar>
          </w:tcPr>
          <w:p w14:paraId="202F73CE" w14:textId="1BE5BF97" w:rsidR="001C32F4" w:rsidRPr="00E0199D" w:rsidRDefault="00DF6FE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7" w:type="dxa"/>
            <w:shd w:val="clear" w:color="auto" w:fill="auto"/>
            <w:tcMar>
              <w:left w:w="93" w:type="dxa"/>
            </w:tcMar>
          </w:tcPr>
          <w:p w14:paraId="577A7842" w14:textId="57F3B4C8" w:rsidR="001C32F4" w:rsidRPr="00E0199D" w:rsidRDefault="00DF6FE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5" w:type="dxa"/>
            <w:shd w:val="clear" w:color="auto" w:fill="auto"/>
            <w:tcMar>
              <w:left w:w="93" w:type="dxa"/>
            </w:tcMar>
          </w:tcPr>
          <w:p w14:paraId="10644E53" w14:textId="3B6B4DF3" w:rsidR="001C32F4" w:rsidRPr="00E0199D" w:rsidRDefault="00DF6FE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6" w:type="dxa"/>
            <w:shd w:val="clear" w:color="auto" w:fill="auto"/>
            <w:tcMar>
              <w:left w:w="93" w:type="dxa"/>
            </w:tcMar>
          </w:tcPr>
          <w:p w14:paraId="731D9187" w14:textId="1E9A2F55" w:rsidR="001C32F4" w:rsidRPr="00E0199D" w:rsidRDefault="00DF6FE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</w:tr>
      <w:tr w:rsidR="001C32F4" w:rsidRPr="00E0199D" w14:paraId="0494344D" w14:textId="77777777" w:rsidTr="001C3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  <w:shd w:val="clear" w:color="auto" w:fill="FFC000"/>
            <w:tcMar>
              <w:left w:w="93" w:type="dxa"/>
            </w:tcMar>
          </w:tcPr>
          <w:p w14:paraId="48A1DC7B" w14:textId="77777777" w:rsidR="001C32F4" w:rsidRPr="00E0199D" w:rsidRDefault="007A421C">
            <w:pPr>
              <w:pStyle w:val="Piedepgina"/>
              <w:spacing w:after="0" w:line="240" w:lineRule="atLeast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/>
                <w:color w:val="2F5496" w:themeColor="accent5" w:themeShade="BF"/>
                <w:sz w:val="20"/>
              </w:rPr>
              <w:t>Gestiona su aprendizaje de manera autónoma</w:t>
            </w:r>
          </w:p>
        </w:tc>
      </w:tr>
      <w:tr w:rsidR="001C32F4" w:rsidRPr="00E0199D" w14:paraId="2958C8DF" w14:textId="77777777" w:rsidTr="001C32F4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shd w:val="clear" w:color="auto" w:fill="auto"/>
            <w:tcMar>
              <w:left w:w="93" w:type="dxa"/>
            </w:tcMar>
          </w:tcPr>
          <w:p w14:paraId="44A72ABD" w14:textId="77777777" w:rsidR="001C32F4" w:rsidRPr="00E0199D" w:rsidRDefault="007A421C">
            <w:pPr>
              <w:pStyle w:val="Piedepgina"/>
              <w:numPr>
                <w:ilvl w:val="0"/>
                <w:numId w:val="5"/>
              </w:numPr>
              <w:spacing w:after="0" w:line="240" w:lineRule="atLeast"/>
              <w:ind w:left="313" w:hanging="219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/>
                <w:color w:val="2F5496" w:themeColor="accent5" w:themeShade="BF"/>
                <w:sz w:val="16"/>
              </w:rPr>
              <w:t>Define metas de aprendizaje.</w:t>
            </w:r>
          </w:p>
        </w:tc>
        <w:tc>
          <w:tcPr>
            <w:tcW w:w="2435" w:type="dxa"/>
            <w:shd w:val="clear" w:color="auto" w:fill="auto"/>
            <w:tcMar>
              <w:left w:w="93" w:type="dxa"/>
            </w:tcMar>
          </w:tcPr>
          <w:p w14:paraId="5C1F7A69" w14:textId="77777777" w:rsidR="001C32F4" w:rsidRPr="00E0199D" w:rsidRDefault="007A421C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7" w:type="dxa"/>
            <w:shd w:val="clear" w:color="auto" w:fill="auto"/>
            <w:tcMar>
              <w:left w:w="93" w:type="dxa"/>
            </w:tcMar>
          </w:tcPr>
          <w:p w14:paraId="3EA8019C" w14:textId="1C16915E" w:rsidR="001C32F4" w:rsidRPr="00E0199D" w:rsidRDefault="00DF6FE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5" w:type="dxa"/>
            <w:shd w:val="clear" w:color="auto" w:fill="auto"/>
            <w:tcMar>
              <w:left w:w="93" w:type="dxa"/>
            </w:tcMar>
          </w:tcPr>
          <w:p w14:paraId="4E5293FD" w14:textId="28D3938C" w:rsidR="001C32F4" w:rsidRPr="00E0199D" w:rsidRDefault="00DF6FE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6" w:type="dxa"/>
            <w:shd w:val="clear" w:color="auto" w:fill="auto"/>
            <w:tcMar>
              <w:left w:w="93" w:type="dxa"/>
            </w:tcMar>
          </w:tcPr>
          <w:p w14:paraId="51043457" w14:textId="57D037E0" w:rsidR="001C32F4" w:rsidRPr="00E0199D" w:rsidRDefault="00DF6FE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</w:tr>
      <w:tr w:rsidR="001C32F4" w:rsidRPr="00E0199D" w14:paraId="70552520" w14:textId="77777777" w:rsidTr="001C3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tcMar>
              <w:left w:w="93" w:type="dxa"/>
            </w:tcMar>
          </w:tcPr>
          <w:p w14:paraId="4E1ECFA1" w14:textId="77777777" w:rsidR="001C32F4" w:rsidRPr="00E0199D" w:rsidRDefault="007A421C">
            <w:pPr>
              <w:pStyle w:val="Piedepgina"/>
              <w:numPr>
                <w:ilvl w:val="0"/>
                <w:numId w:val="5"/>
              </w:numPr>
              <w:spacing w:after="0" w:line="240" w:lineRule="atLeast"/>
              <w:ind w:left="313" w:hanging="219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/>
                <w:color w:val="2F5496" w:themeColor="accent5" w:themeShade="BF"/>
                <w:sz w:val="16"/>
              </w:rPr>
              <w:t>Organiza acciones estratégicas para alcanzar sus metas de aprendizaje.</w:t>
            </w:r>
          </w:p>
        </w:tc>
        <w:tc>
          <w:tcPr>
            <w:tcW w:w="2435" w:type="dxa"/>
            <w:tcMar>
              <w:left w:w="93" w:type="dxa"/>
            </w:tcMar>
          </w:tcPr>
          <w:p w14:paraId="0F102B4F" w14:textId="77777777" w:rsidR="001C32F4" w:rsidRPr="00E0199D" w:rsidRDefault="007A421C">
            <w:pPr>
              <w:pStyle w:val="Piedepgina"/>
              <w:spacing w:after="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7" w:type="dxa"/>
            <w:tcMar>
              <w:left w:w="93" w:type="dxa"/>
            </w:tcMar>
          </w:tcPr>
          <w:p w14:paraId="7A5A24AD" w14:textId="2F45597E" w:rsidR="001C32F4" w:rsidRPr="00E0199D" w:rsidRDefault="00DF6FE0">
            <w:pPr>
              <w:pStyle w:val="Piedepgina"/>
              <w:spacing w:after="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5" w:type="dxa"/>
            <w:tcMar>
              <w:left w:w="93" w:type="dxa"/>
            </w:tcMar>
          </w:tcPr>
          <w:p w14:paraId="6F3DFCC7" w14:textId="5F2F2904" w:rsidR="001C32F4" w:rsidRPr="00E0199D" w:rsidRDefault="00DF6FE0">
            <w:pPr>
              <w:pStyle w:val="Piedepgina"/>
              <w:spacing w:after="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6" w:type="dxa"/>
            <w:tcMar>
              <w:left w:w="93" w:type="dxa"/>
            </w:tcMar>
          </w:tcPr>
          <w:p w14:paraId="381748EB" w14:textId="2C3743C2" w:rsidR="001C32F4" w:rsidRPr="00E0199D" w:rsidRDefault="00DF6FE0">
            <w:pPr>
              <w:pStyle w:val="Piedepgina"/>
              <w:spacing w:after="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</w:tr>
      <w:tr w:rsidR="001C32F4" w:rsidRPr="00E0199D" w14:paraId="573803DD" w14:textId="77777777" w:rsidTr="001C32F4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shd w:val="clear" w:color="auto" w:fill="auto"/>
            <w:tcMar>
              <w:left w:w="93" w:type="dxa"/>
            </w:tcMar>
          </w:tcPr>
          <w:p w14:paraId="0D7E40F4" w14:textId="77777777" w:rsidR="001C32F4" w:rsidRPr="00E0199D" w:rsidRDefault="007A421C">
            <w:pPr>
              <w:pStyle w:val="Piedepgina"/>
              <w:numPr>
                <w:ilvl w:val="0"/>
                <w:numId w:val="5"/>
              </w:numPr>
              <w:spacing w:after="0" w:line="240" w:lineRule="atLeast"/>
              <w:ind w:left="313" w:hanging="219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/>
                <w:color w:val="2F5496" w:themeColor="accent5" w:themeShade="BF"/>
                <w:sz w:val="16"/>
              </w:rPr>
              <w:t>Monitorea y ajusta su desempeño durante el proceso de aprendizaje.</w:t>
            </w:r>
          </w:p>
        </w:tc>
        <w:tc>
          <w:tcPr>
            <w:tcW w:w="2435" w:type="dxa"/>
            <w:shd w:val="clear" w:color="auto" w:fill="auto"/>
            <w:tcMar>
              <w:left w:w="93" w:type="dxa"/>
            </w:tcMar>
          </w:tcPr>
          <w:p w14:paraId="3F8E7BBA" w14:textId="77777777" w:rsidR="001C32F4" w:rsidRPr="00E0199D" w:rsidRDefault="007A421C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7" w:type="dxa"/>
            <w:shd w:val="clear" w:color="auto" w:fill="auto"/>
            <w:tcMar>
              <w:left w:w="93" w:type="dxa"/>
            </w:tcMar>
          </w:tcPr>
          <w:p w14:paraId="582D530E" w14:textId="128704DA" w:rsidR="001C32F4" w:rsidRPr="00E0199D" w:rsidRDefault="00DF6FE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5" w:type="dxa"/>
            <w:shd w:val="clear" w:color="auto" w:fill="auto"/>
            <w:tcMar>
              <w:left w:w="93" w:type="dxa"/>
            </w:tcMar>
          </w:tcPr>
          <w:p w14:paraId="5DD81AAC" w14:textId="60D1DD02" w:rsidR="001C32F4" w:rsidRPr="00E0199D" w:rsidRDefault="00DF6FE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6" w:type="dxa"/>
            <w:shd w:val="clear" w:color="auto" w:fill="auto"/>
            <w:tcMar>
              <w:left w:w="93" w:type="dxa"/>
            </w:tcMar>
          </w:tcPr>
          <w:p w14:paraId="4684297A" w14:textId="6E18904F" w:rsidR="001C32F4" w:rsidRPr="00E0199D" w:rsidRDefault="00DF6FE0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</w:tr>
      <w:tr w:rsidR="001C32F4" w:rsidRPr="00E0199D" w14:paraId="5E983DE0" w14:textId="77777777" w:rsidTr="001C3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  <w:shd w:val="clear" w:color="auto" w:fill="FFC000"/>
            <w:tcMar>
              <w:left w:w="93" w:type="dxa"/>
            </w:tcMar>
          </w:tcPr>
          <w:p w14:paraId="1AF90742" w14:textId="77777777" w:rsidR="001C32F4" w:rsidRPr="00E0199D" w:rsidRDefault="007A421C">
            <w:pPr>
              <w:pStyle w:val="Piedepgina"/>
              <w:spacing w:after="0" w:line="240" w:lineRule="atLeast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 w:cs="Arial"/>
                <w:bCs w:val="0"/>
                <w:color w:val="2F5496" w:themeColor="accent5" w:themeShade="BF"/>
                <w:sz w:val="20"/>
              </w:rPr>
              <w:lastRenderedPageBreak/>
              <w:t>Enfoques transversales</w:t>
            </w:r>
          </w:p>
        </w:tc>
      </w:tr>
      <w:tr w:rsidR="001C32F4" w:rsidRPr="00E0199D" w14:paraId="529B5E1B" w14:textId="77777777" w:rsidTr="001C32F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shd w:val="clear" w:color="auto" w:fill="auto"/>
            <w:tcMar>
              <w:left w:w="93" w:type="dxa"/>
            </w:tcMar>
          </w:tcPr>
          <w:p w14:paraId="118A9E7B" w14:textId="77777777" w:rsidR="001C32F4" w:rsidRPr="00E0199D" w:rsidRDefault="007A421C">
            <w:pPr>
              <w:pStyle w:val="Piedepgina"/>
              <w:numPr>
                <w:ilvl w:val="0"/>
                <w:numId w:val="5"/>
              </w:numPr>
              <w:spacing w:after="0" w:line="240" w:lineRule="atLeast"/>
              <w:ind w:left="313" w:hanging="219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/>
                <w:color w:val="2F5496" w:themeColor="accent5" w:themeShade="BF"/>
                <w:sz w:val="16"/>
              </w:rPr>
              <w:t>Enfoque de derechos</w:t>
            </w:r>
          </w:p>
        </w:tc>
        <w:tc>
          <w:tcPr>
            <w:tcW w:w="2435" w:type="dxa"/>
            <w:shd w:val="clear" w:color="auto" w:fill="auto"/>
            <w:tcMar>
              <w:left w:w="93" w:type="dxa"/>
            </w:tcMar>
          </w:tcPr>
          <w:p w14:paraId="0DEEA1F0" w14:textId="77777777" w:rsidR="001C32F4" w:rsidRPr="00E0199D" w:rsidRDefault="007A421C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7" w:type="dxa"/>
            <w:shd w:val="clear" w:color="auto" w:fill="auto"/>
            <w:tcMar>
              <w:left w:w="93" w:type="dxa"/>
            </w:tcMar>
          </w:tcPr>
          <w:p w14:paraId="16C73215" w14:textId="77777777" w:rsidR="001C32F4" w:rsidRPr="00E0199D" w:rsidRDefault="001C32F4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</w:p>
        </w:tc>
        <w:tc>
          <w:tcPr>
            <w:tcW w:w="2435" w:type="dxa"/>
            <w:shd w:val="clear" w:color="auto" w:fill="auto"/>
            <w:tcMar>
              <w:left w:w="93" w:type="dxa"/>
            </w:tcMar>
          </w:tcPr>
          <w:p w14:paraId="72D90473" w14:textId="77777777" w:rsidR="001C32F4" w:rsidRPr="00E0199D" w:rsidRDefault="001C32F4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</w:p>
        </w:tc>
        <w:tc>
          <w:tcPr>
            <w:tcW w:w="2436" w:type="dxa"/>
            <w:shd w:val="clear" w:color="auto" w:fill="auto"/>
            <w:tcMar>
              <w:left w:w="93" w:type="dxa"/>
            </w:tcMar>
          </w:tcPr>
          <w:p w14:paraId="0A8CB228" w14:textId="77777777" w:rsidR="001C32F4" w:rsidRPr="00E0199D" w:rsidRDefault="001C32F4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</w:p>
        </w:tc>
      </w:tr>
      <w:tr w:rsidR="001C32F4" w:rsidRPr="00E0199D" w14:paraId="530FA8EA" w14:textId="77777777" w:rsidTr="001C3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tcMar>
              <w:left w:w="93" w:type="dxa"/>
            </w:tcMar>
          </w:tcPr>
          <w:p w14:paraId="2D7606C7" w14:textId="77777777" w:rsidR="001C32F4" w:rsidRPr="00E0199D" w:rsidRDefault="007A421C">
            <w:pPr>
              <w:pStyle w:val="Piedepgina"/>
              <w:numPr>
                <w:ilvl w:val="0"/>
                <w:numId w:val="5"/>
              </w:numPr>
              <w:spacing w:after="0" w:line="240" w:lineRule="atLeast"/>
              <w:ind w:left="313" w:hanging="219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/>
                <w:color w:val="2F5496" w:themeColor="accent5" w:themeShade="BF"/>
                <w:sz w:val="16"/>
              </w:rPr>
              <w:t>Enfoque Inclusivo o de Atención a la diversidad.</w:t>
            </w:r>
          </w:p>
        </w:tc>
        <w:tc>
          <w:tcPr>
            <w:tcW w:w="2435" w:type="dxa"/>
            <w:tcMar>
              <w:left w:w="93" w:type="dxa"/>
            </w:tcMar>
          </w:tcPr>
          <w:p w14:paraId="23EED962" w14:textId="77777777" w:rsidR="001C32F4" w:rsidRPr="00E0199D" w:rsidRDefault="007A421C">
            <w:pPr>
              <w:pStyle w:val="Piedepgina"/>
              <w:spacing w:after="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7" w:type="dxa"/>
            <w:tcMar>
              <w:left w:w="93" w:type="dxa"/>
            </w:tcMar>
          </w:tcPr>
          <w:p w14:paraId="1D165D52" w14:textId="7E8D49C8" w:rsidR="001C32F4" w:rsidRPr="00E0199D" w:rsidRDefault="000D2D77">
            <w:pPr>
              <w:pStyle w:val="Piedepgina"/>
              <w:spacing w:after="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5" w:type="dxa"/>
            <w:tcMar>
              <w:left w:w="93" w:type="dxa"/>
            </w:tcMar>
          </w:tcPr>
          <w:p w14:paraId="7E06C8A9" w14:textId="77777777" w:rsidR="001C32F4" w:rsidRPr="00E0199D" w:rsidRDefault="001C32F4">
            <w:pPr>
              <w:pStyle w:val="Piedepgina"/>
              <w:spacing w:after="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</w:p>
        </w:tc>
        <w:tc>
          <w:tcPr>
            <w:tcW w:w="2436" w:type="dxa"/>
            <w:tcMar>
              <w:left w:w="93" w:type="dxa"/>
            </w:tcMar>
          </w:tcPr>
          <w:p w14:paraId="654CEC3C" w14:textId="77777777" w:rsidR="001C32F4" w:rsidRPr="00E0199D" w:rsidRDefault="001C32F4">
            <w:pPr>
              <w:pStyle w:val="Piedepgina"/>
              <w:spacing w:after="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</w:p>
        </w:tc>
      </w:tr>
      <w:tr w:rsidR="001C32F4" w:rsidRPr="00E0199D" w14:paraId="13010F08" w14:textId="77777777" w:rsidTr="001C32F4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shd w:val="clear" w:color="auto" w:fill="auto"/>
            <w:tcMar>
              <w:left w:w="93" w:type="dxa"/>
            </w:tcMar>
          </w:tcPr>
          <w:p w14:paraId="1AD00129" w14:textId="77777777" w:rsidR="001C32F4" w:rsidRPr="00E0199D" w:rsidRDefault="007A421C">
            <w:pPr>
              <w:pStyle w:val="Piedepgina"/>
              <w:numPr>
                <w:ilvl w:val="0"/>
                <w:numId w:val="5"/>
              </w:numPr>
              <w:spacing w:after="0" w:line="240" w:lineRule="atLeast"/>
              <w:ind w:left="313" w:hanging="219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/>
                <w:color w:val="2F5496" w:themeColor="accent5" w:themeShade="BF"/>
                <w:sz w:val="16"/>
              </w:rPr>
              <w:t>Enfoque Intercultural</w:t>
            </w:r>
          </w:p>
        </w:tc>
        <w:tc>
          <w:tcPr>
            <w:tcW w:w="2435" w:type="dxa"/>
            <w:shd w:val="clear" w:color="auto" w:fill="auto"/>
            <w:tcMar>
              <w:left w:w="93" w:type="dxa"/>
            </w:tcMar>
          </w:tcPr>
          <w:p w14:paraId="38C947CE" w14:textId="77777777" w:rsidR="001C32F4" w:rsidRPr="00E0199D" w:rsidRDefault="001C32F4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</w:p>
        </w:tc>
        <w:tc>
          <w:tcPr>
            <w:tcW w:w="2437" w:type="dxa"/>
            <w:shd w:val="clear" w:color="auto" w:fill="auto"/>
            <w:tcMar>
              <w:left w:w="93" w:type="dxa"/>
            </w:tcMar>
          </w:tcPr>
          <w:p w14:paraId="1CD46F5F" w14:textId="0CE5189F" w:rsidR="001C32F4" w:rsidRPr="00E0199D" w:rsidRDefault="000D2D77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>
              <w:rPr>
                <w:rFonts w:ascii="Agency FB" w:hAnsi="Agency FB"/>
                <w:color w:val="2F5496" w:themeColor="accent5" w:themeShade="BF"/>
              </w:rPr>
              <w:t>X</w:t>
            </w:r>
          </w:p>
        </w:tc>
        <w:tc>
          <w:tcPr>
            <w:tcW w:w="2435" w:type="dxa"/>
            <w:shd w:val="clear" w:color="auto" w:fill="auto"/>
            <w:tcMar>
              <w:left w:w="93" w:type="dxa"/>
            </w:tcMar>
          </w:tcPr>
          <w:p w14:paraId="1CC15892" w14:textId="77777777" w:rsidR="001C32F4" w:rsidRPr="00E0199D" w:rsidRDefault="001C32F4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</w:p>
        </w:tc>
        <w:tc>
          <w:tcPr>
            <w:tcW w:w="2436" w:type="dxa"/>
            <w:shd w:val="clear" w:color="auto" w:fill="auto"/>
            <w:tcMar>
              <w:left w:w="93" w:type="dxa"/>
            </w:tcMar>
          </w:tcPr>
          <w:p w14:paraId="406F9056" w14:textId="77777777" w:rsidR="001C32F4" w:rsidRPr="00E0199D" w:rsidRDefault="001C32F4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</w:p>
        </w:tc>
      </w:tr>
      <w:tr w:rsidR="001C32F4" w:rsidRPr="00E0199D" w14:paraId="6992E34F" w14:textId="77777777" w:rsidTr="001C3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tcMar>
              <w:left w:w="93" w:type="dxa"/>
            </w:tcMar>
          </w:tcPr>
          <w:p w14:paraId="2AAA6CF1" w14:textId="77777777" w:rsidR="001C32F4" w:rsidRPr="00E0199D" w:rsidRDefault="007A421C">
            <w:pPr>
              <w:pStyle w:val="Piedepgina"/>
              <w:numPr>
                <w:ilvl w:val="0"/>
                <w:numId w:val="5"/>
              </w:numPr>
              <w:spacing w:after="0" w:line="240" w:lineRule="atLeast"/>
              <w:ind w:left="313" w:hanging="219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/>
                <w:color w:val="2F5496" w:themeColor="accent5" w:themeShade="BF"/>
                <w:sz w:val="16"/>
              </w:rPr>
              <w:t>Enfoque Igualdad de Género</w:t>
            </w:r>
          </w:p>
        </w:tc>
        <w:tc>
          <w:tcPr>
            <w:tcW w:w="2435" w:type="dxa"/>
            <w:tcMar>
              <w:left w:w="93" w:type="dxa"/>
            </w:tcMar>
          </w:tcPr>
          <w:p w14:paraId="67221484" w14:textId="77777777" w:rsidR="001C32F4" w:rsidRPr="00E0199D" w:rsidRDefault="001C32F4">
            <w:pPr>
              <w:pStyle w:val="Piedepgina"/>
              <w:spacing w:after="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</w:p>
        </w:tc>
        <w:tc>
          <w:tcPr>
            <w:tcW w:w="2437" w:type="dxa"/>
            <w:tcMar>
              <w:left w:w="93" w:type="dxa"/>
            </w:tcMar>
          </w:tcPr>
          <w:p w14:paraId="217A0A49" w14:textId="4BEE3BF1" w:rsidR="001C32F4" w:rsidRPr="00E0199D" w:rsidRDefault="001C32F4">
            <w:pPr>
              <w:pStyle w:val="Piedepgina"/>
              <w:spacing w:after="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</w:p>
        </w:tc>
        <w:tc>
          <w:tcPr>
            <w:tcW w:w="2435" w:type="dxa"/>
            <w:tcMar>
              <w:left w:w="93" w:type="dxa"/>
            </w:tcMar>
          </w:tcPr>
          <w:p w14:paraId="61E94F6F" w14:textId="5D6556DE" w:rsidR="001C32F4" w:rsidRPr="00E0199D" w:rsidRDefault="000D2D77">
            <w:pPr>
              <w:pStyle w:val="Piedepgina"/>
              <w:spacing w:after="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  <w:r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6" w:type="dxa"/>
            <w:tcMar>
              <w:left w:w="93" w:type="dxa"/>
            </w:tcMar>
          </w:tcPr>
          <w:p w14:paraId="4E994903" w14:textId="77777777" w:rsidR="001C32F4" w:rsidRPr="00E0199D" w:rsidRDefault="001C32F4">
            <w:pPr>
              <w:pStyle w:val="Piedepgina"/>
              <w:spacing w:after="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</w:p>
        </w:tc>
      </w:tr>
      <w:tr w:rsidR="001C32F4" w:rsidRPr="00E0199D" w14:paraId="092F0C53" w14:textId="77777777" w:rsidTr="001C32F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shd w:val="clear" w:color="auto" w:fill="auto"/>
            <w:tcMar>
              <w:left w:w="93" w:type="dxa"/>
            </w:tcMar>
          </w:tcPr>
          <w:p w14:paraId="43274B21" w14:textId="77777777" w:rsidR="001C32F4" w:rsidRPr="00E0199D" w:rsidRDefault="007A421C">
            <w:pPr>
              <w:pStyle w:val="Piedepgina"/>
              <w:numPr>
                <w:ilvl w:val="0"/>
                <w:numId w:val="5"/>
              </w:numPr>
              <w:spacing w:after="0" w:line="240" w:lineRule="atLeast"/>
              <w:ind w:left="313" w:hanging="219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/>
                <w:color w:val="2F5496" w:themeColor="accent5" w:themeShade="BF"/>
                <w:sz w:val="16"/>
              </w:rPr>
              <w:t>Enfoque Ambiental</w:t>
            </w:r>
          </w:p>
        </w:tc>
        <w:tc>
          <w:tcPr>
            <w:tcW w:w="2435" w:type="dxa"/>
            <w:shd w:val="clear" w:color="auto" w:fill="auto"/>
            <w:tcMar>
              <w:left w:w="93" w:type="dxa"/>
            </w:tcMar>
          </w:tcPr>
          <w:p w14:paraId="557A0D60" w14:textId="77777777" w:rsidR="001C32F4" w:rsidRPr="00E0199D" w:rsidRDefault="007A421C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  <w:r w:rsidRPr="00E0199D"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  <w:tc>
          <w:tcPr>
            <w:tcW w:w="2437" w:type="dxa"/>
            <w:shd w:val="clear" w:color="auto" w:fill="auto"/>
            <w:tcMar>
              <w:left w:w="93" w:type="dxa"/>
            </w:tcMar>
          </w:tcPr>
          <w:p w14:paraId="465FF44A" w14:textId="0D7E5E87" w:rsidR="001C32F4" w:rsidRPr="00E0199D" w:rsidRDefault="001C32F4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</w:p>
        </w:tc>
        <w:tc>
          <w:tcPr>
            <w:tcW w:w="2435" w:type="dxa"/>
            <w:shd w:val="clear" w:color="auto" w:fill="auto"/>
            <w:tcMar>
              <w:left w:w="93" w:type="dxa"/>
            </w:tcMar>
          </w:tcPr>
          <w:p w14:paraId="6A2BA19B" w14:textId="13C27644" w:rsidR="001C32F4" w:rsidRPr="00E0199D" w:rsidRDefault="001C32F4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</w:p>
        </w:tc>
        <w:tc>
          <w:tcPr>
            <w:tcW w:w="2436" w:type="dxa"/>
            <w:shd w:val="clear" w:color="auto" w:fill="auto"/>
            <w:tcMar>
              <w:left w:w="93" w:type="dxa"/>
            </w:tcMar>
          </w:tcPr>
          <w:p w14:paraId="26E3B8A3" w14:textId="16CD77CC" w:rsidR="001C32F4" w:rsidRPr="00E0199D" w:rsidRDefault="001C32F4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</w:p>
        </w:tc>
      </w:tr>
      <w:tr w:rsidR="001C32F4" w:rsidRPr="00E0199D" w14:paraId="75F71A33" w14:textId="77777777" w:rsidTr="001C3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tcMar>
              <w:left w:w="93" w:type="dxa"/>
            </w:tcMar>
          </w:tcPr>
          <w:p w14:paraId="6CF88E16" w14:textId="77777777" w:rsidR="001C32F4" w:rsidRPr="00E0199D" w:rsidRDefault="007A421C">
            <w:pPr>
              <w:pStyle w:val="Piedepgina"/>
              <w:numPr>
                <w:ilvl w:val="0"/>
                <w:numId w:val="5"/>
              </w:numPr>
              <w:spacing w:after="0" w:line="240" w:lineRule="atLeast"/>
              <w:ind w:left="313" w:hanging="219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/>
                <w:color w:val="2F5496" w:themeColor="accent5" w:themeShade="BF"/>
                <w:sz w:val="16"/>
              </w:rPr>
              <w:t>Enfoque Orientación al bien común</w:t>
            </w:r>
          </w:p>
        </w:tc>
        <w:tc>
          <w:tcPr>
            <w:tcW w:w="2435" w:type="dxa"/>
            <w:tcMar>
              <w:left w:w="93" w:type="dxa"/>
            </w:tcMar>
          </w:tcPr>
          <w:p w14:paraId="166FDC34" w14:textId="77777777" w:rsidR="001C32F4" w:rsidRPr="00E0199D" w:rsidRDefault="001C32F4">
            <w:pPr>
              <w:pStyle w:val="Piedepgina"/>
              <w:spacing w:after="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</w:p>
        </w:tc>
        <w:tc>
          <w:tcPr>
            <w:tcW w:w="2437" w:type="dxa"/>
            <w:tcMar>
              <w:left w:w="93" w:type="dxa"/>
            </w:tcMar>
          </w:tcPr>
          <w:p w14:paraId="5C5F7441" w14:textId="77777777" w:rsidR="001C32F4" w:rsidRPr="00E0199D" w:rsidRDefault="001C32F4">
            <w:pPr>
              <w:pStyle w:val="Piedepgina"/>
              <w:spacing w:after="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</w:p>
        </w:tc>
        <w:tc>
          <w:tcPr>
            <w:tcW w:w="2435" w:type="dxa"/>
            <w:tcMar>
              <w:left w:w="93" w:type="dxa"/>
            </w:tcMar>
          </w:tcPr>
          <w:p w14:paraId="54FBD8C0" w14:textId="263FCC99" w:rsidR="001C32F4" w:rsidRPr="00E0199D" w:rsidRDefault="000D2D77">
            <w:pPr>
              <w:pStyle w:val="Piedepgina"/>
              <w:spacing w:after="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color w:val="2F5496" w:themeColor="accent5" w:themeShade="BF"/>
              </w:rPr>
            </w:pPr>
            <w:r>
              <w:rPr>
                <w:rFonts w:ascii="Agency FB" w:hAnsi="Agency FB"/>
                <w:color w:val="2F5496" w:themeColor="accent5" w:themeShade="BF"/>
              </w:rPr>
              <w:t>X</w:t>
            </w:r>
          </w:p>
        </w:tc>
        <w:tc>
          <w:tcPr>
            <w:tcW w:w="2436" w:type="dxa"/>
            <w:tcMar>
              <w:left w:w="93" w:type="dxa"/>
            </w:tcMar>
          </w:tcPr>
          <w:p w14:paraId="5CB7103F" w14:textId="77777777" w:rsidR="001C32F4" w:rsidRPr="00E0199D" w:rsidRDefault="001C32F4">
            <w:pPr>
              <w:pStyle w:val="Piedepgina"/>
              <w:spacing w:after="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</w:p>
        </w:tc>
      </w:tr>
      <w:tr w:rsidR="001C32F4" w:rsidRPr="00E0199D" w14:paraId="16EA2E7B" w14:textId="77777777" w:rsidTr="001C32F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shd w:val="clear" w:color="auto" w:fill="auto"/>
            <w:tcMar>
              <w:left w:w="93" w:type="dxa"/>
            </w:tcMar>
          </w:tcPr>
          <w:p w14:paraId="23B50426" w14:textId="77777777" w:rsidR="001C32F4" w:rsidRPr="00E0199D" w:rsidRDefault="007A421C">
            <w:pPr>
              <w:pStyle w:val="Piedepgina"/>
              <w:numPr>
                <w:ilvl w:val="0"/>
                <w:numId w:val="5"/>
              </w:numPr>
              <w:spacing w:after="0" w:line="240" w:lineRule="atLeast"/>
              <w:ind w:left="313" w:hanging="219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/>
                <w:color w:val="2F5496" w:themeColor="accent5" w:themeShade="BF"/>
                <w:sz w:val="16"/>
              </w:rPr>
              <w:t>Enfoque Búsqueda de la Excelencia</w:t>
            </w:r>
          </w:p>
        </w:tc>
        <w:tc>
          <w:tcPr>
            <w:tcW w:w="2435" w:type="dxa"/>
            <w:shd w:val="clear" w:color="auto" w:fill="auto"/>
            <w:tcMar>
              <w:left w:w="93" w:type="dxa"/>
            </w:tcMar>
          </w:tcPr>
          <w:p w14:paraId="726CF5C0" w14:textId="77777777" w:rsidR="001C32F4" w:rsidRPr="00E0199D" w:rsidRDefault="001C32F4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</w:p>
        </w:tc>
        <w:tc>
          <w:tcPr>
            <w:tcW w:w="2437" w:type="dxa"/>
            <w:shd w:val="clear" w:color="auto" w:fill="auto"/>
            <w:tcMar>
              <w:left w:w="93" w:type="dxa"/>
            </w:tcMar>
          </w:tcPr>
          <w:p w14:paraId="591CBFAF" w14:textId="43FD0994" w:rsidR="001C32F4" w:rsidRPr="00E0199D" w:rsidRDefault="001C32F4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</w:p>
        </w:tc>
        <w:tc>
          <w:tcPr>
            <w:tcW w:w="2435" w:type="dxa"/>
            <w:shd w:val="clear" w:color="auto" w:fill="auto"/>
            <w:tcMar>
              <w:left w:w="93" w:type="dxa"/>
            </w:tcMar>
          </w:tcPr>
          <w:p w14:paraId="3EF27D02" w14:textId="7898BE67" w:rsidR="001C32F4" w:rsidRPr="00E0199D" w:rsidRDefault="001C32F4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</w:p>
        </w:tc>
        <w:tc>
          <w:tcPr>
            <w:tcW w:w="2436" w:type="dxa"/>
            <w:shd w:val="clear" w:color="auto" w:fill="auto"/>
            <w:tcMar>
              <w:left w:w="93" w:type="dxa"/>
            </w:tcMar>
          </w:tcPr>
          <w:p w14:paraId="77B286CC" w14:textId="77777777" w:rsidR="001C32F4" w:rsidRPr="00E0199D" w:rsidRDefault="007A421C">
            <w:pPr>
              <w:pStyle w:val="Piedepgina"/>
              <w:spacing w:after="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</w:rPr>
            </w:pPr>
            <w:r w:rsidRPr="00E0199D">
              <w:rPr>
                <w:rFonts w:ascii="Agency FB" w:hAnsi="Agency FB" w:cs="Arial"/>
                <w:bCs/>
                <w:color w:val="2F5496" w:themeColor="accent5" w:themeShade="BF"/>
              </w:rPr>
              <w:t>X</w:t>
            </w:r>
          </w:p>
        </w:tc>
      </w:tr>
      <w:tr w:rsidR="001C32F4" w:rsidRPr="00E0199D" w14:paraId="1311959A" w14:textId="77777777" w:rsidTr="001C3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tcMar>
              <w:left w:w="93" w:type="dxa"/>
            </w:tcMar>
          </w:tcPr>
          <w:p w14:paraId="3105ED97" w14:textId="77777777" w:rsidR="001C32F4" w:rsidRPr="00E0199D" w:rsidRDefault="007A421C">
            <w:pPr>
              <w:pStyle w:val="Piedepgina"/>
              <w:spacing w:after="0" w:line="240" w:lineRule="atLeast"/>
              <w:rPr>
                <w:rFonts w:ascii="Agency FB" w:hAnsi="Agency FB"/>
                <w:color w:val="2F5496" w:themeColor="accent5" w:themeShade="BF"/>
              </w:rPr>
            </w:pPr>
            <w:r w:rsidRPr="00E0199D">
              <w:rPr>
                <w:rFonts w:ascii="Agency FB" w:hAnsi="Agency FB"/>
                <w:color w:val="2F5496" w:themeColor="accent5" w:themeShade="BF"/>
                <w:sz w:val="20"/>
              </w:rPr>
              <w:t>Vinculación con las competencias de otras áreas</w:t>
            </w:r>
          </w:p>
        </w:tc>
        <w:tc>
          <w:tcPr>
            <w:tcW w:w="2435" w:type="dxa"/>
            <w:tcMar>
              <w:left w:w="93" w:type="dxa"/>
            </w:tcMar>
          </w:tcPr>
          <w:p w14:paraId="4B788994" w14:textId="77777777" w:rsidR="001C32F4" w:rsidRPr="00E0199D" w:rsidRDefault="007A421C">
            <w:pPr>
              <w:pStyle w:val="Piedepgina"/>
              <w:numPr>
                <w:ilvl w:val="0"/>
                <w:numId w:val="5"/>
              </w:numPr>
              <w:spacing w:after="0" w:line="240" w:lineRule="atLeast"/>
              <w:ind w:left="250" w:hanging="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16"/>
              </w:rPr>
            </w:pPr>
            <w:r w:rsidRPr="00E0199D">
              <w:rPr>
                <w:rFonts w:ascii="Agency FB" w:hAnsi="Agency FB"/>
                <w:color w:val="2F5496" w:themeColor="accent5" w:themeShade="BF"/>
                <w:sz w:val="16"/>
              </w:rPr>
              <w:t>Resuelve problemas de gestión de datos e incertidumbre (Matemática)</w:t>
            </w:r>
          </w:p>
          <w:p w14:paraId="6A42D6CB" w14:textId="77777777" w:rsidR="001C32F4" w:rsidRPr="00E0199D" w:rsidRDefault="007A421C">
            <w:pPr>
              <w:pStyle w:val="Piedepgina"/>
              <w:numPr>
                <w:ilvl w:val="0"/>
                <w:numId w:val="5"/>
              </w:numPr>
              <w:spacing w:after="0" w:line="240" w:lineRule="atLeast"/>
              <w:ind w:left="250" w:hanging="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16"/>
              </w:rPr>
            </w:pPr>
            <w:r w:rsidRPr="00E0199D">
              <w:rPr>
                <w:rFonts w:ascii="Agency FB" w:hAnsi="Agency FB"/>
                <w:color w:val="2F5496" w:themeColor="accent5" w:themeShade="BF"/>
                <w:sz w:val="16"/>
              </w:rPr>
              <w:t>Lee diversos tipos de texto con estructuras complejas y vocabulario variado (Comunicación)</w:t>
            </w:r>
          </w:p>
          <w:p w14:paraId="21371665" w14:textId="77777777" w:rsidR="001C32F4" w:rsidRPr="00E0199D" w:rsidRDefault="007A421C">
            <w:pPr>
              <w:pStyle w:val="Piedepgina"/>
              <w:numPr>
                <w:ilvl w:val="0"/>
                <w:numId w:val="5"/>
              </w:numPr>
              <w:spacing w:after="0" w:line="240" w:lineRule="atLeast"/>
              <w:ind w:left="250" w:hanging="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16"/>
              </w:rPr>
            </w:pPr>
            <w:r w:rsidRPr="00E0199D">
              <w:rPr>
                <w:rFonts w:ascii="Agency FB" w:hAnsi="Agency FB"/>
                <w:color w:val="2F5496" w:themeColor="accent5" w:themeShade="BF"/>
                <w:sz w:val="16"/>
              </w:rPr>
              <w:t>Gestiona responsablemente los recursos económicos (Ciencias sociales)</w:t>
            </w:r>
          </w:p>
          <w:p w14:paraId="5962E2B4" w14:textId="77777777" w:rsidR="001C32F4" w:rsidRPr="00E0199D" w:rsidRDefault="007A421C">
            <w:pPr>
              <w:pStyle w:val="Piedepgina"/>
              <w:numPr>
                <w:ilvl w:val="0"/>
                <w:numId w:val="5"/>
              </w:numPr>
              <w:spacing w:after="0" w:line="240" w:lineRule="atLeast"/>
              <w:ind w:left="250" w:hanging="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16"/>
              </w:rPr>
            </w:pPr>
            <w:r w:rsidRPr="00E0199D">
              <w:rPr>
                <w:rFonts w:ascii="Agency FB" w:hAnsi="Agency FB"/>
                <w:color w:val="2F5496" w:themeColor="accent5" w:themeShade="BF"/>
                <w:sz w:val="16"/>
              </w:rPr>
              <w:t>Diseña y construye Soluciones tecnológicas para resolver problemas de su entorno (Ciencia y tecnología)</w:t>
            </w:r>
          </w:p>
        </w:tc>
        <w:tc>
          <w:tcPr>
            <w:tcW w:w="2437" w:type="dxa"/>
            <w:tcMar>
              <w:left w:w="93" w:type="dxa"/>
            </w:tcMar>
          </w:tcPr>
          <w:p w14:paraId="419FEE34" w14:textId="77777777" w:rsidR="001C32F4" w:rsidRPr="00E0199D" w:rsidRDefault="007A421C">
            <w:pPr>
              <w:pStyle w:val="Piedepgina"/>
              <w:numPr>
                <w:ilvl w:val="0"/>
                <w:numId w:val="5"/>
              </w:numPr>
              <w:spacing w:after="0" w:line="240" w:lineRule="atLeast"/>
              <w:ind w:left="250" w:hanging="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16"/>
              </w:rPr>
            </w:pPr>
            <w:r w:rsidRPr="00E0199D">
              <w:rPr>
                <w:rFonts w:ascii="Agency FB" w:hAnsi="Agency FB"/>
                <w:color w:val="2F5496" w:themeColor="accent5" w:themeShade="BF"/>
                <w:sz w:val="16"/>
              </w:rPr>
              <w:t>Resuelve problemas de gestión de datos e incertidumbre (Matemática)</w:t>
            </w:r>
          </w:p>
          <w:p w14:paraId="2F82206D" w14:textId="77777777" w:rsidR="001C32F4" w:rsidRPr="00E0199D" w:rsidRDefault="007A421C">
            <w:pPr>
              <w:pStyle w:val="Piedepgina"/>
              <w:numPr>
                <w:ilvl w:val="0"/>
                <w:numId w:val="5"/>
              </w:numPr>
              <w:spacing w:after="0" w:line="240" w:lineRule="atLeast"/>
              <w:ind w:left="250" w:hanging="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16"/>
              </w:rPr>
            </w:pPr>
            <w:r w:rsidRPr="00E0199D">
              <w:rPr>
                <w:rFonts w:ascii="Agency FB" w:hAnsi="Agency FB"/>
                <w:color w:val="2F5496" w:themeColor="accent5" w:themeShade="BF"/>
                <w:sz w:val="16"/>
              </w:rPr>
              <w:t>Lee diversos tipos de texto con estructuras complejas y vocabulario variado (Comunicación)</w:t>
            </w:r>
          </w:p>
          <w:p w14:paraId="2E22BFC7" w14:textId="77777777" w:rsidR="001C32F4" w:rsidRPr="00E0199D" w:rsidRDefault="007A421C">
            <w:pPr>
              <w:pStyle w:val="Piedepgina"/>
              <w:numPr>
                <w:ilvl w:val="0"/>
                <w:numId w:val="5"/>
              </w:numPr>
              <w:spacing w:after="0" w:line="240" w:lineRule="atLeast"/>
              <w:ind w:left="250" w:hanging="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16"/>
              </w:rPr>
            </w:pPr>
            <w:r w:rsidRPr="00E0199D">
              <w:rPr>
                <w:rFonts w:ascii="Agency FB" w:hAnsi="Agency FB"/>
                <w:color w:val="2F5496" w:themeColor="accent5" w:themeShade="BF"/>
                <w:sz w:val="16"/>
              </w:rPr>
              <w:t>Gestiona responsablemente los recursos económicos (Ciencias sociales)</w:t>
            </w:r>
          </w:p>
          <w:p w14:paraId="06240864" w14:textId="77777777" w:rsidR="001C32F4" w:rsidRPr="00E0199D" w:rsidRDefault="007A421C">
            <w:pPr>
              <w:pStyle w:val="Piedepgina"/>
              <w:numPr>
                <w:ilvl w:val="0"/>
                <w:numId w:val="5"/>
              </w:numPr>
              <w:spacing w:after="0" w:line="240" w:lineRule="atLeast"/>
              <w:ind w:left="250" w:hanging="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  <w:sz w:val="18"/>
              </w:rPr>
            </w:pPr>
            <w:r w:rsidRPr="00E0199D">
              <w:rPr>
                <w:rFonts w:ascii="Agency FB" w:hAnsi="Agency FB"/>
                <w:color w:val="2F5496" w:themeColor="accent5" w:themeShade="BF"/>
                <w:sz w:val="16"/>
              </w:rPr>
              <w:t>Diseña y construye Soluciones tecnológicas para resolver problemas de su entorno (Ciencia y tecnología)</w:t>
            </w:r>
          </w:p>
        </w:tc>
        <w:tc>
          <w:tcPr>
            <w:tcW w:w="2435" w:type="dxa"/>
            <w:tcMar>
              <w:left w:w="93" w:type="dxa"/>
            </w:tcMar>
          </w:tcPr>
          <w:p w14:paraId="2F62A8AA" w14:textId="77777777" w:rsidR="001C32F4" w:rsidRPr="00E0199D" w:rsidRDefault="007A421C">
            <w:pPr>
              <w:pStyle w:val="Piedepgina"/>
              <w:numPr>
                <w:ilvl w:val="0"/>
                <w:numId w:val="5"/>
              </w:numPr>
              <w:spacing w:after="0" w:line="240" w:lineRule="atLeast"/>
              <w:ind w:left="250" w:hanging="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16"/>
              </w:rPr>
            </w:pPr>
            <w:r w:rsidRPr="00E0199D">
              <w:rPr>
                <w:rFonts w:ascii="Agency FB" w:hAnsi="Agency FB"/>
                <w:color w:val="2F5496" w:themeColor="accent5" w:themeShade="BF"/>
                <w:sz w:val="16"/>
              </w:rPr>
              <w:t>Resuelve problemas de gestión de datos e incertidumbre (Matemática)</w:t>
            </w:r>
          </w:p>
          <w:p w14:paraId="76ED4E68" w14:textId="77777777" w:rsidR="001C32F4" w:rsidRPr="00E0199D" w:rsidRDefault="007A421C">
            <w:pPr>
              <w:pStyle w:val="Piedepgina"/>
              <w:numPr>
                <w:ilvl w:val="0"/>
                <w:numId w:val="5"/>
              </w:numPr>
              <w:spacing w:after="0" w:line="240" w:lineRule="atLeast"/>
              <w:ind w:left="250" w:hanging="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16"/>
              </w:rPr>
            </w:pPr>
            <w:r w:rsidRPr="00E0199D">
              <w:rPr>
                <w:rFonts w:ascii="Agency FB" w:hAnsi="Agency FB"/>
                <w:color w:val="2F5496" w:themeColor="accent5" w:themeShade="BF"/>
                <w:sz w:val="16"/>
              </w:rPr>
              <w:t>Lee diversos tipos de texto con estructuras complejas y vocabulario variado (Comunicación)</w:t>
            </w:r>
          </w:p>
          <w:p w14:paraId="08E5E505" w14:textId="77777777" w:rsidR="001C32F4" w:rsidRPr="00E0199D" w:rsidRDefault="007A421C">
            <w:pPr>
              <w:pStyle w:val="Piedepgina"/>
              <w:numPr>
                <w:ilvl w:val="0"/>
                <w:numId w:val="5"/>
              </w:numPr>
              <w:spacing w:after="0" w:line="240" w:lineRule="atLeast"/>
              <w:ind w:left="250" w:hanging="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16"/>
              </w:rPr>
            </w:pPr>
            <w:r w:rsidRPr="00E0199D">
              <w:rPr>
                <w:rFonts w:ascii="Agency FB" w:hAnsi="Agency FB"/>
                <w:color w:val="2F5496" w:themeColor="accent5" w:themeShade="BF"/>
                <w:sz w:val="16"/>
              </w:rPr>
              <w:t>Gestiona responsablemente los recursos económicos (Ciencias sociales)</w:t>
            </w:r>
          </w:p>
          <w:p w14:paraId="768FA065" w14:textId="77777777" w:rsidR="001C32F4" w:rsidRPr="00E0199D" w:rsidRDefault="007A421C">
            <w:pPr>
              <w:pStyle w:val="Piedepgina"/>
              <w:numPr>
                <w:ilvl w:val="0"/>
                <w:numId w:val="5"/>
              </w:numPr>
              <w:spacing w:after="0" w:line="240" w:lineRule="atLeast"/>
              <w:ind w:left="250" w:hanging="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  <w:sz w:val="18"/>
              </w:rPr>
            </w:pPr>
            <w:r w:rsidRPr="00E0199D">
              <w:rPr>
                <w:rFonts w:ascii="Agency FB" w:hAnsi="Agency FB"/>
                <w:color w:val="2F5496" w:themeColor="accent5" w:themeShade="BF"/>
                <w:sz w:val="16"/>
              </w:rPr>
              <w:t>Diseña y construye Soluciones tecnológicas para resolver problemas de su entorno (Ciencia y tecnología)</w:t>
            </w:r>
          </w:p>
        </w:tc>
        <w:tc>
          <w:tcPr>
            <w:tcW w:w="2436" w:type="dxa"/>
            <w:tcMar>
              <w:left w:w="93" w:type="dxa"/>
            </w:tcMar>
          </w:tcPr>
          <w:p w14:paraId="7F0929A4" w14:textId="77777777" w:rsidR="001C32F4" w:rsidRPr="00E0199D" w:rsidRDefault="007A421C">
            <w:pPr>
              <w:pStyle w:val="Piedepgina"/>
              <w:numPr>
                <w:ilvl w:val="0"/>
                <w:numId w:val="5"/>
              </w:numPr>
              <w:spacing w:after="0" w:line="240" w:lineRule="atLeast"/>
              <w:ind w:left="250" w:hanging="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16"/>
              </w:rPr>
            </w:pPr>
            <w:r w:rsidRPr="00E0199D">
              <w:rPr>
                <w:rFonts w:ascii="Agency FB" w:hAnsi="Agency FB"/>
                <w:color w:val="2F5496" w:themeColor="accent5" w:themeShade="BF"/>
                <w:sz w:val="16"/>
              </w:rPr>
              <w:t>Resuelve problemas de gestión de datos e incertidumbre (Matemática)</w:t>
            </w:r>
          </w:p>
          <w:p w14:paraId="1D8F6899" w14:textId="77777777" w:rsidR="001C32F4" w:rsidRPr="00E0199D" w:rsidRDefault="007A421C">
            <w:pPr>
              <w:pStyle w:val="Piedepgina"/>
              <w:numPr>
                <w:ilvl w:val="0"/>
                <w:numId w:val="5"/>
              </w:numPr>
              <w:spacing w:after="0" w:line="240" w:lineRule="atLeast"/>
              <w:ind w:left="250" w:hanging="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16"/>
              </w:rPr>
            </w:pPr>
            <w:r w:rsidRPr="00E0199D">
              <w:rPr>
                <w:rFonts w:ascii="Agency FB" w:hAnsi="Agency FB"/>
                <w:color w:val="2F5496" w:themeColor="accent5" w:themeShade="BF"/>
                <w:sz w:val="16"/>
              </w:rPr>
              <w:t>Lee diversos tipos de texto con estructuras complejas y vocabulario variado (Comunicación)</w:t>
            </w:r>
          </w:p>
          <w:p w14:paraId="21AC7E57" w14:textId="77777777" w:rsidR="001C32F4" w:rsidRPr="00E0199D" w:rsidRDefault="007A421C">
            <w:pPr>
              <w:pStyle w:val="Piedepgina"/>
              <w:numPr>
                <w:ilvl w:val="0"/>
                <w:numId w:val="5"/>
              </w:numPr>
              <w:spacing w:after="0" w:line="240" w:lineRule="atLeast"/>
              <w:ind w:left="250" w:hanging="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16"/>
              </w:rPr>
            </w:pPr>
            <w:r w:rsidRPr="00E0199D">
              <w:rPr>
                <w:rFonts w:ascii="Agency FB" w:hAnsi="Agency FB"/>
                <w:color w:val="2F5496" w:themeColor="accent5" w:themeShade="BF"/>
                <w:sz w:val="16"/>
              </w:rPr>
              <w:t>Gestiona responsablemente los recursos económicos (Ciencias sociales)</w:t>
            </w:r>
          </w:p>
          <w:p w14:paraId="71779164" w14:textId="77777777" w:rsidR="001C32F4" w:rsidRPr="00E0199D" w:rsidRDefault="007A421C">
            <w:pPr>
              <w:pStyle w:val="Piedepgina"/>
              <w:numPr>
                <w:ilvl w:val="0"/>
                <w:numId w:val="5"/>
              </w:numPr>
              <w:spacing w:after="0" w:line="240" w:lineRule="atLeast"/>
              <w:ind w:left="250" w:hanging="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 w:cs="Arial"/>
                <w:bCs/>
                <w:color w:val="2F5496" w:themeColor="accent5" w:themeShade="BF"/>
                <w:sz w:val="18"/>
              </w:rPr>
            </w:pPr>
            <w:r w:rsidRPr="00E0199D">
              <w:rPr>
                <w:rFonts w:ascii="Agency FB" w:hAnsi="Agency FB"/>
                <w:color w:val="2F5496" w:themeColor="accent5" w:themeShade="BF"/>
                <w:sz w:val="16"/>
              </w:rPr>
              <w:t>Diseña y construye Soluciones tecnológicas para resolver problemas de su entorno (Ciencia y tecnología)</w:t>
            </w:r>
          </w:p>
        </w:tc>
      </w:tr>
    </w:tbl>
    <w:p w14:paraId="24A4FA8E" w14:textId="77777777" w:rsidR="001C32F4" w:rsidRDefault="001C32F4">
      <w:pPr>
        <w:pStyle w:val="Piedepgina"/>
        <w:spacing w:after="0" w:line="240" w:lineRule="atLeast"/>
        <w:ind w:left="720"/>
        <w:rPr>
          <w:rFonts w:ascii="Arial Narrow" w:hAnsi="Arial Narrow" w:cs="Arial"/>
          <w:b/>
          <w:bCs/>
        </w:rPr>
      </w:pPr>
    </w:p>
    <w:p w14:paraId="682CE99B" w14:textId="273D3D52" w:rsidR="001C32F4" w:rsidRDefault="007A421C" w:rsidP="00E16A4E">
      <w:pPr>
        <w:pStyle w:val="Piedepgina"/>
        <w:numPr>
          <w:ilvl w:val="0"/>
          <w:numId w:val="7"/>
        </w:numPr>
        <w:spacing w:after="0" w:line="240" w:lineRule="auto"/>
        <w:jc w:val="both"/>
        <w:rPr>
          <w:rFonts w:ascii="Arial Narrow" w:hAnsi="Arial Narrow" w:cs="Arial"/>
          <w:b/>
          <w:bCs/>
          <w:i/>
        </w:rPr>
      </w:pPr>
      <w:r>
        <w:rPr>
          <w:rFonts w:ascii="Arial Narrow" w:hAnsi="Arial Narrow" w:cs="Arial"/>
          <w:b/>
          <w:bCs/>
          <w:i/>
        </w:rPr>
        <w:t>BIBLIOGRAFÍA</w:t>
      </w:r>
      <w:r w:rsidR="00AA4D77">
        <w:rPr>
          <w:rFonts w:ascii="Arial Narrow" w:hAnsi="Arial Narrow" w:cs="Arial"/>
          <w:b/>
          <w:bCs/>
          <w:i/>
        </w:rPr>
        <w:t>:</w:t>
      </w:r>
    </w:p>
    <w:p w14:paraId="73663240" w14:textId="77777777" w:rsidR="00AA4D77" w:rsidRDefault="00AA4D77" w:rsidP="00AA4D77">
      <w:pPr>
        <w:pStyle w:val="Piedepgina"/>
        <w:spacing w:after="0" w:line="240" w:lineRule="auto"/>
        <w:ind w:left="720"/>
        <w:jc w:val="both"/>
        <w:rPr>
          <w:rFonts w:ascii="Arial Narrow" w:hAnsi="Arial Narrow" w:cs="Arial"/>
          <w:b/>
          <w:bCs/>
          <w:i/>
        </w:rPr>
      </w:pPr>
    </w:p>
    <w:tbl>
      <w:tblPr>
        <w:tblStyle w:val="Tablaconcuadrcula6concolores-nfasis5"/>
        <w:tblW w:w="5000" w:type="pct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3948"/>
      </w:tblGrid>
      <w:tr w:rsidR="001C32F4" w14:paraId="5E5378DD" w14:textId="77777777" w:rsidTr="001C3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8" w:type="dxa"/>
            <w:tcBorders>
              <w:bottom w:val="single" w:sz="12" w:space="0" w:color="8EAADB"/>
            </w:tcBorders>
            <w:shd w:val="clear" w:color="auto" w:fill="auto"/>
            <w:tcMar>
              <w:left w:w="93" w:type="dxa"/>
            </w:tcMar>
          </w:tcPr>
          <w:p w14:paraId="1E0ADF37" w14:textId="77777777" w:rsidR="001C32F4" w:rsidRPr="009A4E50" w:rsidRDefault="007A421C">
            <w:pPr>
              <w:rPr>
                <w:rFonts w:ascii="Arial Narrow" w:hAnsi="Arial Narrow"/>
                <w:i/>
                <w:lang w:eastAsia="x-none"/>
              </w:rPr>
            </w:pPr>
            <w:r w:rsidRPr="009A4E50">
              <w:rPr>
                <w:rFonts w:ascii="Arial Narrow" w:hAnsi="Arial Narrow"/>
                <w:i/>
                <w:lang w:eastAsia="x-none"/>
              </w:rPr>
              <w:t>Para el docente:</w:t>
            </w:r>
          </w:p>
          <w:p w14:paraId="2221F6C8" w14:textId="77777777" w:rsidR="001C32F4" w:rsidRPr="009A4E50" w:rsidRDefault="007A421C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rFonts w:ascii="Arial Narrow" w:hAnsi="Arial Narrow"/>
                <w:b w:val="0"/>
                <w:i/>
                <w:sz w:val="18"/>
                <w:szCs w:val="18"/>
              </w:rPr>
            </w:pPr>
            <w:r w:rsidRPr="009A4E50">
              <w:rPr>
                <w:rFonts w:ascii="Arial Narrow" w:hAnsi="Arial Narrow"/>
                <w:i/>
                <w:sz w:val="18"/>
                <w:szCs w:val="18"/>
              </w:rPr>
              <w:t xml:space="preserve">Currículo Nacional de Educación Básica aprobado por Resolución Ministerial </w:t>
            </w:r>
            <w:proofErr w:type="spellStart"/>
            <w:r w:rsidRPr="009A4E50">
              <w:rPr>
                <w:rFonts w:ascii="Arial Narrow" w:hAnsi="Arial Narrow"/>
                <w:i/>
                <w:sz w:val="18"/>
                <w:szCs w:val="18"/>
              </w:rPr>
              <w:t>N°</w:t>
            </w:r>
            <w:proofErr w:type="spellEnd"/>
            <w:r w:rsidRPr="009A4E50">
              <w:rPr>
                <w:rFonts w:ascii="Arial Narrow" w:hAnsi="Arial Narrow"/>
                <w:i/>
                <w:sz w:val="18"/>
                <w:szCs w:val="18"/>
              </w:rPr>
              <w:t xml:space="preserve"> 649-2016-MINEDU</w:t>
            </w:r>
          </w:p>
          <w:p w14:paraId="0C051A2C" w14:textId="77777777" w:rsidR="001C32F4" w:rsidRPr="009A4E50" w:rsidRDefault="007A421C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rFonts w:ascii="Arial Narrow" w:hAnsi="Arial Narrow"/>
                <w:b w:val="0"/>
                <w:i/>
                <w:sz w:val="18"/>
                <w:szCs w:val="18"/>
              </w:rPr>
            </w:pPr>
            <w:r w:rsidRPr="009A4E50">
              <w:rPr>
                <w:rFonts w:ascii="Arial Narrow" w:hAnsi="Arial Narrow"/>
                <w:i/>
                <w:sz w:val="18"/>
                <w:szCs w:val="18"/>
              </w:rPr>
              <w:t xml:space="preserve">Programa curricular del Nivel Secundaria. aprobado por Resolución Ministerial </w:t>
            </w:r>
            <w:proofErr w:type="spellStart"/>
            <w:r w:rsidRPr="009A4E50">
              <w:rPr>
                <w:rFonts w:ascii="Arial Narrow" w:hAnsi="Arial Narrow"/>
                <w:i/>
                <w:sz w:val="18"/>
                <w:szCs w:val="18"/>
              </w:rPr>
              <w:t>N°</w:t>
            </w:r>
            <w:proofErr w:type="spellEnd"/>
            <w:r w:rsidRPr="009A4E50">
              <w:rPr>
                <w:rFonts w:ascii="Arial Narrow" w:hAnsi="Arial Narrow"/>
                <w:i/>
                <w:sz w:val="18"/>
                <w:szCs w:val="18"/>
              </w:rPr>
              <w:t xml:space="preserve"> 649-2016-MINEDU</w:t>
            </w:r>
          </w:p>
          <w:p w14:paraId="3AC9B059" w14:textId="77777777" w:rsidR="001C32F4" w:rsidRPr="009A4E50" w:rsidRDefault="007A421C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rFonts w:ascii="Arial Narrow" w:hAnsi="Arial Narrow"/>
                <w:b w:val="0"/>
                <w:i/>
                <w:sz w:val="18"/>
                <w:szCs w:val="18"/>
              </w:rPr>
            </w:pPr>
            <w:r w:rsidRPr="009A4E50">
              <w:rPr>
                <w:rFonts w:ascii="Arial Narrow" w:hAnsi="Arial Narrow"/>
                <w:i/>
                <w:sz w:val="18"/>
                <w:szCs w:val="18"/>
              </w:rPr>
              <w:t>Planificación, mediación y evaluación de los aprendizajes en la Educación secundaria. MINDEDU-DES. Primera edición, marzo 2019.</w:t>
            </w:r>
          </w:p>
          <w:p w14:paraId="667F202B" w14:textId="77777777" w:rsidR="001C32F4" w:rsidRPr="009A4E50" w:rsidRDefault="007A421C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rFonts w:ascii="Arial Narrow" w:hAnsi="Arial Narrow"/>
                <w:b w:val="0"/>
                <w:i/>
                <w:sz w:val="18"/>
                <w:szCs w:val="18"/>
              </w:rPr>
            </w:pPr>
            <w:r w:rsidRPr="009A4E50">
              <w:rPr>
                <w:rFonts w:ascii="Arial Narrow" w:hAnsi="Arial Narrow" w:cs="Arial"/>
                <w:sz w:val="18"/>
                <w:szCs w:val="18"/>
              </w:rPr>
              <w:t xml:space="preserve">Manual de Instalaciones Eléctricas Residenciales </w:t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  <w:t>Editorial Limusa Industriales</w:t>
            </w:r>
          </w:p>
          <w:p w14:paraId="360209A8" w14:textId="77777777" w:rsidR="001C32F4" w:rsidRPr="009A4E50" w:rsidRDefault="007A421C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rFonts w:ascii="Arial Narrow" w:hAnsi="Arial Narrow"/>
                <w:b w:val="0"/>
                <w:i/>
                <w:sz w:val="18"/>
                <w:szCs w:val="18"/>
              </w:rPr>
            </w:pPr>
            <w:r w:rsidRPr="009A4E50">
              <w:rPr>
                <w:rFonts w:ascii="Arial Narrow" w:hAnsi="Arial Narrow" w:cs="Arial"/>
                <w:sz w:val="18"/>
                <w:szCs w:val="18"/>
              </w:rPr>
              <w:t>Manual de Instalaciones Eléctricas I, II, III</w:t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</w:r>
            <w:proofErr w:type="spellStart"/>
            <w:r w:rsidRPr="009A4E50">
              <w:rPr>
                <w:rFonts w:ascii="Arial Narrow" w:hAnsi="Arial Narrow" w:cs="Arial"/>
                <w:sz w:val="18"/>
                <w:szCs w:val="18"/>
              </w:rPr>
              <w:t>Editoria</w:t>
            </w:r>
            <w:proofErr w:type="spellEnd"/>
            <w:r w:rsidRPr="009A4E50">
              <w:rPr>
                <w:rFonts w:ascii="Arial Narrow" w:hAnsi="Arial Narrow" w:cs="Arial"/>
                <w:sz w:val="18"/>
                <w:szCs w:val="18"/>
              </w:rPr>
              <w:t xml:space="preserve"> el Técnico</w:t>
            </w:r>
          </w:p>
          <w:p w14:paraId="07394B6D" w14:textId="77777777" w:rsidR="001C32F4" w:rsidRPr="009A4E50" w:rsidRDefault="007A421C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rFonts w:ascii="Arial Narrow" w:hAnsi="Arial Narrow"/>
                <w:b w:val="0"/>
                <w:i/>
                <w:sz w:val="18"/>
                <w:szCs w:val="18"/>
              </w:rPr>
            </w:pPr>
            <w:r w:rsidRPr="009A4E50">
              <w:rPr>
                <w:rFonts w:ascii="Arial Narrow" w:hAnsi="Arial Narrow" w:cs="Arial"/>
                <w:sz w:val="18"/>
                <w:szCs w:val="18"/>
              </w:rPr>
              <w:t>Cargadores de baterías y cercos eléctricos</w:t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</w:r>
            <w:r w:rsidR="00527CB1" w:rsidRPr="009A4E50">
              <w:rPr>
                <w:rFonts w:ascii="Arial Narrow" w:hAnsi="Arial Narrow" w:cs="Arial"/>
                <w:sz w:val="18"/>
                <w:szCs w:val="18"/>
              </w:rPr>
              <w:tab/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>Gamboa Trace Luis</w:t>
            </w:r>
          </w:p>
          <w:p w14:paraId="3C0F3C76" w14:textId="77777777" w:rsidR="001C32F4" w:rsidRPr="009A4E50" w:rsidRDefault="007A421C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rFonts w:ascii="Arial Narrow" w:hAnsi="Arial Narrow"/>
                <w:b w:val="0"/>
                <w:i/>
                <w:sz w:val="18"/>
                <w:szCs w:val="18"/>
              </w:rPr>
            </w:pPr>
            <w:r w:rsidRPr="009A4E50">
              <w:rPr>
                <w:rFonts w:ascii="Arial Narrow" w:hAnsi="Arial Narrow" w:cs="Arial"/>
                <w:sz w:val="18"/>
                <w:szCs w:val="18"/>
              </w:rPr>
              <w:t>Electricidad</w:t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  <w:t>Colecciones GAMOR</w:t>
            </w:r>
          </w:p>
          <w:p w14:paraId="2F8F469F" w14:textId="77777777" w:rsidR="001C32F4" w:rsidRPr="009A4E50" w:rsidRDefault="007A421C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rFonts w:ascii="Arial Narrow" w:hAnsi="Arial Narrow"/>
                <w:b w:val="0"/>
                <w:i/>
                <w:sz w:val="18"/>
                <w:szCs w:val="18"/>
              </w:rPr>
            </w:pPr>
            <w:r w:rsidRPr="009A4E50">
              <w:rPr>
                <w:rFonts w:ascii="Arial Narrow" w:hAnsi="Arial Narrow" w:cs="Arial"/>
                <w:sz w:val="18"/>
                <w:szCs w:val="18"/>
              </w:rPr>
              <w:t xml:space="preserve">Electricidad y Electrónica </w:t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  <w:t>TECSUP</w:t>
            </w:r>
          </w:p>
          <w:p w14:paraId="26950DBE" w14:textId="77777777" w:rsidR="001C32F4" w:rsidRPr="009A4E50" w:rsidRDefault="007A421C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rFonts w:ascii="Arial Narrow" w:hAnsi="Arial Narrow"/>
                <w:b w:val="0"/>
                <w:i/>
                <w:sz w:val="18"/>
                <w:szCs w:val="18"/>
              </w:rPr>
            </w:pPr>
            <w:r w:rsidRPr="009A4E50">
              <w:rPr>
                <w:rFonts w:ascii="Arial Narrow" w:hAnsi="Arial Narrow" w:cs="Arial"/>
                <w:sz w:val="18"/>
                <w:szCs w:val="18"/>
              </w:rPr>
              <w:t xml:space="preserve">Guía para el cálculo de consumo eléctrico </w:t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</w:r>
            <w:proofErr w:type="spellStart"/>
            <w:r w:rsidRPr="009A4E50">
              <w:rPr>
                <w:rFonts w:ascii="Arial Narrow" w:hAnsi="Arial Narrow" w:cs="Arial"/>
                <w:sz w:val="18"/>
                <w:szCs w:val="18"/>
              </w:rPr>
              <w:t>Osinerg</w:t>
            </w:r>
            <w:proofErr w:type="spellEnd"/>
          </w:p>
          <w:p w14:paraId="3F3CEC8B" w14:textId="77777777" w:rsidR="001C32F4" w:rsidRPr="009A4E50" w:rsidRDefault="007A421C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rFonts w:ascii="Arial Narrow" w:hAnsi="Arial Narrow"/>
                <w:b w:val="0"/>
                <w:i/>
                <w:sz w:val="18"/>
                <w:szCs w:val="18"/>
              </w:rPr>
            </w:pPr>
            <w:r w:rsidRPr="009A4E50">
              <w:rPr>
                <w:rFonts w:ascii="Arial Narrow" w:hAnsi="Arial Narrow" w:cs="Arial"/>
                <w:sz w:val="18"/>
                <w:szCs w:val="18"/>
              </w:rPr>
              <w:t xml:space="preserve">Dispositivos y Componentes Electrónicos </w:t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  <w:t>Juan y Fernando GARCIA VILLAREAL</w:t>
            </w:r>
          </w:p>
          <w:p w14:paraId="1F4B6504" w14:textId="77777777" w:rsidR="001C32F4" w:rsidRPr="009A4E50" w:rsidRDefault="007A421C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rFonts w:ascii="Arial Narrow" w:hAnsi="Arial Narrow"/>
                <w:b w:val="0"/>
                <w:i/>
                <w:sz w:val="18"/>
                <w:szCs w:val="18"/>
              </w:rPr>
            </w:pPr>
            <w:r w:rsidRPr="009A4E50">
              <w:rPr>
                <w:rFonts w:ascii="Arial Narrow" w:hAnsi="Arial Narrow" w:cs="Arial"/>
                <w:sz w:val="18"/>
                <w:szCs w:val="18"/>
              </w:rPr>
              <w:t>Proyectos Electrónicos</w:t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  <w:t>CKIT</w:t>
            </w:r>
          </w:p>
          <w:p w14:paraId="2A6F2019" w14:textId="77777777" w:rsidR="001C32F4" w:rsidRPr="009A4E50" w:rsidRDefault="007A421C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rFonts w:ascii="Arial Narrow" w:hAnsi="Arial Narrow"/>
                <w:b w:val="0"/>
                <w:i/>
                <w:sz w:val="18"/>
                <w:szCs w:val="18"/>
              </w:rPr>
            </w:pPr>
            <w:r w:rsidRPr="009A4E50">
              <w:rPr>
                <w:rFonts w:ascii="Arial Narrow" w:hAnsi="Arial Narrow" w:cs="Arial"/>
                <w:sz w:val="18"/>
                <w:szCs w:val="18"/>
              </w:rPr>
              <w:t>Componentes y Circuitos Básicos de Microelectrónica</w:t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  <w:t xml:space="preserve">Deutsche </w:t>
            </w:r>
            <w:proofErr w:type="spellStart"/>
            <w:r w:rsidRPr="009A4E50">
              <w:rPr>
                <w:rFonts w:ascii="Arial Narrow" w:hAnsi="Arial Narrow" w:cs="Arial"/>
                <w:sz w:val="18"/>
                <w:szCs w:val="18"/>
              </w:rPr>
              <w:t>Gesellschaft</w:t>
            </w:r>
            <w:proofErr w:type="spellEnd"/>
          </w:p>
          <w:p w14:paraId="042F2A2A" w14:textId="77777777" w:rsidR="001C32F4" w:rsidRPr="009A4E50" w:rsidRDefault="007A421C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rFonts w:ascii="Arial Narrow" w:hAnsi="Arial Narrow"/>
                <w:b w:val="0"/>
                <w:i/>
                <w:sz w:val="18"/>
                <w:szCs w:val="18"/>
              </w:rPr>
            </w:pPr>
            <w:r w:rsidRPr="009A4E50">
              <w:rPr>
                <w:rFonts w:ascii="Arial Narrow" w:hAnsi="Arial Narrow" w:cs="Arial"/>
                <w:sz w:val="18"/>
                <w:szCs w:val="18"/>
              </w:rPr>
              <w:t>Mercados y Clientes</w:t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  <w:t>Instituto Andino de Artes Populares</w:t>
            </w:r>
          </w:p>
          <w:p w14:paraId="207140E3" w14:textId="77777777" w:rsidR="001C32F4" w:rsidRPr="009A4E50" w:rsidRDefault="007A421C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rFonts w:ascii="Arial Narrow" w:hAnsi="Arial Narrow"/>
                <w:b w:val="0"/>
                <w:i/>
                <w:sz w:val="18"/>
                <w:szCs w:val="18"/>
              </w:rPr>
            </w:pPr>
            <w:r w:rsidRPr="009A4E50">
              <w:rPr>
                <w:rFonts w:ascii="Arial Narrow" w:hAnsi="Arial Narrow" w:cs="Arial"/>
                <w:sz w:val="18"/>
                <w:szCs w:val="18"/>
              </w:rPr>
              <w:t>Principios de Diseño</w:t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  <w:t>Instituto Andino de Artes Populares</w:t>
            </w:r>
          </w:p>
          <w:p w14:paraId="33D2FDB6" w14:textId="77777777" w:rsidR="001C32F4" w:rsidRPr="009A4E50" w:rsidRDefault="007A421C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rFonts w:ascii="Arial Narrow" w:hAnsi="Arial Narrow"/>
                <w:b w:val="0"/>
                <w:i/>
                <w:sz w:val="18"/>
                <w:szCs w:val="18"/>
              </w:rPr>
            </w:pPr>
            <w:r w:rsidRPr="009A4E50">
              <w:rPr>
                <w:rFonts w:ascii="Arial Narrow" w:hAnsi="Arial Narrow" w:cs="Arial"/>
                <w:sz w:val="18"/>
                <w:szCs w:val="18"/>
              </w:rPr>
              <w:lastRenderedPageBreak/>
              <w:t>Control de Calidad</w:t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  <w:t>Instituto Andino de Artes Populares</w:t>
            </w:r>
          </w:p>
          <w:p w14:paraId="405C0044" w14:textId="77777777" w:rsidR="001C32F4" w:rsidRPr="009A4E50" w:rsidRDefault="007A421C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rFonts w:ascii="Arial Narrow" w:hAnsi="Arial Narrow"/>
                <w:b w:val="0"/>
                <w:i/>
                <w:sz w:val="18"/>
                <w:szCs w:val="18"/>
              </w:rPr>
            </w:pPr>
            <w:r w:rsidRPr="009A4E50">
              <w:rPr>
                <w:rFonts w:ascii="Arial Narrow" w:hAnsi="Arial Narrow" w:cs="Arial"/>
                <w:sz w:val="18"/>
                <w:szCs w:val="18"/>
              </w:rPr>
              <w:t>Diseñar un Proyecto</w:t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  <w:t>Instituto Andino de Artes Populares</w:t>
            </w:r>
          </w:p>
          <w:p w14:paraId="2482FFAE" w14:textId="77777777" w:rsidR="001C32F4" w:rsidRPr="009A4E50" w:rsidRDefault="00000000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sz w:val="18"/>
                <w:szCs w:val="18"/>
              </w:rPr>
            </w:pPr>
            <w:hyperlink r:id="rId8">
              <w:r w:rsidR="007A421C" w:rsidRPr="009A4E50">
                <w:rPr>
                  <w:rStyle w:val="EnlacedeInternet"/>
                  <w:sz w:val="18"/>
                  <w:szCs w:val="18"/>
                </w:rPr>
                <w:t>http://kicad-pcb.org/download/</w:t>
              </w:r>
            </w:hyperlink>
          </w:p>
          <w:p w14:paraId="1F87D462" w14:textId="77777777" w:rsidR="00223CF3" w:rsidRPr="009A4E50" w:rsidRDefault="00000000" w:rsidP="00132DE4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rStyle w:val="EnlacedeInternet"/>
                <w:color w:val="00000A"/>
                <w:sz w:val="18"/>
                <w:szCs w:val="18"/>
                <w:u w:val="none"/>
              </w:rPr>
            </w:pPr>
            <w:hyperlink r:id="rId9">
              <w:r w:rsidR="007A421C" w:rsidRPr="009A4E50">
                <w:rPr>
                  <w:rStyle w:val="EnlacedeInternet"/>
                  <w:sz w:val="18"/>
                  <w:szCs w:val="18"/>
                </w:rPr>
                <w:t>https://www.malavida.com/es/soft/proteus/</w:t>
              </w:r>
            </w:hyperlink>
          </w:p>
          <w:p w14:paraId="6A7F043A" w14:textId="77777777" w:rsidR="000E6AB1" w:rsidRPr="009A4E50" w:rsidRDefault="00000000" w:rsidP="00132DE4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sz w:val="18"/>
                <w:szCs w:val="18"/>
              </w:rPr>
            </w:pPr>
            <w:hyperlink r:id="rId10" w:history="1">
              <w:r w:rsidR="000E6AB1" w:rsidRPr="009A4E50">
                <w:rPr>
                  <w:rStyle w:val="Hipervnculo"/>
                  <w:sz w:val="18"/>
                  <w:szCs w:val="18"/>
                </w:rPr>
                <w:t>https://sqing.cf/</w:t>
              </w:r>
            </w:hyperlink>
            <w:r w:rsidR="000E6AB1" w:rsidRPr="009A4E50">
              <w:rPr>
                <w:sz w:val="18"/>
                <w:szCs w:val="18"/>
              </w:rPr>
              <w:t xml:space="preserve"> </w:t>
            </w:r>
          </w:p>
          <w:p w14:paraId="6DF1C52F" w14:textId="77777777" w:rsidR="000E6AB1" w:rsidRPr="009A4E50" w:rsidRDefault="00000000" w:rsidP="00132DE4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sz w:val="18"/>
                <w:szCs w:val="18"/>
              </w:rPr>
            </w:pPr>
            <w:hyperlink r:id="rId11" w:history="1">
              <w:r w:rsidR="000E6AB1" w:rsidRPr="009A4E50">
                <w:rPr>
                  <w:rStyle w:val="Hipervnculo"/>
                  <w:sz w:val="18"/>
                  <w:szCs w:val="18"/>
                </w:rPr>
                <w:t>https://classroom.google.com/w/NDc5NTg3NjIxNDA0/t/all</w:t>
              </w:r>
            </w:hyperlink>
            <w:r w:rsidR="000E6AB1" w:rsidRPr="009A4E50">
              <w:rPr>
                <w:sz w:val="18"/>
                <w:szCs w:val="18"/>
              </w:rPr>
              <w:t xml:space="preserve"> </w:t>
            </w:r>
          </w:p>
          <w:p w14:paraId="0B186F96" w14:textId="77777777" w:rsidR="000E6AB1" w:rsidRPr="009A4E50" w:rsidRDefault="00000000" w:rsidP="00132DE4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sz w:val="18"/>
                <w:szCs w:val="18"/>
              </w:rPr>
            </w:pPr>
            <w:hyperlink r:id="rId12" w:history="1">
              <w:r w:rsidR="000E6AB1" w:rsidRPr="009A4E50">
                <w:rPr>
                  <w:rStyle w:val="Hipervnculo"/>
                  <w:sz w:val="18"/>
                  <w:szCs w:val="18"/>
                </w:rPr>
                <w:t>http://circuits.im/</w:t>
              </w:r>
            </w:hyperlink>
            <w:r w:rsidR="000E6AB1" w:rsidRPr="009A4E50">
              <w:rPr>
                <w:sz w:val="18"/>
                <w:szCs w:val="18"/>
              </w:rPr>
              <w:t xml:space="preserve"> </w:t>
            </w:r>
          </w:p>
          <w:p w14:paraId="34D4FBD2" w14:textId="77777777" w:rsidR="000E6AB1" w:rsidRPr="009A4E50" w:rsidRDefault="00000000" w:rsidP="00132DE4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sz w:val="18"/>
                <w:szCs w:val="18"/>
              </w:rPr>
            </w:pPr>
            <w:hyperlink r:id="rId13" w:history="1">
              <w:r w:rsidR="000E6AB1" w:rsidRPr="009A4E50">
                <w:rPr>
                  <w:rStyle w:val="Hipervnculo"/>
                  <w:sz w:val="18"/>
                  <w:szCs w:val="18"/>
                </w:rPr>
                <w:t>https://www.falstad.com/circuit/</w:t>
              </w:r>
            </w:hyperlink>
            <w:r w:rsidR="000E6AB1" w:rsidRPr="009A4E50">
              <w:rPr>
                <w:sz w:val="18"/>
                <w:szCs w:val="18"/>
              </w:rPr>
              <w:t xml:space="preserve"> </w:t>
            </w:r>
          </w:p>
          <w:p w14:paraId="287020D0" w14:textId="77777777" w:rsidR="000E6AB1" w:rsidRPr="009A4E50" w:rsidRDefault="00000000" w:rsidP="000E6AB1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rStyle w:val="EnlacedeInternet"/>
                <w:color w:val="00000A"/>
                <w:sz w:val="18"/>
                <w:szCs w:val="18"/>
                <w:u w:val="none"/>
              </w:rPr>
            </w:pPr>
            <w:hyperlink r:id="rId14">
              <w:r w:rsidR="000E6AB1" w:rsidRPr="009A4E50">
                <w:rPr>
                  <w:rStyle w:val="EnlacedeInternet"/>
                  <w:sz w:val="18"/>
                  <w:szCs w:val="18"/>
                </w:rPr>
                <w:t>https://www.malavida.com/es/soft/proteus/</w:t>
              </w:r>
            </w:hyperlink>
          </w:p>
          <w:p w14:paraId="70A79D75" w14:textId="25780A73" w:rsidR="000E6AB1" w:rsidRPr="009A4E50" w:rsidRDefault="00000000" w:rsidP="000E6AB1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rStyle w:val="Hipervnculo"/>
                <w:color w:val="00000A"/>
                <w:sz w:val="18"/>
                <w:szCs w:val="18"/>
                <w:u w:val="none"/>
              </w:rPr>
            </w:pPr>
            <w:hyperlink r:id="rId15" w:history="1">
              <w:r w:rsidR="000E6AB1" w:rsidRPr="009A4E50">
                <w:rPr>
                  <w:rStyle w:val="Hipervnculo"/>
                  <w:sz w:val="18"/>
                  <w:szCs w:val="18"/>
                </w:rPr>
                <w:t>https://www.arduino.cc/</w:t>
              </w:r>
            </w:hyperlink>
          </w:p>
          <w:p w14:paraId="0935A6D7" w14:textId="07039F52" w:rsidR="009A4E50" w:rsidRPr="009A4E50" w:rsidRDefault="00000000" w:rsidP="009A4E50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sz w:val="18"/>
                <w:szCs w:val="18"/>
              </w:rPr>
            </w:pPr>
            <w:hyperlink r:id="rId16" w:history="1">
              <w:r w:rsidR="009A4E50" w:rsidRPr="009A4E50">
                <w:rPr>
                  <w:rStyle w:val="Hipervnculo"/>
                  <w:sz w:val="18"/>
                  <w:szCs w:val="18"/>
                </w:rPr>
                <w:t>https://www.tinkercad.com</w:t>
              </w:r>
            </w:hyperlink>
            <w:r w:rsidR="009A4E50" w:rsidRPr="009A4E50">
              <w:rPr>
                <w:rStyle w:val="Hipervnculo"/>
                <w:sz w:val="18"/>
                <w:szCs w:val="18"/>
              </w:rPr>
              <w:t>/</w:t>
            </w:r>
          </w:p>
          <w:p w14:paraId="50977AEB" w14:textId="69507FCC" w:rsidR="000E6AB1" w:rsidRPr="009A4E50" w:rsidRDefault="00000000" w:rsidP="000E6AB1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sz w:val="18"/>
                <w:szCs w:val="18"/>
              </w:rPr>
            </w:pPr>
            <w:hyperlink r:id="rId17">
              <w:r w:rsidR="000E6AB1" w:rsidRPr="009A4E50">
                <w:rPr>
                  <w:rStyle w:val="EnlacedeInternet"/>
                  <w:sz w:val="18"/>
                  <w:szCs w:val="18"/>
                </w:rPr>
                <w:t>https://www.youtube.com/</w:t>
              </w:r>
            </w:hyperlink>
          </w:p>
        </w:tc>
      </w:tr>
      <w:tr w:rsidR="001C32F4" w:rsidRPr="009A4E50" w14:paraId="280E8529" w14:textId="77777777" w:rsidTr="001C3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8" w:type="dxa"/>
            <w:tcMar>
              <w:left w:w="93" w:type="dxa"/>
            </w:tcMar>
          </w:tcPr>
          <w:p w14:paraId="43509AEA" w14:textId="77777777" w:rsidR="001C32F4" w:rsidRPr="009A4E50" w:rsidRDefault="007A421C">
            <w:pPr>
              <w:rPr>
                <w:rFonts w:ascii="Arial Narrow" w:hAnsi="Arial Narrow"/>
                <w:b w:val="0"/>
                <w:i/>
                <w:lang w:eastAsia="x-none"/>
              </w:rPr>
            </w:pPr>
            <w:r w:rsidRPr="009A4E50">
              <w:rPr>
                <w:rFonts w:ascii="Arial Narrow" w:hAnsi="Arial Narrow"/>
                <w:i/>
                <w:lang w:eastAsia="x-none"/>
              </w:rPr>
              <w:t>Para el estudiante</w:t>
            </w:r>
          </w:p>
          <w:p w14:paraId="01E7A1B6" w14:textId="77777777" w:rsidR="000E6AB1" w:rsidRPr="009A4E50" w:rsidRDefault="000E6AB1" w:rsidP="000E6AB1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rFonts w:ascii="Arial Narrow" w:hAnsi="Arial Narrow"/>
                <w:b w:val="0"/>
                <w:i/>
                <w:sz w:val="18"/>
                <w:szCs w:val="18"/>
              </w:rPr>
            </w:pPr>
            <w:r w:rsidRPr="009A4E50">
              <w:rPr>
                <w:rFonts w:ascii="Arial Narrow" w:hAnsi="Arial Narrow" w:cs="Arial"/>
                <w:sz w:val="18"/>
                <w:szCs w:val="18"/>
              </w:rPr>
              <w:t xml:space="preserve">Guía para el cálculo de consumo eléctrico </w:t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</w:r>
            <w:proofErr w:type="spellStart"/>
            <w:r w:rsidRPr="009A4E50">
              <w:rPr>
                <w:rFonts w:ascii="Arial Narrow" w:hAnsi="Arial Narrow" w:cs="Arial"/>
                <w:sz w:val="18"/>
                <w:szCs w:val="18"/>
              </w:rPr>
              <w:t>Osinerg</w:t>
            </w:r>
            <w:proofErr w:type="spellEnd"/>
          </w:p>
          <w:p w14:paraId="2E337253" w14:textId="77777777" w:rsidR="000E6AB1" w:rsidRPr="009A4E50" w:rsidRDefault="000E6AB1" w:rsidP="000E6AB1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rFonts w:ascii="Arial Narrow" w:hAnsi="Arial Narrow"/>
                <w:b w:val="0"/>
                <w:i/>
                <w:sz w:val="18"/>
                <w:szCs w:val="18"/>
              </w:rPr>
            </w:pPr>
            <w:r w:rsidRPr="009A4E50">
              <w:rPr>
                <w:rFonts w:ascii="Arial Narrow" w:hAnsi="Arial Narrow" w:cs="Arial"/>
                <w:sz w:val="18"/>
                <w:szCs w:val="18"/>
              </w:rPr>
              <w:t xml:space="preserve">Dispositivos y Componentes Electrónicos </w:t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  <w:t>Juan y Fernando GARCIA VILLAREAL</w:t>
            </w:r>
          </w:p>
          <w:p w14:paraId="71BDEE01" w14:textId="72CA45E3" w:rsidR="000E6AB1" w:rsidRPr="009A4E50" w:rsidRDefault="000E6AB1" w:rsidP="000E6AB1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rFonts w:ascii="Arial Narrow" w:hAnsi="Arial Narrow"/>
                <w:b w:val="0"/>
                <w:i/>
                <w:sz w:val="18"/>
                <w:szCs w:val="18"/>
              </w:rPr>
            </w:pPr>
            <w:r w:rsidRPr="009A4E50">
              <w:rPr>
                <w:rFonts w:ascii="Arial Narrow" w:hAnsi="Arial Narrow" w:cs="Arial"/>
                <w:sz w:val="18"/>
                <w:szCs w:val="18"/>
              </w:rPr>
              <w:t>Proyectos Electrónicos</w:t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</w:r>
            <w:r w:rsidRPr="009A4E50">
              <w:rPr>
                <w:rFonts w:ascii="Arial Narrow" w:hAnsi="Arial Narrow" w:cs="Arial"/>
                <w:sz w:val="18"/>
                <w:szCs w:val="18"/>
              </w:rPr>
              <w:tab/>
              <w:t>CKIT</w:t>
            </w:r>
          </w:p>
          <w:p w14:paraId="0653DAAE" w14:textId="3E497D10" w:rsidR="001C32F4" w:rsidRPr="009A4E50" w:rsidRDefault="00000000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sz w:val="18"/>
                <w:szCs w:val="18"/>
              </w:rPr>
            </w:pPr>
            <w:hyperlink r:id="rId18" w:history="1">
              <w:r w:rsidR="000E6AB1" w:rsidRPr="009A4E50">
                <w:rPr>
                  <w:rStyle w:val="Hipervnculo"/>
                  <w:sz w:val="18"/>
                  <w:szCs w:val="18"/>
                </w:rPr>
                <w:t>http://kicad-pcb.org/download/</w:t>
              </w:r>
            </w:hyperlink>
          </w:p>
          <w:p w14:paraId="59F8E641" w14:textId="77777777" w:rsidR="001C32F4" w:rsidRPr="009A4E50" w:rsidRDefault="00000000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rStyle w:val="EnlacedeInternet"/>
                <w:color w:val="00000A"/>
                <w:sz w:val="18"/>
                <w:szCs w:val="18"/>
                <w:u w:val="none"/>
              </w:rPr>
            </w:pPr>
            <w:hyperlink r:id="rId19">
              <w:r w:rsidR="007A421C" w:rsidRPr="009A4E50">
                <w:rPr>
                  <w:rStyle w:val="EnlacedeInternet"/>
                  <w:sz w:val="18"/>
                  <w:szCs w:val="18"/>
                </w:rPr>
                <w:t>https://www.malavida.com/es/soft/proteus/</w:t>
              </w:r>
            </w:hyperlink>
          </w:p>
          <w:p w14:paraId="3CA6296D" w14:textId="3103CE81" w:rsidR="00223CF3" w:rsidRPr="009A4E50" w:rsidRDefault="00000000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rStyle w:val="Hipervnculo"/>
                <w:color w:val="00000A"/>
                <w:sz w:val="18"/>
                <w:szCs w:val="18"/>
                <w:u w:val="none"/>
              </w:rPr>
            </w:pPr>
            <w:hyperlink r:id="rId20" w:history="1">
              <w:r w:rsidR="00223CF3" w:rsidRPr="009A4E50">
                <w:rPr>
                  <w:rStyle w:val="Hipervnculo"/>
                  <w:sz w:val="18"/>
                  <w:szCs w:val="18"/>
                </w:rPr>
                <w:t>https://www.arduino.cc/</w:t>
              </w:r>
            </w:hyperlink>
          </w:p>
          <w:p w14:paraId="7A15E9CD" w14:textId="53B50ABA" w:rsidR="009A4E50" w:rsidRPr="009A4E50" w:rsidRDefault="00000000" w:rsidP="009A4E50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sz w:val="18"/>
                <w:szCs w:val="18"/>
              </w:rPr>
            </w:pPr>
            <w:hyperlink r:id="rId21" w:history="1">
              <w:r w:rsidR="009A4E50" w:rsidRPr="009A4E50">
                <w:rPr>
                  <w:rStyle w:val="Hipervnculo"/>
                  <w:sz w:val="18"/>
                  <w:szCs w:val="18"/>
                </w:rPr>
                <w:t>https://www.tinkercad.com</w:t>
              </w:r>
            </w:hyperlink>
            <w:r w:rsidR="009A4E50" w:rsidRPr="009A4E50">
              <w:rPr>
                <w:rStyle w:val="Hipervnculo"/>
                <w:sz w:val="18"/>
                <w:szCs w:val="18"/>
              </w:rPr>
              <w:t>/</w:t>
            </w:r>
          </w:p>
          <w:p w14:paraId="4D8FFDF5" w14:textId="77777777" w:rsidR="001C32F4" w:rsidRPr="009A4E50" w:rsidRDefault="00000000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sz w:val="18"/>
                <w:szCs w:val="18"/>
              </w:rPr>
            </w:pPr>
            <w:hyperlink r:id="rId22">
              <w:r w:rsidR="007A421C" w:rsidRPr="009A4E50">
                <w:rPr>
                  <w:rStyle w:val="EnlacedeInternet"/>
                  <w:sz w:val="18"/>
                  <w:szCs w:val="18"/>
                </w:rPr>
                <w:t>https://www.youtube.com/</w:t>
              </w:r>
            </w:hyperlink>
            <w:r w:rsidR="007A421C" w:rsidRPr="009A4E50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</w:p>
        </w:tc>
      </w:tr>
    </w:tbl>
    <w:p w14:paraId="5017319D" w14:textId="77777777" w:rsidR="00132DE4" w:rsidRDefault="00132DE4">
      <w:pPr>
        <w:pStyle w:val="Piedepgina"/>
        <w:tabs>
          <w:tab w:val="center" w:pos="2835"/>
          <w:tab w:val="center" w:pos="7513"/>
        </w:tabs>
        <w:spacing w:after="0" w:line="240" w:lineRule="auto"/>
        <w:jc w:val="right"/>
        <w:rPr>
          <w:rFonts w:ascii="Arial Narrow" w:hAnsi="Arial Narrow" w:cs="Arial"/>
          <w:bCs/>
          <w:i/>
        </w:rPr>
      </w:pPr>
    </w:p>
    <w:p w14:paraId="24D724F6" w14:textId="4AA094AB" w:rsidR="001C32F4" w:rsidRPr="00810E78" w:rsidRDefault="00FC3C37">
      <w:pPr>
        <w:pStyle w:val="Piedepgina"/>
        <w:tabs>
          <w:tab w:val="center" w:pos="2835"/>
          <w:tab w:val="center" w:pos="7513"/>
        </w:tabs>
        <w:spacing w:after="0" w:line="240" w:lineRule="auto"/>
        <w:jc w:val="right"/>
        <w:rPr>
          <w:rFonts w:ascii="Agency FB" w:hAnsi="Agency FB" w:cs="Arial"/>
          <w:b/>
          <w:iCs/>
        </w:rPr>
      </w:pPr>
      <w:r w:rsidRPr="00810E78">
        <w:rPr>
          <w:rFonts w:ascii="Agency FB" w:hAnsi="Agency FB" w:cs="Arial"/>
          <w:b/>
          <w:iCs/>
        </w:rPr>
        <w:t>Ica</w:t>
      </w:r>
      <w:r w:rsidR="007A421C" w:rsidRPr="00810E78">
        <w:rPr>
          <w:rFonts w:ascii="Agency FB" w:hAnsi="Agency FB" w:cs="Arial"/>
          <w:b/>
          <w:iCs/>
        </w:rPr>
        <w:t>,</w:t>
      </w:r>
      <w:r w:rsidRPr="00810E78">
        <w:rPr>
          <w:rFonts w:ascii="Agency FB" w:hAnsi="Agency FB" w:cs="Arial"/>
          <w:b/>
          <w:iCs/>
        </w:rPr>
        <w:t xml:space="preserve"> </w:t>
      </w:r>
      <w:r w:rsidR="007A274C">
        <w:rPr>
          <w:rFonts w:ascii="Agency FB" w:hAnsi="Agency FB" w:cs="Arial"/>
          <w:b/>
          <w:iCs/>
        </w:rPr>
        <w:t>marzo del 202</w:t>
      </w:r>
      <w:r w:rsidR="00B734F4">
        <w:rPr>
          <w:rFonts w:ascii="Agency FB" w:hAnsi="Agency FB" w:cs="Arial"/>
          <w:b/>
          <w:iCs/>
        </w:rPr>
        <w:t>5</w:t>
      </w:r>
    </w:p>
    <w:p w14:paraId="715ED8FE" w14:textId="0D7449CD" w:rsidR="001C32F4" w:rsidRDefault="00FA1537" w:rsidP="00B734F4">
      <w:pPr>
        <w:pStyle w:val="Piedepgina"/>
        <w:tabs>
          <w:tab w:val="center" w:pos="2835"/>
          <w:tab w:val="center" w:pos="7513"/>
        </w:tabs>
        <w:spacing w:after="0" w:line="240" w:lineRule="auto"/>
        <w:rPr>
          <w:rFonts w:ascii="Arial Narrow" w:hAnsi="Arial Narrow" w:cs="Arial"/>
          <w:b/>
          <w:bCs/>
        </w:rPr>
      </w:pPr>
      <w:r w:rsidRPr="0017714F">
        <w:rPr>
          <w:b/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6226C070" wp14:editId="743240EB">
            <wp:simplePos x="0" y="0"/>
            <wp:positionH relativeFrom="column">
              <wp:posOffset>1153236</wp:posOffset>
            </wp:positionH>
            <wp:positionV relativeFrom="paragraph">
              <wp:posOffset>37085</wp:posOffset>
            </wp:positionV>
            <wp:extent cx="600075" cy="617220"/>
            <wp:effectExtent l="0" t="0" r="9525" b="0"/>
            <wp:wrapTight wrapText="bothSides">
              <wp:wrapPolygon edited="0">
                <wp:start x="0" y="0"/>
                <wp:lineTo x="0" y="20667"/>
                <wp:lineTo x="21257" y="20667"/>
                <wp:lineTo x="2125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503"/>
                    <a:stretch/>
                  </pic:blipFill>
                  <pic:spPr bwMode="auto">
                    <a:xfrm>
                      <a:off x="0" y="0"/>
                      <a:ext cx="600075" cy="61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13948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6976"/>
        <w:gridCol w:w="6972"/>
      </w:tblGrid>
      <w:tr w:rsidR="001C32F4" w14:paraId="49BDD7A6" w14:textId="77777777" w:rsidTr="00881C63">
        <w:tc>
          <w:tcPr>
            <w:tcW w:w="6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B7857A" w14:textId="77777777" w:rsidR="001C32F4" w:rsidRDefault="007A421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bookmarkStart w:id="5" w:name="_Hlk70275458"/>
            <w:r>
              <w:rPr>
                <w:rFonts w:ascii="Arial Narrow" w:hAnsi="Arial Narrow"/>
                <w:color w:val="000000"/>
                <w:sz w:val="18"/>
                <w:szCs w:val="18"/>
              </w:rPr>
              <w:t>______________________________</w:t>
            </w:r>
          </w:p>
          <w:p w14:paraId="4188873E" w14:textId="77777777" w:rsidR="001C32F4" w:rsidRDefault="007A421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Julio César SORIA QUISPE</w:t>
            </w:r>
          </w:p>
          <w:p w14:paraId="2DB91AE9" w14:textId="2FE30085" w:rsidR="001C32F4" w:rsidRDefault="007A421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Docente de </w:t>
            </w:r>
            <w:r w:rsidR="00FC3C37">
              <w:rPr>
                <w:rFonts w:ascii="Arial Narrow" w:hAnsi="Arial Narrow"/>
                <w:color w:val="000000"/>
                <w:sz w:val="18"/>
                <w:szCs w:val="18"/>
              </w:rPr>
              <w:t>EPT</w:t>
            </w:r>
            <w:r w:rsidR="00810E78">
              <w:rPr>
                <w:rFonts w:ascii="Arial Narrow" w:hAnsi="Arial Narrow"/>
                <w:color w:val="000000"/>
                <w:sz w:val="18"/>
                <w:szCs w:val="18"/>
              </w:rPr>
              <w:t xml:space="preserve"> - ELECTRÓNICA</w:t>
            </w:r>
          </w:p>
          <w:p w14:paraId="314A17C4" w14:textId="77777777" w:rsidR="001C32F4" w:rsidRDefault="001C32F4">
            <w:pPr>
              <w:pStyle w:val="Piedepgina"/>
              <w:tabs>
                <w:tab w:val="center" w:pos="2835"/>
                <w:tab w:val="center" w:pos="7513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6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7E79BF" w14:textId="77777777" w:rsidR="001C32F4" w:rsidRDefault="007A421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______________________________</w:t>
            </w:r>
          </w:p>
          <w:p w14:paraId="13137F0A" w14:textId="61BA8051" w:rsidR="00E229B7" w:rsidRDefault="00E229B7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Julio C. ROJAS MENDOZA</w:t>
            </w:r>
          </w:p>
          <w:p w14:paraId="49114910" w14:textId="348951CA" w:rsidR="001C32F4" w:rsidRDefault="007A421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color w:val="000000"/>
                <w:sz w:val="18"/>
                <w:szCs w:val="18"/>
              </w:rPr>
              <w:t>Vº</w:t>
            </w:r>
            <w:proofErr w:type="spellEnd"/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 Bº </w:t>
            </w:r>
            <w:proofErr w:type="gramStart"/>
            <w:r w:rsidR="00FC3C37">
              <w:rPr>
                <w:rFonts w:ascii="Arial Narrow" w:hAnsi="Arial Narrow"/>
                <w:color w:val="000000"/>
                <w:sz w:val="18"/>
                <w:szCs w:val="18"/>
              </w:rPr>
              <w:t>Jefe</w:t>
            </w:r>
            <w:proofErr w:type="gramEnd"/>
            <w:r w:rsidR="00FC3C37">
              <w:rPr>
                <w:rFonts w:ascii="Arial Narrow" w:hAnsi="Arial Narrow"/>
                <w:color w:val="000000"/>
                <w:sz w:val="18"/>
                <w:szCs w:val="18"/>
              </w:rPr>
              <w:t xml:space="preserve"> de Taller</w:t>
            </w:r>
          </w:p>
          <w:p w14:paraId="372CB8E4" w14:textId="77777777" w:rsidR="001C32F4" w:rsidRDefault="001C32F4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</w:p>
        </w:tc>
      </w:tr>
      <w:bookmarkEnd w:id="5"/>
    </w:tbl>
    <w:p w14:paraId="1306C676" w14:textId="09A67BB3" w:rsidR="001C32F4" w:rsidRDefault="001C32F4" w:rsidP="00132DE4">
      <w:pPr>
        <w:pStyle w:val="Piedepgina"/>
        <w:tabs>
          <w:tab w:val="center" w:pos="2835"/>
          <w:tab w:val="center" w:pos="7513"/>
        </w:tabs>
        <w:spacing w:after="0" w:line="240" w:lineRule="auto"/>
        <w:rPr>
          <w:rFonts w:ascii="Arial Narrow" w:hAnsi="Arial Narrow" w:cs="Arial"/>
          <w:b/>
          <w:bCs/>
        </w:rPr>
      </w:pPr>
    </w:p>
    <w:p w14:paraId="4CB03275" w14:textId="1E8CA1B3" w:rsidR="00A82FAC" w:rsidRDefault="00A82FAC" w:rsidP="00E229B7">
      <w:pPr>
        <w:pStyle w:val="Piedepgina"/>
        <w:tabs>
          <w:tab w:val="center" w:pos="2835"/>
          <w:tab w:val="center" w:pos="7513"/>
        </w:tabs>
        <w:spacing w:after="0" w:line="240" w:lineRule="auto"/>
        <w:jc w:val="center"/>
        <w:rPr>
          <w:rFonts w:ascii="Arial Narrow" w:hAnsi="Arial Narrow" w:cs="Arial"/>
          <w:b/>
          <w:bCs/>
        </w:rPr>
      </w:pPr>
    </w:p>
    <w:p w14:paraId="5B08B897" w14:textId="77777777" w:rsidR="00E229B7" w:rsidRDefault="00E229B7" w:rsidP="00E229B7">
      <w:pPr>
        <w:pStyle w:val="Piedepgina"/>
        <w:tabs>
          <w:tab w:val="center" w:pos="2835"/>
          <w:tab w:val="center" w:pos="7513"/>
        </w:tabs>
        <w:spacing w:after="0" w:line="240" w:lineRule="auto"/>
        <w:jc w:val="center"/>
        <w:rPr>
          <w:rFonts w:ascii="Arial Narrow" w:hAnsi="Arial Narrow" w:cs="Arial"/>
          <w:b/>
          <w:bCs/>
        </w:rPr>
      </w:pPr>
    </w:p>
    <w:p w14:paraId="1D6F5584" w14:textId="77777777" w:rsidR="00E229B7" w:rsidRDefault="00E229B7" w:rsidP="00E229B7">
      <w:pPr>
        <w:spacing w:after="0" w:line="240" w:lineRule="auto"/>
        <w:jc w:val="center"/>
        <w:rPr>
          <w:rFonts w:ascii="Arial Narrow" w:hAnsi="Arial Narrow"/>
          <w:color w:val="000000"/>
          <w:sz w:val="18"/>
          <w:szCs w:val="18"/>
        </w:rPr>
      </w:pPr>
      <w:r>
        <w:rPr>
          <w:rFonts w:ascii="Arial Narrow" w:hAnsi="Arial Narrow"/>
          <w:color w:val="000000"/>
          <w:sz w:val="18"/>
          <w:szCs w:val="18"/>
        </w:rPr>
        <w:t>__________</w:t>
      </w:r>
      <w:r>
        <w:rPr>
          <w:rFonts w:ascii="Arial Narrow" w:hAnsi="Arial Narrow"/>
          <w:color w:val="000000"/>
          <w:sz w:val="18"/>
          <w:szCs w:val="18"/>
          <w:lang w:val="es-ES"/>
        </w:rPr>
        <w:t>____________</w:t>
      </w:r>
      <w:r>
        <w:rPr>
          <w:rFonts w:ascii="Arial Narrow" w:hAnsi="Arial Narrow"/>
          <w:color w:val="000000"/>
          <w:sz w:val="18"/>
          <w:szCs w:val="18"/>
        </w:rPr>
        <w:t>____________________</w:t>
      </w:r>
    </w:p>
    <w:p w14:paraId="53306F29" w14:textId="77777777" w:rsidR="00E229B7" w:rsidRDefault="00E229B7" w:rsidP="00E229B7">
      <w:pPr>
        <w:spacing w:after="0" w:line="240" w:lineRule="auto"/>
        <w:jc w:val="center"/>
        <w:rPr>
          <w:rFonts w:ascii="Arial Narrow" w:hAnsi="Arial Narrow"/>
          <w:color w:val="000000"/>
          <w:sz w:val="18"/>
          <w:szCs w:val="18"/>
          <w:lang w:val="es-ES"/>
        </w:rPr>
      </w:pPr>
      <w:r>
        <w:rPr>
          <w:rFonts w:ascii="Arial Narrow" w:hAnsi="Arial Narrow"/>
          <w:color w:val="000000"/>
          <w:sz w:val="18"/>
          <w:szCs w:val="18"/>
          <w:lang w:val="es-ES"/>
        </w:rPr>
        <w:t>Mg. Mariela Noemi CARPIO DE LA CRUZ</w:t>
      </w:r>
    </w:p>
    <w:p w14:paraId="0425594E" w14:textId="77777777" w:rsidR="00E229B7" w:rsidRPr="00CD373D" w:rsidRDefault="00E229B7" w:rsidP="00E229B7">
      <w:pPr>
        <w:spacing w:after="0" w:line="240" w:lineRule="auto"/>
        <w:jc w:val="center"/>
        <w:rPr>
          <w:rFonts w:ascii="Arial Narrow" w:hAnsi="Arial Narrow"/>
          <w:color w:val="000000"/>
          <w:sz w:val="18"/>
          <w:szCs w:val="18"/>
          <w:lang w:val="es-ES"/>
        </w:rPr>
      </w:pPr>
      <w:r>
        <w:rPr>
          <w:rFonts w:ascii="Arial Narrow" w:hAnsi="Arial Narrow"/>
          <w:color w:val="000000"/>
          <w:sz w:val="18"/>
          <w:szCs w:val="18"/>
          <w:lang w:val="es-ES"/>
        </w:rPr>
        <w:t xml:space="preserve">Sub </w:t>
      </w:r>
      <w:proofErr w:type="gramStart"/>
      <w:r>
        <w:rPr>
          <w:rFonts w:ascii="Arial Narrow" w:hAnsi="Arial Narrow"/>
          <w:color w:val="000000"/>
          <w:sz w:val="18"/>
          <w:szCs w:val="18"/>
          <w:lang w:val="es-ES"/>
        </w:rPr>
        <w:t>Directora</w:t>
      </w:r>
      <w:proofErr w:type="gramEnd"/>
      <w:r>
        <w:rPr>
          <w:rFonts w:ascii="Arial Narrow" w:hAnsi="Arial Narrow"/>
          <w:color w:val="000000"/>
          <w:sz w:val="18"/>
          <w:szCs w:val="18"/>
          <w:lang w:val="es-ES"/>
        </w:rPr>
        <w:t xml:space="preserve"> - TM</w:t>
      </w:r>
    </w:p>
    <w:p w14:paraId="6FD6C5CE" w14:textId="77777777" w:rsidR="00E229B7" w:rsidRDefault="00E229B7" w:rsidP="00E229B7">
      <w:pPr>
        <w:pStyle w:val="Piedepgina"/>
        <w:tabs>
          <w:tab w:val="center" w:pos="2835"/>
          <w:tab w:val="center" w:pos="7513"/>
        </w:tabs>
        <w:spacing w:after="0" w:line="240" w:lineRule="auto"/>
        <w:jc w:val="center"/>
        <w:rPr>
          <w:rFonts w:ascii="Arial Narrow" w:hAnsi="Arial Narrow" w:cs="Arial"/>
          <w:b/>
          <w:bCs/>
        </w:rPr>
      </w:pPr>
    </w:p>
    <w:sectPr w:rsidR="00E229B7" w:rsidSect="005973ED">
      <w:headerReference w:type="default" r:id="rId24"/>
      <w:pgSz w:w="16838" w:h="11906" w:orient="landscape"/>
      <w:pgMar w:top="1080" w:right="1440" w:bottom="709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E26F62" w14:textId="77777777" w:rsidR="009B5455" w:rsidRDefault="009B5455">
      <w:pPr>
        <w:spacing w:after="0" w:line="240" w:lineRule="auto"/>
      </w:pPr>
      <w:r>
        <w:separator/>
      </w:r>
    </w:p>
  </w:endnote>
  <w:endnote w:type="continuationSeparator" w:id="0">
    <w:p w14:paraId="0BDBA12D" w14:textId="77777777" w:rsidR="009B5455" w:rsidRDefault="009B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AB9849" w14:textId="77777777" w:rsidR="009B5455" w:rsidRDefault="009B5455">
      <w:r>
        <w:separator/>
      </w:r>
    </w:p>
  </w:footnote>
  <w:footnote w:type="continuationSeparator" w:id="0">
    <w:p w14:paraId="7DEAB76F" w14:textId="77777777" w:rsidR="009B5455" w:rsidRDefault="009B5455">
      <w:r>
        <w:continuationSeparator/>
      </w:r>
    </w:p>
  </w:footnote>
  <w:footnote w:id="1">
    <w:p w14:paraId="2C1F2DCA" w14:textId="77777777" w:rsidR="002E1C49" w:rsidRPr="00557417" w:rsidRDefault="002E1C49" w:rsidP="002E1C49">
      <w:pPr>
        <w:pStyle w:val="Textonotapie"/>
        <w:spacing w:line="240" w:lineRule="auto"/>
        <w:rPr>
          <w:i/>
        </w:rPr>
      </w:pPr>
      <w:r w:rsidRPr="00557417">
        <w:rPr>
          <w:rStyle w:val="Refdenotaalpie"/>
          <w:iCs/>
          <w:sz w:val="16"/>
          <w:szCs w:val="16"/>
        </w:rPr>
        <w:footnoteRef/>
      </w:r>
      <w:r w:rsidRPr="00557417">
        <w:rPr>
          <w:rStyle w:val="Refdenotaalpie"/>
          <w:iCs/>
          <w:sz w:val="16"/>
          <w:szCs w:val="16"/>
        </w:rPr>
        <w:tab/>
      </w:r>
      <w:r w:rsidRPr="00557417">
        <w:rPr>
          <w:rStyle w:val="Refdenotaalpie"/>
          <w:iCs/>
        </w:rPr>
        <w:t xml:space="preserve"> </w:t>
      </w:r>
      <w:r w:rsidRPr="00557417">
        <w:rPr>
          <w:i/>
          <w:sz w:val="16"/>
          <w:szCs w:val="16"/>
        </w:rPr>
        <w:t xml:space="preserve">Programa curricular del Nivel Secundaria. aprobado por Resolución Ministerial </w:t>
      </w:r>
      <w:proofErr w:type="spellStart"/>
      <w:r w:rsidRPr="00557417">
        <w:rPr>
          <w:i/>
          <w:sz w:val="16"/>
          <w:szCs w:val="16"/>
        </w:rPr>
        <w:t>N°</w:t>
      </w:r>
      <w:proofErr w:type="spellEnd"/>
      <w:r w:rsidRPr="00557417">
        <w:rPr>
          <w:i/>
          <w:sz w:val="16"/>
          <w:szCs w:val="16"/>
        </w:rPr>
        <w:t xml:space="preserve"> 649-2016-MINEDU Pág. 200</w:t>
      </w:r>
    </w:p>
  </w:footnote>
  <w:footnote w:id="2">
    <w:p w14:paraId="0CDA769C" w14:textId="77777777" w:rsidR="00327C6D" w:rsidRPr="00E42ED1" w:rsidRDefault="00327C6D" w:rsidP="000951F5">
      <w:pPr>
        <w:pStyle w:val="Textonotapie"/>
        <w:spacing w:line="240" w:lineRule="auto"/>
        <w:rPr>
          <w:i/>
        </w:rPr>
      </w:pPr>
      <w:r w:rsidRPr="00557417">
        <w:rPr>
          <w:rStyle w:val="Refdenotaalpie"/>
          <w:iCs/>
          <w:sz w:val="16"/>
          <w:szCs w:val="16"/>
        </w:rPr>
        <w:footnoteRef/>
      </w:r>
      <w:r w:rsidRPr="00557417">
        <w:rPr>
          <w:rStyle w:val="Refdenotaalpie"/>
          <w:iCs/>
          <w:sz w:val="16"/>
          <w:szCs w:val="16"/>
        </w:rPr>
        <w:tab/>
      </w:r>
      <w:r w:rsidRPr="00557417">
        <w:rPr>
          <w:rStyle w:val="Refdenotaalpie"/>
          <w:iCs/>
        </w:rPr>
        <w:t xml:space="preserve"> </w:t>
      </w:r>
      <w:r w:rsidRPr="00557417">
        <w:rPr>
          <w:i/>
          <w:sz w:val="16"/>
          <w:szCs w:val="16"/>
        </w:rPr>
        <w:t>Programa</w:t>
      </w:r>
      <w:r w:rsidRPr="00E42ED1">
        <w:rPr>
          <w:i/>
          <w:sz w:val="16"/>
          <w:szCs w:val="16"/>
        </w:rPr>
        <w:t xml:space="preserve"> curricular del Nivel Secundaria. aprobado por Resolución Ministerial </w:t>
      </w:r>
      <w:proofErr w:type="spellStart"/>
      <w:r w:rsidRPr="00E42ED1">
        <w:rPr>
          <w:i/>
          <w:sz w:val="16"/>
          <w:szCs w:val="16"/>
        </w:rPr>
        <w:t>N°</w:t>
      </w:r>
      <w:proofErr w:type="spellEnd"/>
      <w:r w:rsidRPr="00E42ED1">
        <w:rPr>
          <w:i/>
          <w:sz w:val="16"/>
          <w:szCs w:val="16"/>
        </w:rPr>
        <w:t xml:space="preserve"> 649-2016-MINEDU Pág. 218</w:t>
      </w:r>
    </w:p>
  </w:footnote>
  <w:footnote w:id="3">
    <w:p w14:paraId="6A38670D" w14:textId="77777777" w:rsidR="00DD6887" w:rsidRDefault="00DD6887">
      <w:pPr>
        <w:pStyle w:val="Textonotapie"/>
        <w:spacing w:line="240" w:lineRule="auto"/>
      </w:pPr>
      <w:r>
        <w:rPr>
          <w:rStyle w:val="Refdenotaalpie"/>
          <w:i/>
          <w:sz w:val="16"/>
          <w:szCs w:val="16"/>
        </w:rPr>
        <w:footnoteRef/>
      </w:r>
      <w:r>
        <w:rPr>
          <w:rStyle w:val="Refdenotaalpie"/>
          <w:i/>
          <w:sz w:val="16"/>
          <w:szCs w:val="16"/>
        </w:rPr>
        <w:tab/>
      </w:r>
      <w:r>
        <w:rPr>
          <w:i/>
          <w:sz w:val="16"/>
          <w:szCs w:val="16"/>
        </w:rPr>
        <w:t xml:space="preserve"> Programa curricular del Nivel Secundaria. aprobado por Resolución Ministerial </w:t>
      </w:r>
      <w:proofErr w:type="spellStart"/>
      <w:r>
        <w:rPr>
          <w:i/>
          <w:sz w:val="16"/>
          <w:szCs w:val="16"/>
        </w:rPr>
        <w:t>N°</w:t>
      </w:r>
      <w:proofErr w:type="spellEnd"/>
      <w:r>
        <w:rPr>
          <w:i/>
          <w:sz w:val="16"/>
          <w:szCs w:val="16"/>
        </w:rPr>
        <w:t xml:space="preserve"> 649-2016-MINEDU Pág. 225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228EAC" w14:textId="247B8D8E" w:rsidR="001C32F4" w:rsidRDefault="00C30BFF" w:rsidP="00C30BFF">
    <w:pPr>
      <w:pStyle w:val="Encabezado"/>
      <w:spacing w:after="0"/>
      <w:jc w:val="center"/>
      <w:rPr>
        <w:rFonts w:ascii="Arial Narrow" w:hAnsi="Arial Narrow"/>
        <w:i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41217C" wp14:editId="6CAEAB39">
              <wp:simplePos x="0" y="0"/>
              <wp:positionH relativeFrom="column">
                <wp:posOffset>635</wp:posOffset>
              </wp:positionH>
              <wp:positionV relativeFrom="paragraph">
                <wp:posOffset>0</wp:posOffset>
              </wp:positionV>
              <wp:extent cx="634365" cy="634365"/>
              <wp:effectExtent l="635" t="0" r="3175" b="3810"/>
              <wp:wrapNone/>
              <wp:docPr id="5" name="Forma libre: forma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4365" cy="634365"/>
                      </a:xfrm>
                      <a:custGeom>
                        <a:avLst/>
                        <a:gdLst/>
                        <a:ahLst/>
                        <a:cxnLst/>
                        <a:rect l="0" t="0" r="r" b="b"/>
                        <a:pathLst/>
                      </a:cu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497CD8" id="Forma libre: forma 5" o:spid="_x0000_s1026" style="position:absolute;margin-left:.05pt;margin-top:0;width:49.95pt;height:49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" filled="f">
              <v:stroke joinstyle="miter"/>
            </v:shape>
          </w:pict>
        </mc:Fallback>
      </mc:AlternateContent>
    </w:r>
    <w:r w:rsidR="005973ED" w:rsidRPr="005973ED">
      <w:rPr>
        <w:noProof/>
      </w:rPr>
      <w:t xml:space="preserve"> </w:t>
    </w:r>
    <w:r w:rsidR="005973ED">
      <w:rPr>
        <w:noProof/>
      </w:rPr>
      <w:drawing>
        <wp:inline distT="0" distB="0" distL="0" distR="0" wp14:anchorId="148289E4" wp14:editId="6EF0BC7A">
          <wp:extent cx="7912735" cy="835025"/>
          <wp:effectExtent l="0" t="0" r="0" b="3175"/>
          <wp:docPr id="854724471" name="Imagen 854724471" descr="2025-03-30_08h29_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2025-03-30_08h29_5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2735" cy="835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3C81235" w14:textId="77777777" w:rsidR="001C32F4" w:rsidRDefault="007A421C">
    <w:pPr>
      <w:pStyle w:val="Encabezado"/>
      <w:spacing w:after="0"/>
      <w:rPr>
        <w:rFonts w:ascii="Arial Narrow" w:hAnsi="Arial Narrow"/>
        <w:i/>
        <w:sz w:val="20"/>
      </w:rPr>
    </w:pPr>
    <w:r>
      <w:rPr>
        <w:noProof/>
        <w:lang w:eastAsia="es-PE"/>
      </w:rPr>
      <mc:AlternateContent>
        <mc:Choice Requires="wps">
          <w:drawing>
            <wp:inline distT="0" distB="0" distL="0" distR="0" wp14:anchorId="341F844A" wp14:editId="3822CB2C">
              <wp:extent cx="3175" cy="21590"/>
              <wp:effectExtent l="0" t="0" r="0" b="0"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" cy="208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0pt;width:0.15pt;height:1.6pt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B3AC2"/>
    <w:multiLevelType w:val="multilevel"/>
    <w:tmpl w:val="E72658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4DB44F4"/>
    <w:multiLevelType w:val="multilevel"/>
    <w:tmpl w:val="E72658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CBE5F24"/>
    <w:multiLevelType w:val="multilevel"/>
    <w:tmpl w:val="E72658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6BD5461"/>
    <w:multiLevelType w:val="multilevel"/>
    <w:tmpl w:val="E72658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AD8649C"/>
    <w:multiLevelType w:val="hybridMultilevel"/>
    <w:tmpl w:val="F05CA6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D2C67"/>
    <w:multiLevelType w:val="hybridMultilevel"/>
    <w:tmpl w:val="68E0E1A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4428C8"/>
    <w:multiLevelType w:val="multilevel"/>
    <w:tmpl w:val="92DC9C7A"/>
    <w:lvl w:ilvl="0">
      <w:start w:val="1"/>
      <w:numFmt w:val="upperRoman"/>
      <w:pStyle w:val="Ttulo3"/>
      <w:lvlText w:val="%1."/>
      <w:lvlJc w:val="left"/>
      <w:pPr>
        <w:ind w:left="720" w:hanging="720"/>
      </w:pPr>
      <w:rPr>
        <w:rFonts w:cs="Times New Roman"/>
        <w:b/>
        <w:sz w:val="22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52E4809"/>
    <w:multiLevelType w:val="multilevel"/>
    <w:tmpl w:val="A9ACD39C"/>
    <w:lvl w:ilvl="0">
      <w:start w:val="1"/>
      <w:numFmt w:val="bullet"/>
      <w:lvlText w:val="•"/>
      <w:lvlJc w:val="left"/>
      <w:pPr>
        <w:ind w:left="3627" w:hanging="2775"/>
      </w:pPr>
      <w:rPr>
        <w:rFonts w:ascii="Arial Narrow" w:hAnsi="Arial Narrow" w:cs="Arial" w:hint="default"/>
        <w:b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53D787E"/>
    <w:multiLevelType w:val="multilevel"/>
    <w:tmpl w:val="34FE4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400" w:hanging="108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200" w:hanging="1440"/>
      </w:pPr>
    </w:lvl>
  </w:abstractNum>
  <w:abstractNum w:abstractNumId="9" w15:restartNumberingAfterBreak="0">
    <w:nsid w:val="48256F09"/>
    <w:multiLevelType w:val="multilevel"/>
    <w:tmpl w:val="F9B642B6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Arial Narrow" w:hAnsi="Arial Narrow" w:cs="Times New Roman"/>
        <w:b/>
        <w:sz w:val="22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  <w:rPr>
        <w:rFonts w:cs="Times New Roman"/>
        <w:b/>
      </w:rPr>
    </w:lvl>
    <w:lvl w:ilvl="2">
      <w:start w:val="1"/>
      <w:numFmt w:val="none"/>
      <w:suff w:val="nothing"/>
      <w:lvlText w:val=""/>
      <w:lvlJc w:val="left"/>
      <w:pPr>
        <w:ind w:left="1440" w:hanging="36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1800" w:hanging="36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2160" w:hanging="36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2520" w:hanging="36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3600" w:hanging="360"/>
      </w:pPr>
      <w:rPr>
        <w:rFonts w:cs="Times New Roman"/>
      </w:rPr>
    </w:lvl>
  </w:abstractNum>
  <w:abstractNum w:abstractNumId="10" w15:restartNumberingAfterBreak="0">
    <w:nsid w:val="4DC723C6"/>
    <w:multiLevelType w:val="multilevel"/>
    <w:tmpl w:val="2C0294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1FD0DF5"/>
    <w:multiLevelType w:val="multilevel"/>
    <w:tmpl w:val="E72658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BBA3AB6"/>
    <w:multiLevelType w:val="hybridMultilevel"/>
    <w:tmpl w:val="12C6B174"/>
    <w:lvl w:ilvl="0" w:tplc="280A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3" w15:restartNumberingAfterBreak="0">
    <w:nsid w:val="68D463E2"/>
    <w:multiLevelType w:val="hybridMultilevel"/>
    <w:tmpl w:val="39443DF8"/>
    <w:lvl w:ilvl="0" w:tplc="280A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4" w15:restartNumberingAfterBreak="0">
    <w:nsid w:val="79A87FF5"/>
    <w:multiLevelType w:val="multilevel"/>
    <w:tmpl w:val="E72658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7A723988"/>
    <w:multiLevelType w:val="multilevel"/>
    <w:tmpl w:val="AAFCFF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0762616">
    <w:abstractNumId w:val="6"/>
  </w:num>
  <w:num w:numId="2" w16cid:durableId="2096584866">
    <w:abstractNumId w:val="9"/>
  </w:num>
  <w:num w:numId="3" w16cid:durableId="1058360759">
    <w:abstractNumId w:val="8"/>
  </w:num>
  <w:num w:numId="4" w16cid:durableId="671181397">
    <w:abstractNumId w:val="7"/>
  </w:num>
  <w:num w:numId="5" w16cid:durableId="1366523306">
    <w:abstractNumId w:val="10"/>
  </w:num>
  <w:num w:numId="6" w16cid:durableId="1392340012">
    <w:abstractNumId w:val="15"/>
  </w:num>
  <w:num w:numId="7" w16cid:durableId="102458171">
    <w:abstractNumId w:val="11"/>
  </w:num>
  <w:num w:numId="8" w16cid:durableId="4595910">
    <w:abstractNumId w:val="5"/>
  </w:num>
  <w:num w:numId="9" w16cid:durableId="2114280123">
    <w:abstractNumId w:val="0"/>
  </w:num>
  <w:num w:numId="10" w16cid:durableId="352994128">
    <w:abstractNumId w:val="4"/>
  </w:num>
  <w:num w:numId="11" w16cid:durableId="982470508">
    <w:abstractNumId w:val="3"/>
  </w:num>
  <w:num w:numId="12" w16cid:durableId="195697495">
    <w:abstractNumId w:val="14"/>
  </w:num>
  <w:num w:numId="13" w16cid:durableId="892816979">
    <w:abstractNumId w:val="2"/>
  </w:num>
  <w:num w:numId="14" w16cid:durableId="214505964">
    <w:abstractNumId w:val="1"/>
  </w:num>
  <w:num w:numId="15" w16cid:durableId="920875461">
    <w:abstractNumId w:val="13"/>
  </w:num>
  <w:num w:numId="16" w16cid:durableId="17779428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2F4"/>
    <w:rsid w:val="00024504"/>
    <w:rsid w:val="00026D96"/>
    <w:rsid w:val="00045BAE"/>
    <w:rsid w:val="0005638B"/>
    <w:rsid w:val="000864A0"/>
    <w:rsid w:val="00087C7B"/>
    <w:rsid w:val="000951F5"/>
    <w:rsid w:val="000A084E"/>
    <w:rsid w:val="000C74FF"/>
    <w:rsid w:val="000D2D77"/>
    <w:rsid w:val="000E6A69"/>
    <w:rsid w:val="000E6AB1"/>
    <w:rsid w:val="00106E0D"/>
    <w:rsid w:val="0010708A"/>
    <w:rsid w:val="00112569"/>
    <w:rsid w:val="0012583D"/>
    <w:rsid w:val="00131081"/>
    <w:rsid w:val="00132DE4"/>
    <w:rsid w:val="00142DA5"/>
    <w:rsid w:val="0015394E"/>
    <w:rsid w:val="0015711A"/>
    <w:rsid w:val="00181E7D"/>
    <w:rsid w:val="001A2D28"/>
    <w:rsid w:val="001B1A5F"/>
    <w:rsid w:val="001B557A"/>
    <w:rsid w:val="001C32F4"/>
    <w:rsid w:val="001C768D"/>
    <w:rsid w:val="001E383C"/>
    <w:rsid w:val="0020320A"/>
    <w:rsid w:val="002166A1"/>
    <w:rsid w:val="00220336"/>
    <w:rsid w:val="00223CF3"/>
    <w:rsid w:val="002271E7"/>
    <w:rsid w:val="00234318"/>
    <w:rsid w:val="00255217"/>
    <w:rsid w:val="002575CE"/>
    <w:rsid w:val="00265354"/>
    <w:rsid w:val="0026615F"/>
    <w:rsid w:val="0027263D"/>
    <w:rsid w:val="00280947"/>
    <w:rsid w:val="002B6ACE"/>
    <w:rsid w:val="002C5D42"/>
    <w:rsid w:val="002C681A"/>
    <w:rsid w:val="002D3720"/>
    <w:rsid w:val="002E1C49"/>
    <w:rsid w:val="002F4FD8"/>
    <w:rsid w:val="00303D80"/>
    <w:rsid w:val="003108AF"/>
    <w:rsid w:val="0032372F"/>
    <w:rsid w:val="00326D80"/>
    <w:rsid w:val="00327C6D"/>
    <w:rsid w:val="00343171"/>
    <w:rsid w:val="00344900"/>
    <w:rsid w:val="00362CF3"/>
    <w:rsid w:val="00373CCA"/>
    <w:rsid w:val="00384DE1"/>
    <w:rsid w:val="00387A4B"/>
    <w:rsid w:val="00391228"/>
    <w:rsid w:val="00393386"/>
    <w:rsid w:val="003A209F"/>
    <w:rsid w:val="003B4570"/>
    <w:rsid w:val="003B56DE"/>
    <w:rsid w:val="003D6220"/>
    <w:rsid w:val="003E7152"/>
    <w:rsid w:val="003F05D1"/>
    <w:rsid w:val="003F18FC"/>
    <w:rsid w:val="00413872"/>
    <w:rsid w:val="00415C10"/>
    <w:rsid w:val="0043282E"/>
    <w:rsid w:val="00443658"/>
    <w:rsid w:val="00483D29"/>
    <w:rsid w:val="00497706"/>
    <w:rsid w:val="004B0CB2"/>
    <w:rsid w:val="004B3E2C"/>
    <w:rsid w:val="004C2301"/>
    <w:rsid w:val="004C2B23"/>
    <w:rsid w:val="004C4985"/>
    <w:rsid w:val="004C5BFC"/>
    <w:rsid w:val="004D7E35"/>
    <w:rsid w:val="004E5772"/>
    <w:rsid w:val="004E7ED9"/>
    <w:rsid w:val="004F0D15"/>
    <w:rsid w:val="004F469E"/>
    <w:rsid w:val="005013CE"/>
    <w:rsid w:val="0051663E"/>
    <w:rsid w:val="00527CB1"/>
    <w:rsid w:val="0054427F"/>
    <w:rsid w:val="00557417"/>
    <w:rsid w:val="00557823"/>
    <w:rsid w:val="00560EBF"/>
    <w:rsid w:val="0057413B"/>
    <w:rsid w:val="0057712F"/>
    <w:rsid w:val="00584A2B"/>
    <w:rsid w:val="005973ED"/>
    <w:rsid w:val="005A3E29"/>
    <w:rsid w:val="005A5521"/>
    <w:rsid w:val="005A794B"/>
    <w:rsid w:val="005B506F"/>
    <w:rsid w:val="005C039F"/>
    <w:rsid w:val="005C7798"/>
    <w:rsid w:val="005C7A5E"/>
    <w:rsid w:val="005D143E"/>
    <w:rsid w:val="005D1CDF"/>
    <w:rsid w:val="005D3FBB"/>
    <w:rsid w:val="005D4B86"/>
    <w:rsid w:val="0060045D"/>
    <w:rsid w:val="00613D06"/>
    <w:rsid w:val="00624966"/>
    <w:rsid w:val="006375F0"/>
    <w:rsid w:val="00642D48"/>
    <w:rsid w:val="0065420F"/>
    <w:rsid w:val="0066451A"/>
    <w:rsid w:val="006777E6"/>
    <w:rsid w:val="00684688"/>
    <w:rsid w:val="00693BD9"/>
    <w:rsid w:val="00696120"/>
    <w:rsid w:val="006F5D8C"/>
    <w:rsid w:val="007003F5"/>
    <w:rsid w:val="007006B6"/>
    <w:rsid w:val="007230E1"/>
    <w:rsid w:val="00731C1C"/>
    <w:rsid w:val="00772151"/>
    <w:rsid w:val="00783067"/>
    <w:rsid w:val="00787243"/>
    <w:rsid w:val="00790DA9"/>
    <w:rsid w:val="00793320"/>
    <w:rsid w:val="007965CF"/>
    <w:rsid w:val="007A274C"/>
    <w:rsid w:val="007A421C"/>
    <w:rsid w:val="007A6FB5"/>
    <w:rsid w:val="007B0BD8"/>
    <w:rsid w:val="007B3813"/>
    <w:rsid w:val="007D1687"/>
    <w:rsid w:val="007D22A5"/>
    <w:rsid w:val="007F7604"/>
    <w:rsid w:val="008067F9"/>
    <w:rsid w:val="00810E78"/>
    <w:rsid w:val="00814B34"/>
    <w:rsid w:val="00833CC3"/>
    <w:rsid w:val="00840A45"/>
    <w:rsid w:val="008570D1"/>
    <w:rsid w:val="008679CA"/>
    <w:rsid w:val="00881C63"/>
    <w:rsid w:val="00883537"/>
    <w:rsid w:val="008A7D50"/>
    <w:rsid w:val="008B4AD8"/>
    <w:rsid w:val="008B6631"/>
    <w:rsid w:val="008C1B5A"/>
    <w:rsid w:val="008C704D"/>
    <w:rsid w:val="008D2ECE"/>
    <w:rsid w:val="008D4CEE"/>
    <w:rsid w:val="008E6DE6"/>
    <w:rsid w:val="008F776E"/>
    <w:rsid w:val="0090320E"/>
    <w:rsid w:val="00905AB6"/>
    <w:rsid w:val="00907579"/>
    <w:rsid w:val="009272D1"/>
    <w:rsid w:val="00933BFE"/>
    <w:rsid w:val="00934046"/>
    <w:rsid w:val="00973AA9"/>
    <w:rsid w:val="00984E27"/>
    <w:rsid w:val="00986D04"/>
    <w:rsid w:val="009876AE"/>
    <w:rsid w:val="009A335F"/>
    <w:rsid w:val="009A4E50"/>
    <w:rsid w:val="009B5455"/>
    <w:rsid w:val="009D1125"/>
    <w:rsid w:val="009D77BA"/>
    <w:rsid w:val="009E3FA6"/>
    <w:rsid w:val="009F3944"/>
    <w:rsid w:val="00A03045"/>
    <w:rsid w:val="00A037BE"/>
    <w:rsid w:val="00A054AD"/>
    <w:rsid w:val="00A17E2D"/>
    <w:rsid w:val="00A46D00"/>
    <w:rsid w:val="00A637BD"/>
    <w:rsid w:val="00A74DAB"/>
    <w:rsid w:val="00A77AC0"/>
    <w:rsid w:val="00A82FAC"/>
    <w:rsid w:val="00A84367"/>
    <w:rsid w:val="00A8551E"/>
    <w:rsid w:val="00A8662D"/>
    <w:rsid w:val="00AA4D77"/>
    <w:rsid w:val="00AB4D39"/>
    <w:rsid w:val="00AB518E"/>
    <w:rsid w:val="00AC2CA3"/>
    <w:rsid w:val="00AC3A69"/>
    <w:rsid w:val="00AC5740"/>
    <w:rsid w:val="00AD0B19"/>
    <w:rsid w:val="00AD46A8"/>
    <w:rsid w:val="00AE292B"/>
    <w:rsid w:val="00B37148"/>
    <w:rsid w:val="00B4405B"/>
    <w:rsid w:val="00B53DC6"/>
    <w:rsid w:val="00B61A18"/>
    <w:rsid w:val="00B62B53"/>
    <w:rsid w:val="00B675DC"/>
    <w:rsid w:val="00B67FD0"/>
    <w:rsid w:val="00B734F4"/>
    <w:rsid w:val="00B73EC4"/>
    <w:rsid w:val="00B76DC8"/>
    <w:rsid w:val="00B82ADE"/>
    <w:rsid w:val="00B82B0F"/>
    <w:rsid w:val="00BA0631"/>
    <w:rsid w:val="00BA37A5"/>
    <w:rsid w:val="00BB3A9E"/>
    <w:rsid w:val="00BD3E3B"/>
    <w:rsid w:val="00BD62C4"/>
    <w:rsid w:val="00BE1A45"/>
    <w:rsid w:val="00C16192"/>
    <w:rsid w:val="00C21600"/>
    <w:rsid w:val="00C24671"/>
    <w:rsid w:val="00C301B2"/>
    <w:rsid w:val="00C30BFF"/>
    <w:rsid w:val="00C43A2A"/>
    <w:rsid w:val="00C464DF"/>
    <w:rsid w:val="00C503FD"/>
    <w:rsid w:val="00C672A7"/>
    <w:rsid w:val="00C71AC6"/>
    <w:rsid w:val="00C7470E"/>
    <w:rsid w:val="00C82DB1"/>
    <w:rsid w:val="00C869F4"/>
    <w:rsid w:val="00C90945"/>
    <w:rsid w:val="00CB47B6"/>
    <w:rsid w:val="00CB561B"/>
    <w:rsid w:val="00CC52AE"/>
    <w:rsid w:val="00CE08B5"/>
    <w:rsid w:val="00CF15D7"/>
    <w:rsid w:val="00CF5ACA"/>
    <w:rsid w:val="00D064A6"/>
    <w:rsid w:val="00D112BD"/>
    <w:rsid w:val="00D20742"/>
    <w:rsid w:val="00D23C47"/>
    <w:rsid w:val="00D365CB"/>
    <w:rsid w:val="00D44765"/>
    <w:rsid w:val="00D463BB"/>
    <w:rsid w:val="00D503B5"/>
    <w:rsid w:val="00D75557"/>
    <w:rsid w:val="00D9259C"/>
    <w:rsid w:val="00DB5D1C"/>
    <w:rsid w:val="00DC1B45"/>
    <w:rsid w:val="00DD6887"/>
    <w:rsid w:val="00DE0471"/>
    <w:rsid w:val="00DE71A0"/>
    <w:rsid w:val="00DF06BF"/>
    <w:rsid w:val="00DF3403"/>
    <w:rsid w:val="00DF6FE0"/>
    <w:rsid w:val="00E00F5D"/>
    <w:rsid w:val="00E0199D"/>
    <w:rsid w:val="00E01A15"/>
    <w:rsid w:val="00E1015B"/>
    <w:rsid w:val="00E16A4E"/>
    <w:rsid w:val="00E224DD"/>
    <w:rsid w:val="00E229B7"/>
    <w:rsid w:val="00E27325"/>
    <w:rsid w:val="00E4126B"/>
    <w:rsid w:val="00E42ED1"/>
    <w:rsid w:val="00E42FB9"/>
    <w:rsid w:val="00E43A07"/>
    <w:rsid w:val="00E53038"/>
    <w:rsid w:val="00E74799"/>
    <w:rsid w:val="00E768EE"/>
    <w:rsid w:val="00E878C5"/>
    <w:rsid w:val="00EA0941"/>
    <w:rsid w:val="00EB1441"/>
    <w:rsid w:val="00EB6ADD"/>
    <w:rsid w:val="00EC69C3"/>
    <w:rsid w:val="00ED0549"/>
    <w:rsid w:val="00EF7EE0"/>
    <w:rsid w:val="00F02984"/>
    <w:rsid w:val="00F23DF9"/>
    <w:rsid w:val="00F355A4"/>
    <w:rsid w:val="00F4628A"/>
    <w:rsid w:val="00F53AEF"/>
    <w:rsid w:val="00F62982"/>
    <w:rsid w:val="00F672DB"/>
    <w:rsid w:val="00F76A2B"/>
    <w:rsid w:val="00F77AE2"/>
    <w:rsid w:val="00F978A1"/>
    <w:rsid w:val="00FA1537"/>
    <w:rsid w:val="00FB39AA"/>
    <w:rsid w:val="00FB576C"/>
    <w:rsid w:val="00FC3C37"/>
    <w:rsid w:val="00FD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906488"/>
  <w15:docId w15:val="{07A6BDCC-E7E7-497A-89C4-83DF512A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5C5"/>
    <w:pPr>
      <w:spacing w:after="200" w:line="276" w:lineRule="auto"/>
    </w:pPr>
    <w:rPr>
      <w:color w:val="00000A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67F0C"/>
    <w:pPr>
      <w:keepNext/>
      <w:spacing w:before="240" w:after="60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9"/>
    <w:qFormat/>
    <w:rsid w:val="001A2A22"/>
    <w:pPr>
      <w:keepNext/>
      <w:numPr>
        <w:numId w:val="1"/>
      </w:numPr>
      <w:spacing w:after="0" w:line="240" w:lineRule="auto"/>
      <w:outlineLvl w:val="2"/>
    </w:pPr>
    <w:rPr>
      <w:rFonts w:ascii="Arial Narrow" w:eastAsia="Times New Roman" w:hAnsi="Arial Narrow"/>
      <w:b/>
      <w:bCs/>
      <w:sz w:val="18"/>
      <w:szCs w:val="24"/>
      <w:lang w:val="x-none" w:eastAsia="x-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7F0C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7F0C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9"/>
    <w:qFormat/>
    <w:rsid w:val="001A2A22"/>
    <w:pPr>
      <w:keepNext/>
      <w:spacing w:after="0" w:line="240" w:lineRule="auto"/>
      <w:ind w:hanging="28"/>
      <w:jc w:val="center"/>
      <w:outlineLvl w:val="7"/>
    </w:pPr>
    <w:rPr>
      <w:rFonts w:ascii="Arial Narrow" w:eastAsia="Times New Roman" w:hAnsi="Arial Narrow"/>
      <w:b/>
      <w:bCs/>
      <w:sz w:val="18"/>
      <w:szCs w:val="24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angra2detindependienteCar">
    <w:name w:val="Sangría 2 de t. independiente Car"/>
    <w:link w:val="Sangra2detindependiente"/>
    <w:qFormat/>
    <w:rsid w:val="006545C5"/>
    <w:rPr>
      <w:rFonts w:ascii="Times New Roman" w:eastAsia="Calibri" w:hAnsi="Times New Roman" w:cs="Times New Roman"/>
      <w:sz w:val="24"/>
      <w:szCs w:val="24"/>
      <w:lang w:eastAsia="es-ES"/>
    </w:rPr>
  </w:style>
  <w:style w:type="character" w:customStyle="1" w:styleId="Textoindependiente3Car">
    <w:name w:val="Texto independiente 3 Car"/>
    <w:link w:val="Textoindependiente3"/>
    <w:qFormat/>
    <w:rsid w:val="00193636"/>
    <w:rPr>
      <w:sz w:val="16"/>
      <w:szCs w:val="16"/>
      <w:lang w:val="es-PE" w:eastAsia="en-US"/>
    </w:rPr>
  </w:style>
  <w:style w:type="character" w:customStyle="1" w:styleId="Textoindependiente2Car">
    <w:name w:val="Texto independiente 2 Car"/>
    <w:link w:val="Textoindependiente2"/>
    <w:qFormat/>
    <w:rsid w:val="00193636"/>
    <w:rPr>
      <w:sz w:val="22"/>
      <w:szCs w:val="22"/>
      <w:lang w:val="es-PE" w:eastAsia="en-US"/>
    </w:rPr>
  </w:style>
  <w:style w:type="character" w:customStyle="1" w:styleId="TextoindependienteCar">
    <w:name w:val="Texto independiente Car"/>
    <w:link w:val="Textoindependiente"/>
    <w:qFormat/>
    <w:rsid w:val="00193636"/>
    <w:rPr>
      <w:sz w:val="22"/>
      <w:szCs w:val="22"/>
      <w:lang w:val="es-PE" w:eastAsia="en-US"/>
    </w:rPr>
  </w:style>
  <w:style w:type="character" w:customStyle="1" w:styleId="EncabezadoCar">
    <w:name w:val="Encabezado Car"/>
    <w:link w:val="Encabezado"/>
    <w:qFormat/>
    <w:rsid w:val="001A2A22"/>
    <w:rPr>
      <w:sz w:val="22"/>
      <w:szCs w:val="22"/>
      <w:lang w:val="es-PE" w:eastAsia="en-US"/>
    </w:rPr>
  </w:style>
  <w:style w:type="character" w:customStyle="1" w:styleId="PiedepginaCar">
    <w:name w:val="Pie de página Car"/>
    <w:link w:val="Piedepgina"/>
    <w:qFormat/>
    <w:rsid w:val="001A2A22"/>
    <w:rPr>
      <w:sz w:val="22"/>
      <w:szCs w:val="22"/>
      <w:lang w:val="es-PE" w:eastAsia="en-US"/>
    </w:rPr>
  </w:style>
  <w:style w:type="character" w:customStyle="1" w:styleId="TextodegloboCar">
    <w:name w:val="Texto de globo Car"/>
    <w:link w:val="Textodeglobo"/>
    <w:uiPriority w:val="99"/>
    <w:semiHidden/>
    <w:qFormat/>
    <w:rsid w:val="001A2A22"/>
    <w:rPr>
      <w:rFonts w:ascii="Tahoma" w:hAnsi="Tahoma" w:cs="Tahoma"/>
      <w:sz w:val="16"/>
      <w:szCs w:val="16"/>
      <w:lang w:val="es-PE" w:eastAsia="en-US"/>
    </w:rPr>
  </w:style>
  <w:style w:type="character" w:customStyle="1" w:styleId="Ttulo3Car">
    <w:name w:val="Título 3 Car"/>
    <w:link w:val="Ttulo3"/>
    <w:uiPriority w:val="99"/>
    <w:qFormat/>
    <w:rsid w:val="001A2A22"/>
    <w:rPr>
      <w:rFonts w:ascii="Arial Narrow" w:eastAsia="Times New Roman" w:hAnsi="Arial Narrow"/>
      <w:b/>
      <w:bCs/>
      <w:sz w:val="18"/>
      <w:szCs w:val="24"/>
      <w:lang w:val="x-none" w:eastAsia="x-none"/>
    </w:rPr>
  </w:style>
  <w:style w:type="character" w:customStyle="1" w:styleId="Ttulo8Car">
    <w:name w:val="Título 8 Car"/>
    <w:link w:val="Ttulo8"/>
    <w:uiPriority w:val="99"/>
    <w:qFormat/>
    <w:rsid w:val="001A2A22"/>
    <w:rPr>
      <w:rFonts w:ascii="Arial Narrow" w:eastAsia="Times New Roman" w:hAnsi="Arial Narrow" w:cs="Arial"/>
      <w:b/>
      <w:bCs/>
      <w:sz w:val="18"/>
      <w:szCs w:val="24"/>
    </w:rPr>
  </w:style>
  <w:style w:type="character" w:customStyle="1" w:styleId="Ttulo1Car">
    <w:name w:val="Título 1 Car"/>
    <w:link w:val="Ttulo1"/>
    <w:uiPriority w:val="9"/>
    <w:qFormat/>
    <w:rsid w:val="00967F0C"/>
    <w:rPr>
      <w:rFonts w:ascii="Cambria" w:eastAsia="Times New Roman" w:hAnsi="Cambria" w:cs="Times New Roman"/>
      <w:b/>
      <w:bCs/>
      <w:sz w:val="32"/>
      <w:szCs w:val="32"/>
      <w:lang w:val="es-PE" w:eastAsia="en-US"/>
    </w:rPr>
  </w:style>
  <w:style w:type="character" w:customStyle="1" w:styleId="Ttulo4Car">
    <w:name w:val="Título 4 Car"/>
    <w:link w:val="Ttulo4"/>
    <w:uiPriority w:val="9"/>
    <w:semiHidden/>
    <w:qFormat/>
    <w:rsid w:val="00967F0C"/>
    <w:rPr>
      <w:rFonts w:ascii="Calibri" w:eastAsia="Times New Roman" w:hAnsi="Calibri" w:cs="Times New Roman"/>
      <w:b/>
      <w:bCs/>
      <w:sz w:val="28"/>
      <w:szCs w:val="28"/>
      <w:lang w:val="es-PE" w:eastAsia="en-US"/>
    </w:rPr>
  </w:style>
  <w:style w:type="character" w:customStyle="1" w:styleId="Ttulo7Car">
    <w:name w:val="Título 7 Car"/>
    <w:link w:val="Ttulo7"/>
    <w:uiPriority w:val="9"/>
    <w:semiHidden/>
    <w:qFormat/>
    <w:rsid w:val="00967F0C"/>
    <w:rPr>
      <w:rFonts w:ascii="Calibri" w:eastAsia="Times New Roman" w:hAnsi="Calibri" w:cs="Times New Roman"/>
      <w:sz w:val="24"/>
      <w:szCs w:val="24"/>
      <w:lang w:val="es-PE" w:eastAsia="en-US"/>
    </w:rPr>
  </w:style>
  <w:style w:type="character" w:customStyle="1" w:styleId="InternetLink">
    <w:name w:val="Internet Link"/>
    <w:uiPriority w:val="99"/>
    <w:qFormat/>
    <w:rsid w:val="00FD6142"/>
    <w:rPr>
      <w:color w:val="0000FF"/>
      <w:u w:val="single"/>
    </w:rPr>
  </w:style>
  <w:style w:type="character" w:customStyle="1" w:styleId="TtuloCar">
    <w:name w:val="Título Car"/>
    <w:link w:val="Ttulo"/>
    <w:qFormat/>
    <w:rsid w:val="001E44F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PrrafodelistaCar">
    <w:name w:val="Párrafo de lista Car"/>
    <w:aliases w:val="Fundamentacion Car,Bulleted List Car,Lista vistosa - Énfasis 11 Car,Párrafo de lista2 Car,Párrafo de lista1 Car,Lista media 2 - Énfasis 41 Car,List Paragraph Car"/>
    <w:link w:val="Prrafodelista"/>
    <w:uiPriority w:val="34"/>
    <w:qFormat/>
    <w:locked/>
    <w:rsid w:val="00F86009"/>
    <w:rPr>
      <w:sz w:val="22"/>
      <w:szCs w:val="22"/>
      <w:lang w:eastAsia="en-US"/>
    </w:rPr>
  </w:style>
  <w:style w:type="character" w:customStyle="1" w:styleId="TextonotapieCar">
    <w:name w:val="Texto nota pie Car"/>
    <w:uiPriority w:val="99"/>
    <w:semiHidden/>
    <w:qFormat/>
    <w:rsid w:val="00A829E1"/>
    <w:rPr>
      <w:lang w:eastAsia="en-US"/>
    </w:rPr>
  </w:style>
  <w:style w:type="character" w:styleId="Refdenotaalpie">
    <w:name w:val="footnote reference"/>
    <w:uiPriority w:val="99"/>
    <w:semiHidden/>
    <w:unhideWhenUsed/>
    <w:qFormat/>
    <w:rsid w:val="00A829E1"/>
    <w:rPr>
      <w:vertAlign w:val="superscript"/>
    </w:rPr>
  </w:style>
  <w:style w:type="character" w:customStyle="1" w:styleId="ListLabel1">
    <w:name w:val="ListLabel 1"/>
    <w:qFormat/>
    <w:rPr>
      <w:rFonts w:ascii="Arial Narrow" w:hAnsi="Arial Narrow" w:cs="Times New Roman"/>
      <w:b/>
      <w:sz w:val="22"/>
    </w:rPr>
  </w:style>
  <w:style w:type="character" w:customStyle="1" w:styleId="ListLabel2">
    <w:name w:val="ListLabel 2"/>
    <w:qFormat/>
    <w:rPr>
      <w:rFonts w:ascii="Arial Narrow" w:hAnsi="Arial Narrow" w:cs="Times New Roman"/>
      <w:b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  <w:b/>
      <w:sz w:val="22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 w:cs="Aria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ascii="Arial Narrow" w:eastAsia="Calibri" w:hAnsi="Arial Narrow" w:cs="Arial"/>
      <w:b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qFormat/>
    <w:rPr>
      <w:vertAlign w:val="superscript"/>
    </w:rPr>
  </w:style>
  <w:style w:type="character" w:customStyle="1" w:styleId="EndnoteAnchor">
    <w:name w:val="Endnote Anchor"/>
    <w:qFormat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ListLabel60">
    <w:name w:val="ListLabel 60"/>
    <w:qFormat/>
    <w:rPr>
      <w:rFonts w:cs="Times New Roman"/>
      <w:b/>
      <w:sz w:val="22"/>
    </w:rPr>
  </w:style>
  <w:style w:type="character" w:customStyle="1" w:styleId="ListLabel61">
    <w:name w:val="ListLabel 61"/>
    <w:qFormat/>
    <w:rPr>
      <w:rFonts w:ascii="Arial Narrow" w:hAnsi="Arial Narrow" w:cs="Times New Roman"/>
      <w:b/>
      <w:sz w:val="22"/>
    </w:rPr>
  </w:style>
  <w:style w:type="character" w:customStyle="1" w:styleId="ListLabel62">
    <w:name w:val="ListLabel 62"/>
    <w:qFormat/>
    <w:rPr>
      <w:rFonts w:ascii="Arial Narrow" w:hAnsi="Arial Narrow" w:cs="Times New Roman"/>
      <w:b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ascii="Arial Narrow" w:hAnsi="Arial Narrow" w:cs="Arial"/>
      <w:b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ascii="Arial Narrow" w:hAnsi="Arial Narrow" w:cs="Symbol"/>
      <w:b/>
      <w:sz w:val="16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ascii="Arial Narrow" w:hAnsi="Arial Narrow" w:cs="Symbol"/>
      <w:b w:val="0"/>
      <w:sz w:val="20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Times New Roman"/>
      <w:b/>
      <w:sz w:val="22"/>
    </w:rPr>
  </w:style>
  <w:style w:type="character" w:customStyle="1" w:styleId="ListLabel98">
    <w:name w:val="ListLabel 98"/>
    <w:qFormat/>
    <w:rPr>
      <w:rFonts w:ascii="Arial Narrow" w:hAnsi="Arial Narrow" w:cs="Times New Roman"/>
      <w:b/>
      <w:sz w:val="22"/>
    </w:rPr>
  </w:style>
  <w:style w:type="character" w:customStyle="1" w:styleId="ListLabel99">
    <w:name w:val="ListLabel 99"/>
    <w:qFormat/>
    <w:rPr>
      <w:rFonts w:ascii="Arial Narrow" w:hAnsi="Arial Narrow" w:cs="Times New Roman"/>
      <w:b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ascii="Arial Narrow" w:hAnsi="Arial Narrow" w:cs="Arial"/>
      <w:b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ascii="Arial Narrow" w:hAnsi="Arial Narrow" w:cs="Symbol"/>
      <w:b/>
      <w:sz w:val="16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ascii="Arial Narrow" w:hAnsi="Arial Narrow" w:cs="Symbol"/>
      <w:b w:val="0"/>
      <w:sz w:val="20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EnlacedeInternet">
    <w:name w:val="Enlace de Internet"/>
    <w:basedOn w:val="Fuentedeprrafopredeter"/>
    <w:uiPriority w:val="99"/>
    <w:semiHidden/>
    <w:unhideWhenUsed/>
    <w:rsid w:val="00CC740E"/>
    <w:rPr>
      <w:color w:val="0000FF"/>
      <w:u w:val="single"/>
    </w:rPr>
  </w:style>
  <w:style w:type="character" w:customStyle="1" w:styleId="Caracteresdenotaalpie">
    <w:name w:val="Caracteres de nota al pie"/>
    <w:qFormat/>
  </w:style>
  <w:style w:type="character" w:customStyle="1" w:styleId="Ancladenotaalpie">
    <w:name w:val="Ancla de nota al pie"/>
    <w:rPr>
      <w:vertAlign w:val="superscript"/>
    </w:rPr>
  </w:style>
  <w:style w:type="character" w:customStyle="1" w:styleId="Ancladenotafinal">
    <w:name w:val="Ancla de nota final"/>
    <w:rPr>
      <w:vertAlign w:val="superscript"/>
    </w:rPr>
  </w:style>
  <w:style w:type="character" w:customStyle="1" w:styleId="Caracteresdenotafinal">
    <w:name w:val="Caracteres de nota final"/>
    <w:qFormat/>
  </w:style>
  <w:style w:type="character" w:customStyle="1" w:styleId="ListLabel134">
    <w:name w:val="ListLabel 134"/>
    <w:qFormat/>
    <w:rPr>
      <w:rFonts w:cs="Times New Roman"/>
      <w:b/>
      <w:sz w:val="22"/>
    </w:rPr>
  </w:style>
  <w:style w:type="character" w:customStyle="1" w:styleId="ListLabel135">
    <w:name w:val="ListLabel 135"/>
    <w:qFormat/>
    <w:rPr>
      <w:rFonts w:ascii="Arial Narrow" w:hAnsi="Arial Narrow" w:cs="Times New Roman"/>
      <w:b/>
      <w:sz w:val="22"/>
    </w:rPr>
  </w:style>
  <w:style w:type="character" w:customStyle="1" w:styleId="ListLabel136">
    <w:name w:val="ListLabel 136"/>
    <w:qFormat/>
    <w:rPr>
      <w:rFonts w:cs="Times New Roman"/>
      <w:b/>
    </w:rPr>
  </w:style>
  <w:style w:type="character" w:customStyle="1" w:styleId="ListLabel137">
    <w:name w:val="ListLabel 137"/>
    <w:qFormat/>
    <w:rPr>
      <w:rFonts w:cs="Times New Roman"/>
    </w:rPr>
  </w:style>
  <w:style w:type="character" w:customStyle="1" w:styleId="ListLabel138">
    <w:name w:val="ListLabel 138"/>
    <w:qFormat/>
    <w:rPr>
      <w:rFonts w:cs="Times New Roman"/>
    </w:rPr>
  </w:style>
  <w:style w:type="character" w:customStyle="1" w:styleId="ListLabel139">
    <w:name w:val="ListLabel 139"/>
    <w:qFormat/>
    <w:rPr>
      <w:rFonts w:cs="Times New Roman"/>
    </w:rPr>
  </w:style>
  <w:style w:type="character" w:customStyle="1" w:styleId="ListLabel140">
    <w:name w:val="ListLabel 140"/>
    <w:qFormat/>
    <w:rPr>
      <w:rFonts w:cs="Times New Roman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cs="Times New Roman"/>
    </w:rPr>
  </w:style>
  <w:style w:type="character" w:customStyle="1" w:styleId="ListLabel144">
    <w:name w:val="ListLabel 144"/>
    <w:qFormat/>
    <w:rPr>
      <w:rFonts w:ascii="Arial Narrow" w:hAnsi="Arial Narrow" w:cs="Aria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ascii="Arial Narrow" w:hAnsi="Arial Narrow" w:cs="Symbol"/>
      <w:b/>
      <w:sz w:val="18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ascii="Arial Narrow" w:hAnsi="Arial Narrow" w:cs="Symbol"/>
      <w:b w:val="0"/>
      <w:sz w:val="20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cs="Symbol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eastAsia="Times New Roman"/>
    </w:rPr>
  </w:style>
  <w:style w:type="character" w:customStyle="1" w:styleId="ListLabel172">
    <w:name w:val="ListLabel 172"/>
    <w:qFormat/>
    <w:rPr>
      <w:rFonts w:cs="Times New Roman"/>
    </w:rPr>
  </w:style>
  <w:style w:type="character" w:customStyle="1" w:styleId="ListLabel173">
    <w:name w:val="ListLabel 173"/>
    <w:qFormat/>
    <w:rPr>
      <w:rFonts w:cs="Times New Roman"/>
    </w:rPr>
  </w:style>
  <w:style w:type="character" w:customStyle="1" w:styleId="ListLabel174">
    <w:name w:val="ListLabel 174"/>
    <w:qFormat/>
    <w:rPr>
      <w:rFonts w:cs="Times New Roman"/>
    </w:rPr>
  </w:style>
  <w:style w:type="character" w:customStyle="1" w:styleId="ListLabel175">
    <w:name w:val="ListLabel 175"/>
    <w:qFormat/>
    <w:rPr>
      <w:rFonts w:cs="Times New Roman"/>
    </w:rPr>
  </w:style>
  <w:style w:type="character" w:customStyle="1" w:styleId="ListLabel176">
    <w:name w:val="ListLabel 176"/>
    <w:qFormat/>
    <w:rPr>
      <w:rFonts w:cs="Times New Roman"/>
    </w:rPr>
  </w:style>
  <w:style w:type="character" w:customStyle="1" w:styleId="ListLabel177">
    <w:name w:val="ListLabel 177"/>
    <w:qFormat/>
    <w:rPr>
      <w:rFonts w:cs="Times New Roman"/>
    </w:rPr>
  </w:style>
  <w:style w:type="character" w:customStyle="1" w:styleId="ListLabel178">
    <w:name w:val="ListLabel 178"/>
    <w:qFormat/>
    <w:rPr>
      <w:rFonts w:cs="Times New Roman"/>
    </w:rPr>
  </w:style>
  <w:style w:type="character" w:customStyle="1" w:styleId="ListLabel179">
    <w:name w:val="ListLabel 179"/>
    <w:qFormat/>
    <w:rPr>
      <w:rFonts w:cs="Times New Roman"/>
    </w:rPr>
  </w:style>
  <w:style w:type="character" w:customStyle="1" w:styleId="ListLabel180">
    <w:name w:val="ListLabel 180"/>
    <w:qFormat/>
    <w:rPr>
      <w:rFonts w:eastAsia="Times New Roman"/>
    </w:rPr>
  </w:style>
  <w:style w:type="character" w:customStyle="1" w:styleId="ListLabel181">
    <w:name w:val="ListLabel 181"/>
    <w:qFormat/>
    <w:rPr>
      <w:rFonts w:cs="Times New Roman"/>
    </w:rPr>
  </w:style>
  <w:style w:type="character" w:customStyle="1" w:styleId="ListLabel182">
    <w:name w:val="ListLabel 182"/>
    <w:qFormat/>
    <w:rPr>
      <w:rFonts w:cs="Times New Roman"/>
    </w:rPr>
  </w:style>
  <w:style w:type="character" w:customStyle="1" w:styleId="ListLabel183">
    <w:name w:val="ListLabel 183"/>
    <w:qFormat/>
    <w:rPr>
      <w:rFonts w:cs="Times New Roman"/>
    </w:rPr>
  </w:style>
  <w:style w:type="character" w:customStyle="1" w:styleId="ListLabel184">
    <w:name w:val="ListLabel 184"/>
    <w:qFormat/>
    <w:rPr>
      <w:rFonts w:cs="Times New Roman"/>
    </w:rPr>
  </w:style>
  <w:style w:type="character" w:customStyle="1" w:styleId="ListLabel185">
    <w:name w:val="ListLabel 185"/>
    <w:qFormat/>
    <w:rPr>
      <w:rFonts w:cs="Times New Roman"/>
    </w:rPr>
  </w:style>
  <w:style w:type="character" w:customStyle="1" w:styleId="ListLabel186">
    <w:name w:val="ListLabel 186"/>
    <w:qFormat/>
    <w:rPr>
      <w:rFonts w:cs="Times New Roman"/>
    </w:rPr>
  </w:style>
  <w:style w:type="character" w:customStyle="1" w:styleId="ListLabel187">
    <w:name w:val="ListLabel 187"/>
    <w:qFormat/>
    <w:rPr>
      <w:rFonts w:cs="Times New Roman"/>
    </w:rPr>
  </w:style>
  <w:style w:type="character" w:customStyle="1" w:styleId="ListLabel188">
    <w:name w:val="ListLabel 188"/>
    <w:qFormat/>
    <w:rPr>
      <w:rFonts w:cs="Times New Roman"/>
    </w:rPr>
  </w:style>
  <w:style w:type="paragraph" w:styleId="Encabezado">
    <w:name w:val="header"/>
    <w:basedOn w:val="Normal"/>
    <w:next w:val="Textoindependiente"/>
    <w:link w:val="EncabezadoCar"/>
    <w:unhideWhenUsed/>
    <w:rsid w:val="001A2A22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unhideWhenUsed/>
    <w:rsid w:val="00193636"/>
    <w:pPr>
      <w:spacing w:after="12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Sangra2detindependiente">
    <w:name w:val="Body Text Indent 2"/>
    <w:basedOn w:val="Normal"/>
    <w:link w:val="Sangra2detindependienteCar"/>
    <w:qFormat/>
    <w:rsid w:val="006545C5"/>
    <w:pPr>
      <w:spacing w:after="120" w:line="480" w:lineRule="auto"/>
      <w:ind w:left="283"/>
    </w:pPr>
    <w:rPr>
      <w:rFonts w:ascii="Times New Roman" w:hAnsi="Times New Roman"/>
      <w:sz w:val="24"/>
      <w:szCs w:val="24"/>
      <w:lang w:val="x-none" w:eastAsia="es-ES"/>
    </w:rPr>
  </w:style>
  <w:style w:type="paragraph" w:styleId="Prrafodelista">
    <w:name w:val="List Paragraph"/>
    <w:aliases w:val="Fundamentacion,Bulleted List,Lista vistosa - Énfasis 11,Párrafo de lista2,Párrafo de lista1,Lista media 2 - Énfasis 41,List Paragraph"/>
    <w:basedOn w:val="Normal"/>
    <w:link w:val="PrrafodelistaCar"/>
    <w:uiPriority w:val="34"/>
    <w:qFormat/>
    <w:rsid w:val="006545C5"/>
    <w:pPr>
      <w:ind w:left="720"/>
      <w:contextualSpacing/>
    </w:pPr>
  </w:style>
  <w:style w:type="paragraph" w:styleId="NormalWeb">
    <w:name w:val="Normal (Web)"/>
    <w:basedOn w:val="Normal"/>
    <w:uiPriority w:val="99"/>
    <w:qFormat/>
    <w:rsid w:val="002B32D5"/>
    <w:pPr>
      <w:spacing w:beforeAutospacing="1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unhideWhenUsed/>
    <w:qFormat/>
    <w:rsid w:val="00193636"/>
    <w:pPr>
      <w:spacing w:after="120"/>
    </w:pPr>
    <w:rPr>
      <w:sz w:val="16"/>
      <w:szCs w:val="16"/>
    </w:rPr>
  </w:style>
  <w:style w:type="paragraph" w:styleId="Textoindependiente2">
    <w:name w:val="Body Text 2"/>
    <w:basedOn w:val="Normal"/>
    <w:link w:val="Textoindependiente2Car"/>
    <w:unhideWhenUsed/>
    <w:qFormat/>
    <w:rsid w:val="00193636"/>
    <w:pPr>
      <w:spacing w:after="120" w:line="480" w:lineRule="auto"/>
    </w:pPr>
  </w:style>
  <w:style w:type="paragraph" w:styleId="Piedepgina">
    <w:name w:val="footer"/>
    <w:basedOn w:val="Normal"/>
    <w:link w:val="PiedepginaCar"/>
    <w:unhideWhenUsed/>
    <w:rsid w:val="001A2A22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A2A22"/>
    <w:pPr>
      <w:spacing w:after="0" w:line="240" w:lineRule="auto"/>
    </w:pPr>
    <w:rPr>
      <w:rFonts w:ascii="Tahoma" w:hAnsi="Tahoma"/>
      <w:sz w:val="16"/>
      <w:szCs w:val="16"/>
    </w:rPr>
  </w:style>
  <w:style w:type="paragraph" w:styleId="Ttulo">
    <w:name w:val="Title"/>
    <w:basedOn w:val="Normal"/>
    <w:link w:val="TtuloCar"/>
    <w:qFormat/>
    <w:rsid w:val="001E44FE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x-none" w:eastAsia="x-none"/>
    </w:rPr>
  </w:style>
  <w:style w:type="paragraph" w:customStyle="1" w:styleId="Default">
    <w:name w:val="Default"/>
    <w:qFormat/>
    <w:rsid w:val="00367F8D"/>
    <w:rPr>
      <w:rFonts w:ascii="Candara" w:hAnsi="Candara" w:cs="Candara"/>
      <w:color w:val="000000"/>
      <w:sz w:val="24"/>
      <w:szCs w:val="24"/>
    </w:rPr>
  </w:style>
  <w:style w:type="paragraph" w:styleId="Textonotapie">
    <w:name w:val="footnote text"/>
    <w:basedOn w:val="Normal"/>
  </w:style>
  <w:style w:type="paragraph" w:customStyle="1" w:styleId="TableParagraph">
    <w:name w:val="Table Paragraph"/>
    <w:basedOn w:val="Normal"/>
    <w:uiPriority w:val="1"/>
    <w:qFormat/>
    <w:rsid w:val="00BF6E00"/>
    <w:pPr>
      <w:widowControl w:val="0"/>
      <w:spacing w:after="0" w:line="240" w:lineRule="auto"/>
      <w:jc w:val="both"/>
    </w:pPr>
    <w:rPr>
      <w:rFonts w:cs="Calibri"/>
      <w:lang w:val="en-US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table" w:styleId="Tablaconcuadrcula">
    <w:name w:val="Table Grid"/>
    <w:basedOn w:val="Tablanormal"/>
    <w:uiPriority w:val="59"/>
    <w:rsid w:val="002B3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7concolores-nfasis5">
    <w:name w:val="Grid Table 7 Colorful Accent 5"/>
    <w:basedOn w:val="Tablanormal"/>
    <w:uiPriority w:val="52"/>
    <w:rsid w:val="00A97D9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4472C4" w:themeColor="accent5"/>
        </w:tcBorders>
      </w:tcPr>
    </w:tblStylePr>
    <w:tblStylePr w:type="nwCell">
      <w:tblPr/>
      <w:tcPr>
        <w:tcBorders>
          <w:bottom w:val="single" w:sz="4" w:space="0" w:color="4472C4" w:themeColor="accent5"/>
        </w:tcBorders>
      </w:tcPr>
    </w:tblStylePr>
    <w:tblStylePr w:type="seCell">
      <w:tblPr/>
      <w:tcPr>
        <w:tcBorders>
          <w:top w:val="single" w:sz="4" w:space="0" w:color="4472C4" w:themeColor="accent5"/>
        </w:tcBorders>
      </w:tcPr>
    </w:tblStylePr>
    <w:tblStylePr w:type="swCell">
      <w:tblPr/>
      <w:tcPr>
        <w:tcBorders>
          <w:top w:val="single" w:sz="4" w:space="0" w:color="4472C4" w:themeColor="accent5"/>
        </w:tcBorders>
      </w:tcPr>
    </w:tblStylePr>
  </w:style>
  <w:style w:type="table" w:styleId="Tablaconcuadrcula6concolores-nfasis3">
    <w:name w:val="Grid Table 6 Colorful Accent 3"/>
    <w:basedOn w:val="Tablanormal"/>
    <w:uiPriority w:val="51"/>
    <w:rsid w:val="00587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587CD5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587CD5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3">
    <w:name w:val="Grid Table 3"/>
    <w:basedOn w:val="Tablanormal"/>
    <w:uiPriority w:val="48"/>
    <w:rsid w:val="000E194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223CF3"/>
    <w:rPr>
      <w:color w:val="0000FF"/>
      <w:u w:val="single"/>
    </w:rPr>
  </w:style>
  <w:style w:type="table" w:customStyle="1" w:styleId="TableNormal1">
    <w:name w:val="Table Normal1"/>
    <w:uiPriority w:val="2"/>
    <w:semiHidden/>
    <w:unhideWhenUsed/>
    <w:qFormat/>
    <w:rsid w:val="00C2467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0E6AB1"/>
    <w:rPr>
      <w:color w:val="605E5C"/>
      <w:shd w:val="clear" w:color="auto" w:fill="E1DFDD"/>
    </w:rPr>
  </w:style>
  <w:style w:type="table" w:styleId="Tablaconcuadrcula1clara-nfasis1">
    <w:name w:val="Grid Table 1 Light Accent 1"/>
    <w:basedOn w:val="Tablanormal"/>
    <w:uiPriority w:val="46"/>
    <w:rsid w:val="00F355A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icad-pcb.org/download/" TargetMode="External"/><Relationship Id="rId13" Type="http://schemas.openxmlformats.org/officeDocument/2006/relationships/hyperlink" Target="https://www.falstad.com/circuit/" TargetMode="External"/><Relationship Id="rId18" Type="http://schemas.openxmlformats.org/officeDocument/2006/relationships/hyperlink" Target="http://kicad-pcb.org/download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tinkercad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ircuits.im/" TargetMode="External"/><Relationship Id="rId17" Type="http://schemas.openxmlformats.org/officeDocument/2006/relationships/hyperlink" Target="https://www.youtube.co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tinkercad.com" TargetMode="External"/><Relationship Id="rId20" Type="http://schemas.openxmlformats.org/officeDocument/2006/relationships/hyperlink" Target="https://www.arduino.c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assroom.google.com/w/NDc5NTg3NjIxNDA0/t/all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arduino.cc/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s://sqing.cf/" TargetMode="External"/><Relationship Id="rId19" Type="http://schemas.openxmlformats.org/officeDocument/2006/relationships/hyperlink" Target="https://www.malavida.com/es/soft/proteu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lavida.com/es/soft/proteus/" TargetMode="External"/><Relationship Id="rId14" Type="http://schemas.openxmlformats.org/officeDocument/2006/relationships/hyperlink" Target="https://www.malavida.com/es/soft/proteus/" TargetMode="External"/><Relationship Id="rId22" Type="http://schemas.openxmlformats.org/officeDocument/2006/relationships/hyperlink" Target="https://www.youtub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D77D3-7DD7-457B-B931-95F3D1F79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12</Pages>
  <Words>5345</Words>
  <Characters>29401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GATITA</Company>
  <LinksUpToDate>false</LinksUpToDate>
  <CharactersWithSpaces>34677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GATITA</dc:creator>
  <dc:description/>
  <cp:lastModifiedBy>julio soria</cp:lastModifiedBy>
  <cp:revision>36</cp:revision>
  <cp:lastPrinted>2023-03-15T02:47:00Z</cp:lastPrinted>
  <dcterms:created xsi:type="dcterms:W3CDTF">2023-03-26T15:01:00Z</dcterms:created>
  <dcterms:modified xsi:type="dcterms:W3CDTF">2025-03-31T00:13:00Z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GATITA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