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2</w:t>
      </w:r>
    </w:p>
    <w:p w14:paraId="072CD6FE">
      <w:pPr>
        <w:pStyle w:val="10"/>
        <w:ind w:right="-1135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IMPLEMENTANDO SISTEMAS CON CIRCUITOS ELECTRÓNICOS BÁSICOS ORIENTADOS A LA SEGURIDAD DE VIVIENDAS Y OTROS.</w:t>
      </w:r>
    </w:p>
    <w:p w14:paraId="3D2D59E5">
      <w:pPr>
        <w:pStyle w:val="10"/>
        <w:rPr>
          <w:rFonts w:ascii="Arial Narrow" w:hAnsi="Arial Narrow"/>
          <w:sz w:val="14"/>
          <w:szCs w:val="1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93"/>
        <w:gridCol w:w="640"/>
        <w:gridCol w:w="681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F0"/>
                <w:sz w:val="40"/>
                <w:szCs w:val="40"/>
              </w:rPr>
            </w:pPr>
            <w:r>
              <w:rPr>
                <w:rFonts w:hint="eastAsia" w:ascii="Arial Narrow" w:hAnsi="Arial Narrow" w:cs="Arial"/>
                <w:b/>
                <w:bCs/>
                <w:color w:val="00B0F0"/>
                <w:sz w:val="44"/>
                <w:szCs w:val="44"/>
              </w:rPr>
              <w:t>5º I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8"/>
                <w:szCs w:val="28"/>
              </w:rPr>
              <w:t>0</w:t>
            </w: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3</w:t>
            </w:r>
          </w:p>
        </w:tc>
        <w:tc>
          <w:tcPr>
            <w:tcW w:w="640" w:type="dxa"/>
            <w:tcBorders>
              <w:left w:val="single" w:color="auto" w:sz="4" w:space="0"/>
            </w:tcBorders>
          </w:tcPr>
          <w:p w14:paraId="6E8ABB6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ABR</w:t>
            </w:r>
          </w:p>
        </w:tc>
        <w:tc>
          <w:tcPr>
            <w:tcW w:w="681" w:type="dxa"/>
          </w:tcPr>
          <w:p w14:paraId="5B43CFCF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180 min.</w:t>
            </w:r>
          </w:p>
        </w:tc>
      </w:tr>
    </w:tbl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rPr>
                <w:rFonts w:hint="eastAsia"/>
              </w:rP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1AB912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23115AD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Arma, ensambla, configura y realiza pruebas de los sistemas electrónicos, de acuerdo con los requerimientos funcionales, diseño del sistema electrónico básico utilizando las herramientas e instrumentos adecuados. </w:t>
            </w:r>
          </w:p>
          <w:p w14:paraId="594D6BF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186D04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Arma circuitos electrónicos básicos, aplicando técnicas de manipulación y ensamblaje en un protoboar.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EFB79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75CF52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: Recordamos como diseñar y leer circuitos electrónicos utilizando componentes electrónicos de forma manual y digital con simbología estandarizada de dispositivos electrónicos (sensores, actuadores y otros).</w:t>
            </w:r>
          </w:p>
          <w:p w14:paraId="4D3CBF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: Identificamos con el multímetro los componentes electrónicos de forma manual dibujamos su simbología estandarizada.</w:t>
            </w:r>
          </w:p>
          <w:p w14:paraId="29F8EB9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 Comprueba mediciones de dispositivos pasivos y activos e Implementa un circuito electrónico astable o monoestable con el 555.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A7A245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AD1E67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Se dialoga sobre un contexto de como los sistemas de seguridad electrónica que existan en las viviendas prevén un asalto o robo. (Identificamos un problema)</w:t>
            </w:r>
          </w:p>
          <w:p w14:paraId="6EA978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Preguntamos abiertamente: ¿Será posible comprar e instalar un sistema de seguridad que monitore nuestro hogar de manera remota remotamente?, ¿Cuan segur de siente un dueño o propietario de una casa cuando tiene un sistema de seguridad? </w:t>
            </w:r>
          </w:p>
          <w:p w14:paraId="240F7E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utilizar los saberes de la electrónica. </w:t>
            </w:r>
          </w:p>
          <w:p w14:paraId="017887A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07F8EF5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preguntamos ¿Qué entendemos por un sistema de seguridad electrónica?, ¿Cuáles son las causas que generan para tener un sistema de seguridad en una vivienda? ¿Cómo nos ponemos en alerta frente a la inseguridad?, ¿Qué aspectos positivos y/o negativos trae el tener un sistema de seguridad?, ¿Qué emprendimientos nuevos sugieres para tu vivienda utilizando los fundamentos de la electrónica en la seguridad de una vivienda?,¿Qué metodologías y/o técnicas emprendedoras conoces y puedes utilizar para generar pequeños negocios familiares orientados a la seguridad?, etc.</w:t>
            </w:r>
          </w:p>
          <w:p w14:paraId="7403B53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seguridad en el hogar y que otras variantes podemos realizar, en tal sentido nos planteamos la siguiente interrogante: ¿será posible implementar una alarma con disipativos y componentes electrónicos del mercado nacional y cuan efectiva puede ser frente a otros productos de la misma línea?</w:t>
            </w:r>
          </w:p>
        </w:tc>
        <w:tc>
          <w:tcPr>
            <w:tcW w:w="1276" w:type="dxa"/>
            <w:vAlign w:val="center"/>
          </w:tcPr>
          <w:p w14:paraId="15120D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hint="eastAsia"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D91FBB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4716DB9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16279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Luego el docente presenta información física y/o digital sobre las actividades A1, A2 A3 </w:t>
            </w:r>
          </w:p>
          <w:p w14:paraId="0A163D5D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123CDC1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Conocen y aplica diagramas, esquemas y simbología de los elementos y dispositivos a utilizar.</w:t>
            </w:r>
          </w:p>
          <w:p w14:paraId="575961D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Reconoce los dispositivos con el instrumento para verificar su buene estado y adecuado funcionamiento (dispositivos activos y pasivos)</w:t>
            </w:r>
          </w:p>
          <w:p w14:paraId="18AE90E8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92B48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Implementa las siguientes actividades:</w:t>
            </w:r>
          </w:p>
          <w:p w14:paraId="02BE366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Recuerda como diseñar y leer circuitos electrónicos utilizando instrumentos y componentes electrónicos de forma manual y digital con simbología estandarizada de dispositivos electrónicos (sensores, actuadores y otros).</w:t>
            </w:r>
          </w:p>
          <w:p w14:paraId="66B0D27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Identificamos con el multímetro los componentes electrónicos de forma manual y dibuja su simbología estandarizada.</w:t>
            </w:r>
          </w:p>
          <w:p w14:paraId="1B4AC56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Comprueba mediciones de dispositivos pasivos y activos e Implementa un circuito electrónico astable o monoestable con el 555.</w:t>
            </w:r>
          </w:p>
        </w:tc>
        <w:tc>
          <w:tcPr>
            <w:tcW w:w="1276" w:type="dxa"/>
            <w:vAlign w:val="center"/>
          </w:tcPr>
          <w:p w14:paraId="77264AE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426F21F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1E84FD8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26E4A75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C2B3330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D9FD4C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En un protoboar o breadboard implementa circuitos electrónicos orientados a las etapas de un sistema de seguridad para viviendas.</w:t>
            </w:r>
          </w:p>
          <w:p w14:paraId="43FDFFF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Siguiendo la metodología Desing Thinking, el alumno redacta un desafío sobre el proyecto electrónico orientado a la implementación de sistemas de seguridad para vivienda.</w:t>
            </w:r>
          </w:p>
          <w:p w14:paraId="2145DB0B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23314C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62ACE6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Utiliza de manera intuitiva el software PCB WIZARD para esquematizar un circuito electrónico.</w:t>
            </w:r>
          </w:p>
          <w:p w14:paraId="7600B9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Realiza mediciones de los dispositivos comprobando su estado y funcionamiento. </w:t>
            </w:r>
          </w:p>
          <w:p w14:paraId="14DA6C8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A8139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6F3FEE4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140´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401A97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ECFDF4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17B5697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Se deja como tarea analizar y tomar apuntes de cómo se implementa los cirucitos electronicos en un breadboard y que APP puedan reemplazar al Circuit Wizard.</w:t>
            </w:r>
          </w:p>
        </w:tc>
        <w:tc>
          <w:tcPr>
            <w:tcW w:w="1276" w:type="dxa"/>
            <w:vAlign w:val="center"/>
          </w:tcPr>
          <w:p w14:paraId="7B2E55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>Creo en mí mismo para hacer mediciones …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>Reconozco dispositivos pasivos y activos de la electrónica.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 xml:space="preserve">Dibujo diagramas esquemáticos de circuitos electrónicos a mano alzada o a computadora.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2ABF3B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  <w:bookmarkStart w:id="2" w:name="_Hlk68502879"/>
            <w:r>
              <w:rPr>
                <w:rFonts w:hint="eastAsia" w:ascii="Arial Narrow" w:hAnsi="Arial Narrow"/>
                <w:sz w:val="16"/>
                <w:szCs w:val="16"/>
              </w:rPr>
              <w:t>Arma y realiza pruebas de los dispositivos y componentes electrónicos.</w:t>
            </w:r>
          </w:p>
          <w:p w14:paraId="7E09AC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 xml:space="preserve">Diseña sistemas electrónicos básicos utilizando aplicativos o Cricuit Wizart </w:t>
            </w:r>
          </w:p>
          <w:p w14:paraId="2259419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 xml:space="preserve">Utiliza adecuadamente herramientas e instrumentos (multímetro) para implementar los circuitos y realizar mediciones del buen estado del dispositivo. </w:t>
            </w:r>
            <w:bookmarkEnd w:id="2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keepNext w:val="0"/>
              <w:keepLines w:val="0"/>
              <w:widowControl/>
              <w:suppressLineNumbers w:val="0"/>
              <w:tabs>
                <w:tab w:val="left" w:pos="2552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keepNext w:val="0"/>
              <w:keepLines w:val="0"/>
              <w:widowControl/>
              <w:suppressLineNumbers w:val="0"/>
              <w:tabs>
                <w:tab w:val="left" w:pos="2552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/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135" w:left="1701" w:header="142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F0F5F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58AD94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F0F5F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58AD94F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0F35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80F35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2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7D6FC9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754"/>
        <w:tblW w:w="15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3687"/>
        <w:gridCol w:w="519"/>
        <w:gridCol w:w="520"/>
        <w:gridCol w:w="520"/>
        <w:gridCol w:w="472"/>
        <w:gridCol w:w="473"/>
        <w:gridCol w:w="473"/>
        <w:gridCol w:w="519"/>
        <w:gridCol w:w="520"/>
        <w:gridCol w:w="520"/>
        <w:gridCol w:w="520"/>
        <w:gridCol w:w="520"/>
        <w:gridCol w:w="520"/>
        <w:gridCol w:w="425"/>
        <w:gridCol w:w="567"/>
        <w:gridCol w:w="567"/>
        <w:gridCol w:w="567"/>
        <w:gridCol w:w="2977"/>
      </w:tblGrid>
      <w:tr w14:paraId="6E09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24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8182D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PRODUCTO:</w:t>
            </w:r>
          </w:p>
          <w:p w14:paraId="42693681">
            <w:pPr>
              <w:pStyle w:val="21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Autospacing="0"/>
              <w:ind w:right="0"/>
              <w:rPr>
                <w:rFonts w:hint="eastAsia"/>
                <w:b/>
                <w:bCs/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Circuito electrónico y/o eléctrico utilizando breadboard</w:t>
            </w:r>
          </w:p>
          <w:p w14:paraId="14DD30F9">
            <w:pPr>
              <w:pStyle w:val="21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Autospacing="0"/>
              <w:ind w:right="0"/>
              <w:rPr>
                <w:rFonts w:hint="eastAsia"/>
                <w:b/>
                <w:bCs/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Diseña un circuito electrónico utilizando un software de PCB Wizard o App</w:t>
            </w:r>
          </w:p>
          <w:p w14:paraId="2F9FCF3B">
            <w:pPr>
              <w:pStyle w:val="21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Autospacing="0"/>
              <w:ind w:right="0"/>
              <w:rPr>
                <w:rFonts w:hint="eastAsia"/>
                <w:b/>
                <w:bCs/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 xml:space="preserve">Simula el circuito electrónico con PCB Wizard u otro software electrónico. </w:t>
            </w:r>
          </w:p>
          <w:p w14:paraId="72A56B4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360" w:right="0"/>
              <w:rPr>
                <w:rFonts w:hint="eastAsia"/>
                <w:b/>
                <w:bCs/>
                <w:sz w:val="14"/>
                <w:szCs w:val="14"/>
              </w:rPr>
            </w:pPr>
          </w:p>
        </w:tc>
        <w:tc>
          <w:tcPr>
            <w:tcW w:w="7655" w:type="dxa"/>
            <w:gridSpan w:val="15"/>
            <w:shd w:val="clear" w:color="auto" w:fill="BDD6EE" w:themeFill="accent5" w:themeFillTint="66"/>
            <w:vAlign w:val="center"/>
          </w:tcPr>
          <w:p w14:paraId="4F127A4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113" w:right="113"/>
              <w:rPr>
                <w:rFonts w:hint="eastAsia" w:cstheme="minorHAnsi"/>
                <w:b/>
                <w:bCs/>
                <w:sz w:val="18"/>
                <w:szCs w:val="18"/>
              </w:rPr>
            </w:pPr>
            <w:bookmarkStart w:id="3" w:name="_Hlk76062548"/>
            <w:r>
              <w:rPr>
                <w:rFonts w:hint="eastAsia" w:cstheme="minorHAnsi"/>
                <w:b/>
                <w:bCs/>
                <w:sz w:val="24"/>
                <w:szCs w:val="24"/>
              </w:rPr>
              <w:t xml:space="preserve">COMPETENCIA: </w:t>
            </w:r>
            <w:r>
              <w:rPr>
                <w:rFonts w:hint="eastAsia"/>
              </w:rPr>
              <w:t>Gestiona proyectos de emprendimiento económico o social</w:t>
            </w:r>
          </w:p>
        </w:tc>
        <w:tc>
          <w:tcPr>
            <w:tcW w:w="567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2E917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113" w:right="113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 w:cstheme="minorHAnsi"/>
                <w:b/>
                <w:bCs/>
                <w:sz w:val="18"/>
                <w:szCs w:val="18"/>
              </w:rPr>
              <w:t>LOGRO DE APRENDIZAJE</w:t>
            </w:r>
          </w:p>
        </w:tc>
        <w:tc>
          <w:tcPr>
            <w:tcW w:w="2977" w:type="dxa"/>
            <w:vMerge w:val="restart"/>
            <w:shd w:val="clear" w:color="auto" w:fill="BDD6EE" w:themeFill="accent5" w:themeFillTint="66"/>
            <w:vAlign w:val="center"/>
          </w:tcPr>
          <w:p w14:paraId="133B892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OBSERVACIONES</w:t>
            </w:r>
          </w:p>
        </w:tc>
      </w:tr>
      <w:bookmarkEnd w:id="3"/>
      <w:tr w14:paraId="63A5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247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755967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1EECD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1</w:t>
            </w:r>
          </w:p>
        </w:tc>
        <w:tc>
          <w:tcPr>
            <w:tcW w:w="1418" w:type="dxa"/>
            <w:gridSpan w:val="3"/>
            <w:shd w:val="clear" w:color="auto" w:fill="BDD6EE" w:themeFill="accent5" w:themeFillTint="66"/>
            <w:vAlign w:val="center"/>
          </w:tcPr>
          <w:p w14:paraId="415643D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575539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3</w:t>
            </w:r>
          </w:p>
        </w:tc>
        <w:tc>
          <w:tcPr>
            <w:tcW w:w="1560" w:type="dxa"/>
            <w:gridSpan w:val="3"/>
            <w:shd w:val="clear" w:color="auto" w:fill="BDD6EE" w:themeFill="accent5" w:themeFillTint="66"/>
            <w:vAlign w:val="center"/>
          </w:tcPr>
          <w:p w14:paraId="2114B97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31B32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5</w:t>
            </w:r>
          </w:p>
        </w:tc>
        <w:tc>
          <w:tcPr>
            <w:tcW w:w="567" w:type="dxa"/>
            <w:vMerge w:val="continue"/>
            <w:shd w:val="clear" w:color="auto" w:fill="BDD6EE" w:themeFill="accent5" w:themeFillTint="66"/>
            <w:vAlign w:val="center"/>
          </w:tcPr>
          <w:p w14:paraId="35670AF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2977" w:type="dxa"/>
            <w:vMerge w:val="continue"/>
            <w:shd w:val="clear" w:color="auto" w:fill="BDD6EE" w:themeFill="accent5" w:themeFillTint="66"/>
            <w:vAlign w:val="center"/>
          </w:tcPr>
          <w:p w14:paraId="4D1CC4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</w:tr>
      <w:tr w14:paraId="5737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vMerge w:val="restart"/>
            <w:shd w:val="clear" w:color="auto" w:fill="DEEAF6" w:themeFill="accent5" w:themeFillTint="33"/>
            <w:vAlign w:val="bottom"/>
          </w:tcPr>
          <w:p w14:paraId="63D138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ittermilk" w:hAnsi="Bittermilk"/>
                <w:color w:val="00B0F0"/>
                <w:sz w:val="28"/>
                <w:szCs w:val="28"/>
              </w:rPr>
            </w:pPr>
            <w:r>
              <w:rPr>
                <w:rFonts w:hint="eastAsia" w:cstheme="minorHAnsi"/>
                <w:b/>
                <w:bCs/>
              </w:rPr>
              <w:t>N°</w:t>
            </w:r>
          </w:p>
        </w:tc>
        <w:tc>
          <w:tcPr>
            <w:tcW w:w="3687" w:type="dxa"/>
            <w:vMerge w:val="restart"/>
            <w:shd w:val="clear" w:color="auto" w:fill="DEEAF6" w:themeFill="accent5" w:themeFillTint="33"/>
            <w:vAlign w:val="center"/>
          </w:tcPr>
          <w:p w14:paraId="6C63639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ittermilk" w:hAnsi="Bittermilk"/>
                <w:color w:val="00B0F0"/>
                <w:sz w:val="28"/>
                <w:szCs w:val="28"/>
              </w:rPr>
            </w:pPr>
            <w:r>
              <w:rPr>
                <w:rFonts w:hint="eastAsia" w:cstheme="minorHAnsi"/>
                <w:b/>
                <w:bCs/>
              </w:rPr>
              <w:t>APELLIDOS Y NOMBRES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BF07FA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50"/>
                <w:sz w:val="14"/>
                <w:szCs w:val="14"/>
              </w:rPr>
            </w:pPr>
            <w:r>
              <w:rPr>
                <w:rFonts w:hint="eastAsia"/>
                <w:color w:val="00B050"/>
                <w:sz w:val="14"/>
                <w:szCs w:val="14"/>
              </w:rPr>
              <w:t xml:space="preserve">Arma y realiza pruebas de los dispositivos y componentes electrónicos </w:t>
            </w:r>
          </w:p>
        </w:tc>
        <w:tc>
          <w:tcPr>
            <w:tcW w:w="1418" w:type="dxa"/>
            <w:gridSpan w:val="3"/>
            <w:shd w:val="clear" w:color="auto" w:fill="DEEAF6" w:themeFill="accent5" w:themeFillTint="33"/>
            <w:vAlign w:val="center"/>
          </w:tcPr>
          <w:p w14:paraId="145D33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50"/>
                <w:sz w:val="14"/>
                <w:szCs w:val="14"/>
              </w:rPr>
            </w:pPr>
            <w:r>
              <w:rPr>
                <w:rFonts w:hint="eastAsia"/>
                <w:color w:val="00B050"/>
                <w:sz w:val="14"/>
                <w:szCs w:val="14"/>
              </w:rPr>
              <w:t>Diseña sistemas electrónicos básicos utilizando aplicativos o Cricuit Wizart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6880B2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70C0"/>
                <w:sz w:val="14"/>
                <w:szCs w:val="14"/>
              </w:rPr>
            </w:pPr>
            <w:r>
              <w:rPr>
                <w:rFonts w:hint="eastAsia"/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60" w:type="dxa"/>
            <w:gridSpan w:val="3"/>
            <w:shd w:val="clear" w:color="auto" w:fill="DEEAF6" w:themeFill="accent5" w:themeFillTint="33"/>
            <w:vAlign w:val="center"/>
          </w:tcPr>
          <w:p w14:paraId="3C2133A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50"/>
                <w:sz w:val="14"/>
                <w:szCs w:val="14"/>
              </w:rPr>
            </w:pPr>
            <w:r>
              <w:rPr>
                <w:rFonts w:hint="eastAsia"/>
                <w:color w:val="00B050"/>
                <w:sz w:val="14"/>
                <w:szCs w:val="14"/>
              </w:rPr>
              <w:t>Utiliza adecuadamente herramientas e instrumentos (multímetro) para implementar los circuitos y realizar mediciones del buen estado del dispositivo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60C889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color w:val="C55A11" w:themeColor="accent2" w:themeShade="BF"/>
                <w:sz w:val="12"/>
                <w:szCs w:val="12"/>
              </w:rPr>
            </w:pPr>
            <w:r>
              <w:rPr>
                <w:rFonts w:hint="eastAsia"/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567" w:type="dxa"/>
            <w:vMerge w:val="continue"/>
            <w:shd w:val="clear" w:color="auto" w:fill="BDD6EE" w:themeFill="accent5" w:themeFillTint="66"/>
          </w:tcPr>
          <w:p w14:paraId="085D62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2977" w:type="dxa"/>
            <w:vMerge w:val="continue"/>
            <w:shd w:val="clear" w:color="auto" w:fill="BDD6EE" w:themeFill="accent5" w:themeFillTint="66"/>
          </w:tcPr>
          <w:p w14:paraId="01A2A2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color w:val="C55A11" w:themeColor="accent2" w:themeShade="BF"/>
                <w:sz w:val="12"/>
                <w:szCs w:val="12"/>
              </w:rPr>
            </w:pPr>
          </w:p>
        </w:tc>
      </w:tr>
      <w:tr w14:paraId="43AA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0" w:type="dxa"/>
            <w:vMerge w:val="continue"/>
            <w:shd w:val="clear" w:color="auto" w:fill="DEEAF6" w:themeFill="accent5" w:themeFillTint="33"/>
            <w:vAlign w:val="bottom"/>
          </w:tcPr>
          <w:p w14:paraId="13A118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cstheme="minorHAnsi"/>
                <w:b/>
                <w:bCs/>
              </w:rPr>
            </w:pPr>
            <w:bookmarkStart w:id="4" w:name="_Hlk83846456"/>
          </w:p>
        </w:tc>
        <w:tc>
          <w:tcPr>
            <w:tcW w:w="3687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263D0A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cstheme="minorHAnsi"/>
                <w:b/>
                <w:bCs/>
              </w:rPr>
            </w:pPr>
            <w:bookmarkStart w:id="5" w:name="_Hlk76071370"/>
          </w:p>
        </w:tc>
        <w:tc>
          <w:tcPr>
            <w:tcW w:w="519" w:type="dxa"/>
            <w:shd w:val="clear" w:color="auto" w:fill="BDD6EE" w:themeFill="accent5" w:themeFillTint="66"/>
            <w:vAlign w:val="center"/>
          </w:tcPr>
          <w:p w14:paraId="0EC026A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7C988F5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03C0DEC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472" w:type="dxa"/>
            <w:shd w:val="clear" w:color="auto" w:fill="BDD6EE" w:themeFill="accent5" w:themeFillTint="66"/>
          </w:tcPr>
          <w:p w14:paraId="192FDCE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473" w:type="dxa"/>
            <w:shd w:val="clear" w:color="auto" w:fill="BDD6EE" w:themeFill="accent5" w:themeFillTint="66"/>
          </w:tcPr>
          <w:p w14:paraId="5C3A44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473" w:type="dxa"/>
            <w:shd w:val="clear" w:color="auto" w:fill="BDD6EE" w:themeFill="accent5" w:themeFillTint="66"/>
          </w:tcPr>
          <w:p w14:paraId="426331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19" w:type="dxa"/>
            <w:shd w:val="clear" w:color="auto" w:fill="BDD6EE" w:themeFill="accent5" w:themeFillTint="66"/>
            <w:vAlign w:val="center"/>
          </w:tcPr>
          <w:p w14:paraId="725E9DC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32D819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2763FD4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41F8AB7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7BD7CFA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2146DD9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36AFB7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E106B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6E820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2207C0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2977" w:type="dxa"/>
            <w:shd w:val="clear" w:color="auto" w:fill="BDD6EE" w:themeFill="accent5" w:themeFillTint="66"/>
            <w:vAlign w:val="center"/>
          </w:tcPr>
          <w:p w14:paraId="23425B0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</w:tr>
      <w:bookmarkEnd w:id="4"/>
      <w:bookmarkEnd w:id="5"/>
      <w:tr w14:paraId="6868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D9AAA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5A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CALDERON FALCON DORIAM JOSUE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99E39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60A62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77A1BD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0289D4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CB4A4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9156E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63181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449B4C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A9F13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497B58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B1BE1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7983D6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7760E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CDF7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9A0B8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4BA23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63E522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787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039D3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3C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CAMPOS PALOMINO MAXIMO NASSIR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B59B17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F988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1FA83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28093A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9ACED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A2802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C03EDF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CC463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0AD81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403CE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A6C9F2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421F76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1DF8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C5A4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4C00C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9C7A4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0DB8A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99C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3F497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19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CHUQUIZUTA VALENCIA FRANKLIN YAZID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001F9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6DB785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CA562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FCFE69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5CE5BA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9E772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24EAF9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FB3478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BCC537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8AC0B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B376C9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84E93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98C1E9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7D75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1FB3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5A3B8D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9A853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175E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731D0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CB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COTAQUISPE GALVEZ YOJAN ANDRES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03E150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8B889F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A9201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5E56489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F2BE2C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41A709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402E5D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DB856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3D90C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8C1C0C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C0E4F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C13FD4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E7C3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44601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2640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775C3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4BD3CC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7D9F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19C9DD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F1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HUAMANI PAUCAR LUIS ALFREDO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A1FD2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1D8CA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4E942E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3B8CB1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35356F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F3D25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7E2761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5D922E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61DBE6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E1D78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BADBAE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2E844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A163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6DF83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D86BD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63ADD5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EDF752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552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E92B5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1C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HUARCAYA BACAS HENRY VICENTE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5D18F7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379F70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9070B8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E53270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70CBB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E90E1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73A575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4347EF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CF6A61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D4E7F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77370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2AB9F7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12859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9B72A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8B56F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4947F8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FED153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65E7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39BC3F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8D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HUAYHUAMEZA LEÑAN DEYVIS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62D558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ABA7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4795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E4AC1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4EFFD2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5CFFDE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174CC2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6D5BB1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0785E4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4C628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108EA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E13A2D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A61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51C3F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D7D44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1F7000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C815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52A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5FBE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A3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JUSCAMAYTA HUARACC YOSSIMAR BAYRON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45EA3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ADC88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EF1CCA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7D455A6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A996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4D0D12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97928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8034E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D6FB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F74A9D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9A4A5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C72DA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22C5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EEC91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8A5156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032E40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B63226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6163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D75E0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04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LEVANO GALINDO CRISTOPHER ANDRES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23B9AE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3B13BE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152B23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C8B46B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6249B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56C2A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1A357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2688DB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010E8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3BF62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02A26E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C23A1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03464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ABC15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2640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C83DE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A04B3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4CC2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C60AAC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35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LINARES ZAPATA CARLOS ALBERTO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03887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3A25F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73016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AE19ED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96A0D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9A4A3E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C2FD7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2762D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AB044E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74F5F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15636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E94640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CE3E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324CC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B96C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47E99A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7D9774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690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7EAB75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79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8"/>
                <w:szCs w:val="18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MOZO HUAYRA PEDRO CALEB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778BC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EB7C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E0525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468225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9DAE6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DC3109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F5F3B4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372F4C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C246C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C6902B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39AA5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EC79E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1A94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BB7BE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8CE98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7CE83BC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744B448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7291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7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419ACA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2A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ÑAÑES CARRASQUEL DIEGO ALEJANDRO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8F09D0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C56B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AA1E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526AC44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4F9CE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E6B9A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10805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BCF76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0F18CC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DB241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A898BD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9C6E49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3B55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4582B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6B52C8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F7932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78A600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10A1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C5F559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38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NECOCHEA CASTILLO ANTHONY ORLANDO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697F31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E54AD5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189C39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4D2200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7CFD9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218684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D6687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15E7E7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12625C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F84CE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4E121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D61E7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05CEBD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175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9D038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79D586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2A54C1F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3D5D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0DFBF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0C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PEREZ MUÑOZ SAMIER ALEJANDRO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78FACB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863CD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7BEC1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C0C21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67CE4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162A66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7095D6D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F5FDCD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BA7B26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B7480F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F83A8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8D474F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96FB5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3454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294D93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635CCD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7A4ED5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A26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618B30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9E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PICHARDE AQUINO CARLOS GABRIEL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83000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494D9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D6652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98986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C0636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55B264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44D8A8D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6D236B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989F8E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D1F6B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97B1B3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2CEE8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CC0E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466C3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B15E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C8BF7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40B5666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3D3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4C4632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CE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VEGA CANALES ALVEIRO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84E9E9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B273C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B36E0A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03569B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92964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E9AE4D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74948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7895E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1BF34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D507F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4486E9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9C8789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C726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2A45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AE9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4A91EF9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BA27E4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5832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BC652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25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54832DF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788017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7AD727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40E4F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1409C18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552CD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49470C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B89E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EAFE9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D901A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C5FA15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BBEC7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F29B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4BA09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5D22D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460E65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152FFF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380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704D5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  <w:sz w:val="16"/>
                <w:szCs w:val="16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6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F7EC4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D509C4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88825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A1104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79F0AD3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131107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2523D3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8041E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1256A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373E9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0D478E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22F21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51A190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3E86B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C319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BB3F2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F71C8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2F5FF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</w:tbl>
    <w:p w14:paraId="5C1513C1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5396230" cy="569595"/>
          <wp:effectExtent l="0" t="0" r="139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6230" cy="569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12CFC"/>
    <w:rsid w:val="00035D98"/>
    <w:rsid w:val="00066186"/>
    <w:rsid w:val="000666B5"/>
    <w:rsid w:val="00086A39"/>
    <w:rsid w:val="000A7E0E"/>
    <w:rsid w:val="000D1C2C"/>
    <w:rsid w:val="000F4BA1"/>
    <w:rsid w:val="000F5402"/>
    <w:rsid w:val="00100EA3"/>
    <w:rsid w:val="00102541"/>
    <w:rsid w:val="00140877"/>
    <w:rsid w:val="001709D3"/>
    <w:rsid w:val="0017222E"/>
    <w:rsid w:val="00187040"/>
    <w:rsid w:val="00192C31"/>
    <w:rsid w:val="001B1CD2"/>
    <w:rsid w:val="001C0BD2"/>
    <w:rsid w:val="001D2E68"/>
    <w:rsid w:val="00211942"/>
    <w:rsid w:val="00215C5C"/>
    <w:rsid w:val="00241BE4"/>
    <w:rsid w:val="00257B5A"/>
    <w:rsid w:val="00264EA8"/>
    <w:rsid w:val="00273E47"/>
    <w:rsid w:val="00296BDC"/>
    <w:rsid w:val="002B0803"/>
    <w:rsid w:val="002D46E3"/>
    <w:rsid w:val="002D5A15"/>
    <w:rsid w:val="00302254"/>
    <w:rsid w:val="003171F8"/>
    <w:rsid w:val="00317328"/>
    <w:rsid w:val="00334A7D"/>
    <w:rsid w:val="00341ED8"/>
    <w:rsid w:val="003469F5"/>
    <w:rsid w:val="00362C30"/>
    <w:rsid w:val="003B100F"/>
    <w:rsid w:val="003C16DB"/>
    <w:rsid w:val="003F5889"/>
    <w:rsid w:val="00413921"/>
    <w:rsid w:val="00426BF3"/>
    <w:rsid w:val="00427504"/>
    <w:rsid w:val="00452B2A"/>
    <w:rsid w:val="004829C1"/>
    <w:rsid w:val="00484B74"/>
    <w:rsid w:val="0048736C"/>
    <w:rsid w:val="0049290A"/>
    <w:rsid w:val="004A69EE"/>
    <w:rsid w:val="004B4DF2"/>
    <w:rsid w:val="004D3CFD"/>
    <w:rsid w:val="004E509D"/>
    <w:rsid w:val="0050714C"/>
    <w:rsid w:val="00522672"/>
    <w:rsid w:val="00553845"/>
    <w:rsid w:val="005702F9"/>
    <w:rsid w:val="00572BFB"/>
    <w:rsid w:val="005C2784"/>
    <w:rsid w:val="005E35DC"/>
    <w:rsid w:val="005E3BA0"/>
    <w:rsid w:val="005E5845"/>
    <w:rsid w:val="005F20C3"/>
    <w:rsid w:val="006139A3"/>
    <w:rsid w:val="00615A76"/>
    <w:rsid w:val="00644D21"/>
    <w:rsid w:val="0065114A"/>
    <w:rsid w:val="00652AD8"/>
    <w:rsid w:val="00662A00"/>
    <w:rsid w:val="006A4AD9"/>
    <w:rsid w:val="0070588A"/>
    <w:rsid w:val="00724319"/>
    <w:rsid w:val="00725E3E"/>
    <w:rsid w:val="00727292"/>
    <w:rsid w:val="00731CAD"/>
    <w:rsid w:val="00756878"/>
    <w:rsid w:val="00780268"/>
    <w:rsid w:val="007B4F7B"/>
    <w:rsid w:val="007F73CE"/>
    <w:rsid w:val="0080569F"/>
    <w:rsid w:val="00821769"/>
    <w:rsid w:val="00831AAF"/>
    <w:rsid w:val="0083464A"/>
    <w:rsid w:val="00835A8B"/>
    <w:rsid w:val="0089771C"/>
    <w:rsid w:val="008A2E44"/>
    <w:rsid w:val="008A5416"/>
    <w:rsid w:val="008B0AFE"/>
    <w:rsid w:val="008C26F7"/>
    <w:rsid w:val="00904A79"/>
    <w:rsid w:val="00906C6C"/>
    <w:rsid w:val="00917ED4"/>
    <w:rsid w:val="00950427"/>
    <w:rsid w:val="0096033F"/>
    <w:rsid w:val="009804C3"/>
    <w:rsid w:val="009D1AB4"/>
    <w:rsid w:val="009E288B"/>
    <w:rsid w:val="00A15489"/>
    <w:rsid w:val="00A221EB"/>
    <w:rsid w:val="00A43E6F"/>
    <w:rsid w:val="00A45DF4"/>
    <w:rsid w:val="00A615B8"/>
    <w:rsid w:val="00A8224E"/>
    <w:rsid w:val="00AA1C7D"/>
    <w:rsid w:val="00AC2C8D"/>
    <w:rsid w:val="00AC3BE3"/>
    <w:rsid w:val="00AD11C7"/>
    <w:rsid w:val="00B00354"/>
    <w:rsid w:val="00B31094"/>
    <w:rsid w:val="00B41E0F"/>
    <w:rsid w:val="00BA0CE2"/>
    <w:rsid w:val="00BA7BF4"/>
    <w:rsid w:val="00BC45A0"/>
    <w:rsid w:val="00BC4B2C"/>
    <w:rsid w:val="00BC6423"/>
    <w:rsid w:val="00BC6C9B"/>
    <w:rsid w:val="00BD42A9"/>
    <w:rsid w:val="00BD70EA"/>
    <w:rsid w:val="00BF798E"/>
    <w:rsid w:val="00C03795"/>
    <w:rsid w:val="00C056F3"/>
    <w:rsid w:val="00C441CD"/>
    <w:rsid w:val="00C65981"/>
    <w:rsid w:val="00C8325F"/>
    <w:rsid w:val="00CB0B60"/>
    <w:rsid w:val="00CB5D86"/>
    <w:rsid w:val="00CE47D8"/>
    <w:rsid w:val="00D153F4"/>
    <w:rsid w:val="00D15724"/>
    <w:rsid w:val="00D169E9"/>
    <w:rsid w:val="00D32C38"/>
    <w:rsid w:val="00D40686"/>
    <w:rsid w:val="00D40FE4"/>
    <w:rsid w:val="00D42553"/>
    <w:rsid w:val="00D5368D"/>
    <w:rsid w:val="00D668FD"/>
    <w:rsid w:val="00D7617B"/>
    <w:rsid w:val="00D843A6"/>
    <w:rsid w:val="00D84A1F"/>
    <w:rsid w:val="00D9238B"/>
    <w:rsid w:val="00DA3F70"/>
    <w:rsid w:val="00DC02EF"/>
    <w:rsid w:val="00DD7D94"/>
    <w:rsid w:val="00E0791F"/>
    <w:rsid w:val="00E10112"/>
    <w:rsid w:val="00E63FFD"/>
    <w:rsid w:val="00E702C6"/>
    <w:rsid w:val="00E960A6"/>
    <w:rsid w:val="00EC7377"/>
    <w:rsid w:val="00ED0D8F"/>
    <w:rsid w:val="00EF0C71"/>
    <w:rsid w:val="00EF34B5"/>
    <w:rsid w:val="00EF541D"/>
    <w:rsid w:val="00F001EB"/>
    <w:rsid w:val="00F72684"/>
    <w:rsid w:val="00FB0942"/>
    <w:rsid w:val="00FB3DC9"/>
    <w:rsid w:val="00FE6664"/>
    <w:rsid w:val="00FF158E"/>
    <w:rsid w:val="17C065AD"/>
    <w:rsid w:val="38494CA3"/>
    <w:rsid w:val="41302380"/>
    <w:rsid w:val="5E997F86"/>
    <w:rsid w:val="60290AE6"/>
    <w:rsid w:val="659473B3"/>
    <w:rsid w:val="679B7614"/>
    <w:rsid w:val="6DC9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1218</Words>
  <Characters>7320</Characters>
  <Lines>63</Lines>
  <Paragraphs>17</Paragraphs>
  <TotalTime>4</TotalTime>
  <ScaleCrop>false</ScaleCrop>
  <LinksUpToDate>false</LinksUpToDate>
  <CharactersWithSpaces>8419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2023-03-19T22:38:00Z</cp:lastPrinted>
  <dcterms:modified xsi:type="dcterms:W3CDTF">2025-03-31T01:24:12Z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BD312E42F4EF4F2FAB02678CAA9A18D9_12</vt:lpwstr>
  </property>
</Properties>
</file>