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C121A">
      <w:pPr>
        <w:pStyle w:val="10"/>
        <w:rPr>
          <w:rFonts w:hint="default" w:ascii="Arial Rounded MT Bold" w:hAnsi="Arial Rounded MT Bold"/>
          <w:b w:val="0"/>
          <w:bCs/>
          <w:u w:val="single"/>
          <w:lang w:val="es-ES"/>
        </w:rPr>
      </w:pPr>
      <w:bookmarkStart w:id="0" w:name="_Hlk509349030"/>
      <w:r>
        <w:rPr>
          <w:rFonts w:ascii="Arial Rounded MT Bold" w:hAnsi="Arial Rounded MT Bold"/>
          <w:b w:val="0"/>
          <w:bCs/>
          <w:u w:val="single"/>
        </w:rPr>
        <w:t>SESIÓN DE APRENDIZAJE - SEMANA 0</w:t>
      </w:r>
      <w:r>
        <w:rPr>
          <w:rFonts w:hint="default" w:ascii="Arial Rounded MT Bold" w:hAnsi="Arial Rounded MT Bold"/>
          <w:b w:val="0"/>
          <w:bCs/>
          <w:u w:val="single"/>
          <w:lang w:val="es-ES"/>
        </w:rPr>
        <w:t>8</w:t>
      </w:r>
      <w:r>
        <w:rPr>
          <w:rFonts w:ascii="Arial Rounded MT Bold" w:hAnsi="Arial Rounded MT Bold"/>
          <w:b w:val="0"/>
          <w:bCs/>
          <w:u w:val="single"/>
        </w:rPr>
        <w:t>/1º-BIM/D-0</w:t>
      </w:r>
      <w:r>
        <w:rPr>
          <w:rFonts w:hint="default" w:ascii="Arial Rounded MT Bold" w:hAnsi="Arial Rounded MT Bold"/>
          <w:b w:val="0"/>
          <w:bCs/>
          <w:u w:val="single"/>
          <w:lang w:val="es-ES"/>
        </w:rPr>
        <w:t>3</w:t>
      </w:r>
    </w:p>
    <w:p w14:paraId="7D7AB138">
      <w:pPr>
        <w:pStyle w:val="10"/>
        <w:ind w:left="-200" w:leftChars="-100" w:firstLine="0" w:firstLineChars="0"/>
        <w:rPr>
          <w:rFonts w:ascii="Arial Narrow" w:hAnsi="Arial Narrow"/>
          <w:sz w:val="18"/>
          <w:szCs w:val="18"/>
          <w:u w:val="single"/>
        </w:rPr>
      </w:pPr>
      <w:r>
        <w:rPr>
          <w:rFonts w:hint="default" w:ascii="Arial Narrow" w:hAnsi="Arial Narrow"/>
          <w:sz w:val="18"/>
          <w:szCs w:val="18"/>
          <w:u w:val="single"/>
          <w:lang w:val="es-ES"/>
        </w:rPr>
        <w:t xml:space="preserve">IMPLEMENTA </w:t>
      </w:r>
      <w:r>
        <w:rPr>
          <w:rFonts w:ascii="Arial Narrow" w:hAnsi="Arial Narrow"/>
          <w:sz w:val="18"/>
          <w:szCs w:val="18"/>
          <w:u w:val="single"/>
        </w:rPr>
        <w:t>Y DISEÑA SISTEMAS CON CIRCUITOS ELECTRÓNICOS BÁSICOS ORIENTADOS A LA SEGURIDAD DE VIVIENDAS Y OTROS</w:t>
      </w:r>
      <w:r>
        <w:rPr>
          <w:rFonts w:hint="default" w:ascii="Arial Narrow" w:hAnsi="Arial Narrow"/>
          <w:sz w:val="18"/>
          <w:szCs w:val="18"/>
          <w:u w:val="single"/>
          <w:lang w:val="es-ES"/>
        </w:rPr>
        <w:t xml:space="preserve"> NEGOCIOS: PROTOTIPADO Y SIMULACION DEL CIRCUITO</w:t>
      </w:r>
      <w:r>
        <w:rPr>
          <w:rFonts w:ascii="Arial Narrow" w:hAnsi="Arial Narrow"/>
          <w:sz w:val="18"/>
          <w:szCs w:val="18"/>
          <w:u w:val="single"/>
        </w:rPr>
        <w:t>.</w:t>
      </w:r>
    </w:p>
    <w:p w14:paraId="5B0637F9">
      <w:pPr>
        <w:pStyle w:val="10"/>
        <w:rPr>
          <w:rFonts w:ascii="Arial Narrow" w:hAnsi="Arial Narrow"/>
          <w:sz w:val="6"/>
          <w:szCs w:val="6"/>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03"/>
        <w:gridCol w:w="650"/>
        <w:gridCol w:w="661"/>
      </w:tblGrid>
      <w:tr w14:paraId="1D4A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DFC5AB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1AF5F54A">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1E8CD1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5EA09756">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165ADD6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color w:val="00B050"/>
                <w:sz w:val="44"/>
                <w:szCs w:val="44"/>
              </w:rPr>
            </w:pPr>
            <w:r>
              <w:rPr>
                <w:rFonts w:hint="eastAsia" w:ascii="Arial Narrow" w:hAnsi="Arial Narrow" w:cs="Arial"/>
                <w:b/>
                <w:bCs/>
                <w:color w:val="00B0F0"/>
                <w:sz w:val="44"/>
                <w:szCs w:val="44"/>
              </w:rPr>
              <w:t xml:space="preserve">5º </w:t>
            </w:r>
            <w:r>
              <w:rPr>
                <w:rFonts w:hint="default" w:ascii="Arial Narrow" w:hAnsi="Arial Narrow" w:cs="Arial"/>
                <w:b/>
                <w:bCs/>
                <w:color w:val="00B0F0"/>
                <w:sz w:val="44"/>
                <w:szCs w:val="44"/>
                <w:lang w:val="es-ES"/>
              </w:rPr>
              <w:t>I</w:t>
            </w:r>
          </w:p>
        </w:tc>
      </w:tr>
      <w:tr w14:paraId="1D974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58CE3A08">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31811E5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single" w:color="auto" w:sz="4" w:space="0"/>
            </w:tcBorders>
          </w:tcPr>
          <w:p w14:paraId="587F1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vMerge w:val="continue"/>
            <w:tcBorders>
              <w:left w:val="single" w:color="auto" w:sz="4" w:space="0"/>
              <w:right w:val="single" w:color="auto" w:sz="4" w:space="0"/>
            </w:tcBorders>
          </w:tcPr>
          <w:p w14:paraId="7B19E9E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vMerge w:val="continue"/>
            <w:tcBorders>
              <w:left w:val="single" w:color="auto" w:sz="4" w:space="0"/>
              <w:right w:val="single" w:color="auto" w:sz="4" w:space="0"/>
            </w:tcBorders>
          </w:tcPr>
          <w:p w14:paraId="7FBC7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08641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43458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8D9D05F">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F82167F">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47C87F1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DE6C32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p>
        </w:tc>
      </w:tr>
      <w:tr w14:paraId="56388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76F80C9">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657E37B3">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19EE64F2">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AE52AD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13F4FEF9">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3C47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1C731AD">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0EBAC7F7">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428785B8">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3F378CA8">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FECHA:</w:t>
            </w:r>
          </w:p>
        </w:tc>
        <w:tc>
          <w:tcPr>
            <w:tcW w:w="503" w:type="dxa"/>
            <w:tcBorders>
              <w:top w:val="single" w:color="auto" w:sz="4" w:space="0"/>
              <w:left w:val="single" w:color="auto" w:sz="4" w:space="0"/>
              <w:bottom w:val="single" w:color="auto" w:sz="4" w:space="0"/>
              <w:right w:val="single" w:color="auto" w:sz="4" w:space="0"/>
            </w:tcBorders>
            <w:vAlign w:val="center"/>
          </w:tcPr>
          <w:p w14:paraId="76E3B427">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b/>
                <w:bCs/>
                <w:sz w:val="18"/>
                <w:szCs w:val="18"/>
              </w:rPr>
            </w:pPr>
            <w:r>
              <w:rPr>
                <w:rFonts w:hint="default" w:ascii="Arial Narrow" w:hAnsi="Arial Narrow" w:cs="Arial"/>
                <w:b/>
                <w:bCs/>
                <w:sz w:val="28"/>
                <w:szCs w:val="28"/>
                <w:lang w:val="es-ES"/>
              </w:rPr>
              <w:t>09</w:t>
            </w:r>
          </w:p>
        </w:tc>
        <w:tc>
          <w:tcPr>
            <w:tcW w:w="650" w:type="dxa"/>
            <w:tcBorders>
              <w:left w:val="single" w:color="auto" w:sz="4" w:space="0"/>
            </w:tcBorders>
          </w:tcPr>
          <w:p w14:paraId="768C27C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default" w:ascii="Arial Narrow" w:hAnsi="Arial Narrow" w:cs="Arial"/>
                <w:b/>
                <w:bCs/>
                <w:sz w:val="22"/>
                <w:szCs w:val="22"/>
                <w:lang w:val="es-ES"/>
              </w:rPr>
              <w:t>MAY</w:t>
            </w:r>
          </w:p>
        </w:tc>
        <w:tc>
          <w:tcPr>
            <w:tcW w:w="661" w:type="dxa"/>
          </w:tcPr>
          <w:p w14:paraId="50659BF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eastAsia" w:ascii="Arial Narrow" w:hAnsi="Arial Narrow" w:cs="Arial"/>
                <w:b/>
                <w:bCs/>
                <w:sz w:val="22"/>
                <w:szCs w:val="22"/>
              </w:rPr>
              <w:t>202</w:t>
            </w:r>
            <w:r>
              <w:rPr>
                <w:rFonts w:hint="default" w:ascii="Arial Narrow" w:hAnsi="Arial Narrow" w:cs="Arial"/>
                <w:b/>
                <w:bCs/>
                <w:sz w:val="22"/>
                <w:szCs w:val="22"/>
                <w:lang w:val="es-ES"/>
              </w:rPr>
              <w:t>5</w:t>
            </w:r>
          </w:p>
        </w:tc>
      </w:tr>
      <w:tr w14:paraId="039FA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24A6DB9C">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0D428EBB">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45CDA71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087474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732EAB7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6FF0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EE686C">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4936BF1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8A62A34">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655A3140">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00202BA4">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r>
              <w:rPr>
                <w:rFonts w:hint="default" w:ascii="Arial Narrow" w:hAnsi="Arial Narrow" w:cs="Arial"/>
                <w:b/>
                <w:bCs/>
                <w:sz w:val="18"/>
                <w:szCs w:val="18"/>
                <w:lang w:val="es-ES"/>
              </w:rPr>
              <w:t>90</w:t>
            </w:r>
            <w:r>
              <w:rPr>
                <w:rFonts w:hint="eastAsia" w:ascii="Arial Narrow" w:hAnsi="Arial Narrow" w:cs="Arial"/>
                <w:b/>
                <w:bCs/>
                <w:sz w:val="18"/>
                <w:szCs w:val="18"/>
              </w:rPr>
              <w:t xml:space="preserve"> min</w:t>
            </w:r>
            <w:r>
              <w:rPr>
                <w:rFonts w:hint="eastAsia" w:ascii="Arial Narrow" w:hAnsi="Arial Narrow" w:cs="Arial"/>
                <w:sz w:val="18"/>
                <w:szCs w:val="18"/>
              </w:rPr>
              <w:t>.</w:t>
            </w:r>
          </w:p>
        </w:tc>
      </w:tr>
    </w:tbl>
    <w:p w14:paraId="276F006B">
      <w:pPr>
        <w:pStyle w:val="10"/>
        <w:rPr>
          <w:rFonts w:ascii="Arial Narrow" w:hAnsi="Arial Narrow"/>
          <w:sz w:val="6"/>
          <w:szCs w:val="6"/>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D93A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0D73D267">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2B786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0300CA6A">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4A3DD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EEE7197">
            <w:pPr>
              <w:rPr>
                <w:rFonts w:ascii="Arial Narrow" w:hAnsi="Arial Narrow" w:cs="Arial"/>
                <w:b/>
                <w:sz w:val="18"/>
                <w:szCs w:val="18"/>
              </w:rPr>
            </w:pPr>
            <w:r>
              <w:rPr>
                <w:rFonts w:ascii="Arial Narrow" w:hAnsi="Arial Narrow" w:cs="Arial"/>
                <w:b/>
                <w:sz w:val="18"/>
                <w:szCs w:val="18"/>
              </w:rPr>
              <w:t>PROPÓSITO DE APRENDIZAJE:</w:t>
            </w:r>
          </w:p>
          <w:p w14:paraId="717D69A7">
            <w:pPr>
              <w:rPr>
                <w:rFonts w:ascii="Arial Narrow" w:hAnsi="Arial Narrow" w:cs="Arial"/>
                <w:sz w:val="18"/>
                <w:szCs w:val="18"/>
              </w:rPr>
            </w:pPr>
            <w:r>
              <w:rPr>
                <w:rFonts w:ascii="Arial Narrow" w:hAnsi="Arial Narrow" w:cs="Arial"/>
                <w:sz w:val="18"/>
                <w:szCs w:val="18"/>
              </w:rPr>
              <w:t>Arma, ensambla y configura el funcionamiento de circuitos electrónicos básicos y repararlos cuando corresponda utilizando las herramientas e instrumentos adecuados.</w:t>
            </w:r>
          </w:p>
          <w:p w14:paraId="48CEB36B">
            <w:pPr>
              <w:rPr>
                <w:rFonts w:ascii="Arial Narrow" w:hAnsi="Arial Narrow" w:cs="Arial"/>
                <w:b/>
                <w:bCs/>
                <w:sz w:val="18"/>
                <w:szCs w:val="18"/>
              </w:rPr>
            </w:pPr>
            <w:r>
              <w:rPr>
                <w:rFonts w:ascii="Arial Narrow" w:hAnsi="Arial Narrow" w:cs="Arial"/>
                <w:b/>
                <w:bCs/>
                <w:sz w:val="18"/>
                <w:szCs w:val="18"/>
              </w:rPr>
              <w:t>CRITERIO DE EVALUACIÓN:</w:t>
            </w:r>
          </w:p>
          <w:p w14:paraId="2719A0A9">
            <w:pPr>
              <w:rPr>
                <w:rFonts w:ascii="Arial Narrow" w:hAnsi="Arial Narrow" w:cs="Arial"/>
                <w:sz w:val="18"/>
                <w:szCs w:val="18"/>
              </w:rPr>
            </w:pPr>
            <w:r>
              <w:rPr>
                <w:rFonts w:ascii="Arial Narrow" w:hAnsi="Arial Narrow" w:cs="Arial"/>
                <w:sz w:val="18"/>
                <w:szCs w:val="18"/>
              </w:rPr>
              <w:t>Arma y Diseña circuitos electrónicos básicos, aplicando técnicas de manipulación, ensamblaje y configuración en un protoboar. (Alarma)</w:t>
            </w:r>
          </w:p>
          <w:p w14:paraId="72C9D761">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708851C5">
            <w:pPr>
              <w:rPr>
                <w:rFonts w:ascii="Arial Narrow" w:hAnsi="Arial Narrow" w:cs="Arial"/>
                <w:sz w:val="18"/>
                <w:szCs w:val="18"/>
              </w:rPr>
            </w:pPr>
            <w:r>
              <w:rPr>
                <w:rFonts w:ascii="Arial Narrow" w:hAnsi="Arial Narrow" w:cs="Arial"/>
                <w:sz w:val="18"/>
                <w:szCs w:val="18"/>
              </w:rPr>
              <w:t xml:space="preserve">Implementa programas en los circuitos electrónicos programables (Arduino Uno R3) </w:t>
            </w:r>
          </w:p>
          <w:p w14:paraId="5720771C">
            <w:pPr>
              <w:rPr>
                <w:rFonts w:ascii="Arial Narrow" w:hAnsi="Arial Narrow" w:cs="Arial"/>
                <w:sz w:val="18"/>
                <w:szCs w:val="18"/>
              </w:rPr>
            </w:pPr>
            <w:r>
              <w:rPr>
                <w:rFonts w:ascii="Arial Narrow" w:hAnsi="Arial Narrow" w:cs="Arial"/>
                <w:sz w:val="18"/>
                <w:szCs w:val="18"/>
              </w:rPr>
              <w:t xml:space="preserve">Actualiza el programa utilizando Arduino Uno u otros de acuerdo al proyecto de sistemas de seguridad básico. </w:t>
            </w:r>
          </w:p>
        </w:tc>
      </w:tr>
      <w:tr w14:paraId="65C6F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5E2DCDA1">
            <w:pPr>
              <w:rPr>
                <w:rFonts w:ascii="Arial Narrow" w:hAnsi="Arial Narrow" w:cs="Arial"/>
                <w:b/>
                <w:sz w:val="18"/>
                <w:szCs w:val="18"/>
              </w:rPr>
            </w:pPr>
            <w:r>
              <w:rPr>
                <w:rFonts w:ascii="Arial Narrow" w:hAnsi="Arial Narrow" w:cs="Arial"/>
                <w:b/>
                <w:sz w:val="18"/>
                <w:szCs w:val="18"/>
              </w:rPr>
              <w:t xml:space="preserve">ACTIVIDADES: </w:t>
            </w:r>
          </w:p>
          <w:p w14:paraId="1BED7EBA">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Arma, Diseña, Simula y Predice el funcionamiento de los circuitos electrónicos en PCB WIZARD u otros softwares y protoboard.</w:t>
            </w:r>
          </w:p>
          <w:p w14:paraId="32C2E217">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 xml:space="preserve"> Instala los componentes eléctricos y electrónicos utilizando materiales de fijación y sujeción de acuerdo con el diseño del sistema.</w:t>
            </w:r>
          </w:p>
          <w:p w14:paraId="154C9F5A">
            <w:pPr>
              <w:rPr>
                <w:rFonts w:ascii="Arial Narrow" w:hAnsi="Arial Narrow" w:cs="Arial"/>
                <w:sz w:val="18"/>
                <w:szCs w:val="18"/>
              </w:rPr>
            </w:pPr>
            <w:r>
              <w:rPr>
                <w:rFonts w:ascii="Arial Narrow" w:hAnsi="Arial Narrow" w:cs="Arial"/>
                <w:b/>
                <w:bCs/>
                <w:sz w:val="18"/>
                <w:szCs w:val="18"/>
              </w:rPr>
              <w:t xml:space="preserve">A-3: </w:t>
            </w:r>
            <w:r>
              <w:rPr>
                <w:rFonts w:ascii="Arial Narrow" w:hAnsi="Arial Narrow" w:cs="Arial"/>
                <w:sz w:val="18"/>
                <w:szCs w:val="18"/>
              </w:rPr>
              <w:t>Prepara condiciones necesarias para efectuar el montaje distribuyendo tareas y seleccionando herramientas, materiales y componentes.</w:t>
            </w:r>
          </w:p>
          <w:p w14:paraId="29BB206A">
            <w:pPr>
              <w:rPr>
                <w:rFonts w:ascii="Arial Narrow" w:hAnsi="Arial Narrow" w:cs="Arial"/>
                <w:sz w:val="18"/>
                <w:szCs w:val="18"/>
              </w:rPr>
            </w:pPr>
            <w:r>
              <w:rPr>
                <w:rFonts w:ascii="Arial Narrow" w:hAnsi="Arial Narrow" w:cs="Arial"/>
                <w:b/>
                <w:bCs/>
                <w:sz w:val="18"/>
                <w:szCs w:val="18"/>
              </w:rPr>
              <w:t xml:space="preserve">A-4: </w:t>
            </w:r>
            <w:r>
              <w:rPr>
                <w:rFonts w:ascii="Arial Narrow" w:hAnsi="Arial Narrow" w:cs="Arial"/>
                <w:sz w:val="18"/>
                <w:szCs w:val="18"/>
              </w:rPr>
              <w:t>Ensambla los componentes de los sistemas eléctricos y electrónicos de acuerdo con el diseño del sistema.</w:t>
            </w:r>
          </w:p>
        </w:tc>
      </w:tr>
    </w:tbl>
    <w:p w14:paraId="5616023A">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67F7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6EF689E1">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67B3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1F1A4589">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75E9274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99618F">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2C598C03">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7A19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0CA3CCE7">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39714CAC">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3FC47B6A">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46A60CE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6B53E072">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utilizar los saberes de la electrónica. </w:t>
            </w:r>
          </w:p>
          <w:p w14:paraId="6032A03D">
            <w:pPr>
              <w:spacing w:before="60" w:after="60"/>
              <w:rPr>
                <w:rFonts w:ascii="Arial Narrow" w:hAnsi="Arial Narrow" w:cs="Arial"/>
                <w:sz w:val="18"/>
                <w:szCs w:val="18"/>
              </w:rPr>
            </w:pPr>
            <w:r>
              <w:rPr>
                <w:rFonts w:ascii="Arial Narrow" w:hAnsi="Arial Narrow"/>
                <w:b/>
                <w:bCs/>
                <w:i/>
                <w:color w:val="FF0000"/>
                <w:sz w:val="18"/>
                <w:szCs w:val="18"/>
              </w:rPr>
              <w:t>SABERES PREVIOS</w:t>
            </w:r>
          </w:p>
          <w:p w14:paraId="34CC5FFB">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544C1E00">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1322DEC3">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Hechas las preguntas en los saberes previos; el(los) alumno reflexiona y analiza de porque es importante contar con un sistema de seguridad en el hogar, en tal sentido nos planteamos la siguiente interrogante: ¿Será posible diseñar nuestra propia alarma con disipativos y componentes electrónicos de tecnología Arduino (embebidos) dentro del mercado local?; </w:t>
            </w:r>
          </w:p>
        </w:tc>
        <w:tc>
          <w:tcPr>
            <w:tcW w:w="1276" w:type="dxa"/>
            <w:vAlign w:val="center"/>
          </w:tcPr>
          <w:p w14:paraId="0EFAF66D">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3AE290C8">
            <w:pPr>
              <w:jc w:val="center"/>
              <w:rPr>
                <w:rFonts w:ascii="Arial Narrow" w:hAnsi="Arial Narrow" w:cs="Arial"/>
                <w:sz w:val="18"/>
                <w:szCs w:val="18"/>
              </w:rPr>
            </w:pPr>
            <w:r>
              <w:rPr>
                <w:rFonts w:ascii="Arial Narrow" w:hAnsi="Arial Narrow" w:cs="Arial"/>
                <w:sz w:val="18"/>
                <w:szCs w:val="18"/>
              </w:rPr>
              <w:t>15´</w:t>
            </w:r>
          </w:p>
        </w:tc>
      </w:tr>
      <w:tr w14:paraId="54DF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3A95071">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4DD3FCF9">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27799066">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0EFA3E5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El docente presenta información física y/o digital de manera progresiva de las actividades A1, A2, A3, A4 </w:t>
            </w:r>
          </w:p>
          <w:p w14:paraId="0207FDA1">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7D57B11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1C5AA6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591D5AD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tareas y seleccionando herramientas, materiales y componentes</w:t>
            </w:r>
          </w:p>
          <w:p w14:paraId="5F7399E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de los sistemas eléctricos y electrónicos.</w:t>
            </w:r>
          </w:p>
          <w:p w14:paraId="2AC90A0B">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44B1349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5237636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Arma, Diseña, Simula y Predice el funcionamiento de los circuitos electrónicos en PCB WIZARD u otros softwares y protoboard.</w:t>
            </w:r>
          </w:p>
          <w:p w14:paraId="4AE1C19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19443DE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tareas y seleccionando herramientas, materiales y componentes.</w:t>
            </w:r>
          </w:p>
        </w:tc>
        <w:tc>
          <w:tcPr>
            <w:tcW w:w="1276" w:type="dxa"/>
            <w:vAlign w:val="center"/>
          </w:tcPr>
          <w:p w14:paraId="0F1EAC6B">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5CA6DF2E">
            <w:pPr>
              <w:tabs>
                <w:tab w:val="left" w:pos="1134"/>
              </w:tabs>
              <w:autoSpaceDE w:val="0"/>
              <w:autoSpaceDN w:val="0"/>
              <w:adjustRightInd w:val="0"/>
              <w:rPr>
                <w:rFonts w:ascii="Arial Narrow" w:hAnsi="Arial Narrow" w:cs="Arial"/>
                <w:sz w:val="18"/>
                <w:szCs w:val="18"/>
              </w:rPr>
            </w:pPr>
          </w:p>
          <w:p w14:paraId="540DEADD">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4876FF83">
            <w:pPr>
              <w:tabs>
                <w:tab w:val="left" w:pos="1134"/>
              </w:tabs>
              <w:autoSpaceDE w:val="0"/>
              <w:autoSpaceDN w:val="0"/>
              <w:adjustRightInd w:val="0"/>
              <w:rPr>
                <w:rFonts w:ascii="Arial Narrow" w:hAnsi="Arial Narrow" w:cs="Arial"/>
                <w:sz w:val="18"/>
                <w:szCs w:val="18"/>
              </w:rPr>
            </w:pPr>
          </w:p>
          <w:p w14:paraId="367B3FBF">
            <w:pPr>
              <w:tabs>
                <w:tab w:val="left" w:pos="1134"/>
              </w:tabs>
              <w:autoSpaceDE w:val="0"/>
              <w:autoSpaceDN w:val="0"/>
              <w:adjustRightInd w:val="0"/>
              <w:rPr>
                <w:rFonts w:ascii="Arial Narrow" w:hAnsi="Arial Narrow" w:cs="Arial"/>
                <w:sz w:val="18"/>
                <w:szCs w:val="18"/>
              </w:rPr>
            </w:pPr>
          </w:p>
        </w:tc>
        <w:tc>
          <w:tcPr>
            <w:tcW w:w="964" w:type="dxa"/>
            <w:vAlign w:val="center"/>
          </w:tcPr>
          <w:p w14:paraId="68F4706C">
            <w:pPr>
              <w:jc w:val="center"/>
              <w:rPr>
                <w:rFonts w:ascii="Arial Narrow" w:hAnsi="Arial Narrow" w:cs="Arial"/>
                <w:sz w:val="18"/>
                <w:szCs w:val="18"/>
              </w:rPr>
            </w:pPr>
          </w:p>
        </w:tc>
      </w:tr>
      <w:tr w14:paraId="3F68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3BDD7233">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C386E43">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08B7D54D">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5B190C1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de los sistemas eléctricos y electrónicos de acuerdo con el diseño del sistema.</w:t>
            </w:r>
          </w:p>
          <w:p w14:paraId="794A1E8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37329E9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(Placa de pruebas – protoboarad y/o baquelita).</w:t>
            </w:r>
          </w:p>
          <w:p w14:paraId="68F9AFD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33D3298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5021A065">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192D4BD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7B918BB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1B93D8F">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2C831B98">
            <w:pPr>
              <w:tabs>
                <w:tab w:val="left" w:pos="1134"/>
              </w:tabs>
              <w:autoSpaceDE w:val="0"/>
              <w:autoSpaceDN w:val="0"/>
              <w:adjustRightInd w:val="0"/>
              <w:rPr>
                <w:rFonts w:ascii="Arial Narrow" w:hAnsi="Arial Narrow" w:cs="Arial"/>
                <w:sz w:val="18"/>
                <w:szCs w:val="18"/>
              </w:rPr>
            </w:pPr>
          </w:p>
          <w:p w14:paraId="1F7CB41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5D35ABD0">
            <w:pPr>
              <w:jc w:val="center"/>
              <w:rPr>
                <w:rFonts w:ascii="Arial Narrow" w:hAnsi="Arial Narrow" w:cs="Arial"/>
                <w:sz w:val="18"/>
                <w:szCs w:val="18"/>
              </w:rPr>
            </w:pPr>
            <w:r>
              <w:rPr>
                <w:rFonts w:ascii="Arial Narrow" w:hAnsi="Arial Narrow" w:cs="Arial"/>
                <w:sz w:val="18"/>
                <w:szCs w:val="18"/>
              </w:rPr>
              <w:t>60´</w:t>
            </w:r>
          </w:p>
        </w:tc>
      </w:tr>
    </w:tbl>
    <w:p w14:paraId="3C0B5C25">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6A3E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1710A6F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13A6232F">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528C9A8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0C5AD993">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48E701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1F22A283">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mejorar el diseño de ensamblaje del sistema de alarma.</w:t>
            </w:r>
          </w:p>
        </w:tc>
        <w:tc>
          <w:tcPr>
            <w:tcW w:w="1276" w:type="dxa"/>
            <w:vAlign w:val="center"/>
          </w:tcPr>
          <w:p w14:paraId="1AAB31A6">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890F920">
            <w:pPr>
              <w:jc w:val="center"/>
              <w:rPr>
                <w:rFonts w:ascii="Arial Narrow" w:hAnsi="Arial Narrow" w:cs="Arial"/>
                <w:sz w:val="18"/>
                <w:szCs w:val="18"/>
              </w:rPr>
            </w:pPr>
            <w:r>
              <w:rPr>
                <w:rFonts w:ascii="Arial Narrow" w:hAnsi="Arial Narrow" w:cs="Arial"/>
                <w:sz w:val="18"/>
                <w:szCs w:val="18"/>
              </w:rPr>
              <w:t>15´</w:t>
            </w:r>
          </w:p>
        </w:tc>
      </w:tr>
    </w:tbl>
    <w:p w14:paraId="0CED62B3">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7E670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50BC7529">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4F710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631C86A0">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6B6E0FEC">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3BB3EDB1">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4EF46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4969100B">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362C8BE2">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7FCFECC1">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4B2A03F9">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692F5531">
            <w:pPr>
              <w:jc w:val="center"/>
              <w:rPr>
                <w:rFonts w:ascii="Arial Narrow" w:hAnsi="Arial Narrow" w:cs="Arial"/>
                <w:b/>
                <w:sz w:val="18"/>
                <w:szCs w:val="18"/>
              </w:rPr>
            </w:pPr>
          </w:p>
        </w:tc>
      </w:tr>
      <w:tr w14:paraId="49C4D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3C508B44">
            <w:pPr>
              <w:jc w:val="center"/>
              <w:rPr>
                <w:rFonts w:ascii="Arial Narrow" w:hAnsi="Arial Narrow"/>
                <w:sz w:val="16"/>
                <w:szCs w:val="16"/>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33B810D6">
            <w:pPr>
              <w:rPr>
                <w:rFonts w:ascii="Arial Narrow" w:hAnsi="Arial Narrow"/>
                <w:sz w:val="16"/>
                <w:szCs w:val="16"/>
              </w:rPr>
            </w:pPr>
          </w:p>
        </w:tc>
        <w:tc>
          <w:tcPr>
            <w:tcW w:w="1796" w:type="dxa"/>
            <w:tcBorders>
              <w:left w:val="single" w:color="auto" w:sz="4" w:space="0"/>
              <w:right w:val="single" w:color="auto" w:sz="4" w:space="0"/>
            </w:tcBorders>
            <w:vAlign w:val="center"/>
          </w:tcPr>
          <w:p w14:paraId="5C05248E">
            <w:pPr>
              <w:rPr>
                <w:rFonts w:ascii="Arial Narrow" w:hAnsi="Arial Narrow"/>
                <w:sz w:val="16"/>
                <w:szCs w:val="16"/>
              </w:rPr>
            </w:pPr>
          </w:p>
        </w:tc>
        <w:tc>
          <w:tcPr>
            <w:tcW w:w="1796" w:type="dxa"/>
            <w:tcBorders>
              <w:left w:val="single" w:color="auto" w:sz="4" w:space="0"/>
            </w:tcBorders>
            <w:vAlign w:val="center"/>
          </w:tcPr>
          <w:p w14:paraId="7DD454DD">
            <w:pPr>
              <w:rPr>
                <w:rFonts w:ascii="Arial Narrow" w:hAnsi="Arial Narrow"/>
                <w:sz w:val="16"/>
                <w:szCs w:val="16"/>
              </w:rPr>
            </w:pPr>
          </w:p>
        </w:tc>
        <w:tc>
          <w:tcPr>
            <w:tcW w:w="2410" w:type="dxa"/>
            <w:vMerge w:val="restart"/>
            <w:vAlign w:val="center"/>
          </w:tcPr>
          <w:p w14:paraId="75097FDD">
            <w:pPr>
              <w:jc w:val="center"/>
              <w:rPr>
                <w:rFonts w:ascii="Arial Narrow" w:hAnsi="Arial Narrow" w:cs="Arial"/>
                <w:sz w:val="18"/>
                <w:szCs w:val="18"/>
              </w:rPr>
            </w:pPr>
          </w:p>
        </w:tc>
      </w:tr>
      <w:tr w14:paraId="3FA4A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710560A">
            <w:pPr>
              <w:jc w:val="center"/>
              <w:rPr>
                <w:rFonts w:ascii="Arial Narrow" w:hAnsi="Arial Narrow" w:cs="Arial"/>
                <w:sz w:val="16"/>
                <w:szCs w:val="16"/>
              </w:rPr>
            </w:pPr>
            <w:r>
              <w:rPr>
                <w:rFonts w:ascii="Arial Narrow" w:hAnsi="Arial Narrow" w:cs="Arial"/>
                <w:sz w:val="15"/>
                <w:szCs w:val="15"/>
              </w:rPr>
              <w:t>Reconozco dispositivos embebidos.</w:t>
            </w:r>
          </w:p>
        </w:tc>
        <w:tc>
          <w:tcPr>
            <w:tcW w:w="1795" w:type="dxa"/>
            <w:tcBorders>
              <w:right w:val="single" w:color="auto" w:sz="4" w:space="0"/>
            </w:tcBorders>
            <w:vAlign w:val="center"/>
          </w:tcPr>
          <w:p w14:paraId="315E9B4B">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98A0E53">
            <w:pPr>
              <w:rPr>
                <w:rFonts w:ascii="Arial Narrow" w:hAnsi="Arial Narrow" w:cs="Arial"/>
                <w:sz w:val="18"/>
                <w:szCs w:val="18"/>
              </w:rPr>
            </w:pPr>
          </w:p>
        </w:tc>
        <w:tc>
          <w:tcPr>
            <w:tcW w:w="1796" w:type="dxa"/>
            <w:tcBorders>
              <w:left w:val="single" w:color="auto" w:sz="4" w:space="0"/>
            </w:tcBorders>
            <w:vAlign w:val="center"/>
          </w:tcPr>
          <w:p w14:paraId="09ABBB5C">
            <w:pPr>
              <w:rPr>
                <w:rFonts w:ascii="Arial Narrow" w:hAnsi="Arial Narrow" w:cs="Arial"/>
                <w:sz w:val="18"/>
                <w:szCs w:val="18"/>
              </w:rPr>
            </w:pPr>
          </w:p>
        </w:tc>
        <w:tc>
          <w:tcPr>
            <w:tcW w:w="2410" w:type="dxa"/>
            <w:vMerge w:val="continue"/>
            <w:vAlign w:val="center"/>
          </w:tcPr>
          <w:p w14:paraId="369F56F6">
            <w:pPr>
              <w:jc w:val="center"/>
              <w:rPr>
                <w:rFonts w:ascii="Arial Narrow" w:hAnsi="Arial Narrow" w:cs="Arial"/>
                <w:sz w:val="18"/>
                <w:szCs w:val="18"/>
              </w:rPr>
            </w:pPr>
          </w:p>
        </w:tc>
      </w:tr>
      <w:tr w14:paraId="56291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5C2C1C8">
            <w:pPr>
              <w:jc w:val="center"/>
              <w:rPr>
                <w:rFonts w:ascii="Arial Narrow" w:hAnsi="Arial Narrow" w:cs="Arial"/>
                <w:sz w:val="16"/>
                <w:szCs w:val="16"/>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11A7B42F">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1A07B2A8">
            <w:pPr>
              <w:rPr>
                <w:rFonts w:ascii="Arial Narrow" w:hAnsi="Arial Narrow" w:cs="Arial"/>
                <w:sz w:val="18"/>
                <w:szCs w:val="18"/>
              </w:rPr>
            </w:pPr>
          </w:p>
        </w:tc>
        <w:tc>
          <w:tcPr>
            <w:tcW w:w="1796" w:type="dxa"/>
            <w:tcBorders>
              <w:left w:val="single" w:color="auto" w:sz="4" w:space="0"/>
            </w:tcBorders>
            <w:vAlign w:val="center"/>
          </w:tcPr>
          <w:p w14:paraId="554A8187">
            <w:pPr>
              <w:rPr>
                <w:rFonts w:ascii="Arial Narrow" w:hAnsi="Arial Narrow" w:cs="Arial"/>
                <w:sz w:val="18"/>
                <w:szCs w:val="18"/>
              </w:rPr>
            </w:pPr>
          </w:p>
        </w:tc>
        <w:tc>
          <w:tcPr>
            <w:tcW w:w="2410" w:type="dxa"/>
            <w:vMerge w:val="continue"/>
            <w:vAlign w:val="center"/>
          </w:tcPr>
          <w:p w14:paraId="0C179852">
            <w:pPr>
              <w:jc w:val="center"/>
              <w:rPr>
                <w:rFonts w:ascii="Arial Narrow" w:hAnsi="Arial Narrow" w:cs="Arial"/>
                <w:sz w:val="18"/>
                <w:szCs w:val="18"/>
              </w:rPr>
            </w:pPr>
          </w:p>
        </w:tc>
      </w:tr>
    </w:tbl>
    <w:p w14:paraId="190662FB">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1B8C0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601047BF">
            <w:pPr>
              <w:rPr>
                <w:rFonts w:ascii="Arial Narrow" w:hAnsi="Arial Narrow" w:cs="Arial"/>
                <w:b/>
                <w:sz w:val="18"/>
                <w:szCs w:val="18"/>
              </w:rPr>
            </w:pPr>
            <w:r>
              <w:rPr>
                <w:rFonts w:ascii="Arial Narrow" w:hAnsi="Arial Narrow" w:cs="Arial"/>
                <w:b/>
                <w:sz w:val="18"/>
                <w:szCs w:val="18"/>
              </w:rPr>
              <w:t>EVALUACIÓN</w:t>
            </w:r>
          </w:p>
        </w:tc>
      </w:tr>
      <w:tr w14:paraId="7F571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1ADE06AA">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5F8C95EA">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8AB219">
            <w:pPr>
              <w:jc w:val="center"/>
              <w:rPr>
                <w:rFonts w:ascii="Arial Narrow" w:hAnsi="Arial Narrow" w:cs="Arial"/>
                <w:b/>
                <w:sz w:val="18"/>
                <w:szCs w:val="18"/>
              </w:rPr>
            </w:pPr>
            <w:r>
              <w:rPr>
                <w:rFonts w:ascii="Arial Narrow" w:hAnsi="Arial Narrow" w:cs="Arial"/>
                <w:b/>
                <w:sz w:val="18"/>
                <w:szCs w:val="18"/>
              </w:rPr>
              <w:t>Instrumento</w:t>
            </w:r>
          </w:p>
        </w:tc>
      </w:tr>
      <w:tr w14:paraId="0E564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329FED67">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18176874">
            <w:pPr>
              <w:rPr>
                <w:rFonts w:ascii="Arial Narrow" w:hAnsi="Arial Narrow"/>
                <w:sz w:val="16"/>
                <w:szCs w:val="16"/>
              </w:rPr>
            </w:pPr>
            <w:bookmarkStart w:id="2"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6269835D">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09C56B1F">
            <w:pPr>
              <w:rPr>
                <w:rFonts w:ascii="Arial Narrow" w:hAnsi="Arial Narrow"/>
                <w:sz w:val="16"/>
                <w:szCs w:val="16"/>
              </w:rPr>
            </w:pPr>
            <w:r>
              <w:rPr>
                <w:rFonts w:ascii="Arial Narrow" w:hAnsi="Arial Narrow"/>
                <w:sz w:val="16"/>
                <w:szCs w:val="16"/>
              </w:rPr>
              <w:t>Ensambla componentes de sistemas eléctricos y electrónicos de acuerdo al diseño</w:t>
            </w:r>
          </w:p>
          <w:p w14:paraId="47021C6E">
            <w:pPr>
              <w:rPr>
                <w:rFonts w:ascii="Arial Narrow" w:hAnsi="Arial Narrow"/>
                <w:sz w:val="16"/>
                <w:szCs w:val="16"/>
              </w:rPr>
            </w:pPr>
            <w:r>
              <w:rPr>
                <w:rFonts w:ascii="Arial Narrow" w:hAnsi="Arial Narrow"/>
                <w:sz w:val="16"/>
                <w:szCs w:val="16"/>
              </w:rPr>
              <w:t>Gestiona condiciones necesarias para efectuar el montaje, distribuyendo tareas, herramientas, materiales, componentes, etc</w:t>
            </w:r>
            <w:bookmarkEnd w:id="2"/>
            <w:r>
              <w:rPr>
                <w:rFonts w:ascii="Arial Narrow" w:hAnsi="Arial Narrow"/>
                <w:sz w:val="16"/>
                <w:szCs w:val="16"/>
              </w:rPr>
              <w:t>.</w:t>
            </w:r>
          </w:p>
        </w:tc>
        <w:tc>
          <w:tcPr>
            <w:tcW w:w="2410" w:type="dxa"/>
            <w:vMerge w:val="restart"/>
            <w:vAlign w:val="center"/>
          </w:tcPr>
          <w:p w14:paraId="7DE41DD6">
            <w:pPr>
              <w:jc w:val="center"/>
              <w:rPr>
                <w:rFonts w:ascii="Arial Narrow" w:hAnsi="Arial Narrow" w:cs="Arial"/>
                <w:sz w:val="18"/>
                <w:szCs w:val="18"/>
              </w:rPr>
            </w:pPr>
            <w:r>
              <w:rPr>
                <w:rFonts w:ascii="Arial Narrow" w:hAnsi="Arial Narrow" w:cs="Arial"/>
                <w:sz w:val="18"/>
                <w:szCs w:val="18"/>
              </w:rPr>
              <w:t>Lista de cotejos</w:t>
            </w:r>
          </w:p>
        </w:tc>
      </w:tr>
      <w:tr w14:paraId="70A4E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675041A">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163EF7D6">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4B551A8A">
            <w:pPr>
              <w:jc w:val="center"/>
              <w:rPr>
                <w:rFonts w:ascii="Arial Narrow" w:hAnsi="Arial Narrow" w:cs="Arial"/>
                <w:sz w:val="18"/>
                <w:szCs w:val="18"/>
              </w:rPr>
            </w:pPr>
          </w:p>
        </w:tc>
      </w:tr>
      <w:tr w14:paraId="5B2C8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5DF64AC">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26A9614A">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5D56406B">
            <w:pPr>
              <w:jc w:val="center"/>
              <w:rPr>
                <w:rFonts w:ascii="Arial Narrow" w:hAnsi="Arial Narrow" w:cs="Arial"/>
                <w:sz w:val="18"/>
                <w:szCs w:val="18"/>
              </w:rPr>
            </w:pPr>
          </w:p>
        </w:tc>
      </w:tr>
    </w:tbl>
    <w:p w14:paraId="47A1AA66">
      <w:pPr>
        <w:rPr>
          <w:sz w:val="6"/>
          <w:szCs w:val="6"/>
        </w:rPr>
      </w:pPr>
    </w:p>
    <w:tbl>
      <w:tblPr>
        <w:tblStyle w:val="4"/>
        <w:tblW w:w="55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0"/>
      </w:tblGrid>
      <w:tr w14:paraId="0D18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4D979F16">
            <w:pPr>
              <w:rPr>
                <w:rFonts w:ascii="Arial Narrow" w:hAnsi="Arial Narrow" w:cs="Arial"/>
                <w:b/>
                <w:sz w:val="18"/>
                <w:szCs w:val="18"/>
              </w:rPr>
            </w:pPr>
            <w:r>
              <w:rPr>
                <w:rFonts w:ascii="Arial Narrow" w:hAnsi="Arial Narrow" w:cs="Arial"/>
                <w:b/>
                <w:sz w:val="18"/>
                <w:szCs w:val="18"/>
              </w:rPr>
              <w:t>BIBLIOGRAFÍA BÁSICA:</w:t>
            </w:r>
          </w:p>
        </w:tc>
      </w:tr>
      <w:tr w14:paraId="7EDD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1B2E46B">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474E2894">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27EA9D15">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39F0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12D3859">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3597760A">
            <w:pPr>
              <w:tabs>
                <w:tab w:val="left" w:pos="1134"/>
              </w:tabs>
              <w:autoSpaceDE w:val="0"/>
              <w:autoSpaceDN w:val="0"/>
              <w:adjustRightInd w:val="0"/>
              <w:jc w:val="center"/>
              <w:rPr>
                <w:rFonts w:ascii="Arial Narrow" w:hAnsi="Arial Narrow"/>
                <w:sz w:val="18"/>
                <w:szCs w:val="18"/>
              </w:rPr>
            </w:pPr>
          </w:p>
        </w:tc>
        <w:tc>
          <w:tcPr>
            <w:tcW w:w="3212" w:type="dxa"/>
          </w:tcPr>
          <w:p w14:paraId="3D9EB16F">
            <w:pPr>
              <w:tabs>
                <w:tab w:val="left" w:pos="1134"/>
              </w:tabs>
              <w:autoSpaceDE w:val="0"/>
              <w:autoSpaceDN w:val="0"/>
              <w:adjustRightInd w:val="0"/>
              <w:jc w:val="center"/>
              <w:rPr>
                <w:rFonts w:ascii="Arial Narrow" w:hAnsi="Arial Narrow"/>
                <w:sz w:val="18"/>
                <w:szCs w:val="18"/>
              </w:rPr>
            </w:pPr>
          </w:p>
        </w:tc>
      </w:tr>
      <w:tr w14:paraId="56E9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BB283C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199D06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5EE41D7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47CD571">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494E32B9">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3EA8447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5C044E36">
      <w:pPr>
        <w:pStyle w:val="10"/>
        <w:jc w:val="left"/>
        <w:rPr>
          <w:rFonts w:ascii="Arial Rounded MT Bold" w:hAnsi="Arial Rounded MT Bold"/>
          <w:b w:val="0"/>
          <w:bCs/>
          <w:u w:val="single"/>
        </w:rPr>
        <w:sectPr>
          <w:headerReference r:id="rId5" w:type="default"/>
          <w:pgSz w:w="11906" w:h="16838"/>
          <w:pgMar w:top="993" w:right="1701" w:bottom="15" w:left="1701" w:header="0" w:footer="708" w:gutter="0"/>
          <w:cols w:space="708" w:num="1"/>
          <w:docGrid w:linePitch="360" w:charSpace="0"/>
        </w:sectPr>
      </w:pPr>
    </w:p>
    <w:p w14:paraId="3C898BF6">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11407118">
                            <w:pPr>
                              <w:jc w:val="center"/>
                              <w:rPr>
                                <w:rFonts w:ascii="Patchwork Stitchlings Color" w:hAnsi="Patchwork Stitchlings Color"/>
                                <w:color w:val="C00000"/>
                                <w:sz w:val="16"/>
                                <w:szCs w:val="16"/>
                              </w:rPr>
                            </w:pPr>
                          </w:p>
                          <w:p w14:paraId="17E3994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11407118">
                      <w:pPr>
                        <w:jc w:val="center"/>
                        <w:rPr>
                          <w:rFonts w:ascii="Patchwork Stitchlings Color" w:hAnsi="Patchwork Stitchlings Color"/>
                          <w:color w:val="C00000"/>
                          <w:sz w:val="16"/>
                          <w:szCs w:val="16"/>
                        </w:rPr>
                      </w:pPr>
                    </w:p>
                    <w:p w14:paraId="17E39940"/>
                  </w:txbxContent>
                </v:textbox>
              </v:shape>
            </w:pict>
          </mc:Fallback>
        </mc:AlternateContent>
      </w:r>
      <w:r>
        <w:rPr>
          <w:b/>
          <w:bCs/>
          <w:sz w:val="28"/>
          <w:szCs w:val="28"/>
        </w:rPr>
        <w:t>EDUCACION PARA EL TRABAJO - ELECTRONICA</w:t>
      </w:r>
    </w:p>
    <w:p w14:paraId="36442900">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16597EFF">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16597EFF">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p w14:paraId="05625F19">
      <w:pPr>
        <w:jc w:val="both"/>
        <w:rPr>
          <w:rFonts w:ascii="Bittermilk" w:hAnsi="Bittermilk"/>
          <w:color w:val="00B0F0"/>
          <w:sz w:val="28"/>
          <w:szCs w:val="28"/>
        </w:r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4000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43081A2B">
            <w:pPr>
              <w:jc w:val="center"/>
              <w:rPr>
                <w:b/>
                <w:bCs/>
                <w:sz w:val="24"/>
                <w:szCs w:val="24"/>
              </w:rPr>
            </w:pPr>
            <w:bookmarkStart w:id="3" w:name="_Hlk130828102"/>
            <w:r>
              <w:rPr>
                <w:b/>
                <w:bCs/>
                <w:sz w:val="24"/>
                <w:szCs w:val="24"/>
              </w:rPr>
              <w:t>PRODUCTO:</w:t>
            </w:r>
          </w:p>
          <w:p w14:paraId="07300BC4">
            <w:pPr>
              <w:pStyle w:val="21"/>
              <w:numPr>
                <w:ilvl w:val="0"/>
                <w:numId w:val="4"/>
              </w:numPr>
              <w:rPr>
                <w:b/>
                <w:bCs/>
                <w:sz w:val="14"/>
                <w:szCs w:val="14"/>
              </w:rPr>
            </w:pPr>
            <w:r>
              <w:rPr>
                <w:sz w:val="14"/>
                <w:szCs w:val="14"/>
              </w:rPr>
              <w:t>Componentes eléctricos y electrónicos soldados en el circuito diseñado.</w:t>
            </w:r>
          </w:p>
          <w:p w14:paraId="30F91716">
            <w:pPr>
              <w:pStyle w:val="21"/>
              <w:numPr>
                <w:ilvl w:val="0"/>
                <w:numId w:val="4"/>
              </w:numPr>
              <w:rPr>
                <w:b/>
                <w:bCs/>
                <w:sz w:val="14"/>
                <w:szCs w:val="14"/>
              </w:rPr>
            </w:pPr>
            <w:r>
              <w:rPr>
                <w:sz w:val="14"/>
                <w:szCs w:val="14"/>
              </w:rPr>
              <w:t xml:space="preserve">Herramientas y materiales seleccionados </w:t>
            </w:r>
          </w:p>
          <w:p w14:paraId="2771849D">
            <w:pPr>
              <w:pStyle w:val="21"/>
              <w:numPr>
                <w:ilvl w:val="0"/>
                <w:numId w:val="4"/>
              </w:numPr>
              <w:rPr>
                <w:b/>
                <w:bCs/>
                <w:sz w:val="14"/>
                <w:szCs w:val="14"/>
              </w:rPr>
            </w:pPr>
            <w:r>
              <w:rPr>
                <w:sz w:val="14"/>
                <w:szCs w:val="14"/>
              </w:rPr>
              <w:t>Componentes electrónicos en protoboard ensamblados.</w:t>
            </w:r>
          </w:p>
        </w:tc>
        <w:tc>
          <w:tcPr>
            <w:tcW w:w="10064" w:type="dxa"/>
            <w:gridSpan w:val="18"/>
            <w:shd w:val="clear" w:color="auto" w:fill="BDD6EE" w:themeFill="accent5" w:themeFillTint="66"/>
            <w:vAlign w:val="center"/>
          </w:tcPr>
          <w:p w14:paraId="5E1701F6">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31D75B36">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682B04CF">
            <w:pPr>
              <w:jc w:val="center"/>
              <w:rPr>
                <w:b/>
                <w:bCs/>
              </w:rPr>
            </w:pPr>
            <w:r>
              <w:rPr>
                <w:rFonts w:cstheme="minorHAnsi"/>
                <w:b/>
                <w:bCs/>
              </w:rPr>
              <w:t>OBSERVACIONES</w:t>
            </w:r>
          </w:p>
        </w:tc>
      </w:tr>
      <w:tr w14:paraId="5A16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3EBA4C0">
            <w:pPr>
              <w:jc w:val="center"/>
              <w:rPr>
                <w:rFonts w:cstheme="minorHAnsi"/>
                <w:b/>
                <w:bCs/>
              </w:rPr>
            </w:pPr>
          </w:p>
        </w:tc>
        <w:tc>
          <w:tcPr>
            <w:tcW w:w="1701" w:type="dxa"/>
            <w:gridSpan w:val="3"/>
            <w:shd w:val="clear" w:color="auto" w:fill="BDD6EE" w:themeFill="accent5" w:themeFillTint="66"/>
            <w:vAlign w:val="center"/>
          </w:tcPr>
          <w:p w14:paraId="47CD5163">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253DD6E9">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0E65D1DB">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3517740C">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02F3D3C">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2A213E51">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7AFB6FC5">
            <w:pPr>
              <w:jc w:val="center"/>
              <w:rPr>
                <w:rFonts w:cstheme="minorHAnsi"/>
                <w:b/>
                <w:bCs/>
              </w:rPr>
            </w:pPr>
          </w:p>
        </w:tc>
        <w:tc>
          <w:tcPr>
            <w:tcW w:w="1985" w:type="dxa"/>
            <w:vMerge w:val="continue"/>
            <w:shd w:val="clear" w:color="auto" w:fill="BDD6EE" w:themeFill="accent5" w:themeFillTint="66"/>
            <w:vAlign w:val="center"/>
          </w:tcPr>
          <w:p w14:paraId="57697E74">
            <w:pPr>
              <w:jc w:val="center"/>
              <w:rPr>
                <w:rFonts w:cstheme="minorHAnsi"/>
                <w:b/>
                <w:bCs/>
              </w:rPr>
            </w:pPr>
          </w:p>
        </w:tc>
      </w:tr>
      <w:tr w14:paraId="5922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43F3D99">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674220EB">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42E848A5">
            <w:pPr>
              <w:jc w:val="both"/>
              <w:rPr>
                <w:color w:val="00B0F0"/>
                <w:sz w:val="16"/>
                <w:szCs w:val="16"/>
              </w:rPr>
            </w:pPr>
            <w:r>
              <w:rPr>
                <w:color w:val="00B0F0"/>
                <w:sz w:val="14"/>
                <w:szCs w:val="14"/>
              </w:rPr>
              <w:t>Gestiona condiciones necesarias para efectuar el montaje, distribuyendo tareas, herramientas, materiales, componentes, etc.</w:t>
            </w:r>
          </w:p>
        </w:tc>
        <w:tc>
          <w:tcPr>
            <w:tcW w:w="1559" w:type="dxa"/>
            <w:gridSpan w:val="3"/>
            <w:shd w:val="clear" w:color="auto" w:fill="DEEAF6" w:themeFill="accent5" w:themeFillTint="33"/>
            <w:vAlign w:val="center"/>
          </w:tcPr>
          <w:p w14:paraId="4C8FB16B">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710553B9">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5003481A">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69424D02">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5B38D79C">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105AD9E0">
            <w:pPr>
              <w:jc w:val="center"/>
              <w:rPr>
                <w:color w:val="C55A11" w:themeColor="accent2" w:themeShade="BF"/>
                <w:sz w:val="12"/>
                <w:szCs w:val="12"/>
              </w:rPr>
            </w:pPr>
          </w:p>
        </w:tc>
        <w:tc>
          <w:tcPr>
            <w:tcW w:w="1985" w:type="dxa"/>
            <w:vMerge w:val="continue"/>
            <w:shd w:val="clear" w:color="auto" w:fill="BDD6EE" w:themeFill="accent5" w:themeFillTint="66"/>
          </w:tcPr>
          <w:p w14:paraId="0B483566">
            <w:pPr>
              <w:jc w:val="center"/>
              <w:rPr>
                <w:color w:val="C55A11" w:themeColor="accent2" w:themeShade="BF"/>
                <w:sz w:val="12"/>
                <w:szCs w:val="12"/>
              </w:rPr>
            </w:pPr>
          </w:p>
        </w:tc>
      </w:tr>
      <w:tr w14:paraId="3109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0C0595F0">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04CCF8F5">
            <w:pPr>
              <w:rPr>
                <w:rFonts w:cstheme="minorHAnsi"/>
                <w:b/>
                <w:bCs/>
              </w:rPr>
            </w:pPr>
          </w:p>
        </w:tc>
        <w:tc>
          <w:tcPr>
            <w:tcW w:w="598" w:type="dxa"/>
            <w:shd w:val="clear" w:color="auto" w:fill="BDD6EE" w:themeFill="accent5" w:themeFillTint="66"/>
            <w:vAlign w:val="center"/>
          </w:tcPr>
          <w:p w14:paraId="7492DE1E">
            <w:pPr>
              <w:jc w:val="center"/>
              <w:rPr>
                <w:rFonts w:cstheme="minorHAnsi"/>
                <w:b/>
                <w:bCs/>
              </w:rPr>
            </w:pPr>
            <w:r>
              <w:rPr>
                <w:rFonts w:cstheme="minorHAnsi"/>
                <w:b/>
                <w:bCs/>
              </w:rPr>
              <w:t>L</w:t>
            </w:r>
          </w:p>
        </w:tc>
        <w:tc>
          <w:tcPr>
            <w:tcW w:w="598" w:type="dxa"/>
            <w:shd w:val="clear" w:color="auto" w:fill="BDD6EE" w:themeFill="accent5" w:themeFillTint="66"/>
            <w:vAlign w:val="center"/>
          </w:tcPr>
          <w:p w14:paraId="1743C7BF">
            <w:pPr>
              <w:jc w:val="center"/>
              <w:rPr>
                <w:rFonts w:cstheme="minorHAnsi"/>
                <w:b/>
                <w:bCs/>
              </w:rPr>
            </w:pPr>
            <w:r>
              <w:rPr>
                <w:rFonts w:cstheme="minorHAnsi"/>
                <w:b/>
                <w:bCs/>
              </w:rPr>
              <w:t>EP</w:t>
            </w:r>
          </w:p>
        </w:tc>
        <w:tc>
          <w:tcPr>
            <w:tcW w:w="505" w:type="dxa"/>
            <w:shd w:val="clear" w:color="auto" w:fill="BDD6EE" w:themeFill="accent5" w:themeFillTint="66"/>
            <w:vAlign w:val="center"/>
          </w:tcPr>
          <w:p w14:paraId="7B8AF5A1">
            <w:pPr>
              <w:jc w:val="center"/>
              <w:rPr>
                <w:rFonts w:cstheme="minorHAnsi"/>
                <w:b/>
                <w:bCs/>
              </w:rPr>
            </w:pPr>
            <w:r>
              <w:rPr>
                <w:rFonts w:cstheme="minorHAnsi"/>
                <w:b/>
                <w:bCs/>
              </w:rPr>
              <w:t>I</w:t>
            </w:r>
          </w:p>
        </w:tc>
        <w:tc>
          <w:tcPr>
            <w:tcW w:w="567" w:type="dxa"/>
            <w:shd w:val="clear" w:color="auto" w:fill="BDD6EE" w:themeFill="accent5" w:themeFillTint="66"/>
          </w:tcPr>
          <w:p w14:paraId="586BFB1C">
            <w:pPr>
              <w:jc w:val="center"/>
              <w:rPr>
                <w:rFonts w:cstheme="minorHAnsi"/>
                <w:b/>
                <w:bCs/>
              </w:rPr>
            </w:pPr>
            <w:r>
              <w:rPr>
                <w:rFonts w:cstheme="minorHAnsi"/>
                <w:b/>
                <w:bCs/>
              </w:rPr>
              <w:t>L</w:t>
            </w:r>
          </w:p>
        </w:tc>
        <w:tc>
          <w:tcPr>
            <w:tcW w:w="567" w:type="dxa"/>
            <w:shd w:val="clear" w:color="auto" w:fill="BDD6EE" w:themeFill="accent5" w:themeFillTint="66"/>
          </w:tcPr>
          <w:p w14:paraId="583C2D5B">
            <w:pPr>
              <w:jc w:val="center"/>
              <w:rPr>
                <w:rFonts w:cstheme="minorHAnsi"/>
                <w:b/>
                <w:bCs/>
              </w:rPr>
            </w:pPr>
            <w:r>
              <w:rPr>
                <w:rFonts w:cstheme="minorHAnsi"/>
                <w:b/>
                <w:bCs/>
              </w:rPr>
              <w:t>EP</w:t>
            </w:r>
          </w:p>
        </w:tc>
        <w:tc>
          <w:tcPr>
            <w:tcW w:w="425" w:type="dxa"/>
            <w:shd w:val="clear" w:color="auto" w:fill="BDD6EE" w:themeFill="accent5" w:themeFillTint="66"/>
          </w:tcPr>
          <w:p w14:paraId="00A7781D">
            <w:pPr>
              <w:jc w:val="center"/>
              <w:rPr>
                <w:rFonts w:cstheme="minorHAnsi"/>
                <w:b/>
                <w:bCs/>
              </w:rPr>
            </w:pPr>
            <w:r>
              <w:rPr>
                <w:rFonts w:cstheme="minorHAnsi"/>
                <w:b/>
                <w:bCs/>
              </w:rPr>
              <w:t>I</w:t>
            </w:r>
          </w:p>
        </w:tc>
        <w:tc>
          <w:tcPr>
            <w:tcW w:w="567" w:type="dxa"/>
            <w:shd w:val="clear" w:color="auto" w:fill="BDD6EE" w:themeFill="accent5" w:themeFillTint="66"/>
          </w:tcPr>
          <w:p w14:paraId="0A1A5148">
            <w:pPr>
              <w:jc w:val="center"/>
              <w:rPr>
                <w:rFonts w:cstheme="minorHAnsi"/>
                <w:b/>
                <w:bCs/>
              </w:rPr>
            </w:pPr>
            <w:r>
              <w:rPr>
                <w:rFonts w:cstheme="minorHAnsi"/>
                <w:b/>
                <w:bCs/>
              </w:rPr>
              <w:t>L</w:t>
            </w:r>
          </w:p>
        </w:tc>
        <w:tc>
          <w:tcPr>
            <w:tcW w:w="567" w:type="dxa"/>
            <w:shd w:val="clear" w:color="auto" w:fill="BDD6EE" w:themeFill="accent5" w:themeFillTint="66"/>
          </w:tcPr>
          <w:p w14:paraId="553531F4">
            <w:pPr>
              <w:jc w:val="center"/>
              <w:rPr>
                <w:rFonts w:cstheme="minorHAnsi"/>
                <w:b/>
                <w:bCs/>
              </w:rPr>
            </w:pPr>
            <w:r>
              <w:rPr>
                <w:rFonts w:cstheme="minorHAnsi"/>
                <w:b/>
                <w:bCs/>
              </w:rPr>
              <w:t>EP</w:t>
            </w:r>
          </w:p>
        </w:tc>
        <w:tc>
          <w:tcPr>
            <w:tcW w:w="425" w:type="dxa"/>
            <w:shd w:val="clear" w:color="auto" w:fill="BDD6EE" w:themeFill="accent5" w:themeFillTint="66"/>
          </w:tcPr>
          <w:p w14:paraId="7A958B4B">
            <w:pPr>
              <w:jc w:val="center"/>
              <w:rPr>
                <w:rFonts w:cstheme="minorHAnsi"/>
                <w:b/>
                <w:bCs/>
              </w:rPr>
            </w:pPr>
            <w:r>
              <w:rPr>
                <w:rFonts w:cstheme="minorHAnsi"/>
                <w:b/>
                <w:bCs/>
              </w:rPr>
              <w:t>I</w:t>
            </w:r>
          </w:p>
        </w:tc>
        <w:tc>
          <w:tcPr>
            <w:tcW w:w="567" w:type="dxa"/>
            <w:shd w:val="clear" w:color="auto" w:fill="BDD6EE" w:themeFill="accent5" w:themeFillTint="66"/>
          </w:tcPr>
          <w:p w14:paraId="51871BC1">
            <w:pPr>
              <w:jc w:val="center"/>
              <w:rPr>
                <w:rFonts w:cstheme="minorHAnsi"/>
                <w:b/>
                <w:bCs/>
              </w:rPr>
            </w:pPr>
            <w:r>
              <w:rPr>
                <w:rFonts w:cstheme="minorHAnsi"/>
                <w:b/>
                <w:bCs/>
              </w:rPr>
              <w:t>L</w:t>
            </w:r>
          </w:p>
        </w:tc>
        <w:tc>
          <w:tcPr>
            <w:tcW w:w="567" w:type="dxa"/>
            <w:shd w:val="clear" w:color="auto" w:fill="BDD6EE" w:themeFill="accent5" w:themeFillTint="66"/>
            <w:vAlign w:val="center"/>
          </w:tcPr>
          <w:p w14:paraId="0E2BD37F">
            <w:pPr>
              <w:rPr>
                <w:rFonts w:cstheme="minorHAnsi"/>
                <w:b/>
                <w:bCs/>
              </w:rPr>
            </w:pPr>
            <w:r>
              <w:rPr>
                <w:rFonts w:cstheme="minorHAnsi"/>
                <w:b/>
                <w:bCs/>
              </w:rPr>
              <w:t>EP</w:t>
            </w:r>
          </w:p>
        </w:tc>
        <w:tc>
          <w:tcPr>
            <w:tcW w:w="709" w:type="dxa"/>
            <w:shd w:val="clear" w:color="auto" w:fill="BDD6EE" w:themeFill="accent5" w:themeFillTint="66"/>
            <w:vAlign w:val="center"/>
          </w:tcPr>
          <w:p w14:paraId="0F77B5C3">
            <w:pPr>
              <w:jc w:val="center"/>
              <w:rPr>
                <w:rFonts w:cstheme="minorHAnsi"/>
                <w:b/>
                <w:bCs/>
              </w:rPr>
            </w:pPr>
            <w:r>
              <w:rPr>
                <w:rFonts w:cstheme="minorHAnsi"/>
                <w:b/>
                <w:bCs/>
              </w:rPr>
              <w:t>I</w:t>
            </w:r>
          </w:p>
        </w:tc>
        <w:tc>
          <w:tcPr>
            <w:tcW w:w="567" w:type="dxa"/>
            <w:shd w:val="clear" w:color="auto" w:fill="BDD6EE" w:themeFill="accent5" w:themeFillTint="66"/>
            <w:vAlign w:val="center"/>
          </w:tcPr>
          <w:p w14:paraId="0E25585D">
            <w:pPr>
              <w:jc w:val="center"/>
              <w:rPr>
                <w:rFonts w:cstheme="minorHAnsi"/>
                <w:b/>
                <w:bCs/>
              </w:rPr>
            </w:pPr>
            <w:r>
              <w:rPr>
                <w:rFonts w:cstheme="minorHAnsi"/>
                <w:b/>
                <w:bCs/>
              </w:rPr>
              <w:t>L</w:t>
            </w:r>
          </w:p>
        </w:tc>
        <w:tc>
          <w:tcPr>
            <w:tcW w:w="567" w:type="dxa"/>
            <w:shd w:val="clear" w:color="auto" w:fill="BDD6EE" w:themeFill="accent5" w:themeFillTint="66"/>
          </w:tcPr>
          <w:p w14:paraId="4115718A">
            <w:pPr>
              <w:jc w:val="center"/>
              <w:rPr>
                <w:rFonts w:cstheme="minorHAnsi"/>
                <w:b/>
                <w:bCs/>
              </w:rPr>
            </w:pPr>
            <w:r>
              <w:rPr>
                <w:rFonts w:cstheme="minorHAnsi"/>
                <w:b/>
                <w:bCs/>
              </w:rPr>
              <w:t>EP</w:t>
            </w:r>
          </w:p>
        </w:tc>
        <w:tc>
          <w:tcPr>
            <w:tcW w:w="425" w:type="dxa"/>
            <w:shd w:val="clear" w:color="auto" w:fill="BDD6EE" w:themeFill="accent5" w:themeFillTint="66"/>
          </w:tcPr>
          <w:p w14:paraId="5F4C5564">
            <w:pPr>
              <w:jc w:val="center"/>
              <w:rPr>
                <w:rFonts w:cstheme="minorHAnsi"/>
                <w:b/>
                <w:bCs/>
              </w:rPr>
            </w:pPr>
            <w:r>
              <w:rPr>
                <w:rFonts w:cstheme="minorHAnsi"/>
                <w:b/>
                <w:bCs/>
              </w:rPr>
              <w:t>I</w:t>
            </w:r>
          </w:p>
        </w:tc>
        <w:tc>
          <w:tcPr>
            <w:tcW w:w="709" w:type="dxa"/>
            <w:shd w:val="clear" w:color="auto" w:fill="BDD6EE" w:themeFill="accent5" w:themeFillTint="66"/>
            <w:vAlign w:val="center"/>
          </w:tcPr>
          <w:p w14:paraId="2DF34056">
            <w:pPr>
              <w:jc w:val="center"/>
              <w:rPr>
                <w:rFonts w:cstheme="minorHAnsi"/>
                <w:b/>
                <w:bCs/>
              </w:rPr>
            </w:pPr>
            <w:r>
              <w:rPr>
                <w:rFonts w:cstheme="minorHAnsi"/>
                <w:b/>
                <w:bCs/>
              </w:rPr>
              <w:t>L</w:t>
            </w:r>
          </w:p>
        </w:tc>
        <w:tc>
          <w:tcPr>
            <w:tcW w:w="567" w:type="dxa"/>
            <w:shd w:val="clear" w:color="auto" w:fill="BDD6EE" w:themeFill="accent5" w:themeFillTint="66"/>
            <w:vAlign w:val="center"/>
          </w:tcPr>
          <w:p w14:paraId="725BB1CF">
            <w:pPr>
              <w:jc w:val="center"/>
              <w:rPr>
                <w:rFonts w:cstheme="minorHAnsi"/>
                <w:b/>
                <w:bCs/>
              </w:rPr>
            </w:pPr>
            <w:r>
              <w:rPr>
                <w:rFonts w:cstheme="minorHAnsi"/>
                <w:b/>
                <w:bCs/>
              </w:rPr>
              <w:t>EP</w:t>
            </w:r>
          </w:p>
        </w:tc>
        <w:tc>
          <w:tcPr>
            <w:tcW w:w="567" w:type="dxa"/>
            <w:shd w:val="clear" w:color="auto" w:fill="BDD6EE" w:themeFill="accent5" w:themeFillTint="66"/>
            <w:vAlign w:val="center"/>
          </w:tcPr>
          <w:p w14:paraId="2D450959">
            <w:pPr>
              <w:jc w:val="center"/>
              <w:rPr>
                <w:rFonts w:cstheme="minorHAnsi"/>
                <w:b/>
                <w:bCs/>
              </w:rPr>
            </w:pPr>
            <w:r>
              <w:rPr>
                <w:rFonts w:cstheme="minorHAnsi"/>
                <w:b/>
                <w:bCs/>
              </w:rPr>
              <w:t>I</w:t>
            </w:r>
          </w:p>
        </w:tc>
        <w:tc>
          <w:tcPr>
            <w:tcW w:w="425" w:type="dxa"/>
            <w:shd w:val="clear" w:color="auto" w:fill="BDD6EE" w:themeFill="accent5" w:themeFillTint="66"/>
            <w:vAlign w:val="center"/>
          </w:tcPr>
          <w:p w14:paraId="76913894">
            <w:pPr>
              <w:jc w:val="center"/>
              <w:rPr>
                <w:rFonts w:cstheme="minorHAnsi"/>
                <w:b/>
                <w:bCs/>
              </w:rPr>
            </w:pPr>
          </w:p>
        </w:tc>
        <w:tc>
          <w:tcPr>
            <w:tcW w:w="1985" w:type="dxa"/>
            <w:vMerge w:val="continue"/>
            <w:shd w:val="clear" w:color="auto" w:fill="BDD6EE" w:themeFill="accent5" w:themeFillTint="66"/>
            <w:vAlign w:val="center"/>
          </w:tcPr>
          <w:p w14:paraId="2E703E79">
            <w:pPr>
              <w:jc w:val="center"/>
              <w:rPr>
                <w:rFonts w:cstheme="minorHAnsi"/>
                <w:b/>
                <w:bCs/>
              </w:rPr>
            </w:pPr>
          </w:p>
        </w:tc>
      </w:tr>
      <w:tr w14:paraId="3953C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620F6A76">
            <w:pPr>
              <w:jc w:val="center"/>
              <w:rPr>
                <w:rFonts w:cstheme="minorHAnsi"/>
                <w:b/>
                <w:bCs/>
              </w:rPr>
            </w:pPr>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FB5FA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p>
        </w:tc>
        <w:tc>
          <w:tcPr>
            <w:tcW w:w="598" w:type="dxa"/>
            <w:tcBorders>
              <w:left w:val="single" w:color="auto" w:sz="6" w:space="0"/>
            </w:tcBorders>
          </w:tcPr>
          <w:p w14:paraId="1871CCF6">
            <w:pPr>
              <w:jc w:val="both"/>
              <w:rPr>
                <w:rFonts w:ascii="Bittermilk" w:hAnsi="Bittermilk"/>
                <w:color w:val="00B0F0"/>
              </w:rPr>
            </w:pPr>
          </w:p>
        </w:tc>
        <w:tc>
          <w:tcPr>
            <w:tcW w:w="598" w:type="dxa"/>
          </w:tcPr>
          <w:p w14:paraId="44747939">
            <w:pPr>
              <w:jc w:val="both"/>
              <w:rPr>
                <w:rFonts w:ascii="Bittermilk" w:hAnsi="Bittermilk"/>
                <w:color w:val="00B0F0"/>
              </w:rPr>
            </w:pPr>
          </w:p>
        </w:tc>
        <w:tc>
          <w:tcPr>
            <w:tcW w:w="505" w:type="dxa"/>
          </w:tcPr>
          <w:p w14:paraId="40927FD6">
            <w:pPr>
              <w:jc w:val="both"/>
              <w:rPr>
                <w:rFonts w:ascii="Bittermilk" w:hAnsi="Bittermilk"/>
                <w:color w:val="00B0F0"/>
              </w:rPr>
            </w:pPr>
          </w:p>
        </w:tc>
        <w:tc>
          <w:tcPr>
            <w:tcW w:w="567" w:type="dxa"/>
          </w:tcPr>
          <w:p w14:paraId="77B5A982">
            <w:pPr>
              <w:jc w:val="both"/>
              <w:rPr>
                <w:rFonts w:ascii="Bittermilk" w:hAnsi="Bittermilk"/>
                <w:color w:val="00B0F0"/>
              </w:rPr>
            </w:pPr>
          </w:p>
        </w:tc>
        <w:tc>
          <w:tcPr>
            <w:tcW w:w="567" w:type="dxa"/>
          </w:tcPr>
          <w:p w14:paraId="022170D7">
            <w:pPr>
              <w:jc w:val="both"/>
              <w:rPr>
                <w:rFonts w:ascii="Bittermilk" w:hAnsi="Bittermilk"/>
                <w:color w:val="00B0F0"/>
              </w:rPr>
            </w:pPr>
          </w:p>
        </w:tc>
        <w:tc>
          <w:tcPr>
            <w:tcW w:w="425" w:type="dxa"/>
          </w:tcPr>
          <w:p w14:paraId="6A487FDD">
            <w:pPr>
              <w:jc w:val="both"/>
              <w:rPr>
                <w:rFonts w:ascii="Bittermilk" w:hAnsi="Bittermilk"/>
                <w:color w:val="00B0F0"/>
              </w:rPr>
            </w:pPr>
          </w:p>
        </w:tc>
        <w:tc>
          <w:tcPr>
            <w:tcW w:w="567" w:type="dxa"/>
          </w:tcPr>
          <w:p w14:paraId="1202F154">
            <w:pPr>
              <w:jc w:val="both"/>
              <w:rPr>
                <w:rFonts w:ascii="Bittermilk" w:hAnsi="Bittermilk"/>
                <w:color w:val="00B0F0"/>
              </w:rPr>
            </w:pPr>
          </w:p>
        </w:tc>
        <w:tc>
          <w:tcPr>
            <w:tcW w:w="567" w:type="dxa"/>
          </w:tcPr>
          <w:p w14:paraId="400DF88B">
            <w:pPr>
              <w:jc w:val="both"/>
              <w:rPr>
                <w:rFonts w:ascii="Bittermilk" w:hAnsi="Bittermilk"/>
                <w:color w:val="00B0F0"/>
              </w:rPr>
            </w:pPr>
          </w:p>
        </w:tc>
        <w:tc>
          <w:tcPr>
            <w:tcW w:w="425" w:type="dxa"/>
          </w:tcPr>
          <w:p w14:paraId="40D96C70">
            <w:pPr>
              <w:jc w:val="both"/>
              <w:rPr>
                <w:rFonts w:ascii="Bittermilk" w:hAnsi="Bittermilk"/>
                <w:color w:val="00B0F0"/>
              </w:rPr>
            </w:pPr>
          </w:p>
        </w:tc>
        <w:tc>
          <w:tcPr>
            <w:tcW w:w="567" w:type="dxa"/>
          </w:tcPr>
          <w:p w14:paraId="3EBE0A46">
            <w:pPr>
              <w:jc w:val="both"/>
              <w:rPr>
                <w:rFonts w:ascii="Bittermilk" w:hAnsi="Bittermilk"/>
                <w:color w:val="00B0F0"/>
              </w:rPr>
            </w:pPr>
          </w:p>
        </w:tc>
        <w:tc>
          <w:tcPr>
            <w:tcW w:w="567" w:type="dxa"/>
          </w:tcPr>
          <w:p w14:paraId="77E3AC1C">
            <w:pPr>
              <w:jc w:val="both"/>
              <w:rPr>
                <w:rFonts w:ascii="Bittermilk" w:hAnsi="Bittermilk"/>
                <w:color w:val="00B0F0"/>
              </w:rPr>
            </w:pPr>
          </w:p>
        </w:tc>
        <w:tc>
          <w:tcPr>
            <w:tcW w:w="709" w:type="dxa"/>
          </w:tcPr>
          <w:p w14:paraId="2475E7D4">
            <w:pPr>
              <w:jc w:val="both"/>
              <w:rPr>
                <w:rFonts w:ascii="Bittermilk" w:hAnsi="Bittermilk"/>
                <w:color w:val="00B0F0"/>
              </w:rPr>
            </w:pPr>
          </w:p>
        </w:tc>
        <w:tc>
          <w:tcPr>
            <w:tcW w:w="567" w:type="dxa"/>
          </w:tcPr>
          <w:p w14:paraId="6F4EBEB3">
            <w:pPr>
              <w:jc w:val="both"/>
              <w:rPr>
                <w:rFonts w:ascii="Bittermilk" w:hAnsi="Bittermilk"/>
                <w:color w:val="00B0F0"/>
              </w:rPr>
            </w:pPr>
          </w:p>
        </w:tc>
        <w:tc>
          <w:tcPr>
            <w:tcW w:w="567" w:type="dxa"/>
          </w:tcPr>
          <w:p w14:paraId="4A274E4A">
            <w:pPr>
              <w:jc w:val="both"/>
              <w:rPr>
                <w:rFonts w:ascii="Bittermilk" w:hAnsi="Bittermilk"/>
                <w:color w:val="00B0F0"/>
              </w:rPr>
            </w:pPr>
          </w:p>
        </w:tc>
        <w:tc>
          <w:tcPr>
            <w:tcW w:w="425" w:type="dxa"/>
          </w:tcPr>
          <w:p w14:paraId="6DD88DEB">
            <w:pPr>
              <w:jc w:val="both"/>
              <w:rPr>
                <w:rFonts w:ascii="Bittermilk" w:hAnsi="Bittermilk"/>
                <w:color w:val="00B0F0"/>
              </w:rPr>
            </w:pPr>
          </w:p>
        </w:tc>
        <w:tc>
          <w:tcPr>
            <w:tcW w:w="709" w:type="dxa"/>
            <w:shd w:val="clear" w:color="auto" w:fill="auto"/>
          </w:tcPr>
          <w:p w14:paraId="07CFE5F4">
            <w:pPr>
              <w:jc w:val="both"/>
              <w:rPr>
                <w:rFonts w:ascii="Bittermilk" w:hAnsi="Bittermilk"/>
                <w:color w:val="00B0F0"/>
              </w:rPr>
            </w:pPr>
          </w:p>
        </w:tc>
        <w:tc>
          <w:tcPr>
            <w:tcW w:w="567" w:type="dxa"/>
            <w:shd w:val="clear" w:color="auto" w:fill="auto"/>
          </w:tcPr>
          <w:p w14:paraId="784FAAD0">
            <w:pPr>
              <w:jc w:val="both"/>
              <w:rPr>
                <w:rFonts w:ascii="Bittermilk" w:hAnsi="Bittermilk"/>
                <w:color w:val="00B0F0"/>
              </w:rPr>
            </w:pPr>
          </w:p>
        </w:tc>
        <w:tc>
          <w:tcPr>
            <w:tcW w:w="567" w:type="dxa"/>
            <w:shd w:val="clear" w:color="auto" w:fill="auto"/>
          </w:tcPr>
          <w:p w14:paraId="408529D9">
            <w:pPr>
              <w:jc w:val="both"/>
              <w:rPr>
                <w:rFonts w:ascii="Bittermilk" w:hAnsi="Bittermilk"/>
                <w:color w:val="00B0F0"/>
              </w:rPr>
            </w:pPr>
          </w:p>
        </w:tc>
        <w:tc>
          <w:tcPr>
            <w:tcW w:w="425" w:type="dxa"/>
            <w:shd w:val="clear" w:color="auto" w:fill="DEEAF6" w:themeFill="accent5" w:themeFillTint="33"/>
          </w:tcPr>
          <w:p w14:paraId="749E89CE">
            <w:pPr>
              <w:jc w:val="both"/>
              <w:rPr>
                <w:rFonts w:ascii="Bittermilk" w:hAnsi="Bittermilk"/>
                <w:color w:val="00B0F0"/>
              </w:rPr>
            </w:pPr>
          </w:p>
        </w:tc>
        <w:tc>
          <w:tcPr>
            <w:tcW w:w="1985" w:type="dxa"/>
            <w:shd w:val="clear" w:color="auto" w:fill="auto"/>
          </w:tcPr>
          <w:p w14:paraId="550E3461">
            <w:pPr>
              <w:jc w:val="both"/>
              <w:rPr>
                <w:rFonts w:ascii="Bittermilk" w:hAnsi="Bittermilk"/>
                <w:color w:val="00B0F0"/>
              </w:rPr>
            </w:pPr>
          </w:p>
        </w:tc>
      </w:tr>
      <w:tr w14:paraId="69C2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78CD2564">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E46276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39F0977A">
            <w:pPr>
              <w:jc w:val="both"/>
              <w:rPr>
                <w:rFonts w:ascii="Bittermilk" w:hAnsi="Bittermilk"/>
                <w:color w:val="00B0F0"/>
              </w:rPr>
            </w:pPr>
          </w:p>
        </w:tc>
        <w:tc>
          <w:tcPr>
            <w:tcW w:w="598" w:type="dxa"/>
          </w:tcPr>
          <w:p w14:paraId="0C3A9D99">
            <w:pPr>
              <w:jc w:val="both"/>
              <w:rPr>
                <w:rFonts w:ascii="Bittermilk" w:hAnsi="Bittermilk"/>
                <w:color w:val="00B0F0"/>
              </w:rPr>
            </w:pPr>
          </w:p>
        </w:tc>
        <w:tc>
          <w:tcPr>
            <w:tcW w:w="505" w:type="dxa"/>
          </w:tcPr>
          <w:p w14:paraId="792881F7">
            <w:pPr>
              <w:jc w:val="both"/>
              <w:rPr>
                <w:rFonts w:ascii="Bittermilk" w:hAnsi="Bittermilk"/>
                <w:color w:val="00B0F0"/>
              </w:rPr>
            </w:pPr>
          </w:p>
        </w:tc>
        <w:tc>
          <w:tcPr>
            <w:tcW w:w="567" w:type="dxa"/>
          </w:tcPr>
          <w:p w14:paraId="3350400E">
            <w:pPr>
              <w:jc w:val="both"/>
              <w:rPr>
                <w:rFonts w:ascii="Bittermilk" w:hAnsi="Bittermilk"/>
                <w:color w:val="00B0F0"/>
              </w:rPr>
            </w:pPr>
          </w:p>
        </w:tc>
        <w:tc>
          <w:tcPr>
            <w:tcW w:w="567" w:type="dxa"/>
          </w:tcPr>
          <w:p w14:paraId="49995EBB">
            <w:pPr>
              <w:jc w:val="both"/>
              <w:rPr>
                <w:rFonts w:ascii="Bittermilk" w:hAnsi="Bittermilk"/>
                <w:color w:val="00B0F0"/>
              </w:rPr>
            </w:pPr>
          </w:p>
        </w:tc>
        <w:tc>
          <w:tcPr>
            <w:tcW w:w="425" w:type="dxa"/>
          </w:tcPr>
          <w:p w14:paraId="36CDC675">
            <w:pPr>
              <w:jc w:val="both"/>
              <w:rPr>
                <w:rFonts w:ascii="Bittermilk" w:hAnsi="Bittermilk"/>
                <w:color w:val="00B0F0"/>
              </w:rPr>
            </w:pPr>
          </w:p>
        </w:tc>
        <w:tc>
          <w:tcPr>
            <w:tcW w:w="567" w:type="dxa"/>
          </w:tcPr>
          <w:p w14:paraId="5177CBC1">
            <w:pPr>
              <w:jc w:val="both"/>
              <w:rPr>
                <w:rFonts w:ascii="Bittermilk" w:hAnsi="Bittermilk"/>
                <w:color w:val="00B0F0"/>
              </w:rPr>
            </w:pPr>
          </w:p>
        </w:tc>
        <w:tc>
          <w:tcPr>
            <w:tcW w:w="567" w:type="dxa"/>
          </w:tcPr>
          <w:p w14:paraId="6A33D4C0">
            <w:pPr>
              <w:jc w:val="both"/>
              <w:rPr>
                <w:rFonts w:ascii="Bittermilk" w:hAnsi="Bittermilk"/>
                <w:color w:val="00B0F0"/>
              </w:rPr>
            </w:pPr>
          </w:p>
        </w:tc>
        <w:tc>
          <w:tcPr>
            <w:tcW w:w="425" w:type="dxa"/>
          </w:tcPr>
          <w:p w14:paraId="2D98F10E">
            <w:pPr>
              <w:jc w:val="both"/>
              <w:rPr>
                <w:rFonts w:ascii="Bittermilk" w:hAnsi="Bittermilk"/>
                <w:color w:val="00B0F0"/>
              </w:rPr>
            </w:pPr>
          </w:p>
        </w:tc>
        <w:tc>
          <w:tcPr>
            <w:tcW w:w="567" w:type="dxa"/>
          </w:tcPr>
          <w:p w14:paraId="24E4FE9C">
            <w:pPr>
              <w:jc w:val="both"/>
              <w:rPr>
                <w:rFonts w:ascii="Bittermilk" w:hAnsi="Bittermilk"/>
                <w:color w:val="00B0F0"/>
              </w:rPr>
            </w:pPr>
          </w:p>
        </w:tc>
        <w:tc>
          <w:tcPr>
            <w:tcW w:w="567" w:type="dxa"/>
          </w:tcPr>
          <w:p w14:paraId="1F6D53EB">
            <w:pPr>
              <w:jc w:val="both"/>
              <w:rPr>
                <w:rFonts w:ascii="Bittermilk" w:hAnsi="Bittermilk"/>
                <w:color w:val="00B0F0"/>
              </w:rPr>
            </w:pPr>
          </w:p>
        </w:tc>
        <w:tc>
          <w:tcPr>
            <w:tcW w:w="709" w:type="dxa"/>
          </w:tcPr>
          <w:p w14:paraId="4EA2B744">
            <w:pPr>
              <w:jc w:val="both"/>
              <w:rPr>
                <w:rFonts w:ascii="Bittermilk" w:hAnsi="Bittermilk"/>
                <w:color w:val="00B0F0"/>
              </w:rPr>
            </w:pPr>
          </w:p>
        </w:tc>
        <w:tc>
          <w:tcPr>
            <w:tcW w:w="567" w:type="dxa"/>
          </w:tcPr>
          <w:p w14:paraId="585158EC">
            <w:pPr>
              <w:jc w:val="both"/>
              <w:rPr>
                <w:rFonts w:ascii="Bittermilk" w:hAnsi="Bittermilk"/>
                <w:color w:val="00B0F0"/>
              </w:rPr>
            </w:pPr>
          </w:p>
        </w:tc>
        <w:tc>
          <w:tcPr>
            <w:tcW w:w="567" w:type="dxa"/>
          </w:tcPr>
          <w:p w14:paraId="4CEE455F">
            <w:pPr>
              <w:jc w:val="both"/>
              <w:rPr>
                <w:rFonts w:ascii="Bittermilk" w:hAnsi="Bittermilk"/>
                <w:color w:val="00B0F0"/>
              </w:rPr>
            </w:pPr>
          </w:p>
        </w:tc>
        <w:tc>
          <w:tcPr>
            <w:tcW w:w="425" w:type="dxa"/>
          </w:tcPr>
          <w:p w14:paraId="7F028887">
            <w:pPr>
              <w:jc w:val="both"/>
              <w:rPr>
                <w:rFonts w:ascii="Bittermilk" w:hAnsi="Bittermilk"/>
                <w:color w:val="00B0F0"/>
              </w:rPr>
            </w:pPr>
          </w:p>
        </w:tc>
        <w:tc>
          <w:tcPr>
            <w:tcW w:w="709" w:type="dxa"/>
            <w:shd w:val="clear" w:color="auto" w:fill="auto"/>
          </w:tcPr>
          <w:p w14:paraId="37ED6414">
            <w:pPr>
              <w:jc w:val="both"/>
              <w:rPr>
                <w:rFonts w:ascii="Bittermilk" w:hAnsi="Bittermilk"/>
                <w:color w:val="00B0F0"/>
              </w:rPr>
            </w:pPr>
          </w:p>
        </w:tc>
        <w:tc>
          <w:tcPr>
            <w:tcW w:w="567" w:type="dxa"/>
            <w:shd w:val="clear" w:color="auto" w:fill="auto"/>
          </w:tcPr>
          <w:p w14:paraId="55D16C5D">
            <w:pPr>
              <w:jc w:val="both"/>
              <w:rPr>
                <w:rFonts w:ascii="Bittermilk" w:hAnsi="Bittermilk"/>
                <w:color w:val="00B0F0"/>
              </w:rPr>
            </w:pPr>
          </w:p>
        </w:tc>
        <w:tc>
          <w:tcPr>
            <w:tcW w:w="567" w:type="dxa"/>
            <w:shd w:val="clear" w:color="auto" w:fill="auto"/>
          </w:tcPr>
          <w:p w14:paraId="228A93D7">
            <w:pPr>
              <w:jc w:val="both"/>
              <w:rPr>
                <w:rFonts w:ascii="Bittermilk" w:hAnsi="Bittermilk"/>
                <w:color w:val="00B0F0"/>
              </w:rPr>
            </w:pPr>
          </w:p>
        </w:tc>
        <w:tc>
          <w:tcPr>
            <w:tcW w:w="425" w:type="dxa"/>
            <w:shd w:val="clear" w:color="auto" w:fill="DEEAF6" w:themeFill="accent5" w:themeFillTint="33"/>
          </w:tcPr>
          <w:p w14:paraId="25ED6145">
            <w:pPr>
              <w:jc w:val="both"/>
              <w:rPr>
                <w:rFonts w:ascii="Bittermilk" w:hAnsi="Bittermilk"/>
                <w:color w:val="00B0F0"/>
              </w:rPr>
            </w:pPr>
          </w:p>
        </w:tc>
        <w:tc>
          <w:tcPr>
            <w:tcW w:w="1985" w:type="dxa"/>
            <w:shd w:val="clear" w:color="auto" w:fill="auto"/>
          </w:tcPr>
          <w:p w14:paraId="5F1E1693">
            <w:pPr>
              <w:jc w:val="both"/>
              <w:rPr>
                <w:rFonts w:ascii="Bittermilk" w:hAnsi="Bittermilk"/>
                <w:color w:val="00B0F0"/>
              </w:rPr>
            </w:pPr>
          </w:p>
        </w:tc>
      </w:tr>
      <w:tr w14:paraId="4CCA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2A44583C">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DDCBF2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1F3BED6E">
            <w:pPr>
              <w:jc w:val="both"/>
              <w:rPr>
                <w:rFonts w:ascii="Bittermilk" w:hAnsi="Bittermilk"/>
                <w:color w:val="00B0F0"/>
              </w:rPr>
            </w:pPr>
          </w:p>
        </w:tc>
        <w:tc>
          <w:tcPr>
            <w:tcW w:w="598" w:type="dxa"/>
          </w:tcPr>
          <w:p w14:paraId="6F2F0713">
            <w:pPr>
              <w:jc w:val="both"/>
              <w:rPr>
                <w:rFonts w:ascii="Bittermilk" w:hAnsi="Bittermilk"/>
                <w:color w:val="00B0F0"/>
              </w:rPr>
            </w:pPr>
          </w:p>
        </w:tc>
        <w:tc>
          <w:tcPr>
            <w:tcW w:w="505" w:type="dxa"/>
          </w:tcPr>
          <w:p w14:paraId="6EFB8F34">
            <w:pPr>
              <w:jc w:val="both"/>
              <w:rPr>
                <w:rFonts w:ascii="Bittermilk" w:hAnsi="Bittermilk"/>
                <w:color w:val="00B0F0"/>
              </w:rPr>
            </w:pPr>
          </w:p>
        </w:tc>
        <w:tc>
          <w:tcPr>
            <w:tcW w:w="567" w:type="dxa"/>
          </w:tcPr>
          <w:p w14:paraId="365C9AE1">
            <w:pPr>
              <w:jc w:val="both"/>
              <w:rPr>
                <w:rFonts w:ascii="Bittermilk" w:hAnsi="Bittermilk"/>
                <w:color w:val="00B0F0"/>
              </w:rPr>
            </w:pPr>
          </w:p>
        </w:tc>
        <w:tc>
          <w:tcPr>
            <w:tcW w:w="567" w:type="dxa"/>
          </w:tcPr>
          <w:p w14:paraId="706FBB81">
            <w:pPr>
              <w:jc w:val="both"/>
              <w:rPr>
                <w:rFonts w:ascii="Bittermilk" w:hAnsi="Bittermilk"/>
                <w:color w:val="00B0F0"/>
              </w:rPr>
            </w:pPr>
          </w:p>
        </w:tc>
        <w:tc>
          <w:tcPr>
            <w:tcW w:w="425" w:type="dxa"/>
          </w:tcPr>
          <w:p w14:paraId="3B1BE0B8">
            <w:pPr>
              <w:jc w:val="both"/>
              <w:rPr>
                <w:rFonts w:ascii="Bittermilk" w:hAnsi="Bittermilk"/>
                <w:color w:val="00B0F0"/>
              </w:rPr>
            </w:pPr>
          </w:p>
        </w:tc>
        <w:tc>
          <w:tcPr>
            <w:tcW w:w="567" w:type="dxa"/>
          </w:tcPr>
          <w:p w14:paraId="50BB689C">
            <w:pPr>
              <w:jc w:val="both"/>
              <w:rPr>
                <w:rFonts w:ascii="Bittermilk" w:hAnsi="Bittermilk"/>
                <w:color w:val="00B0F0"/>
              </w:rPr>
            </w:pPr>
          </w:p>
        </w:tc>
        <w:tc>
          <w:tcPr>
            <w:tcW w:w="567" w:type="dxa"/>
          </w:tcPr>
          <w:p w14:paraId="0B1C3145">
            <w:pPr>
              <w:jc w:val="both"/>
              <w:rPr>
                <w:rFonts w:ascii="Bittermilk" w:hAnsi="Bittermilk"/>
                <w:color w:val="00B0F0"/>
              </w:rPr>
            </w:pPr>
          </w:p>
        </w:tc>
        <w:tc>
          <w:tcPr>
            <w:tcW w:w="425" w:type="dxa"/>
          </w:tcPr>
          <w:p w14:paraId="6B5ED42E">
            <w:pPr>
              <w:jc w:val="both"/>
              <w:rPr>
                <w:rFonts w:ascii="Bittermilk" w:hAnsi="Bittermilk"/>
                <w:color w:val="00B0F0"/>
              </w:rPr>
            </w:pPr>
          </w:p>
        </w:tc>
        <w:tc>
          <w:tcPr>
            <w:tcW w:w="567" w:type="dxa"/>
          </w:tcPr>
          <w:p w14:paraId="53A18479">
            <w:pPr>
              <w:jc w:val="both"/>
              <w:rPr>
                <w:rFonts w:ascii="Bittermilk" w:hAnsi="Bittermilk"/>
                <w:color w:val="00B0F0"/>
              </w:rPr>
            </w:pPr>
          </w:p>
        </w:tc>
        <w:tc>
          <w:tcPr>
            <w:tcW w:w="567" w:type="dxa"/>
          </w:tcPr>
          <w:p w14:paraId="29A0685A">
            <w:pPr>
              <w:jc w:val="both"/>
              <w:rPr>
                <w:rFonts w:ascii="Bittermilk" w:hAnsi="Bittermilk"/>
                <w:color w:val="00B0F0"/>
              </w:rPr>
            </w:pPr>
          </w:p>
        </w:tc>
        <w:tc>
          <w:tcPr>
            <w:tcW w:w="709" w:type="dxa"/>
          </w:tcPr>
          <w:p w14:paraId="4946334F">
            <w:pPr>
              <w:jc w:val="both"/>
              <w:rPr>
                <w:rFonts w:ascii="Bittermilk" w:hAnsi="Bittermilk"/>
                <w:color w:val="00B0F0"/>
              </w:rPr>
            </w:pPr>
          </w:p>
        </w:tc>
        <w:tc>
          <w:tcPr>
            <w:tcW w:w="567" w:type="dxa"/>
          </w:tcPr>
          <w:p w14:paraId="7DAB2E38">
            <w:pPr>
              <w:jc w:val="both"/>
              <w:rPr>
                <w:rFonts w:ascii="Bittermilk" w:hAnsi="Bittermilk"/>
                <w:color w:val="00B0F0"/>
              </w:rPr>
            </w:pPr>
          </w:p>
        </w:tc>
        <w:tc>
          <w:tcPr>
            <w:tcW w:w="567" w:type="dxa"/>
          </w:tcPr>
          <w:p w14:paraId="41327331">
            <w:pPr>
              <w:jc w:val="both"/>
              <w:rPr>
                <w:rFonts w:ascii="Bittermilk" w:hAnsi="Bittermilk"/>
                <w:color w:val="00B0F0"/>
              </w:rPr>
            </w:pPr>
          </w:p>
        </w:tc>
        <w:tc>
          <w:tcPr>
            <w:tcW w:w="425" w:type="dxa"/>
          </w:tcPr>
          <w:p w14:paraId="654710F3">
            <w:pPr>
              <w:jc w:val="both"/>
              <w:rPr>
                <w:rFonts w:ascii="Bittermilk" w:hAnsi="Bittermilk"/>
                <w:color w:val="00B0F0"/>
              </w:rPr>
            </w:pPr>
          </w:p>
        </w:tc>
        <w:tc>
          <w:tcPr>
            <w:tcW w:w="709" w:type="dxa"/>
            <w:shd w:val="clear" w:color="auto" w:fill="auto"/>
          </w:tcPr>
          <w:p w14:paraId="25ACDE3F">
            <w:pPr>
              <w:jc w:val="both"/>
              <w:rPr>
                <w:rFonts w:ascii="Bittermilk" w:hAnsi="Bittermilk"/>
                <w:color w:val="00B0F0"/>
              </w:rPr>
            </w:pPr>
          </w:p>
        </w:tc>
        <w:tc>
          <w:tcPr>
            <w:tcW w:w="567" w:type="dxa"/>
            <w:shd w:val="clear" w:color="auto" w:fill="auto"/>
          </w:tcPr>
          <w:p w14:paraId="26DD0F6C">
            <w:pPr>
              <w:jc w:val="both"/>
              <w:rPr>
                <w:rFonts w:ascii="Bittermilk" w:hAnsi="Bittermilk"/>
                <w:color w:val="00B0F0"/>
              </w:rPr>
            </w:pPr>
          </w:p>
        </w:tc>
        <w:tc>
          <w:tcPr>
            <w:tcW w:w="567" w:type="dxa"/>
            <w:shd w:val="clear" w:color="auto" w:fill="auto"/>
          </w:tcPr>
          <w:p w14:paraId="61D813FD">
            <w:pPr>
              <w:jc w:val="both"/>
              <w:rPr>
                <w:rFonts w:ascii="Bittermilk" w:hAnsi="Bittermilk"/>
                <w:color w:val="00B0F0"/>
              </w:rPr>
            </w:pPr>
          </w:p>
        </w:tc>
        <w:tc>
          <w:tcPr>
            <w:tcW w:w="425" w:type="dxa"/>
            <w:shd w:val="clear" w:color="auto" w:fill="DEEAF6" w:themeFill="accent5" w:themeFillTint="33"/>
          </w:tcPr>
          <w:p w14:paraId="38EB341F">
            <w:pPr>
              <w:jc w:val="both"/>
              <w:rPr>
                <w:rFonts w:ascii="Bittermilk" w:hAnsi="Bittermilk"/>
                <w:color w:val="00B0F0"/>
              </w:rPr>
            </w:pPr>
          </w:p>
        </w:tc>
        <w:tc>
          <w:tcPr>
            <w:tcW w:w="1985" w:type="dxa"/>
            <w:shd w:val="clear" w:color="auto" w:fill="auto"/>
          </w:tcPr>
          <w:p w14:paraId="6BBD60C4">
            <w:pPr>
              <w:jc w:val="both"/>
              <w:rPr>
                <w:rFonts w:ascii="Bittermilk" w:hAnsi="Bittermilk"/>
                <w:color w:val="00B0F0"/>
              </w:rPr>
            </w:pPr>
          </w:p>
        </w:tc>
      </w:tr>
      <w:tr w14:paraId="699A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16349D86">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D58368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7B8CCA0D">
            <w:pPr>
              <w:jc w:val="both"/>
              <w:rPr>
                <w:rFonts w:ascii="Bittermilk" w:hAnsi="Bittermilk"/>
                <w:color w:val="00B0F0"/>
              </w:rPr>
            </w:pPr>
          </w:p>
        </w:tc>
        <w:tc>
          <w:tcPr>
            <w:tcW w:w="598" w:type="dxa"/>
          </w:tcPr>
          <w:p w14:paraId="52C8BA1B">
            <w:pPr>
              <w:jc w:val="both"/>
              <w:rPr>
                <w:rFonts w:ascii="Bittermilk" w:hAnsi="Bittermilk"/>
                <w:color w:val="00B0F0"/>
              </w:rPr>
            </w:pPr>
          </w:p>
        </w:tc>
        <w:tc>
          <w:tcPr>
            <w:tcW w:w="505" w:type="dxa"/>
          </w:tcPr>
          <w:p w14:paraId="2896FDE7">
            <w:pPr>
              <w:jc w:val="both"/>
              <w:rPr>
                <w:rFonts w:ascii="Bittermilk" w:hAnsi="Bittermilk"/>
                <w:color w:val="00B0F0"/>
              </w:rPr>
            </w:pPr>
          </w:p>
        </w:tc>
        <w:tc>
          <w:tcPr>
            <w:tcW w:w="567" w:type="dxa"/>
          </w:tcPr>
          <w:p w14:paraId="6C3398A5">
            <w:pPr>
              <w:jc w:val="both"/>
              <w:rPr>
                <w:rFonts w:ascii="Bittermilk" w:hAnsi="Bittermilk"/>
                <w:color w:val="00B0F0"/>
              </w:rPr>
            </w:pPr>
          </w:p>
        </w:tc>
        <w:tc>
          <w:tcPr>
            <w:tcW w:w="567" w:type="dxa"/>
          </w:tcPr>
          <w:p w14:paraId="7BF77522">
            <w:pPr>
              <w:jc w:val="both"/>
              <w:rPr>
                <w:rFonts w:ascii="Bittermilk" w:hAnsi="Bittermilk"/>
                <w:color w:val="00B0F0"/>
              </w:rPr>
            </w:pPr>
          </w:p>
        </w:tc>
        <w:tc>
          <w:tcPr>
            <w:tcW w:w="425" w:type="dxa"/>
          </w:tcPr>
          <w:p w14:paraId="04E3BCEA">
            <w:pPr>
              <w:jc w:val="both"/>
              <w:rPr>
                <w:rFonts w:ascii="Bittermilk" w:hAnsi="Bittermilk"/>
                <w:color w:val="00B0F0"/>
              </w:rPr>
            </w:pPr>
          </w:p>
        </w:tc>
        <w:tc>
          <w:tcPr>
            <w:tcW w:w="567" w:type="dxa"/>
          </w:tcPr>
          <w:p w14:paraId="4F9250C4">
            <w:pPr>
              <w:jc w:val="both"/>
              <w:rPr>
                <w:rFonts w:ascii="Bittermilk" w:hAnsi="Bittermilk"/>
                <w:color w:val="00B0F0"/>
              </w:rPr>
            </w:pPr>
          </w:p>
        </w:tc>
        <w:tc>
          <w:tcPr>
            <w:tcW w:w="567" w:type="dxa"/>
          </w:tcPr>
          <w:p w14:paraId="6787194A">
            <w:pPr>
              <w:jc w:val="both"/>
              <w:rPr>
                <w:rFonts w:ascii="Bittermilk" w:hAnsi="Bittermilk"/>
                <w:color w:val="00B0F0"/>
              </w:rPr>
            </w:pPr>
          </w:p>
        </w:tc>
        <w:tc>
          <w:tcPr>
            <w:tcW w:w="425" w:type="dxa"/>
          </w:tcPr>
          <w:p w14:paraId="40247242">
            <w:pPr>
              <w:jc w:val="both"/>
              <w:rPr>
                <w:rFonts w:ascii="Bittermilk" w:hAnsi="Bittermilk"/>
                <w:color w:val="00B0F0"/>
              </w:rPr>
            </w:pPr>
          </w:p>
        </w:tc>
        <w:tc>
          <w:tcPr>
            <w:tcW w:w="567" w:type="dxa"/>
          </w:tcPr>
          <w:p w14:paraId="1C590317">
            <w:pPr>
              <w:jc w:val="both"/>
              <w:rPr>
                <w:rFonts w:ascii="Bittermilk" w:hAnsi="Bittermilk"/>
                <w:color w:val="00B0F0"/>
              </w:rPr>
            </w:pPr>
          </w:p>
        </w:tc>
        <w:tc>
          <w:tcPr>
            <w:tcW w:w="567" w:type="dxa"/>
          </w:tcPr>
          <w:p w14:paraId="4CD50CAE">
            <w:pPr>
              <w:jc w:val="both"/>
              <w:rPr>
                <w:rFonts w:ascii="Bittermilk" w:hAnsi="Bittermilk"/>
                <w:color w:val="00B0F0"/>
              </w:rPr>
            </w:pPr>
          </w:p>
        </w:tc>
        <w:tc>
          <w:tcPr>
            <w:tcW w:w="709" w:type="dxa"/>
          </w:tcPr>
          <w:p w14:paraId="5E194C91">
            <w:pPr>
              <w:jc w:val="both"/>
              <w:rPr>
                <w:rFonts w:ascii="Bittermilk" w:hAnsi="Bittermilk"/>
                <w:color w:val="00B0F0"/>
              </w:rPr>
            </w:pPr>
          </w:p>
        </w:tc>
        <w:tc>
          <w:tcPr>
            <w:tcW w:w="567" w:type="dxa"/>
          </w:tcPr>
          <w:p w14:paraId="79987FBC">
            <w:pPr>
              <w:jc w:val="both"/>
              <w:rPr>
                <w:rFonts w:ascii="Bittermilk" w:hAnsi="Bittermilk"/>
                <w:color w:val="00B0F0"/>
              </w:rPr>
            </w:pPr>
          </w:p>
        </w:tc>
        <w:tc>
          <w:tcPr>
            <w:tcW w:w="567" w:type="dxa"/>
          </w:tcPr>
          <w:p w14:paraId="3BC683B8">
            <w:pPr>
              <w:jc w:val="both"/>
              <w:rPr>
                <w:rFonts w:ascii="Bittermilk" w:hAnsi="Bittermilk"/>
                <w:color w:val="00B0F0"/>
              </w:rPr>
            </w:pPr>
          </w:p>
        </w:tc>
        <w:tc>
          <w:tcPr>
            <w:tcW w:w="425" w:type="dxa"/>
          </w:tcPr>
          <w:p w14:paraId="0AF06835">
            <w:pPr>
              <w:jc w:val="both"/>
              <w:rPr>
                <w:rFonts w:ascii="Bittermilk" w:hAnsi="Bittermilk"/>
                <w:color w:val="00B0F0"/>
              </w:rPr>
            </w:pPr>
          </w:p>
        </w:tc>
        <w:tc>
          <w:tcPr>
            <w:tcW w:w="709" w:type="dxa"/>
            <w:shd w:val="clear" w:color="auto" w:fill="auto"/>
          </w:tcPr>
          <w:p w14:paraId="1AF0E4C9">
            <w:pPr>
              <w:jc w:val="both"/>
              <w:rPr>
                <w:rFonts w:ascii="Bittermilk" w:hAnsi="Bittermilk"/>
                <w:color w:val="00B0F0"/>
              </w:rPr>
            </w:pPr>
          </w:p>
        </w:tc>
        <w:tc>
          <w:tcPr>
            <w:tcW w:w="567" w:type="dxa"/>
            <w:shd w:val="clear" w:color="auto" w:fill="auto"/>
          </w:tcPr>
          <w:p w14:paraId="5F3FA97D">
            <w:pPr>
              <w:jc w:val="both"/>
              <w:rPr>
                <w:rFonts w:ascii="Bittermilk" w:hAnsi="Bittermilk"/>
                <w:color w:val="00B0F0"/>
              </w:rPr>
            </w:pPr>
          </w:p>
        </w:tc>
        <w:tc>
          <w:tcPr>
            <w:tcW w:w="567" w:type="dxa"/>
            <w:shd w:val="clear" w:color="auto" w:fill="auto"/>
          </w:tcPr>
          <w:p w14:paraId="11240B34">
            <w:pPr>
              <w:jc w:val="both"/>
              <w:rPr>
                <w:rFonts w:ascii="Bittermilk" w:hAnsi="Bittermilk"/>
                <w:color w:val="00B0F0"/>
              </w:rPr>
            </w:pPr>
          </w:p>
        </w:tc>
        <w:tc>
          <w:tcPr>
            <w:tcW w:w="425" w:type="dxa"/>
            <w:shd w:val="clear" w:color="auto" w:fill="DEEAF6" w:themeFill="accent5" w:themeFillTint="33"/>
          </w:tcPr>
          <w:p w14:paraId="16E70FFC">
            <w:pPr>
              <w:jc w:val="both"/>
              <w:rPr>
                <w:rFonts w:ascii="Bittermilk" w:hAnsi="Bittermilk"/>
                <w:color w:val="00B0F0"/>
              </w:rPr>
            </w:pPr>
          </w:p>
        </w:tc>
        <w:tc>
          <w:tcPr>
            <w:tcW w:w="1985" w:type="dxa"/>
            <w:shd w:val="clear" w:color="auto" w:fill="auto"/>
          </w:tcPr>
          <w:p w14:paraId="37EAFC61">
            <w:pPr>
              <w:jc w:val="both"/>
              <w:rPr>
                <w:rFonts w:ascii="Bittermilk" w:hAnsi="Bittermilk"/>
                <w:color w:val="00B0F0"/>
              </w:rPr>
            </w:pPr>
          </w:p>
        </w:tc>
      </w:tr>
      <w:tr w14:paraId="49C5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1FD5249A">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3BBA73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6C0E1DF2">
            <w:pPr>
              <w:jc w:val="both"/>
              <w:rPr>
                <w:rFonts w:ascii="Bittermilk" w:hAnsi="Bittermilk"/>
                <w:color w:val="00B0F0"/>
              </w:rPr>
            </w:pPr>
          </w:p>
        </w:tc>
        <w:tc>
          <w:tcPr>
            <w:tcW w:w="598" w:type="dxa"/>
          </w:tcPr>
          <w:p w14:paraId="18B320DF">
            <w:pPr>
              <w:jc w:val="both"/>
              <w:rPr>
                <w:rFonts w:ascii="Bittermilk" w:hAnsi="Bittermilk"/>
                <w:color w:val="00B0F0"/>
              </w:rPr>
            </w:pPr>
          </w:p>
        </w:tc>
        <w:tc>
          <w:tcPr>
            <w:tcW w:w="505" w:type="dxa"/>
          </w:tcPr>
          <w:p w14:paraId="48050126">
            <w:pPr>
              <w:jc w:val="both"/>
              <w:rPr>
                <w:rFonts w:ascii="Bittermilk" w:hAnsi="Bittermilk"/>
                <w:color w:val="00B0F0"/>
              </w:rPr>
            </w:pPr>
          </w:p>
        </w:tc>
        <w:tc>
          <w:tcPr>
            <w:tcW w:w="567" w:type="dxa"/>
          </w:tcPr>
          <w:p w14:paraId="3AAE237B">
            <w:pPr>
              <w:jc w:val="both"/>
              <w:rPr>
                <w:rFonts w:ascii="Bittermilk" w:hAnsi="Bittermilk"/>
                <w:color w:val="00B0F0"/>
              </w:rPr>
            </w:pPr>
          </w:p>
        </w:tc>
        <w:tc>
          <w:tcPr>
            <w:tcW w:w="567" w:type="dxa"/>
          </w:tcPr>
          <w:p w14:paraId="38CD209A">
            <w:pPr>
              <w:jc w:val="both"/>
              <w:rPr>
                <w:rFonts w:ascii="Bittermilk" w:hAnsi="Bittermilk"/>
                <w:color w:val="00B0F0"/>
              </w:rPr>
            </w:pPr>
          </w:p>
        </w:tc>
        <w:tc>
          <w:tcPr>
            <w:tcW w:w="425" w:type="dxa"/>
          </w:tcPr>
          <w:p w14:paraId="76965906">
            <w:pPr>
              <w:jc w:val="both"/>
              <w:rPr>
                <w:rFonts w:ascii="Bittermilk" w:hAnsi="Bittermilk"/>
                <w:color w:val="00B0F0"/>
              </w:rPr>
            </w:pPr>
          </w:p>
        </w:tc>
        <w:tc>
          <w:tcPr>
            <w:tcW w:w="567" w:type="dxa"/>
          </w:tcPr>
          <w:p w14:paraId="5AB07C46">
            <w:pPr>
              <w:jc w:val="both"/>
              <w:rPr>
                <w:rFonts w:ascii="Bittermilk" w:hAnsi="Bittermilk"/>
                <w:color w:val="00B0F0"/>
              </w:rPr>
            </w:pPr>
          </w:p>
        </w:tc>
        <w:tc>
          <w:tcPr>
            <w:tcW w:w="567" w:type="dxa"/>
          </w:tcPr>
          <w:p w14:paraId="7E9CAC74">
            <w:pPr>
              <w:jc w:val="both"/>
              <w:rPr>
                <w:rFonts w:ascii="Bittermilk" w:hAnsi="Bittermilk"/>
                <w:color w:val="00B0F0"/>
              </w:rPr>
            </w:pPr>
          </w:p>
        </w:tc>
        <w:tc>
          <w:tcPr>
            <w:tcW w:w="425" w:type="dxa"/>
          </w:tcPr>
          <w:p w14:paraId="212B1A44">
            <w:pPr>
              <w:jc w:val="both"/>
              <w:rPr>
                <w:rFonts w:ascii="Bittermilk" w:hAnsi="Bittermilk"/>
                <w:color w:val="00B0F0"/>
              </w:rPr>
            </w:pPr>
          </w:p>
        </w:tc>
        <w:tc>
          <w:tcPr>
            <w:tcW w:w="567" w:type="dxa"/>
          </w:tcPr>
          <w:p w14:paraId="36D8882D">
            <w:pPr>
              <w:jc w:val="both"/>
              <w:rPr>
                <w:rFonts w:ascii="Bittermilk" w:hAnsi="Bittermilk"/>
                <w:color w:val="00B0F0"/>
              </w:rPr>
            </w:pPr>
          </w:p>
        </w:tc>
        <w:tc>
          <w:tcPr>
            <w:tcW w:w="567" w:type="dxa"/>
          </w:tcPr>
          <w:p w14:paraId="4A1B6747">
            <w:pPr>
              <w:jc w:val="both"/>
              <w:rPr>
                <w:rFonts w:ascii="Bittermilk" w:hAnsi="Bittermilk"/>
                <w:color w:val="00B0F0"/>
              </w:rPr>
            </w:pPr>
          </w:p>
        </w:tc>
        <w:tc>
          <w:tcPr>
            <w:tcW w:w="709" w:type="dxa"/>
          </w:tcPr>
          <w:p w14:paraId="19247FC5">
            <w:pPr>
              <w:jc w:val="both"/>
              <w:rPr>
                <w:rFonts w:ascii="Bittermilk" w:hAnsi="Bittermilk"/>
                <w:color w:val="00B0F0"/>
              </w:rPr>
            </w:pPr>
          </w:p>
        </w:tc>
        <w:tc>
          <w:tcPr>
            <w:tcW w:w="567" w:type="dxa"/>
          </w:tcPr>
          <w:p w14:paraId="137B7938">
            <w:pPr>
              <w:jc w:val="both"/>
              <w:rPr>
                <w:rFonts w:ascii="Bittermilk" w:hAnsi="Bittermilk"/>
                <w:color w:val="00B0F0"/>
              </w:rPr>
            </w:pPr>
          </w:p>
        </w:tc>
        <w:tc>
          <w:tcPr>
            <w:tcW w:w="567" w:type="dxa"/>
          </w:tcPr>
          <w:p w14:paraId="1D0AB2E1">
            <w:pPr>
              <w:jc w:val="both"/>
              <w:rPr>
                <w:rFonts w:ascii="Bittermilk" w:hAnsi="Bittermilk"/>
                <w:color w:val="00B0F0"/>
              </w:rPr>
            </w:pPr>
          </w:p>
        </w:tc>
        <w:tc>
          <w:tcPr>
            <w:tcW w:w="425" w:type="dxa"/>
          </w:tcPr>
          <w:p w14:paraId="27F8C3DD">
            <w:pPr>
              <w:jc w:val="both"/>
              <w:rPr>
                <w:rFonts w:ascii="Bittermilk" w:hAnsi="Bittermilk"/>
                <w:color w:val="00B0F0"/>
              </w:rPr>
            </w:pPr>
          </w:p>
        </w:tc>
        <w:tc>
          <w:tcPr>
            <w:tcW w:w="709" w:type="dxa"/>
            <w:shd w:val="clear" w:color="auto" w:fill="auto"/>
          </w:tcPr>
          <w:p w14:paraId="08E84554">
            <w:pPr>
              <w:jc w:val="both"/>
              <w:rPr>
                <w:rFonts w:ascii="Bittermilk" w:hAnsi="Bittermilk"/>
                <w:color w:val="00B0F0"/>
              </w:rPr>
            </w:pPr>
          </w:p>
        </w:tc>
        <w:tc>
          <w:tcPr>
            <w:tcW w:w="567" w:type="dxa"/>
            <w:shd w:val="clear" w:color="auto" w:fill="auto"/>
          </w:tcPr>
          <w:p w14:paraId="661FEFF0">
            <w:pPr>
              <w:jc w:val="both"/>
              <w:rPr>
                <w:rFonts w:ascii="Bittermilk" w:hAnsi="Bittermilk"/>
                <w:color w:val="00B0F0"/>
              </w:rPr>
            </w:pPr>
          </w:p>
        </w:tc>
        <w:tc>
          <w:tcPr>
            <w:tcW w:w="567" w:type="dxa"/>
            <w:shd w:val="clear" w:color="auto" w:fill="auto"/>
          </w:tcPr>
          <w:p w14:paraId="321CABB7">
            <w:pPr>
              <w:jc w:val="both"/>
              <w:rPr>
                <w:rFonts w:ascii="Bittermilk" w:hAnsi="Bittermilk"/>
                <w:color w:val="00B0F0"/>
              </w:rPr>
            </w:pPr>
          </w:p>
        </w:tc>
        <w:tc>
          <w:tcPr>
            <w:tcW w:w="425" w:type="dxa"/>
            <w:shd w:val="clear" w:color="auto" w:fill="DEEAF6" w:themeFill="accent5" w:themeFillTint="33"/>
          </w:tcPr>
          <w:p w14:paraId="6FA58C18">
            <w:pPr>
              <w:jc w:val="both"/>
              <w:rPr>
                <w:rFonts w:ascii="Bittermilk" w:hAnsi="Bittermilk"/>
                <w:color w:val="00B0F0"/>
              </w:rPr>
            </w:pPr>
          </w:p>
        </w:tc>
        <w:tc>
          <w:tcPr>
            <w:tcW w:w="1985" w:type="dxa"/>
            <w:shd w:val="clear" w:color="auto" w:fill="auto"/>
          </w:tcPr>
          <w:p w14:paraId="59A434BB">
            <w:pPr>
              <w:jc w:val="both"/>
              <w:rPr>
                <w:rFonts w:ascii="Bittermilk" w:hAnsi="Bittermilk"/>
                <w:color w:val="00B0F0"/>
              </w:rPr>
            </w:pPr>
          </w:p>
        </w:tc>
      </w:tr>
      <w:tr w14:paraId="104A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451A5573">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C9C832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0B20D976">
            <w:pPr>
              <w:jc w:val="both"/>
              <w:rPr>
                <w:rFonts w:ascii="Bittermilk" w:hAnsi="Bittermilk"/>
                <w:color w:val="00B0F0"/>
              </w:rPr>
            </w:pPr>
          </w:p>
        </w:tc>
        <w:tc>
          <w:tcPr>
            <w:tcW w:w="598" w:type="dxa"/>
          </w:tcPr>
          <w:p w14:paraId="12FE55C8">
            <w:pPr>
              <w:jc w:val="both"/>
              <w:rPr>
                <w:rFonts w:ascii="Bittermilk" w:hAnsi="Bittermilk"/>
                <w:color w:val="00B0F0"/>
              </w:rPr>
            </w:pPr>
          </w:p>
        </w:tc>
        <w:tc>
          <w:tcPr>
            <w:tcW w:w="505" w:type="dxa"/>
          </w:tcPr>
          <w:p w14:paraId="47647073">
            <w:pPr>
              <w:jc w:val="both"/>
              <w:rPr>
                <w:rFonts w:ascii="Bittermilk" w:hAnsi="Bittermilk"/>
                <w:color w:val="00B0F0"/>
              </w:rPr>
            </w:pPr>
          </w:p>
        </w:tc>
        <w:tc>
          <w:tcPr>
            <w:tcW w:w="567" w:type="dxa"/>
          </w:tcPr>
          <w:p w14:paraId="0E7CF78C">
            <w:pPr>
              <w:jc w:val="both"/>
              <w:rPr>
                <w:rFonts w:ascii="Bittermilk" w:hAnsi="Bittermilk"/>
                <w:color w:val="00B0F0"/>
              </w:rPr>
            </w:pPr>
          </w:p>
        </w:tc>
        <w:tc>
          <w:tcPr>
            <w:tcW w:w="567" w:type="dxa"/>
          </w:tcPr>
          <w:p w14:paraId="315F155A">
            <w:pPr>
              <w:jc w:val="both"/>
              <w:rPr>
                <w:rFonts w:ascii="Bittermilk" w:hAnsi="Bittermilk"/>
                <w:color w:val="00B0F0"/>
              </w:rPr>
            </w:pPr>
          </w:p>
        </w:tc>
        <w:tc>
          <w:tcPr>
            <w:tcW w:w="425" w:type="dxa"/>
          </w:tcPr>
          <w:p w14:paraId="7C248568">
            <w:pPr>
              <w:jc w:val="both"/>
              <w:rPr>
                <w:rFonts w:ascii="Bittermilk" w:hAnsi="Bittermilk"/>
                <w:color w:val="00B0F0"/>
              </w:rPr>
            </w:pPr>
          </w:p>
        </w:tc>
        <w:tc>
          <w:tcPr>
            <w:tcW w:w="567" w:type="dxa"/>
          </w:tcPr>
          <w:p w14:paraId="0CD2353D">
            <w:pPr>
              <w:jc w:val="both"/>
              <w:rPr>
                <w:rFonts w:ascii="Bittermilk" w:hAnsi="Bittermilk"/>
                <w:color w:val="00B0F0"/>
              </w:rPr>
            </w:pPr>
          </w:p>
        </w:tc>
        <w:tc>
          <w:tcPr>
            <w:tcW w:w="567" w:type="dxa"/>
          </w:tcPr>
          <w:p w14:paraId="70713E98">
            <w:pPr>
              <w:jc w:val="both"/>
              <w:rPr>
                <w:rFonts w:ascii="Bittermilk" w:hAnsi="Bittermilk"/>
                <w:color w:val="00B0F0"/>
              </w:rPr>
            </w:pPr>
          </w:p>
        </w:tc>
        <w:tc>
          <w:tcPr>
            <w:tcW w:w="425" w:type="dxa"/>
          </w:tcPr>
          <w:p w14:paraId="441B080F">
            <w:pPr>
              <w:jc w:val="both"/>
              <w:rPr>
                <w:rFonts w:ascii="Bittermilk" w:hAnsi="Bittermilk"/>
                <w:color w:val="00B0F0"/>
              </w:rPr>
            </w:pPr>
          </w:p>
        </w:tc>
        <w:tc>
          <w:tcPr>
            <w:tcW w:w="567" w:type="dxa"/>
          </w:tcPr>
          <w:p w14:paraId="15B5C7C0">
            <w:pPr>
              <w:jc w:val="both"/>
              <w:rPr>
                <w:rFonts w:ascii="Bittermilk" w:hAnsi="Bittermilk"/>
                <w:color w:val="00B0F0"/>
              </w:rPr>
            </w:pPr>
          </w:p>
        </w:tc>
        <w:tc>
          <w:tcPr>
            <w:tcW w:w="567" w:type="dxa"/>
          </w:tcPr>
          <w:p w14:paraId="0BDA7CCE">
            <w:pPr>
              <w:jc w:val="both"/>
              <w:rPr>
                <w:rFonts w:ascii="Bittermilk" w:hAnsi="Bittermilk"/>
                <w:color w:val="00B0F0"/>
              </w:rPr>
            </w:pPr>
          </w:p>
        </w:tc>
        <w:tc>
          <w:tcPr>
            <w:tcW w:w="709" w:type="dxa"/>
          </w:tcPr>
          <w:p w14:paraId="6CF67450">
            <w:pPr>
              <w:jc w:val="both"/>
              <w:rPr>
                <w:rFonts w:ascii="Bittermilk" w:hAnsi="Bittermilk"/>
                <w:color w:val="00B0F0"/>
              </w:rPr>
            </w:pPr>
          </w:p>
        </w:tc>
        <w:tc>
          <w:tcPr>
            <w:tcW w:w="567" w:type="dxa"/>
          </w:tcPr>
          <w:p w14:paraId="3E19A14C">
            <w:pPr>
              <w:jc w:val="both"/>
              <w:rPr>
                <w:rFonts w:ascii="Bittermilk" w:hAnsi="Bittermilk"/>
                <w:color w:val="00B0F0"/>
              </w:rPr>
            </w:pPr>
          </w:p>
        </w:tc>
        <w:tc>
          <w:tcPr>
            <w:tcW w:w="567" w:type="dxa"/>
          </w:tcPr>
          <w:p w14:paraId="7471C6F1">
            <w:pPr>
              <w:jc w:val="both"/>
              <w:rPr>
                <w:rFonts w:ascii="Bittermilk" w:hAnsi="Bittermilk"/>
                <w:color w:val="00B0F0"/>
              </w:rPr>
            </w:pPr>
          </w:p>
        </w:tc>
        <w:tc>
          <w:tcPr>
            <w:tcW w:w="425" w:type="dxa"/>
          </w:tcPr>
          <w:p w14:paraId="214AB711">
            <w:pPr>
              <w:jc w:val="both"/>
              <w:rPr>
                <w:rFonts w:ascii="Bittermilk" w:hAnsi="Bittermilk"/>
                <w:color w:val="00B0F0"/>
              </w:rPr>
            </w:pPr>
          </w:p>
        </w:tc>
        <w:tc>
          <w:tcPr>
            <w:tcW w:w="709" w:type="dxa"/>
            <w:shd w:val="clear" w:color="auto" w:fill="auto"/>
          </w:tcPr>
          <w:p w14:paraId="1B799A1A">
            <w:pPr>
              <w:jc w:val="both"/>
              <w:rPr>
                <w:rFonts w:ascii="Bittermilk" w:hAnsi="Bittermilk"/>
                <w:color w:val="00B0F0"/>
              </w:rPr>
            </w:pPr>
          </w:p>
        </w:tc>
        <w:tc>
          <w:tcPr>
            <w:tcW w:w="567" w:type="dxa"/>
            <w:shd w:val="clear" w:color="auto" w:fill="auto"/>
          </w:tcPr>
          <w:p w14:paraId="6139DF5C">
            <w:pPr>
              <w:jc w:val="both"/>
              <w:rPr>
                <w:rFonts w:ascii="Bittermilk" w:hAnsi="Bittermilk"/>
                <w:color w:val="00B0F0"/>
              </w:rPr>
            </w:pPr>
          </w:p>
        </w:tc>
        <w:tc>
          <w:tcPr>
            <w:tcW w:w="567" w:type="dxa"/>
            <w:shd w:val="clear" w:color="auto" w:fill="auto"/>
          </w:tcPr>
          <w:p w14:paraId="2CD79E8F">
            <w:pPr>
              <w:jc w:val="both"/>
              <w:rPr>
                <w:rFonts w:ascii="Bittermilk" w:hAnsi="Bittermilk"/>
                <w:color w:val="00B0F0"/>
              </w:rPr>
            </w:pPr>
          </w:p>
        </w:tc>
        <w:tc>
          <w:tcPr>
            <w:tcW w:w="425" w:type="dxa"/>
            <w:shd w:val="clear" w:color="auto" w:fill="DEEAF6" w:themeFill="accent5" w:themeFillTint="33"/>
          </w:tcPr>
          <w:p w14:paraId="546E49B7">
            <w:pPr>
              <w:jc w:val="both"/>
              <w:rPr>
                <w:rFonts w:ascii="Bittermilk" w:hAnsi="Bittermilk"/>
                <w:color w:val="00B0F0"/>
              </w:rPr>
            </w:pPr>
          </w:p>
        </w:tc>
        <w:tc>
          <w:tcPr>
            <w:tcW w:w="1985" w:type="dxa"/>
            <w:shd w:val="clear" w:color="auto" w:fill="auto"/>
          </w:tcPr>
          <w:p w14:paraId="44B65D29">
            <w:pPr>
              <w:jc w:val="both"/>
              <w:rPr>
                <w:rFonts w:ascii="Bittermilk" w:hAnsi="Bittermilk"/>
                <w:color w:val="00B0F0"/>
              </w:rPr>
            </w:pPr>
          </w:p>
        </w:tc>
      </w:tr>
      <w:tr w14:paraId="48E1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1E328087">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6F8BF2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6FDB4FFC">
            <w:pPr>
              <w:jc w:val="both"/>
              <w:rPr>
                <w:rFonts w:ascii="Bittermilk" w:hAnsi="Bittermilk"/>
                <w:color w:val="00B0F0"/>
              </w:rPr>
            </w:pPr>
          </w:p>
        </w:tc>
        <w:tc>
          <w:tcPr>
            <w:tcW w:w="598" w:type="dxa"/>
          </w:tcPr>
          <w:p w14:paraId="61F91D2C">
            <w:pPr>
              <w:jc w:val="both"/>
              <w:rPr>
                <w:rFonts w:ascii="Bittermilk" w:hAnsi="Bittermilk"/>
                <w:color w:val="00B0F0"/>
              </w:rPr>
            </w:pPr>
          </w:p>
        </w:tc>
        <w:tc>
          <w:tcPr>
            <w:tcW w:w="505" w:type="dxa"/>
          </w:tcPr>
          <w:p w14:paraId="26BB0099">
            <w:pPr>
              <w:jc w:val="both"/>
              <w:rPr>
                <w:rFonts w:ascii="Bittermilk" w:hAnsi="Bittermilk"/>
                <w:color w:val="00B0F0"/>
              </w:rPr>
            </w:pPr>
          </w:p>
        </w:tc>
        <w:tc>
          <w:tcPr>
            <w:tcW w:w="567" w:type="dxa"/>
          </w:tcPr>
          <w:p w14:paraId="787669CF">
            <w:pPr>
              <w:jc w:val="both"/>
              <w:rPr>
                <w:rFonts w:ascii="Bittermilk" w:hAnsi="Bittermilk"/>
                <w:color w:val="00B0F0"/>
              </w:rPr>
            </w:pPr>
          </w:p>
        </w:tc>
        <w:tc>
          <w:tcPr>
            <w:tcW w:w="567" w:type="dxa"/>
          </w:tcPr>
          <w:p w14:paraId="30CC9FE2">
            <w:pPr>
              <w:jc w:val="both"/>
              <w:rPr>
                <w:rFonts w:ascii="Bittermilk" w:hAnsi="Bittermilk"/>
                <w:color w:val="00B0F0"/>
              </w:rPr>
            </w:pPr>
          </w:p>
        </w:tc>
        <w:tc>
          <w:tcPr>
            <w:tcW w:w="425" w:type="dxa"/>
          </w:tcPr>
          <w:p w14:paraId="1925388D">
            <w:pPr>
              <w:jc w:val="both"/>
              <w:rPr>
                <w:rFonts w:ascii="Bittermilk" w:hAnsi="Bittermilk"/>
                <w:color w:val="00B0F0"/>
              </w:rPr>
            </w:pPr>
          </w:p>
        </w:tc>
        <w:tc>
          <w:tcPr>
            <w:tcW w:w="567" w:type="dxa"/>
          </w:tcPr>
          <w:p w14:paraId="2C64CDA1">
            <w:pPr>
              <w:jc w:val="both"/>
              <w:rPr>
                <w:rFonts w:ascii="Bittermilk" w:hAnsi="Bittermilk"/>
                <w:color w:val="00B0F0"/>
              </w:rPr>
            </w:pPr>
          </w:p>
        </w:tc>
        <w:tc>
          <w:tcPr>
            <w:tcW w:w="567" w:type="dxa"/>
          </w:tcPr>
          <w:p w14:paraId="080EB674">
            <w:pPr>
              <w:jc w:val="both"/>
              <w:rPr>
                <w:rFonts w:ascii="Bittermilk" w:hAnsi="Bittermilk"/>
                <w:color w:val="00B0F0"/>
              </w:rPr>
            </w:pPr>
          </w:p>
        </w:tc>
        <w:tc>
          <w:tcPr>
            <w:tcW w:w="425" w:type="dxa"/>
          </w:tcPr>
          <w:p w14:paraId="54FBEB41">
            <w:pPr>
              <w:jc w:val="both"/>
              <w:rPr>
                <w:rFonts w:ascii="Bittermilk" w:hAnsi="Bittermilk"/>
                <w:color w:val="00B0F0"/>
              </w:rPr>
            </w:pPr>
          </w:p>
        </w:tc>
        <w:tc>
          <w:tcPr>
            <w:tcW w:w="567" w:type="dxa"/>
          </w:tcPr>
          <w:p w14:paraId="4D876942">
            <w:pPr>
              <w:jc w:val="both"/>
              <w:rPr>
                <w:rFonts w:ascii="Bittermilk" w:hAnsi="Bittermilk"/>
                <w:color w:val="00B0F0"/>
              </w:rPr>
            </w:pPr>
          </w:p>
        </w:tc>
        <w:tc>
          <w:tcPr>
            <w:tcW w:w="567" w:type="dxa"/>
          </w:tcPr>
          <w:p w14:paraId="2745EF6C">
            <w:pPr>
              <w:jc w:val="both"/>
              <w:rPr>
                <w:rFonts w:ascii="Bittermilk" w:hAnsi="Bittermilk"/>
                <w:color w:val="00B0F0"/>
              </w:rPr>
            </w:pPr>
          </w:p>
        </w:tc>
        <w:tc>
          <w:tcPr>
            <w:tcW w:w="709" w:type="dxa"/>
          </w:tcPr>
          <w:p w14:paraId="51E37827">
            <w:pPr>
              <w:jc w:val="both"/>
              <w:rPr>
                <w:rFonts w:ascii="Bittermilk" w:hAnsi="Bittermilk"/>
                <w:color w:val="00B0F0"/>
              </w:rPr>
            </w:pPr>
          </w:p>
        </w:tc>
        <w:tc>
          <w:tcPr>
            <w:tcW w:w="567" w:type="dxa"/>
          </w:tcPr>
          <w:p w14:paraId="35C8CBD1">
            <w:pPr>
              <w:jc w:val="both"/>
              <w:rPr>
                <w:rFonts w:ascii="Bittermilk" w:hAnsi="Bittermilk"/>
                <w:color w:val="00B0F0"/>
              </w:rPr>
            </w:pPr>
          </w:p>
        </w:tc>
        <w:tc>
          <w:tcPr>
            <w:tcW w:w="567" w:type="dxa"/>
          </w:tcPr>
          <w:p w14:paraId="390BE455">
            <w:pPr>
              <w:jc w:val="both"/>
              <w:rPr>
                <w:rFonts w:ascii="Bittermilk" w:hAnsi="Bittermilk"/>
                <w:color w:val="00B0F0"/>
              </w:rPr>
            </w:pPr>
          </w:p>
        </w:tc>
        <w:tc>
          <w:tcPr>
            <w:tcW w:w="425" w:type="dxa"/>
          </w:tcPr>
          <w:p w14:paraId="41E1C0F8">
            <w:pPr>
              <w:jc w:val="both"/>
              <w:rPr>
                <w:rFonts w:ascii="Bittermilk" w:hAnsi="Bittermilk"/>
                <w:color w:val="00B0F0"/>
              </w:rPr>
            </w:pPr>
          </w:p>
        </w:tc>
        <w:tc>
          <w:tcPr>
            <w:tcW w:w="709" w:type="dxa"/>
            <w:shd w:val="clear" w:color="auto" w:fill="auto"/>
          </w:tcPr>
          <w:p w14:paraId="5F0F059D">
            <w:pPr>
              <w:jc w:val="both"/>
              <w:rPr>
                <w:rFonts w:ascii="Bittermilk" w:hAnsi="Bittermilk"/>
                <w:color w:val="00B0F0"/>
              </w:rPr>
            </w:pPr>
          </w:p>
        </w:tc>
        <w:tc>
          <w:tcPr>
            <w:tcW w:w="567" w:type="dxa"/>
            <w:shd w:val="clear" w:color="auto" w:fill="auto"/>
          </w:tcPr>
          <w:p w14:paraId="1BE3FC84">
            <w:pPr>
              <w:jc w:val="both"/>
              <w:rPr>
                <w:rFonts w:ascii="Bittermilk" w:hAnsi="Bittermilk"/>
                <w:color w:val="00B0F0"/>
              </w:rPr>
            </w:pPr>
          </w:p>
        </w:tc>
        <w:tc>
          <w:tcPr>
            <w:tcW w:w="567" w:type="dxa"/>
            <w:shd w:val="clear" w:color="auto" w:fill="auto"/>
          </w:tcPr>
          <w:p w14:paraId="0729AACD">
            <w:pPr>
              <w:jc w:val="both"/>
              <w:rPr>
                <w:rFonts w:ascii="Bittermilk" w:hAnsi="Bittermilk"/>
                <w:color w:val="00B0F0"/>
              </w:rPr>
            </w:pPr>
          </w:p>
        </w:tc>
        <w:tc>
          <w:tcPr>
            <w:tcW w:w="425" w:type="dxa"/>
            <w:shd w:val="clear" w:color="auto" w:fill="DEEAF6" w:themeFill="accent5" w:themeFillTint="33"/>
          </w:tcPr>
          <w:p w14:paraId="5726F86C">
            <w:pPr>
              <w:jc w:val="both"/>
              <w:rPr>
                <w:rFonts w:ascii="Bittermilk" w:hAnsi="Bittermilk"/>
                <w:color w:val="00B0F0"/>
              </w:rPr>
            </w:pPr>
          </w:p>
        </w:tc>
        <w:tc>
          <w:tcPr>
            <w:tcW w:w="1985" w:type="dxa"/>
            <w:shd w:val="clear" w:color="auto" w:fill="auto"/>
          </w:tcPr>
          <w:p w14:paraId="15F5ABE6">
            <w:pPr>
              <w:jc w:val="both"/>
              <w:rPr>
                <w:rFonts w:ascii="Bittermilk" w:hAnsi="Bittermilk"/>
                <w:color w:val="00B0F0"/>
              </w:rPr>
            </w:pPr>
          </w:p>
        </w:tc>
      </w:tr>
      <w:tr w14:paraId="40BB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5B282DE0">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5C77827">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53F932FA">
            <w:pPr>
              <w:jc w:val="both"/>
              <w:rPr>
                <w:rFonts w:ascii="Bittermilk" w:hAnsi="Bittermilk"/>
                <w:color w:val="00B0F0"/>
              </w:rPr>
            </w:pPr>
          </w:p>
        </w:tc>
        <w:tc>
          <w:tcPr>
            <w:tcW w:w="598" w:type="dxa"/>
          </w:tcPr>
          <w:p w14:paraId="460C8E13">
            <w:pPr>
              <w:jc w:val="both"/>
              <w:rPr>
                <w:rFonts w:ascii="Bittermilk" w:hAnsi="Bittermilk"/>
                <w:color w:val="00B0F0"/>
              </w:rPr>
            </w:pPr>
          </w:p>
        </w:tc>
        <w:tc>
          <w:tcPr>
            <w:tcW w:w="505" w:type="dxa"/>
          </w:tcPr>
          <w:p w14:paraId="38B9C64F">
            <w:pPr>
              <w:jc w:val="both"/>
              <w:rPr>
                <w:rFonts w:ascii="Bittermilk" w:hAnsi="Bittermilk"/>
                <w:color w:val="00B0F0"/>
              </w:rPr>
            </w:pPr>
          </w:p>
        </w:tc>
        <w:tc>
          <w:tcPr>
            <w:tcW w:w="567" w:type="dxa"/>
          </w:tcPr>
          <w:p w14:paraId="23626C74">
            <w:pPr>
              <w:jc w:val="both"/>
              <w:rPr>
                <w:rFonts w:ascii="Bittermilk" w:hAnsi="Bittermilk"/>
                <w:color w:val="00B0F0"/>
              </w:rPr>
            </w:pPr>
          </w:p>
        </w:tc>
        <w:tc>
          <w:tcPr>
            <w:tcW w:w="567" w:type="dxa"/>
          </w:tcPr>
          <w:p w14:paraId="051A922F">
            <w:pPr>
              <w:jc w:val="both"/>
              <w:rPr>
                <w:rFonts w:ascii="Bittermilk" w:hAnsi="Bittermilk"/>
                <w:color w:val="00B0F0"/>
              </w:rPr>
            </w:pPr>
          </w:p>
        </w:tc>
        <w:tc>
          <w:tcPr>
            <w:tcW w:w="425" w:type="dxa"/>
          </w:tcPr>
          <w:p w14:paraId="70E28A77">
            <w:pPr>
              <w:jc w:val="both"/>
              <w:rPr>
                <w:rFonts w:ascii="Bittermilk" w:hAnsi="Bittermilk"/>
                <w:color w:val="00B0F0"/>
              </w:rPr>
            </w:pPr>
          </w:p>
        </w:tc>
        <w:tc>
          <w:tcPr>
            <w:tcW w:w="567" w:type="dxa"/>
          </w:tcPr>
          <w:p w14:paraId="342C2775">
            <w:pPr>
              <w:jc w:val="both"/>
              <w:rPr>
                <w:rFonts w:ascii="Bittermilk" w:hAnsi="Bittermilk"/>
                <w:color w:val="00B0F0"/>
              </w:rPr>
            </w:pPr>
          </w:p>
        </w:tc>
        <w:tc>
          <w:tcPr>
            <w:tcW w:w="567" w:type="dxa"/>
          </w:tcPr>
          <w:p w14:paraId="5D0DAE95">
            <w:pPr>
              <w:jc w:val="both"/>
              <w:rPr>
                <w:rFonts w:ascii="Bittermilk" w:hAnsi="Bittermilk"/>
                <w:color w:val="00B0F0"/>
              </w:rPr>
            </w:pPr>
          </w:p>
        </w:tc>
        <w:tc>
          <w:tcPr>
            <w:tcW w:w="425" w:type="dxa"/>
          </w:tcPr>
          <w:p w14:paraId="692D98A4">
            <w:pPr>
              <w:jc w:val="both"/>
              <w:rPr>
                <w:rFonts w:ascii="Bittermilk" w:hAnsi="Bittermilk"/>
                <w:color w:val="00B0F0"/>
              </w:rPr>
            </w:pPr>
          </w:p>
        </w:tc>
        <w:tc>
          <w:tcPr>
            <w:tcW w:w="567" w:type="dxa"/>
          </w:tcPr>
          <w:p w14:paraId="339896EC">
            <w:pPr>
              <w:jc w:val="both"/>
              <w:rPr>
                <w:rFonts w:ascii="Bittermilk" w:hAnsi="Bittermilk"/>
                <w:color w:val="00B0F0"/>
              </w:rPr>
            </w:pPr>
          </w:p>
        </w:tc>
        <w:tc>
          <w:tcPr>
            <w:tcW w:w="567" w:type="dxa"/>
          </w:tcPr>
          <w:p w14:paraId="0B4CE8D6">
            <w:pPr>
              <w:jc w:val="both"/>
              <w:rPr>
                <w:rFonts w:ascii="Bittermilk" w:hAnsi="Bittermilk"/>
                <w:color w:val="00B0F0"/>
              </w:rPr>
            </w:pPr>
          </w:p>
        </w:tc>
        <w:tc>
          <w:tcPr>
            <w:tcW w:w="709" w:type="dxa"/>
          </w:tcPr>
          <w:p w14:paraId="67BCF3D7">
            <w:pPr>
              <w:jc w:val="both"/>
              <w:rPr>
                <w:rFonts w:ascii="Bittermilk" w:hAnsi="Bittermilk"/>
                <w:color w:val="00B0F0"/>
              </w:rPr>
            </w:pPr>
          </w:p>
        </w:tc>
        <w:tc>
          <w:tcPr>
            <w:tcW w:w="567" w:type="dxa"/>
          </w:tcPr>
          <w:p w14:paraId="50824160">
            <w:pPr>
              <w:jc w:val="both"/>
              <w:rPr>
                <w:rFonts w:ascii="Bittermilk" w:hAnsi="Bittermilk"/>
                <w:color w:val="00B0F0"/>
              </w:rPr>
            </w:pPr>
          </w:p>
        </w:tc>
        <w:tc>
          <w:tcPr>
            <w:tcW w:w="567" w:type="dxa"/>
          </w:tcPr>
          <w:p w14:paraId="733343C6">
            <w:pPr>
              <w:jc w:val="both"/>
              <w:rPr>
                <w:rFonts w:ascii="Bittermilk" w:hAnsi="Bittermilk"/>
                <w:color w:val="00B0F0"/>
              </w:rPr>
            </w:pPr>
          </w:p>
        </w:tc>
        <w:tc>
          <w:tcPr>
            <w:tcW w:w="425" w:type="dxa"/>
          </w:tcPr>
          <w:p w14:paraId="18C001F7">
            <w:pPr>
              <w:jc w:val="both"/>
              <w:rPr>
                <w:rFonts w:ascii="Bittermilk" w:hAnsi="Bittermilk"/>
                <w:color w:val="00B0F0"/>
              </w:rPr>
            </w:pPr>
          </w:p>
        </w:tc>
        <w:tc>
          <w:tcPr>
            <w:tcW w:w="709" w:type="dxa"/>
            <w:shd w:val="clear" w:color="auto" w:fill="auto"/>
          </w:tcPr>
          <w:p w14:paraId="0B071748">
            <w:pPr>
              <w:jc w:val="both"/>
              <w:rPr>
                <w:rFonts w:ascii="Bittermilk" w:hAnsi="Bittermilk"/>
                <w:color w:val="00B0F0"/>
              </w:rPr>
            </w:pPr>
          </w:p>
        </w:tc>
        <w:tc>
          <w:tcPr>
            <w:tcW w:w="567" w:type="dxa"/>
            <w:shd w:val="clear" w:color="auto" w:fill="auto"/>
          </w:tcPr>
          <w:p w14:paraId="156F4856">
            <w:pPr>
              <w:jc w:val="both"/>
              <w:rPr>
                <w:rFonts w:ascii="Bittermilk" w:hAnsi="Bittermilk"/>
                <w:color w:val="00B0F0"/>
              </w:rPr>
            </w:pPr>
          </w:p>
        </w:tc>
        <w:tc>
          <w:tcPr>
            <w:tcW w:w="567" w:type="dxa"/>
            <w:shd w:val="clear" w:color="auto" w:fill="auto"/>
          </w:tcPr>
          <w:p w14:paraId="420CD194">
            <w:pPr>
              <w:jc w:val="both"/>
              <w:rPr>
                <w:rFonts w:ascii="Bittermilk" w:hAnsi="Bittermilk"/>
                <w:color w:val="00B0F0"/>
              </w:rPr>
            </w:pPr>
          </w:p>
        </w:tc>
        <w:tc>
          <w:tcPr>
            <w:tcW w:w="425" w:type="dxa"/>
            <w:shd w:val="clear" w:color="auto" w:fill="DEEAF6" w:themeFill="accent5" w:themeFillTint="33"/>
          </w:tcPr>
          <w:p w14:paraId="6833BE1F">
            <w:pPr>
              <w:jc w:val="both"/>
              <w:rPr>
                <w:rFonts w:ascii="Bittermilk" w:hAnsi="Bittermilk"/>
                <w:color w:val="00B0F0"/>
              </w:rPr>
            </w:pPr>
          </w:p>
        </w:tc>
        <w:tc>
          <w:tcPr>
            <w:tcW w:w="1985" w:type="dxa"/>
            <w:shd w:val="clear" w:color="auto" w:fill="auto"/>
          </w:tcPr>
          <w:p w14:paraId="1359D91C">
            <w:pPr>
              <w:jc w:val="both"/>
              <w:rPr>
                <w:rFonts w:ascii="Bittermilk" w:hAnsi="Bittermilk"/>
                <w:color w:val="00B0F0"/>
              </w:rPr>
            </w:pPr>
          </w:p>
        </w:tc>
      </w:tr>
      <w:tr w14:paraId="7EF4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0B826214">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4AFE6D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4A4FC042">
            <w:pPr>
              <w:jc w:val="both"/>
              <w:rPr>
                <w:rFonts w:ascii="Bittermilk" w:hAnsi="Bittermilk"/>
                <w:color w:val="00B0F0"/>
              </w:rPr>
            </w:pPr>
          </w:p>
        </w:tc>
        <w:tc>
          <w:tcPr>
            <w:tcW w:w="598" w:type="dxa"/>
          </w:tcPr>
          <w:p w14:paraId="14C0FA4E">
            <w:pPr>
              <w:jc w:val="both"/>
              <w:rPr>
                <w:rFonts w:ascii="Bittermilk" w:hAnsi="Bittermilk"/>
                <w:color w:val="00B0F0"/>
              </w:rPr>
            </w:pPr>
          </w:p>
        </w:tc>
        <w:tc>
          <w:tcPr>
            <w:tcW w:w="505" w:type="dxa"/>
          </w:tcPr>
          <w:p w14:paraId="53DE29F5">
            <w:pPr>
              <w:jc w:val="both"/>
              <w:rPr>
                <w:rFonts w:ascii="Bittermilk" w:hAnsi="Bittermilk"/>
                <w:color w:val="00B0F0"/>
              </w:rPr>
            </w:pPr>
          </w:p>
        </w:tc>
        <w:tc>
          <w:tcPr>
            <w:tcW w:w="567" w:type="dxa"/>
          </w:tcPr>
          <w:p w14:paraId="3B717B6F">
            <w:pPr>
              <w:jc w:val="both"/>
              <w:rPr>
                <w:rFonts w:ascii="Bittermilk" w:hAnsi="Bittermilk"/>
                <w:color w:val="00B0F0"/>
              </w:rPr>
            </w:pPr>
          </w:p>
        </w:tc>
        <w:tc>
          <w:tcPr>
            <w:tcW w:w="567" w:type="dxa"/>
          </w:tcPr>
          <w:p w14:paraId="07E862A5">
            <w:pPr>
              <w:jc w:val="both"/>
              <w:rPr>
                <w:rFonts w:ascii="Bittermilk" w:hAnsi="Bittermilk"/>
                <w:color w:val="00B0F0"/>
              </w:rPr>
            </w:pPr>
          </w:p>
        </w:tc>
        <w:tc>
          <w:tcPr>
            <w:tcW w:w="425" w:type="dxa"/>
          </w:tcPr>
          <w:p w14:paraId="6A2CE053">
            <w:pPr>
              <w:jc w:val="both"/>
              <w:rPr>
                <w:rFonts w:ascii="Bittermilk" w:hAnsi="Bittermilk"/>
                <w:color w:val="00B0F0"/>
              </w:rPr>
            </w:pPr>
          </w:p>
        </w:tc>
        <w:tc>
          <w:tcPr>
            <w:tcW w:w="567" w:type="dxa"/>
          </w:tcPr>
          <w:p w14:paraId="07FE8BCE">
            <w:pPr>
              <w:jc w:val="both"/>
              <w:rPr>
                <w:rFonts w:ascii="Bittermilk" w:hAnsi="Bittermilk"/>
                <w:color w:val="00B0F0"/>
              </w:rPr>
            </w:pPr>
          </w:p>
        </w:tc>
        <w:tc>
          <w:tcPr>
            <w:tcW w:w="567" w:type="dxa"/>
          </w:tcPr>
          <w:p w14:paraId="2B63DA07">
            <w:pPr>
              <w:jc w:val="both"/>
              <w:rPr>
                <w:rFonts w:ascii="Bittermilk" w:hAnsi="Bittermilk"/>
                <w:color w:val="00B0F0"/>
              </w:rPr>
            </w:pPr>
          </w:p>
        </w:tc>
        <w:tc>
          <w:tcPr>
            <w:tcW w:w="425" w:type="dxa"/>
          </w:tcPr>
          <w:p w14:paraId="6F0770BB">
            <w:pPr>
              <w:jc w:val="both"/>
              <w:rPr>
                <w:rFonts w:ascii="Bittermilk" w:hAnsi="Bittermilk"/>
                <w:color w:val="00B0F0"/>
              </w:rPr>
            </w:pPr>
          </w:p>
        </w:tc>
        <w:tc>
          <w:tcPr>
            <w:tcW w:w="567" w:type="dxa"/>
          </w:tcPr>
          <w:p w14:paraId="2FCCABEA">
            <w:pPr>
              <w:jc w:val="both"/>
              <w:rPr>
                <w:rFonts w:ascii="Bittermilk" w:hAnsi="Bittermilk"/>
                <w:color w:val="00B0F0"/>
              </w:rPr>
            </w:pPr>
          </w:p>
        </w:tc>
        <w:tc>
          <w:tcPr>
            <w:tcW w:w="567" w:type="dxa"/>
          </w:tcPr>
          <w:p w14:paraId="6EE91CAD">
            <w:pPr>
              <w:jc w:val="both"/>
              <w:rPr>
                <w:rFonts w:ascii="Bittermilk" w:hAnsi="Bittermilk"/>
                <w:color w:val="00B0F0"/>
              </w:rPr>
            </w:pPr>
          </w:p>
        </w:tc>
        <w:tc>
          <w:tcPr>
            <w:tcW w:w="709" w:type="dxa"/>
          </w:tcPr>
          <w:p w14:paraId="2D973714">
            <w:pPr>
              <w:jc w:val="both"/>
              <w:rPr>
                <w:rFonts w:ascii="Bittermilk" w:hAnsi="Bittermilk"/>
                <w:color w:val="00B0F0"/>
              </w:rPr>
            </w:pPr>
          </w:p>
        </w:tc>
        <w:tc>
          <w:tcPr>
            <w:tcW w:w="567" w:type="dxa"/>
          </w:tcPr>
          <w:p w14:paraId="5B0D8372">
            <w:pPr>
              <w:jc w:val="both"/>
              <w:rPr>
                <w:rFonts w:ascii="Bittermilk" w:hAnsi="Bittermilk"/>
                <w:color w:val="00B0F0"/>
              </w:rPr>
            </w:pPr>
          </w:p>
        </w:tc>
        <w:tc>
          <w:tcPr>
            <w:tcW w:w="567" w:type="dxa"/>
          </w:tcPr>
          <w:p w14:paraId="46E9E3E8">
            <w:pPr>
              <w:jc w:val="both"/>
              <w:rPr>
                <w:rFonts w:ascii="Bittermilk" w:hAnsi="Bittermilk"/>
                <w:color w:val="00B0F0"/>
              </w:rPr>
            </w:pPr>
          </w:p>
        </w:tc>
        <w:tc>
          <w:tcPr>
            <w:tcW w:w="425" w:type="dxa"/>
          </w:tcPr>
          <w:p w14:paraId="251F36DD">
            <w:pPr>
              <w:jc w:val="both"/>
              <w:rPr>
                <w:rFonts w:ascii="Bittermilk" w:hAnsi="Bittermilk"/>
                <w:color w:val="00B0F0"/>
              </w:rPr>
            </w:pPr>
          </w:p>
        </w:tc>
        <w:tc>
          <w:tcPr>
            <w:tcW w:w="709" w:type="dxa"/>
            <w:shd w:val="clear" w:color="auto" w:fill="auto"/>
          </w:tcPr>
          <w:p w14:paraId="40F22091">
            <w:pPr>
              <w:jc w:val="both"/>
              <w:rPr>
                <w:rFonts w:ascii="Bittermilk" w:hAnsi="Bittermilk"/>
                <w:color w:val="00B0F0"/>
              </w:rPr>
            </w:pPr>
          </w:p>
        </w:tc>
        <w:tc>
          <w:tcPr>
            <w:tcW w:w="567" w:type="dxa"/>
            <w:shd w:val="clear" w:color="auto" w:fill="auto"/>
          </w:tcPr>
          <w:p w14:paraId="32D1BF68">
            <w:pPr>
              <w:jc w:val="both"/>
              <w:rPr>
                <w:rFonts w:ascii="Bittermilk" w:hAnsi="Bittermilk"/>
                <w:color w:val="00B0F0"/>
              </w:rPr>
            </w:pPr>
          </w:p>
        </w:tc>
        <w:tc>
          <w:tcPr>
            <w:tcW w:w="567" w:type="dxa"/>
            <w:shd w:val="clear" w:color="auto" w:fill="auto"/>
          </w:tcPr>
          <w:p w14:paraId="2EC01A34">
            <w:pPr>
              <w:jc w:val="both"/>
              <w:rPr>
                <w:rFonts w:ascii="Bittermilk" w:hAnsi="Bittermilk"/>
                <w:color w:val="00B0F0"/>
              </w:rPr>
            </w:pPr>
          </w:p>
        </w:tc>
        <w:tc>
          <w:tcPr>
            <w:tcW w:w="425" w:type="dxa"/>
            <w:shd w:val="clear" w:color="auto" w:fill="DEEAF6" w:themeFill="accent5" w:themeFillTint="33"/>
          </w:tcPr>
          <w:p w14:paraId="74462484">
            <w:pPr>
              <w:jc w:val="both"/>
              <w:rPr>
                <w:rFonts w:ascii="Bittermilk" w:hAnsi="Bittermilk"/>
                <w:color w:val="00B0F0"/>
              </w:rPr>
            </w:pPr>
          </w:p>
        </w:tc>
        <w:tc>
          <w:tcPr>
            <w:tcW w:w="1985" w:type="dxa"/>
            <w:shd w:val="clear" w:color="auto" w:fill="auto"/>
          </w:tcPr>
          <w:p w14:paraId="51A4F6AD">
            <w:pPr>
              <w:jc w:val="both"/>
              <w:rPr>
                <w:rFonts w:ascii="Bittermilk" w:hAnsi="Bittermilk"/>
                <w:color w:val="00B0F0"/>
              </w:rPr>
            </w:pPr>
          </w:p>
        </w:tc>
      </w:tr>
      <w:tr w14:paraId="1C87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42236CE">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EBDBC2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6715F36A">
            <w:pPr>
              <w:jc w:val="both"/>
              <w:rPr>
                <w:rFonts w:ascii="Bittermilk" w:hAnsi="Bittermilk"/>
                <w:color w:val="00B0F0"/>
              </w:rPr>
            </w:pPr>
          </w:p>
        </w:tc>
        <w:tc>
          <w:tcPr>
            <w:tcW w:w="598" w:type="dxa"/>
          </w:tcPr>
          <w:p w14:paraId="5964FB85">
            <w:pPr>
              <w:jc w:val="both"/>
              <w:rPr>
                <w:rFonts w:ascii="Bittermilk" w:hAnsi="Bittermilk"/>
                <w:color w:val="00B0F0"/>
              </w:rPr>
            </w:pPr>
          </w:p>
        </w:tc>
        <w:tc>
          <w:tcPr>
            <w:tcW w:w="505" w:type="dxa"/>
          </w:tcPr>
          <w:p w14:paraId="5946A2F4">
            <w:pPr>
              <w:jc w:val="both"/>
              <w:rPr>
                <w:rFonts w:ascii="Bittermilk" w:hAnsi="Bittermilk"/>
                <w:color w:val="00B0F0"/>
              </w:rPr>
            </w:pPr>
          </w:p>
        </w:tc>
        <w:tc>
          <w:tcPr>
            <w:tcW w:w="567" w:type="dxa"/>
          </w:tcPr>
          <w:p w14:paraId="16183E8C">
            <w:pPr>
              <w:jc w:val="both"/>
              <w:rPr>
                <w:rFonts w:ascii="Bittermilk" w:hAnsi="Bittermilk"/>
                <w:color w:val="00B0F0"/>
              </w:rPr>
            </w:pPr>
          </w:p>
        </w:tc>
        <w:tc>
          <w:tcPr>
            <w:tcW w:w="567" w:type="dxa"/>
          </w:tcPr>
          <w:p w14:paraId="2BA83A3E">
            <w:pPr>
              <w:jc w:val="both"/>
              <w:rPr>
                <w:rFonts w:ascii="Bittermilk" w:hAnsi="Bittermilk"/>
                <w:color w:val="00B0F0"/>
              </w:rPr>
            </w:pPr>
          </w:p>
        </w:tc>
        <w:tc>
          <w:tcPr>
            <w:tcW w:w="425" w:type="dxa"/>
          </w:tcPr>
          <w:p w14:paraId="239D0344">
            <w:pPr>
              <w:jc w:val="both"/>
              <w:rPr>
                <w:rFonts w:ascii="Bittermilk" w:hAnsi="Bittermilk"/>
                <w:color w:val="00B0F0"/>
              </w:rPr>
            </w:pPr>
          </w:p>
        </w:tc>
        <w:tc>
          <w:tcPr>
            <w:tcW w:w="567" w:type="dxa"/>
          </w:tcPr>
          <w:p w14:paraId="2B8C7B0D">
            <w:pPr>
              <w:jc w:val="both"/>
              <w:rPr>
                <w:rFonts w:ascii="Bittermilk" w:hAnsi="Bittermilk"/>
                <w:color w:val="00B0F0"/>
              </w:rPr>
            </w:pPr>
          </w:p>
        </w:tc>
        <w:tc>
          <w:tcPr>
            <w:tcW w:w="567" w:type="dxa"/>
          </w:tcPr>
          <w:p w14:paraId="7DD7607B">
            <w:pPr>
              <w:jc w:val="both"/>
              <w:rPr>
                <w:rFonts w:ascii="Bittermilk" w:hAnsi="Bittermilk"/>
                <w:color w:val="00B0F0"/>
              </w:rPr>
            </w:pPr>
          </w:p>
        </w:tc>
        <w:tc>
          <w:tcPr>
            <w:tcW w:w="425" w:type="dxa"/>
          </w:tcPr>
          <w:p w14:paraId="1885ABAB">
            <w:pPr>
              <w:jc w:val="both"/>
              <w:rPr>
                <w:rFonts w:ascii="Bittermilk" w:hAnsi="Bittermilk"/>
                <w:color w:val="00B0F0"/>
              </w:rPr>
            </w:pPr>
          </w:p>
        </w:tc>
        <w:tc>
          <w:tcPr>
            <w:tcW w:w="567" w:type="dxa"/>
          </w:tcPr>
          <w:p w14:paraId="70349EE1">
            <w:pPr>
              <w:jc w:val="both"/>
              <w:rPr>
                <w:rFonts w:ascii="Bittermilk" w:hAnsi="Bittermilk"/>
                <w:color w:val="00B0F0"/>
              </w:rPr>
            </w:pPr>
          </w:p>
        </w:tc>
        <w:tc>
          <w:tcPr>
            <w:tcW w:w="567" w:type="dxa"/>
          </w:tcPr>
          <w:p w14:paraId="46866354">
            <w:pPr>
              <w:jc w:val="both"/>
              <w:rPr>
                <w:rFonts w:ascii="Bittermilk" w:hAnsi="Bittermilk"/>
                <w:color w:val="00B0F0"/>
              </w:rPr>
            </w:pPr>
          </w:p>
        </w:tc>
        <w:tc>
          <w:tcPr>
            <w:tcW w:w="709" w:type="dxa"/>
          </w:tcPr>
          <w:p w14:paraId="54E9F0E1">
            <w:pPr>
              <w:jc w:val="both"/>
              <w:rPr>
                <w:rFonts w:ascii="Bittermilk" w:hAnsi="Bittermilk"/>
                <w:color w:val="00B0F0"/>
              </w:rPr>
            </w:pPr>
          </w:p>
        </w:tc>
        <w:tc>
          <w:tcPr>
            <w:tcW w:w="567" w:type="dxa"/>
          </w:tcPr>
          <w:p w14:paraId="2259A7B5">
            <w:pPr>
              <w:jc w:val="both"/>
              <w:rPr>
                <w:rFonts w:ascii="Bittermilk" w:hAnsi="Bittermilk"/>
                <w:color w:val="00B0F0"/>
              </w:rPr>
            </w:pPr>
          </w:p>
        </w:tc>
        <w:tc>
          <w:tcPr>
            <w:tcW w:w="567" w:type="dxa"/>
          </w:tcPr>
          <w:p w14:paraId="54840065">
            <w:pPr>
              <w:jc w:val="both"/>
              <w:rPr>
                <w:rFonts w:ascii="Bittermilk" w:hAnsi="Bittermilk"/>
                <w:color w:val="00B0F0"/>
              </w:rPr>
            </w:pPr>
          </w:p>
        </w:tc>
        <w:tc>
          <w:tcPr>
            <w:tcW w:w="425" w:type="dxa"/>
          </w:tcPr>
          <w:p w14:paraId="30056F05">
            <w:pPr>
              <w:jc w:val="both"/>
              <w:rPr>
                <w:rFonts w:ascii="Bittermilk" w:hAnsi="Bittermilk"/>
                <w:color w:val="00B0F0"/>
              </w:rPr>
            </w:pPr>
          </w:p>
        </w:tc>
        <w:tc>
          <w:tcPr>
            <w:tcW w:w="709" w:type="dxa"/>
            <w:shd w:val="clear" w:color="auto" w:fill="auto"/>
          </w:tcPr>
          <w:p w14:paraId="4DF7350B">
            <w:pPr>
              <w:jc w:val="both"/>
              <w:rPr>
                <w:rFonts w:ascii="Bittermilk" w:hAnsi="Bittermilk"/>
                <w:color w:val="00B0F0"/>
              </w:rPr>
            </w:pPr>
          </w:p>
        </w:tc>
        <w:tc>
          <w:tcPr>
            <w:tcW w:w="567" w:type="dxa"/>
            <w:shd w:val="clear" w:color="auto" w:fill="auto"/>
          </w:tcPr>
          <w:p w14:paraId="44A3C6DD">
            <w:pPr>
              <w:jc w:val="both"/>
              <w:rPr>
                <w:rFonts w:ascii="Bittermilk" w:hAnsi="Bittermilk"/>
                <w:color w:val="00B0F0"/>
              </w:rPr>
            </w:pPr>
          </w:p>
        </w:tc>
        <w:tc>
          <w:tcPr>
            <w:tcW w:w="567" w:type="dxa"/>
            <w:shd w:val="clear" w:color="auto" w:fill="auto"/>
          </w:tcPr>
          <w:p w14:paraId="4B294A1C">
            <w:pPr>
              <w:jc w:val="both"/>
              <w:rPr>
                <w:rFonts w:ascii="Bittermilk" w:hAnsi="Bittermilk"/>
                <w:color w:val="00B0F0"/>
              </w:rPr>
            </w:pPr>
          </w:p>
        </w:tc>
        <w:tc>
          <w:tcPr>
            <w:tcW w:w="425" w:type="dxa"/>
            <w:shd w:val="clear" w:color="auto" w:fill="DEEAF6" w:themeFill="accent5" w:themeFillTint="33"/>
          </w:tcPr>
          <w:p w14:paraId="02CA19FE">
            <w:pPr>
              <w:jc w:val="both"/>
              <w:rPr>
                <w:rFonts w:ascii="Bittermilk" w:hAnsi="Bittermilk"/>
                <w:color w:val="00B0F0"/>
              </w:rPr>
            </w:pPr>
          </w:p>
        </w:tc>
        <w:tc>
          <w:tcPr>
            <w:tcW w:w="1985" w:type="dxa"/>
            <w:shd w:val="clear" w:color="auto" w:fill="auto"/>
          </w:tcPr>
          <w:p w14:paraId="05DB6138">
            <w:pPr>
              <w:jc w:val="both"/>
              <w:rPr>
                <w:rFonts w:ascii="Bittermilk" w:hAnsi="Bittermilk"/>
                <w:color w:val="00B0F0"/>
              </w:rPr>
            </w:pPr>
          </w:p>
        </w:tc>
      </w:tr>
      <w:tr w14:paraId="0446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1A402135">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A337B84">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11F0D675">
            <w:pPr>
              <w:jc w:val="both"/>
              <w:rPr>
                <w:rFonts w:ascii="Bittermilk" w:hAnsi="Bittermilk"/>
                <w:color w:val="00B0F0"/>
              </w:rPr>
            </w:pPr>
          </w:p>
        </w:tc>
        <w:tc>
          <w:tcPr>
            <w:tcW w:w="598" w:type="dxa"/>
          </w:tcPr>
          <w:p w14:paraId="581F4B3E">
            <w:pPr>
              <w:jc w:val="both"/>
              <w:rPr>
                <w:rFonts w:ascii="Bittermilk" w:hAnsi="Bittermilk"/>
                <w:color w:val="00B0F0"/>
              </w:rPr>
            </w:pPr>
          </w:p>
        </w:tc>
        <w:tc>
          <w:tcPr>
            <w:tcW w:w="505" w:type="dxa"/>
          </w:tcPr>
          <w:p w14:paraId="6DBF40D5">
            <w:pPr>
              <w:jc w:val="both"/>
              <w:rPr>
                <w:rFonts w:ascii="Bittermilk" w:hAnsi="Bittermilk"/>
                <w:color w:val="00B0F0"/>
              </w:rPr>
            </w:pPr>
          </w:p>
        </w:tc>
        <w:tc>
          <w:tcPr>
            <w:tcW w:w="567" w:type="dxa"/>
          </w:tcPr>
          <w:p w14:paraId="360D7705">
            <w:pPr>
              <w:jc w:val="both"/>
              <w:rPr>
                <w:rFonts w:ascii="Bittermilk" w:hAnsi="Bittermilk"/>
                <w:color w:val="00B0F0"/>
              </w:rPr>
            </w:pPr>
          </w:p>
        </w:tc>
        <w:tc>
          <w:tcPr>
            <w:tcW w:w="567" w:type="dxa"/>
          </w:tcPr>
          <w:p w14:paraId="0F35DE08">
            <w:pPr>
              <w:jc w:val="both"/>
              <w:rPr>
                <w:rFonts w:ascii="Bittermilk" w:hAnsi="Bittermilk"/>
                <w:color w:val="00B0F0"/>
              </w:rPr>
            </w:pPr>
          </w:p>
        </w:tc>
        <w:tc>
          <w:tcPr>
            <w:tcW w:w="425" w:type="dxa"/>
          </w:tcPr>
          <w:p w14:paraId="74979594">
            <w:pPr>
              <w:jc w:val="both"/>
              <w:rPr>
                <w:rFonts w:ascii="Bittermilk" w:hAnsi="Bittermilk"/>
                <w:color w:val="00B0F0"/>
              </w:rPr>
            </w:pPr>
          </w:p>
        </w:tc>
        <w:tc>
          <w:tcPr>
            <w:tcW w:w="567" w:type="dxa"/>
          </w:tcPr>
          <w:p w14:paraId="4ED0B885">
            <w:pPr>
              <w:jc w:val="both"/>
              <w:rPr>
                <w:rFonts w:ascii="Bittermilk" w:hAnsi="Bittermilk"/>
                <w:color w:val="00B0F0"/>
              </w:rPr>
            </w:pPr>
          </w:p>
        </w:tc>
        <w:tc>
          <w:tcPr>
            <w:tcW w:w="567" w:type="dxa"/>
          </w:tcPr>
          <w:p w14:paraId="698EBCC0">
            <w:pPr>
              <w:jc w:val="both"/>
              <w:rPr>
                <w:rFonts w:ascii="Bittermilk" w:hAnsi="Bittermilk"/>
                <w:color w:val="00B0F0"/>
              </w:rPr>
            </w:pPr>
          </w:p>
        </w:tc>
        <w:tc>
          <w:tcPr>
            <w:tcW w:w="425" w:type="dxa"/>
          </w:tcPr>
          <w:p w14:paraId="2A4D8B5F">
            <w:pPr>
              <w:jc w:val="both"/>
              <w:rPr>
                <w:rFonts w:ascii="Bittermilk" w:hAnsi="Bittermilk"/>
                <w:color w:val="00B0F0"/>
              </w:rPr>
            </w:pPr>
          </w:p>
        </w:tc>
        <w:tc>
          <w:tcPr>
            <w:tcW w:w="567" w:type="dxa"/>
          </w:tcPr>
          <w:p w14:paraId="291868CA">
            <w:pPr>
              <w:jc w:val="both"/>
              <w:rPr>
                <w:rFonts w:ascii="Bittermilk" w:hAnsi="Bittermilk"/>
                <w:color w:val="00B0F0"/>
              </w:rPr>
            </w:pPr>
          </w:p>
        </w:tc>
        <w:tc>
          <w:tcPr>
            <w:tcW w:w="567" w:type="dxa"/>
          </w:tcPr>
          <w:p w14:paraId="2B4AEA33">
            <w:pPr>
              <w:jc w:val="both"/>
              <w:rPr>
                <w:rFonts w:ascii="Bittermilk" w:hAnsi="Bittermilk"/>
                <w:color w:val="00B0F0"/>
              </w:rPr>
            </w:pPr>
          </w:p>
        </w:tc>
        <w:tc>
          <w:tcPr>
            <w:tcW w:w="709" w:type="dxa"/>
          </w:tcPr>
          <w:p w14:paraId="0308AE58">
            <w:pPr>
              <w:jc w:val="both"/>
              <w:rPr>
                <w:rFonts w:ascii="Bittermilk" w:hAnsi="Bittermilk"/>
                <w:color w:val="00B0F0"/>
              </w:rPr>
            </w:pPr>
          </w:p>
        </w:tc>
        <w:tc>
          <w:tcPr>
            <w:tcW w:w="567" w:type="dxa"/>
          </w:tcPr>
          <w:p w14:paraId="43B92BD0">
            <w:pPr>
              <w:jc w:val="both"/>
              <w:rPr>
                <w:rFonts w:ascii="Bittermilk" w:hAnsi="Bittermilk"/>
                <w:color w:val="00B0F0"/>
              </w:rPr>
            </w:pPr>
          </w:p>
        </w:tc>
        <w:tc>
          <w:tcPr>
            <w:tcW w:w="567" w:type="dxa"/>
          </w:tcPr>
          <w:p w14:paraId="0C88667E">
            <w:pPr>
              <w:jc w:val="both"/>
              <w:rPr>
                <w:rFonts w:ascii="Bittermilk" w:hAnsi="Bittermilk"/>
                <w:color w:val="00B0F0"/>
              </w:rPr>
            </w:pPr>
          </w:p>
        </w:tc>
        <w:tc>
          <w:tcPr>
            <w:tcW w:w="425" w:type="dxa"/>
          </w:tcPr>
          <w:p w14:paraId="748A2382">
            <w:pPr>
              <w:jc w:val="both"/>
              <w:rPr>
                <w:rFonts w:ascii="Bittermilk" w:hAnsi="Bittermilk"/>
                <w:color w:val="00B0F0"/>
              </w:rPr>
            </w:pPr>
          </w:p>
        </w:tc>
        <w:tc>
          <w:tcPr>
            <w:tcW w:w="709" w:type="dxa"/>
            <w:shd w:val="clear" w:color="auto" w:fill="auto"/>
          </w:tcPr>
          <w:p w14:paraId="0B82FBDF">
            <w:pPr>
              <w:jc w:val="both"/>
              <w:rPr>
                <w:rFonts w:ascii="Bittermilk" w:hAnsi="Bittermilk"/>
                <w:color w:val="00B0F0"/>
              </w:rPr>
            </w:pPr>
          </w:p>
        </w:tc>
        <w:tc>
          <w:tcPr>
            <w:tcW w:w="567" w:type="dxa"/>
            <w:shd w:val="clear" w:color="auto" w:fill="auto"/>
          </w:tcPr>
          <w:p w14:paraId="2B1DFDA6">
            <w:pPr>
              <w:jc w:val="both"/>
              <w:rPr>
                <w:rFonts w:ascii="Bittermilk" w:hAnsi="Bittermilk"/>
                <w:color w:val="00B0F0"/>
              </w:rPr>
            </w:pPr>
          </w:p>
        </w:tc>
        <w:tc>
          <w:tcPr>
            <w:tcW w:w="567" w:type="dxa"/>
            <w:shd w:val="clear" w:color="auto" w:fill="auto"/>
          </w:tcPr>
          <w:p w14:paraId="6EB614E0">
            <w:pPr>
              <w:jc w:val="both"/>
              <w:rPr>
                <w:rFonts w:ascii="Bittermilk" w:hAnsi="Bittermilk"/>
                <w:color w:val="00B0F0"/>
              </w:rPr>
            </w:pPr>
          </w:p>
        </w:tc>
        <w:tc>
          <w:tcPr>
            <w:tcW w:w="425" w:type="dxa"/>
            <w:shd w:val="clear" w:color="auto" w:fill="DEEAF6" w:themeFill="accent5" w:themeFillTint="33"/>
          </w:tcPr>
          <w:p w14:paraId="764C0C53">
            <w:pPr>
              <w:jc w:val="both"/>
              <w:rPr>
                <w:rFonts w:ascii="Bittermilk" w:hAnsi="Bittermilk"/>
                <w:color w:val="00B0F0"/>
              </w:rPr>
            </w:pPr>
          </w:p>
        </w:tc>
        <w:tc>
          <w:tcPr>
            <w:tcW w:w="1985" w:type="dxa"/>
            <w:shd w:val="clear" w:color="auto" w:fill="auto"/>
          </w:tcPr>
          <w:p w14:paraId="14F8EC8D">
            <w:pPr>
              <w:jc w:val="both"/>
              <w:rPr>
                <w:rFonts w:ascii="Bittermilk" w:hAnsi="Bittermilk"/>
                <w:color w:val="00B0F0"/>
              </w:rPr>
            </w:pPr>
          </w:p>
        </w:tc>
      </w:tr>
      <w:tr w14:paraId="7BBA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3FDD72EC">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2665567">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17CD74DA">
            <w:pPr>
              <w:jc w:val="both"/>
              <w:rPr>
                <w:rFonts w:ascii="Bittermilk" w:hAnsi="Bittermilk"/>
                <w:color w:val="00B0F0"/>
              </w:rPr>
            </w:pPr>
          </w:p>
        </w:tc>
        <w:tc>
          <w:tcPr>
            <w:tcW w:w="598" w:type="dxa"/>
          </w:tcPr>
          <w:p w14:paraId="1A746134">
            <w:pPr>
              <w:jc w:val="both"/>
              <w:rPr>
                <w:rFonts w:ascii="Bittermilk" w:hAnsi="Bittermilk"/>
                <w:color w:val="00B0F0"/>
              </w:rPr>
            </w:pPr>
          </w:p>
        </w:tc>
        <w:tc>
          <w:tcPr>
            <w:tcW w:w="505" w:type="dxa"/>
          </w:tcPr>
          <w:p w14:paraId="718AED69">
            <w:pPr>
              <w:jc w:val="both"/>
              <w:rPr>
                <w:rFonts w:ascii="Bittermilk" w:hAnsi="Bittermilk"/>
                <w:color w:val="00B0F0"/>
              </w:rPr>
            </w:pPr>
          </w:p>
        </w:tc>
        <w:tc>
          <w:tcPr>
            <w:tcW w:w="567" w:type="dxa"/>
          </w:tcPr>
          <w:p w14:paraId="2437AF8C">
            <w:pPr>
              <w:jc w:val="both"/>
              <w:rPr>
                <w:rFonts w:ascii="Bittermilk" w:hAnsi="Bittermilk"/>
                <w:color w:val="00B0F0"/>
              </w:rPr>
            </w:pPr>
          </w:p>
        </w:tc>
        <w:tc>
          <w:tcPr>
            <w:tcW w:w="567" w:type="dxa"/>
          </w:tcPr>
          <w:p w14:paraId="11C1AB96">
            <w:pPr>
              <w:jc w:val="both"/>
              <w:rPr>
                <w:rFonts w:ascii="Bittermilk" w:hAnsi="Bittermilk"/>
                <w:color w:val="00B0F0"/>
              </w:rPr>
            </w:pPr>
          </w:p>
        </w:tc>
        <w:tc>
          <w:tcPr>
            <w:tcW w:w="425" w:type="dxa"/>
          </w:tcPr>
          <w:p w14:paraId="064DD030">
            <w:pPr>
              <w:jc w:val="both"/>
              <w:rPr>
                <w:rFonts w:ascii="Bittermilk" w:hAnsi="Bittermilk"/>
                <w:color w:val="00B0F0"/>
              </w:rPr>
            </w:pPr>
          </w:p>
        </w:tc>
        <w:tc>
          <w:tcPr>
            <w:tcW w:w="567" w:type="dxa"/>
          </w:tcPr>
          <w:p w14:paraId="61F996B7">
            <w:pPr>
              <w:jc w:val="both"/>
              <w:rPr>
                <w:rFonts w:ascii="Bittermilk" w:hAnsi="Bittermilk"/>
                <w:color w:val="00B0F0"/>
              </w:rPr>
            </w:pPr>
          </w:p>
        </w:tc>
        <w:tc>
          <w:tcPr>
            <w:tcW w:w="567" w:type="dxa"/>
          </w:tcPr>
          <w:p w14:paraId="258E0BB6">
            <w:pPr>
              <w:jc w:val="both"/>
              <w:rPr>
                <w:rFonts w:ascii="Bittermilk" w:hAnsi="Bittermilk"/>
                <w:color w:val="00B0F0"/>
              </w:rPr>
            </w:pPr>
          </w:p>
        </w:tc>
        <w:tc>
          <w:tcPr>
            <w:tcW w:w="425" w:type="dxa"/>
          </w:tcPr>
          <w:p w14:paraId="4FCF54F3">
            <w:pPr>
              <w:jc w:val="both"/>
              <w:rPr>
                <w:rFonts w:ascii="Bittermilk" w:hAnsi="Bittermilk"/>
                <w:color w:val="00B0F0"/>
              </w:rPr>
            </w:pPr>
          </w:p>
        </w:tc>
        <w:tc>
          <w:tcPr>
            <w:tcW w:w="567" w:type="dxa"/>
          </w:tcPr>
          <w:p w14:paraId="20D4475F">
            <w:pPr>
              <w:jc w:val="both"/>
              <w:rPr>
                <w:rFonts w:ascii="Bittermilk" w:hAnsi="Bittermilk"/>
                <w:color w:val="00B0F0"/>
              </w:rPr>
            </w:pPr>
          </w:p>
        </w:tc>
        <w:tc>
          <w:tcPr>
            <w:tcW w:w="567" w:type="dxa"/>
          </w:tcPr>
          <w:p w14:paraId="6DD737B3">
            <w:pPr>
              <w:jc w:val="both"/>
              <w:rPr>
                <w:rFonts w:ascii="Bittermilk" w:hAnsi="Bittermilk"/>
                <w:color w:val="00B0F0"/>
              </w:rPr>
            </w:pPr>
          </w:p>
        </w:tc>
        <w:tc>
          <w:tcPr>
            <w:tcW w:w="709" w:type="dxa"/>
          </w:tcPr>
          <w:p w14:paraId="6BCBE447">
            <w:pPr>
              <w:jc w:val="both"/>
              <w:rPr>
                <w:rFonts w:ascii="Bittermilk" w:hAnsi="Bittermilk"/>
                <w:color w:val="00B0F0"/>
              </w:rPr>
            </w:pPr>
          </w:p>
        </w:tc>
        <w:tc>
          <w:tcPr>
            <w:tcW w:w="567" w:type="dxa"/>
          </w:tcPr>
          <w:p w14:paraId="33F984B1">
            <w:pPr>
              <w:jc w:val="both"/>
              <w:rPr>
                <w:rFonts w:ascii="Bittermilk" w:hAnsi="Bittermilk"/>
                <w:color w:val="00B0F0"/>
              </w:rPr>
            </w:pPr>
          </w:p>
        </w:tc>
        <w:tc>
          <w:tcPr>
            <w:tcW w:w="567" w:type="dxa"/>
          </w:tcPr>
          <w:p w14:paraId="22330177">
            <w:pPr>
              <w:jc w:val="both"/>
              <w:rPr>
                <w:rFonts w:ascii="Bittermilk" w:hAnsi="Bittermilk"/>
                <w:color w:val="00B0F0"/>
              </w:rPr>
            </w:pPr>
          </w:p>
        </w:tc>
        <w:tc>
          <w:tcPr>
            <w:tcW w:w="425" w:type="dxa"/>
          </w:tcPr>
          <w:p w14:paraId="3791A671">
            <w:pPr>
              <w:jc w:val="both"/>
              <w:rPr>
                <w:rFonts w:ascii="Bittermilk" w:hAnsi="Bittermilk"/>
                <w:color w:val="00B0F0"/>
              </w:rPr>
            </w:pPr>
          </w:p>
        </w:tc>
        <w:tc>
          <w:tcPr>
            <w:tcW w:w="709" w:type="dxa"/>
            <w:shd w:val="clear" w:color="auto" w:fill="auto"/>
          </w:tcPr>
          <w:p w14:paraId="5AFEA728">
            <w:pPr>
              <w:jc w:val="both"/>
              <w:rPr>
                <w:rFonts w:ascii="Bittermilk" w:hAnsi="Bittermilk"/>
                <w:color w:val="00B0F0"/>
              </w:rPr>
            </w:pPr>
          </w:p>
        </w:tc>
        <w:tc>
          <w:tcPr>
            <w:tcW w:w="567" w:type="dxa"/>
            <w:shd w:val="clear" w:color="auto" w:fill="auto"/>
          </w:tcPr>
          <w:p w14:paraId="0E4CE441">
            <w:pPr>
              <w:jc w:val="both"/>
              <w:rPr>
                <w:rFonts w:ascii="Bittermilk" w:hAnsi="Bittermilk"/>
                <w:color w:val="00B0F0"/>
              </w:rPr>
            </w:pPr>
          </w:p>
        </w:tc>
        <w:tc>
          <w:tcPr>
            <w:tcW w:w="567" w:type="dxa"/>
            <w:shd w:val="clear" w:color="auto" w:fill="auto"/>
          </w:tcPr>
          <w:p w14:paraId="57689501">
            <w:pPr>
              <w:jc w:val="both"/>
              <w:rPr>
                <w:rFonts w:ascii="Bittermilk" w:hAnsi="Bittermilk"/>
                <w:color w:val="00B0F0"/>
              </w:rPr>
            </w:pPr>
          </w:p>
        </w:tc>
        <w:tc>
          <w:tcPr>
            <w:tcW w:w="425" w:type="dxa"/>
            <w:shd w:val="clear" w:color="auto" w:fill="DEEAF6" w:themeFill="accent5" w:themeFillTint="33"/>
          </w:tcPr>
          <w:p w14:paraId="74A8A52F">
            <w:pPr>
              <w:jc w:val="both"/>
              <w:rPr>
                <w:rFonts w:ascii="Bittermilk" w:hAnsi="Bittermilk"/>
                <w:color w:val="00B0F0"/>
              </w:rPr>
            </w:pPr>
          </w:p>
        </w:tc>
        <w:tc>
          <w:tcPr>
            <w:tcW w:w="1985" w:type="dxa"/>
            <w:shd w:val="clear" w:color="auto" w:fill="auto"/>
          </w:tcPr>
          <w:p w14:paraId="2DB1E645">
            <w:pPr>
              <w:jc w:val="both"/>
              <w:rPr>
                <w:rFonts w:ascii="Bittermilk" w:hAnsi="Bittermilk"/>
                <w:color w:val="00B0F0"/>
              </w:rPr>
            </w:pPr>
          </w:p>
        </w:tc>
      </w:tr>
      <w:tr w14:paraId="0106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06BE2278">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272489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232A0D91">
            <w:pPr>
              <w:jc w:val="both"/>
              <w:rPr>
                <w:rFonts w:ascii="Bittermilk" w:hAnsi="Bittermilk"/>
                <w:color w:val="00B0F0"/>
              </w:rPr>
            </w:pPr>
          </w:p>
        </w:tc>
        <w:tc>
          <w:tcPr>
            <w:tcW w:w="598" w:type="dxa"/>
          </w:tcPr>
          <w:p w14:paraId="18E49B92">
            <w:pPr>
              <w:jc w:val="both"/>
              <w:rPr>
                <w:rFonts w:ascii="Bittermilk" w:hAnsi="Bittermilk"/>
                <w:color w:val="00B0F0"/>
              </w:rPr>
            </w:pPr>
          </w:p>
        </w:tc>
        <w:tc>
          <w:tcPr>
            <w:tcW w:w="505" w:type="dxa"/>
          </w:tcPr>
          <w:p w14:paraId="49B8500A">
            <w:pPr>
              <w:jc w:val="both"/>
              <w:rPr>
                <w:rFonts w:ascii="Bittermilk" w:hAnsi="Bittermilk"/>
                <w:color w:val="00B0F0"/>
              </w:rPr>
            </w:pPr>
          </w:p>
        </w:tc>
        <w:tc>
          <w:tcPr>
            <w:tcW w:w="567" w:type="dxa"/>
          </w:tcPr>
          <w:p w14:paraId="2881A408">
            <w:pPr>
              <w:jc w:val="both"/>
              <w:rPr>
                <w:rFonts w:ascii="Bittermilk" w:hAnsi="Bittermilk"/>
                <w:color w:val="00B0F0"/>
              </w:rPr>
            </w:pPr>
          </w:p>
        </w:tc>
        <w:tc>
          <w:tcPr>
            <w:tcW w:w="567" w:type="dxa"/>
          </w:tcPr>
          <w:p w14:paraId="6A80BB01">
            <w:pPr>
              <w:jc w:val="both"/>
              <w:rPr>
                <w:rFonts w:ascii="Bittermilk" w:hAnsi="Bittermilk"/>
                <w:color w:val="00B0F0"/>
              </w:rPr>
            </w:pPr>
          </w:p>
        </w:tc>
        <w:tc>
          <w:tcPr>
            <w:tcW w:w="425" w:type="dxa"/>
          </w:tcPr>
          <w:p w14:paraId="5E71F3E9">
            <w:pPr>
              <w:jc w:val="both"/>
              <w:rPr>
                <w:rFonts w:ascii="Bittermilk" w:hAnsi="Bittermilk"/>
                <w:color w:val="00B0F0"/>
              </w:rPr>
            </w:pPr>
          </w:p>
        </w:tc>
        <w:tc>
          <w:tcPr>
            <w:tcW w:w="567" w:type="dxa"/>
          </w:tcPr>
          <w:p w14:paraId="7D62FE31">
            <w:pPr>
              <w:jc w:val="both"/>
              <w:rPr>
                <w:rFonts w:ascii="Bittermilk" w:hAnsi="Bittermilk"/>
                <w:color w:val="00B0F0"/>
              </w:rPr>
            </w:pPr>
          </w:p>
        </w:tc>
        <w:tc>
          <w:tcPr>
            <w:tcW w:w="567" w:type="dxa"/>
          </w:tcPr>
          <w:p w14:paraId="407E2498">
            <w:pPr>
              <w:jc w:val="both"/>
              <w:rPr>
                <w:rFonts w:ascii="Bittermilk" w:hAnsi="Bittermilk"/>
                <w:color w:val="00B0F0"/>
              </w:rPr>
            </w:pPr>
          </w:p>
        </w:tc>
        <w:tc>
          <w:tcPr>
            <w:tcW w:w="425" w:type="dxa"/>
          </w:tcPr>
          <w:p w14:paraId="11736D92">
            <w:pPr>
              <w:jc w:val="both"/>
              <w:rPr>
                <w:rFonts w:ascii="Bittermilk" w:hAnsi="Bittermilk"/>
                <w:color w:val="00B0F0"/>
              </w:rPr>
            </w:pPr>
          </w:p>
        </w:tc>
        <w:tc>
          <w:tcPr>
            <w:tcW w:w="567" w:type="dxa"/>
          </w:tcPr>
          <w:p w14:paraId="76F5FB8D">
            <w:pPr>
              <w:jc w:val="both"/>
              <w:rPr>
                <w:rFonts w:ascii="Bittermilk" w:hAnsi="Bittermilk"/>
                <w:color w:val="00B0F0"/>
              </w:rPr>
            </w:pPr>
          </w:p>
        </w:tc>
        <w:tc>
          <w:tcPr>
            <w:tcW w:w="567" w:type="dxa"/>
          </w:tcPr>
          <w:p w14:paraId="06B08D7D">
            <w:pPr>
              <w:jc w:val="both"/>
              <w:rPr>
                <w:rFonts w:ascii="Bittermilk" w:hAnsi="Bittermilk"/>
                <w:color w:val="00B0F0"/>
              </w:rPr>
            </w:pPr>
          </w:p>
        </w:tc>
        <w:tc>
          <w:tcPr>
            <w:tcW w:w="709" w:type="dxa"/>
          </w:tcPr>
          <w:p w14:paraId="5BE94C0A">
            <w:pPr>
              <w:jc w:val="both"/>
              <w:rPr>
                <w:rFonts w:ascii="Bittermilk" w:hAnsi="Bittermilk"/>
                <w:color w:val="00B0F0"/>
              </w:rPr>
            </w:pPr>
          </w:p>
        </w:tc>
        <w:tc>
          <w:tcPr>
            <w:tcW w:w="567" w:type="dxa"/>
          </w:tcPr>
          <w:p w14:paraId="02A77AFE">
            <w:pPr>
              <w:jc w:val="both"/>
              <w:rPr>
                <w:rFonts w:ascii="Bittermilk" w:hAnsi="Bittermilk"/>
                <w:color w:val="00B0F0"/>
              </w:rPr>
            </w:pPr>
          </w:p>
        </w:tc>
        <w:tc>
          <w:tcPr>
            <w:tcW w:w="567" w:type="dxa"/>
          </w:tcPr>
          <w:p w14:paraId="3CDE6447">
            <w:pPr>
              <w:jc w:val="both"/>
              <w:rPr>
                <w:rFonts w:ascii="Bittermilk" w:hAnsi="Bittermilk"/>
                <w:color w:val="00B0F0"/>
              </w:rPr>
            </w:pPr>
          </w:p>
        </w:tc>
        <w:tc>
          <w:tcPr>
            <w:tcW w:w="425" w:type="dxa"/>
          </w:tcPr>
          <w:p w14:paraId="43AA8646">
            <w:pPr>
              <w:jc w:val="both"/>
              <w:rPr>
                <w:rFonts w:ascii="Bittermilk" w:hAnsi="Bittermilk"/>
                <w:color w:val="00B0F0"/>
              </w:rPr>
            </w:pPr>
          </w:p>
        </w:tc>
        <w:tc>
          <w:tcPr>
            <w:tcW w:w="709" w:type="dxa"/>
            <w:shd w:val="clear" w:color="auto" w:fill="auto"/>
          </w:tcPr>
          <w:p w14:paraId="3985D8BC">
            <w:pPr>
              <w:jc w:val="both"/>
              <w:rPr>
                <w:rFonts w:ascii="Bittermilk" w:hAnsi="Bittermilk"/>
                <w:color w:val="00B0F0"/>
              </w:rPr>
            </w:pPr>
          </w:p>
        </w:tc>
        <w:tc>
          <w:tcPr>
            <w:tcW w:w="567" w:type="dxa"/>
            <w:shd w:val="clear" w:color="auto" w:fill="auto"/>
          </w:tcPr>
          <w:p w14:paraId="1F4BD862">
            <w:pPr>
              <w:jc w:val="both"/>
              <w:rPr>
                <w:rFonts w:ascii="Bittermilk" w:hAnsi="Bittermilk"/>
                <w:color w:val="00B0F0"/>
              </w:rPr>
            </w:pPr>
          </w:p>
        </w:tc>
        <w:tc>
          <w:tcPr>
            <w:tcW w:w="567" w:type="dxa"/>
            <w:shd w:val="clear" w:color="auto" w:fill="auto"/>
          </w:tcPr>
          <w:p w14:paraId="2E9E3B44">
            <w:pPr>
              <w:jc w:val="both"/>
              <w:rPr>
                <w:rFonts w:ascii="Bittermilk" w:hAnsi="Bittermilk"/>
                <w:color w:val="00B0F0"/>
              </w:rPr>
            </w:pPr>
          </w:p>
        </w:tc>
        <w:tc>
          <w:tcPr>
            <w:tcW w:w="425" w:type="dxa"/>
            <w:shd w:val="clear" w:color="auto" w:fill="DEEAF6" w:themeFill="accent5" w:themeFillTint="33"/>
          </w:tcPr>
          <w:p w14:paraId="0D6D80C7">
            <w:pPr>
              <w:jc w:val="both"/>
              <w:rPr>
                <w:rFonts w:ascii="Bittermilk" w:hAnsi="Bittermilk"/>
                <w:color w:val="00B0F0"/>
              </w:rPr>
            </w:pPr>
          </w:p>
        </w:tc>
        <w:tc>
          <w:tcPr>
            <w:tcW w:w="1985" w:type="dxa"/>
            <w:shd w:val="clear" w:color="auto" w:fill="auto"/>
          </w:tcPr>
          <w:p w14:paraId="3F898C87">
            <w:pPr>
              <w:jc w:val="both"/>
              <w:rPr>
                <w:rFonts w:ascii="Bittermilk" w:hAnsi="Bittermilk"/>
                <w:color w:val="00B0F0"/>
              </w:rPr>
            </w:pPr>
          </w:p>
        </w:tc>
      </w:tr>
      <w:tr w14:paraId="23F8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1C870F7D">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BEF9ED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101436EC">
            <w:pPr>
              <w:jc w:val="both"/>
              <w:rPr>
                <w:rFonts w:ascii="Bittermilk" w:hAnsi="Bittermilk"/>
                <w:color w:val="00B0F0"/>
              </w:rPr>
            </w:pPr>
          </w:p>
        </w:tc>
        <w:tc>
          <w:tcPr>
            <w:tcW w:w="598" w:type="dxa"/>
          </w:tcPr>
          <w:p w14:paraId="6C61DE9A">
            <w:pPr>
              <w:jc w:val="both"/>
              <w:rPr>
                <w:rFonts w:ascii="Bittermilk" w:hAnsi="Bittermilk"/>
                <w:color w:val="00B0F0"/>
              </w:rPr>
            </w:pPr>
          </w:p>
        </w:tc>
        <w:tc>
          <w:tcPr>
            <w:tcW w:w="505" w:type="dxa"/>
          </w:tcPr>
          <w:p w14:paraId="7DCF3A54">
            <w:pPr>
              <w:jc w:val="both"/>
              <w:rPr>
                <w:rFonts w:ascii="Bittermilk" w:hAnsi="Bittermilk"/>
                <w:color w:val="00B0F0"/>
              </w:rPr>
            </w:pPr>
          </w:p>
        </w:tc>
        <w:tc>
          <w:tcPr>
            <w:tcW w:w="567" w:type="dxa"/>
          </w:tcPr>
          <w:p w14:paraId="371FE8A1">
            <w:pPr>
              <w:jc w:val="both"/>
              <w:rPr>
                <w:rFonts w:ascii="Bittermilk" w:hAnsi="Bittermilk"/>
                <w:color w:val="00B0F0"/>
              </w:rPr>
            </w:pPr>
          </w:p>
        </w:tc>
        <w:tc>
          <w:tcPr>
            <w:tcW w:w="567" w:type="dxa"/>
          </w:tcPr>
          <w:p w14:paraId="7EDA1182">
            <w:pPr>
              <w:jc w:val="both"/>
              <w:rPr>
                <w:rFonts w:ascii="Bittermilk" w:hAnsi="Bittermilk"/>
                <w:color w:val="00B0F0"/>
              </w:rPr>
            </w:pPr>
          </w:p>
        </w:tc>
        <w:tc>
          <w:tcPr>
            <w:tcW w:w="425" w:type="dxa"/>
          </w:tcPr>
          <w:p w14:paraId="74FF42DA">
            <w:pPr>
              <w:jc w:val="both"/>
              <w:rPr>
                <w:rFonts w:ascii="Bittermilk" w:hAnsi="Bittermilk"/>
                <w:color w:val="00B0F0"/>
              </w:rPr>
            </w:pPr>
          </w:p>
        </w:tc>
        <w:tc>
          <w:tcPr>
            <w:tcW w:w="567" w:type="dxa"/>
          </w:tcPr>
          <w:p w14:paraId="49FAA066">
            <w:pPr>
              <w:jc w:val="both"/>
              <w:rPr>
                <w:rFonts w:ascii="Bittermilk" w:hAnsi="Bittermilk"/>
                <w:color w:val="00B0F0"/>
              </w:rPr>
            </w:pPr>
          </w:p>
        </w:tc>
        <w:tc>
          <w:tcPr>
            <w:tcW w:w="567" w:type="dxa"/>
          </w:tcPr>
          <w:p w14:paraId="373A93F4">
            <w:pPr>
              <w:jc w:val="both"/>
              <w:rPr>
                <w:rFonts w:ascii="Bittermilk" w:hAnsi="Bittermilk"/>
                <w:color w:val="00B0F0"/>
              </w:rPr>
            </w:pPr>
          </w:p>
        </w:tc>
        <w:tc>
          <w:tcPr>
            <w:tcW w:w="425" w:type="dxa"/>
          </w:tcPr>
          <w:p w14:paraId="1178253C">
            <w:pPr>
              <w:jc w:val="both"/>
              <w:rPr>
                <w:rFonts w:ascii="Bittermilk" w:hAnsi="Bittermilk"/>
                <w:color w:val="00B0F0"/>
              </w:rPr>
            </w:pPr>
          </w:p>
        </w:tc>
        <w:tc>
          <w:tcPr>
            <w:tcW w:w="567" w:type="dxa"/>
          </w:tcPr>
          <w:p w14:paraId="5CEAFECC">
            <w:pPr>
              <w:jc w:val="both"/>
              <w:rPr>
                <w:rFonts w:ascii="Bittermilk" w:hAnsi="Bittermilk"/>
                <w:color w:val="00B0F0"/>
              </w:rPr>
            </w:pPr>
          </w:p>
        </w:tc>
        <w:tc>
          <w:tcPr>
            <w:tcW w:w="567" w:type="dxa"/>
          </w:tcPr>
          <w:p w14:paraId="49CB406E">
            <w:pPr>
              <w:jc w:val="both"/>
              <w:rPr>
                <w:rFonts w:ascii="Bittermilk" w:hAnsi="Bittermilk"/>
                <w:color w:val="00B0F0"/>
              </w:rPr>
            </w:pPr>
          </w:p>
        </w:tc>
        <w:tc>
          <w:tcPr>
            <w:tcW w:w="709" w:type="dxa"/>
          </w:tcPr>
          <w:p w14:paraId="2A729581">
            <w:pPr>
              <w:jc w:val="both"/>
              <w:rPr>
                <w:rFonts w:ascii="Bittermilk" w:hAnsi="Bittermilk"/>
                <w:color w:val="00B0F0"/>
              </w:rPr>
            </w:pPr>
          </w:p>
        </w:tc>
        <w:tc>
          <w:tcPr>
            <w:tcW w:w="567" w:type="dxa"/>
          </w:tcPr>
          <w:p w14:paraId="716F0490">
            <w:pPr>
              <w:jc w:val="both"/>
              <w:rPr>
                <w:rFonts w:ascii="Bittermilk" w:hAnsi="Bittermilk"/>
                <w:color w:val="00B0F0"/>
              </w:rPr>
            </w:pPr>
          </w:p>
        </w:tc>
        <w:tc>
          <w:tcPr>
            <w:tcW w:w="567" w:type="dxa"/>
          </w:tcPr>
          <w:p w14:paraId="29A6F594">
            <w:pPr>
              <w:jc w:val="both"/>
              <w:rPr>
                <w:rFonts w:ascii="Bittermilk" w:hAnsi="Bittermilk"/>
                <w:color w:val="00B0F0"/>
              </w:rPr>
            </w:pPr>
          </w:p>
        </w:tc>
        <w:tc>
          <w:tcPr>
            <w:tcW w:w="425" w:type="dxa"/>
          </w:tcPr>
          <w:p w14:paraId="6C9EA5F9">
            <w:pPr>
              <w:jc w:val="both"/>
              <w:rPr>
                <w:rFonts w:ascii="Bittermilk" w:hAnsi="Bittermilk"/>
                <w:color w:val="00B0F0"/>
              </w:rPr>
            </w:pPr>
          </w:p>
        </w:tc>
        <w:tc>
          <w:tcPr>
            <w:tcW w:w="709" w:type="dxa"/>
            <w:shd w:val="clear" w:color="auto" w:fill="auto"/>
          </w:tcPr>
          <w:p w14:paraId="07732A59">
            <w:pPr>
              <w:jc w:val="both"/>
              <w:rPr>
                <w:rFonts w:ascii="Bittermilk" w:hAnsi="Bittermilk"/>
                <w:color w:val="00B0F0"/>
              </w:rPr>
            </w:pPr>
          </w:p>
        </w:tc>
        <w:tc>
          <w:tcPr>
            <w:tcW w:w="567" w:type="dxa"/>
            <w:shd w:val="clear" w:color="auto" w:fill="auto"/>
          </w:tcPr>
          <w:p w14:paraId="187A7ABB">
            <w:pPr>
              <w:jc w:val="both"/>
              <w:rPr>
                <w:rFonts w:ascii="Bittermilk" w:hAnsi="Bittermilk"/>
                <w:color w:val="00B0F0"/>
              </w:rPr>
            </w:pPr>
          </w:p>
        </w:tc>
        <w:tc>
          <w:tcPr>
            <w:tcW w:w="567" w:type="dxa"/>
            <w:shd w:val="clear" w:color="auto" w:fill="auto"/>
          </w:tcPr>
          <w:p w14:paraId="708B0EB7">
            <w:pPr>
              <w:jc w:val="both"/>
              <w:rPr>
                <w:rFonts w:ascii="Bittermilk" w:hAnsi="Bittermilk"/>
                <w:color w:val="00B0F0"/>
              </w:rPr>
            </w:pPr>
          </w:p>
        </w:tc>
        <w:tc>
          <w:tcPr>
            <w:tcW w:w="425" w:type="dxa"/>
            <w:shd w:val="clear" w:color="auto" w:fill="DEEAF6" w:themeFill="accent5" w:themeFillTint="33"/>
          </w:tcPr>
          <w:p w14:paraId="32F400AB">
            <w:pPr>
              <w:jc w:val="both"/>
              <w:rPr>
                <w:rFonts w:ascii="Bittermilk" w:hAnsi="Bittermilk"/>
                <w:color w:val="00B0F0"/>
              </w:rPr>
            </w:pPr>
          </w:p>
        </w:tc>
        <w:tc>
          <w:tcPr>
            <w:tcW w:w="1985" w:type="dxa"/>
            <w:shd w:val="clear" w:color="auto" w:fill="auto"/>
          </w:tcPr>
          <w:p w14:paraId="0C084B0A">
            <w:pPr>
              <w:jc w:val="both"/>
              <w:rPr>
                <w:rFonts w:ascii="Bittermilk" w:hAnsi="Bittermilk"/>
                <w:color w:val="00B0F0"/>
              </w:rPr>
            </w:pPr>
          </w:p>
        </w:tc>
      </w:tr>
      <w:tr w14:paraId="5E02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0A0312A2">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DDB20C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34E0125A">
            <w:pPr>
              <w:jc w:val="both"/>
              <w:rPr>
                <w:rFonts w:ascii="Bittermilk" w:hAnsi="Bittermilk"/>
                <w:color w:val="00B0F0"/>
              </w:rPr>
            </w:pPr>
          </w:p>
        </w:tc>
        <w:tc>
          <w:tcPr>
            <w:tcW w:w="598" w:type="dxa"/>
          </w:tcPr>
          <w:p w14:paraId="397603D2">
            <w:pPr>
              <w:jc w:val="both"/>
              <w:rPr>
                <w:rFonts w:ascii="Bittermilk" w:hAnsi="Bittermilk"/>
                <w:color w:val="00B0F0"/>
              </w:rPr>
            </w:pPr>
          </w:p>
        </w:tc>
        <w:tc>
          <w:tcPr>
            <w:tcW w:w="505" w:type="dxa"/>
          </w:tcPr>
          <w:p w14:paraId="5E3AF940">
            <w:pPr>
              <w:jc w:val="both"/>
              <w:rPr>
                <w:rFonts w:ascii="Bittermilk" w:hAnsi="Bittermilk"/>
                <w:color w:val="00B0F0"/>
              </w:rPr>
            </w:pPr>
          </w:p>
        </w:tc>
        <w:tc>
          <w:tcPr>
            <w:tcW w:w="567" w:type="dxa"/>
          </w:tcPr>
          <w:p w14:paraId="3C7CCABD">
            <w:pPr>
              <w:jc w:val="both"/>
              <w:rPr>
                <w:rFonts w:ascii="Bittermilk" w:hAnsi="Bittermilk"/>
                <w:color w:val="00B0F0"/>
              </w:rPr>
            </w:pPr>
          </w:p>
        </w:tc>
        <w:tc>
          <w:tcPr>
            <w:tcW w:w="567" w:type="dxa"/>
          </w:tcPr>
          <w:p w14:paraId="7081CF18">
            <w:pPr>
              <w:jc w:val="both"/>
              <w:rPr>
                <w:rFonts w:ascii="Bittermilk" w:hAnsi="Bittermilk"/>
                <w:color w:val="00B0F0"/>
              </w:rPr>
            </w:pPr>
          </w:p>
        </w:tc>
        <w:tc>
          <w:tcPr>
            <w:tcW w:w="425" w:type="dxa"/>
          </w:tcPr>
          <w:p w14:paraId="153BF362">
            <w:pPr>
              <w:jc w:val="both"/>
              <w:rPr>
                <w:rFonts w:ascii="Bittermilk" w:hAnsi="Bittermilk"/>
                <w:color w:val="00B0F0"/>
              </w:rPr>
            </w:pPr>
          </w:p>
        </w:tc>
        <w:tc>
          <w:tcPr>
            <w:tcW w:w="567" w:type="dxa"/>
          </w:tcPr>
          <w:p w14:paraId="6EC71A8B">
            <w:pPr>
              <w:jc w:val="both"/>
              <w:rPr>
                <w:rFonts w:ascii="Bittermilk" w:hAnsi="Bittermilk"/>
                <w:color w:val="00B0F0"/>
              </w:rPr>
            </w:pPr>
          </w:p>
        </w:tc>
        <w:tc>
          <w:tcPr>
            <w:tcW w:w="567" w:type="dxa"/>
          </w:tcPr>
          <w:p w14:paraId="37CAEA87">
            <w:pPr>
              <w:jc w:val="both"/>
              <w:rPr>
                <w:rFonts w:ascii="Bittermilk" w:hAnsi="Bittermilk"/>
                <w:color w:val="00B0F0"/>
              </w:rPr>
            </w:pPr>
          </w:p>
        </w:tc>
        <w:tc>
          <w:tcPr>
            <w:tcW w:w="425" w:type="dxa"/>
          </w:tcPr>
          <w:p w14:paraId="16D0EBA9">
            <w:pPr>
              <w:jc w:val="both"/>
              <w:rPr>
                <w:rFonts w:ascii="Bittermilk" w:hAnsi="Bittermilk"/>
                <w:color w:val="00B0F0"/>
              </w:rPr>
            </w:pPr>
          </w:p>
        </w:tc>
        <w:tc>
          <w:tcPr>
            <w:tcW w:w="567" w:type="dxa"/>
          </w:tcPr>
          <w:p w14:paraId="7092AEE9">
            <w:pPr>
              <w:jc w:val="both"/>
              <w:rPr>
                <w:rFonts w:ascii="Bittermilk" w:hAnsi="Bittermilk"/>
                <w:color w:val="00B0F0"/>
              </w:rPr>
            </w:pPr>
          </w:p>
        </w:tc>
        <w:tc>
          <w:tcPr>
            <w:tcW w:w="567" w:type="dxa"/>
          </w:tcPr>
          <w:p w14:paraId="50E31989">
            <w:pPr>
              <w:jc w:val="both"/>
              <w:rPr>
                <w:rFonts w:ascii="Bittermilk" w:hAnsi="Bittermilk"/>
                <w:color w:val="00B0F0"/>
              </w:rPr>
            </w:pPr>
          </w:p>
        </w:tc>
        <w:tc>
          <w:tcPr>
            <w:tcW w:w="709" w:type="dxa"/>
          </w:tcPr>
          <w:p w14:paraId="4154E910">
            <w:pPr>
              <w:jc w:val="both"/>
              <w:rPr>
                <w:rFonts w:ascii="Bittermilk" w:hAnsi="Bittermilk"/>
                <w:color w:val="00B0F0"/>
              </w:rPr>
            </w:pPr>
          </w:p>
        </w:tc>
        <w:tc>
          <w:tcPr>
            <w:tcW w:w="567" w:type="dxa"/>
          </w:tcPr>
          <w:p w14:paraId="3682ED94">
            <w:pPr>
              <w:jc w:val="both"/>
              <w:rPr>
                <w:rFonts w:ascii="Bittermilk" w:hAnsi="Bittermilk"/>
                <w:color w:val="00B0F0"/>
              </w:rPr>
            </w:pPr>
          </w:p>
        </w:tc>
        <w:tc>
          <w:tcPr>
            <w:tcW w:w="567" w:type="dxa"/>
          </w:tcPr>
          <w:p w14:paraId="7DB6CE17">
            <w:pPr>
              <w:jc w:val="both"/>
              <w:rPr>
                <w:rFonts w:ascii="Bittermilk" w:hAnsi="Bittermilk"/>
                <w:color w:val="00B0F0"/>
              </w:rPr>
            </w:pPr>
          </w:p>
        </w:tc>
        <w:tc>
          <w:tcPr>
            <w:tcW w:w="425" w:type="dxa"/>
          </w:tcPr>
          <w:p w14:paraId="052BA22C">
            <w:pPr>
              <w:jc w:val="both"/>
              <w:rPr>
                <w:rFonts w:ascii="Bittermilk" w:hAnsi="Bittermilk"/>
                <w:color w:val="00B0F0"/>
              </w:rPr>
            </w:pPr>
          </w:p>
        </w:tc>
        <w:tc>
          <w:tcPr>
            <w:tcW w:w="709" w:type="dxa"/>
            <w:shd w:val="clear" w:color="auto" w:fill="auto"/>
          </w:tcPr>
          <w:p w14:paraId="6F717C8D">
            <w:pPr>
              <w:jc w:val="both"/>
              <w:rPr>
                <w:rFonts w:ascii="Bittermilk" w:hAnsi="Bittermilk"/>
                <w:color w:val="00B0F0"/>
              </w:rPr>
            </w:pPr>
          </w:p>
        </w:tc>
        <w:tc>
          <w:tcPr>
            <w:tcW w:w="567" w:type="dxa"/>
            <w:shd w:val="clear" w:color="auto" w:fill="auto"/>
          </w:tcPr>
          <w:p w14:paraId="35FB4357">
            <w:pPr>
              <w:jc w:val="both"/>
              <w:rPr>
                <w:rFonts w:ascii="Bittermilk" w:hAnsi="Bittermilk"/>
                <w:color w:val="00B0F0"/>
              </w:rPr>
            </w:pPr>
          </w:p>
        </w:tc>
        <w:tc>
          <w:tcPr>
            <w:tcW w:w="567" w:type="dxa"/>
            <w:shd w:val="clear" w:color="auto" w:fill="auto"/>
          </w:tcPr>
          <w:p w14:paraId="2E7D2B59">
            <w:pPr>
              <w:jc w:val="both"/>
              <w:rPr>
                <w:rFonts w:ascii="Bittermilk" w:hAnsi="Bittermilk"/>
                <w:color w:val="00B0F0"/>
              </w:rPr>
            </w:pPr>
          </w:p>
        </w:tc>
        <w:tc>
          <w:tcPr>
            <w:tcW w:w="425" w:type="dxa"/>
            <w:shd w:val="clear" w:color="auto" w:fill="DEEAF6" w:themeFill="accent5" w:themeFillTint="33"/>
          </w:tcPr>
          <w:p w14:paraId="127F557D">
            <w:pPr>
              <w:jc w:val="both"/>
              <w:rPr>
                <w:rFonts w:ascii="Bittermilk" w:hAnsi="Bittermilk"/>
                <w:color w:val="00B0F0"/>
              </w:rPr>
            </w:pPr>
          </w:p>
        </w:tc>
        <w:tc>
          <w:tcPr>
            <w:tcW w:w="1985" w:type="dxa"/>
            <w:shd w:val="clear" w:color="auto" w:fill="auto"/>
          </w:tcPr>
          <w:p w14:paraId="3350F2A1">
            <w:pPr>
              <w:jc w:val="both"/>
              <w:rPr>
                <w:rFonts w:ascii="Bittermilk" w:hAnsi="Bittermilk"/>
                <w:color w:val="00B0F0"/>
              </w:rPr>
            </w:pPr>
          </w:p>
        </w:tc>
      </w:tr>
      <w:tr w14:paraId="4B82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4668108A">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C775D5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55387074">
            <w:pPr>
              <w:jc w:val="both"/>
              <w:rPr>
                <w:rFonts w:ascii="Bittermilk" w:hAnsi="Bittermilk"/>
                <w:color w:val="00B0F0"/>
              </w:rPr>
            </w:pPr>
          </w:p>
        </w:tc>
        <w:tc>
          <w:tcPr>
            <w:tcW w:w="598" w:type="dxa"/>
          </w:tcPr>
          <w:p w14:paraId="4F609982">
            <w:pPr>
              <w:jc w:val="both"/>
              <w:rPr>
                <w:rFonts w:ascii="Bittermilk" w:hAnsi="Bittermilk"/>
                <w:color w:val="00B0F0"/>
              </w:rPr>
            </w:pPr>
          </w:p>
        </w:tc>
        <w:tc>
          <w:tcPr>
            <w:tcW w:w="505" w:type="dxa"/>
          </w:tcPr>
          <w:p w14:paraId="73E8BA57">
            <w:pPr>
              <w:jc w:val="both"/>
              <w:rPr>
                <w:rFonts w:ascii="Bittermilk" w:hAnsi="Bittermilk"/>
                <w:color w:val="00B0F0"/>
              </w:rPr>
            </w:pPr>
          </w:p>
        </w:tc>
        <w:tc>
          <w:tcPr>
            <w:tcW w:w="567" w:type="dxa"/>
          </w:tcPr>
          <w:p w14:paraId="09478B2B">
            <w:pPr>
              <w:jc w:val="both"/>
              <w:rPr>
                <w:rFonts w:ascii="Bittermilk" w:hAnsi="Bittermilk"/>
                <w:color w:val="00B0F0"/>
              </w:rPr>
            </w:pPr>
          </w:p>
        </w:tc>
        <w:tc>
          <w:tcPr>
            <w:tcW w:w="567" w:type="dxa"/>
          </w:tcPr>
          <w:p w14:paraId="7A9E1742">
            <w:pPr>
              <w:jc w:val="both"/>
              <w:rPr>
                <w:rFonts w:ascii="Bittermilk" w:hAnsi="Bittermilk"/>
                <w:color w:val="00B0F0"/>
              </w:rPr>
            </w:pPr>
          </w:p>
        </w:tc>
        <w:tc>
          <w:tcPr>
            <w:tcW w:w="425" w:type="dxa"/>
          </w:tcPr>
          <w:p w14:paraId="563D1760">
            <w:pPr>
              <w:jc w:val="both"/>
              <w:rPr>
                <w:rFonts w:ascii="Bittermilk" w:hAnsi="Bittermilk"/>
                <w:color w:val="00B0F0"/>
              </w:rPr>
            </w:pPr>
          </w:p>
        </w:tc>
        <w:tc>
          <w:tcPr>
            <w:tcW w:w="567" w:type="dxa"/>
          </w:tcPr>
          <w:p w14:paraId="4FB29C7E">
            <w:pPr>
              <w:jc w:val="both"/>
              <w:rPr>
                <w:rFonts w:ascii="Bittermilk" w:hAnsi="Bittermilk"/>
                <w:color w:val="00B0F0"/>
              </w:rPr>
            </w:pPr>
          </w:p>
        </w:tc>
        <w:tc>
          <w:tcPr>
            <w:tcW w:w="567" w:type="dxa"/>
          </w:tcPr>
          <w:p w14:paraId="40EEC675">
            <w:pPr>
              <w:jc w:val="both"/>
              <w:rPr>
                <w:rFonts w:ascii="Bittermilk" w:hAnsi="Bittermilk"/>
                <w:color w:val="00B0F0"/>
              </w:rPr>
            </w:pPr>
          </w:p>
        </w:tc>
        <w:tc>
          <w:tcPr>
            <w:tcW w:w="425" w:type="dxa"/>
          </w:tcPr>
          <w:p w14:paraId="368215CB">
            <w:pPr>
              <w:jc w:val="both"/>
              <w:rPr>
                <w:rFonts w:ascii="Bittermilk" w:hAnsi="Bittermilk"/>
                <w:color w:val="00B0F0"/>
              </w:rPr>
            </w:pPr>
          </w:p>
        </w:tc>
        <w:tc>
          <w:tcPr>
            <w:tcW w:w="567" w:type="dxa"/>
          </w:tcPr>
          <w:p w14:paraId="13B3AD23">
            <w:pPr>
              <w:jc w:val="both"/>
              <w:rPr>
                <w:rFonts w:ascii="Bittermilk" w:hAnsi="Bittermilk"/>
                <w:color w:val="00B0F0"/>
              </w:rPr>
            </w:pPr>
          </w:p>
        </w:tc>
        <w:tc>
          <w:tcPr>
            <w:tcW w:w="567" w:type="dxa"/>
          </w:tcPr>
          <w:p w14:paraId="01FDB462">
            <w:pPr>
              <w:jc w:val="both"/>
              <w:rPr>
                <w:rFonts w:ascii="Bittermilk" w:hAnsi="Bittermilk"/>
                <w:color w:val="00B0F0"/>
              </w:rPr>
            </w:pPr>
          </w:p>
        </w:tc>
        <w:tc>
          <w:tcPr>
            <w:tcW w:w="709" w:type="dxa"/>
          </w:tcPr>
          <w:p w14:paraId="69F479D0">
            <w:pPr>
              <w:jc w:val="both"/>
              <w:rPr>
                <w:rFonts w:ascii="Bittermilk" w:hAnsi="Bittermilk"/>
                <w:color w:val="00B0F0"/>
              </w:rPr>
            </w:pPr>
          </w:p>
        </w:tc>
        <w:tc>
          <w:tcPr>
            <w:tcW w:w="567" w:type="dxa"/>
          </w:tcPr>
          <w:p w14:paraId="3E82CA79">
            <w:pPr>
              <w:jc w:val="both"/>
              <w:rPr>
                <w:rFonts w:ascii="Bittermilk" w:hAnsi="Bittermilk"/>
                <w:color w:val="00B0F0"/>
              </w:rPr>
            </w:pPr>
          </w:p>
        </w:tc>
        <w:tc>
          <w:tcPr>
            <w:tcW w:w="567" w:type="dxa"/>
          </w:tcPr>
          <w:p w14:paraId="19A9B73D">
            <w:pPr>
              <w:jc w:val="both"/>
              <w:rPr>
                <w:rFonts w:ascii="Bittermilk" w:hAnsi="Bittermilk"/>
                <w:color w:val="00B0F0"/>
              </w:rPr>
            </w:pPr>
          </w:p>
        </w:tc>
        <w:tc>
          <w:tcPr>
            <w:tcW w:w="425" w:type="dxa"/>
          </w:tcPr>
          <w:p w14:paraId="5ADAFB26">
            <w:pPr>
              <w:jc w:val="both"/>
              <w:rPr>
                <w:rFonts w:ascii="Bittermilk" w:hAnsi="Bittermilk"/>
                <w:color w:val="00B0F0"/>
              </w:rPr>
            </w:pPr>
          </w:p>
        </w:tc>
        <w:tc>
          <w:tcPr>
            <w:tcW w:w="709" w:type="dxa"/>
            <w:shd w:val="clear" w:color="auto" w:fill="auto"/>
          </w:tcPr>
          <w:p w14:paraId="5C4B3D0F">
            <w:pPr>
              <w:jc w:val="both"/>
              <w:rPr>
                <w:rFonts w:ascii="Bittermilk" w:hAnsi="Bittermilk"/>
                <w:color w:val="00B0F0"/>
              </w:rPr>
            </w:pPr>
          </w:p>
        </w:tc>
        <w:tc>
          <w:tcPr>
            <w:tcW w:w="567" w:type="dxa"/>
            <w:shd w:val="clear" w:color="auto" w:fill="auto"/>
          </w:tcPr>
          <w:p w14:paraId="0988952A">
            <w:pPr>
              <w:jc w:val="both"/>
              <w:rPr>
                <w:rFonts w:ascii="Bittermilk" w:hAnsi="Bittermilk"/>
                <w:color w:val="00B0F0"/>
              </w:rPr>
            </w:pPr>
          </w:p>
        </w:tc>
        <w:tc>
          <w:tcPr>
            <w:tcW w:w="567" w:type="dxa"/>
            <w:shd w:val="clear" w:color="auto" w:fill="auto"/>
          </w:tcPr>
          <w:p w14:paraId="169602DC">
            <w:pPr>
              <w:jc w:val="both"/>
              <w:rPr>
                <w:rFonts w:ascii="Bittermilk" w:hAnsi="Bittermilk"/>
                <w:color w:val="00B0F0"/>
              </w:rPr>
            </w:pPr>
          </w:p>
        </w:tc>
        <w:tc>
          <w:tcPr>
            <w:tcW w:w="425" w:type="dxa"/>
            <w:shd w:val="clear" w:color="auto" w:fill="DEEAF6" w:themeFill="accent5" w:themeFillTint="33"/>
          </w:tcPr>
          <w:p w14:paraId="622E17F4">
            <w:pPr>
              <w:jc w:val="both"/>
              <w:rPr>
                <w:rFonts w:ascii="Bittermilk" w:hAnsi="Bittermilk"/>
                <w:color w:val="00B0F0"/>
              </w:rPr>
            </w:pPr>
          </w:p>
        </w:tc>
        <w:tc>
          <w:tcPr>
            <w:tcW w:w="1985" w:type="dxa"/>
            <w:shd w:val="clear" w:color="auto" w:fill="auto"/>
          </w:tcPr>
          <w:p w14:paraId="325EEA34">
            <w:pPr>
              <w:jc w:val="both"/>
              <w:rPr>
                <w:rFonts w:ascii="Bittermilk" w:hAnsi="Bittermilk"/>
                <w:color w:val="00B0F0"/>
              </w:rPr>
            </w:pPr>
          </w:p>
        </w:tc>
      </w:tr>
      <w:bookmarkEnd w:id="3"/>
      <w:tr w14:paraId="0F9F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tcPr>
          <w:p w14:paraId="63E65F17">
            <w:pPr>
              <w:jc w:val="center"/>
              <w:rPr>
                <w:rFonts w:hint="default" w:cstheme="minorHAnsi"/>
                <w:b/>
                <w:bCs/>
                <w:lang w:val="es-ES"/>
              </w:rPr>
            </w:pPr>
            <w:r>
              <w:rPr>
                <w:rFonts w:hint="default" w:cstheme="minorHAnsi"/>
                <w:b/>
                <w:bCs/>
                <w:lang w:val="es-ES"/>
              </w:rPr>
              <w:t>17</w:t>
            </w:r>
          </w:p>
        </w:tc>
        <w:tc>
          <w:tcPr>
            <w:tcW w:w="0" w:type="auto"/>
            <w:vAlign w:val="top"/>
          </w:tcPr>
          <w:p w14:paraId="7750ABFF">
            <w:pPr>
              <w:rPr>
                <w:rFonts w:eastAsia="Times New Roman" w:asciiTheme="majorHAnsi" w:hAnsiTheme="majorHAnsi" w:cstheme="majorHAnsi"/>
                <w:b/>
                <w:bCs/>
                <w:color w:val="00B0F0"/>
                <w:sz w:val="16"/>
                <w:szCs w:val="16"/>
                <w:lang w:eastAsia="es-ES" w:bidi="ar-SA"/>
              </w:rPr>
            </w:pPr>
          </w:p>
        </w:tc>
        <w:tc>
          <w:tcPr>
            <w:tcW w:w="0" w:type="auto"/>
          </w:tcPr>
          <w:p w14:paraId="47E9E554">
            <w:pPr>
              <w:jc w:val="both"/>
              <w:rPr>
                <w:rFonts w:ascii="Bittermilk" w:hAnsi="Bittermilk"/>
                <w:color w:val="00B0F0"/>
              </w:rPr>
            </w:pPr>
          </w:p>
        </w:tc>
        <w:tc>
          <w:tcPr>
            <w:tcW w:w="0" w:type="auto"/>
          </w:tcPr>
          <w:p w14:paraId="46328C48">
            <w:pPr>
              <w:jc w:val="both"/>
              <w:rPr>
                <w:rFonts w:ascii="Bittermilk" w:hAnsi="Bittermilk"/>
                <w:color w:val="00B0F0"/>
              </w:rPr>
            </w:pPr>
          </w:p>
        </w:tc>
        <w:tc>
          <w:tcPr>
            <w:tcW w:w="0" w:type="auto"/>
          </w:tcPr>
          <w:p w14:paraId="1DD06989">
            <w:pPr>
              <w:jc w:val="both"/>
              <w:rPr>
                <w:rFonts w:ascii="Bittermilk" w:hAnsi="Bittermilk"/>
                <w:color w:val="00B0F0"/>
              </w:rPr>
            </w:pPr>
          </w:p>
        </w:tc>
        <w:tc>
          <w:tcPr>
            <w:tcW w:w="0" w:type="auto"/>
          </w:tcPr>
          <w:p w14:paraId="35112711">
            <w:pPr>
              <w:jc w:val="both"/>
              <w:rPr>
                <w:rFonts w:ascii="Bittermilk" w:hAnsi="Bittermilk"/>
                <w:color w:val="00B0F0"/>
              </w:rPr>
            </w:pPr>
          </w:p>
        </w:tc>
        <w:tc>
          <w:tcPr>
            <w:tcW w:w="0" w:type="auto"/>
          </w:tcPr>
          <w:p w14:paraId="20C30280">
            <w:pPr>
              <w:jc w:val="both"/>
              <w:rPr>
                <w:rFonts w:ascii="Bittermilk" w:hAnsi="Bittermilk"/>
                <w:color w:val="00B0F0"/>
              </w:rPr>
            </w:pPr>
          </w:p>
        </w:tc>
        <w:tc>
          <w:tcPr>
            <w:tcW w:w="0" w:type="auto"/>
          </w:tcPr>
          <w:p w14:paraId="5E379B81">
            <w:pPr>
              <w:jc w:val="both"/>
              <w:rPr>
                <w:rFonts w:ascii="Bittermilk" w:hAnsi="Bittermilk"/>
                <w:color w:val="00B0F0"/>
              </w:rPr>
            </w:pPr>
          </w:p>
        </w:tc>
        <w:tc>
          <w:tcPr>
            <w:tcW w:w="0" w:type="auto"/>
          </w:tcPr>
          <w:p w14:paraId="581C143C">
            <w:pPr>
              <w:jc w:val="both"/>
              <w:rPr>
                <w:rFonts w:ascii="Bittermilk" w:hAnsi="Bittermilk"/>
                <w:color w:val="00B0F0"/>
              </w:rPr>
            </w:pPr>
          </w:p>
        </w:tc>
        <w:tc>
          <w:tcPr>
            <w:tcW w:w="0" w:type="auto"/>
          </w:tcPr>
          <w:p w14:paraId="600706D0">
            <w:pPr>
              <w:jc w:val="both"/>
              <w:rPr>
                <w:rFonts w:ascii="Bittermilk" w:hAnsi="Bittermilk"/>
                <w:color w:val="00B0F0"/>
              </w:rPr>
            </w:pPr>
          </w:p>
        </w:tc>
        <w:tc>
          <w:tcPr>
            <w:tcW w:w="0" w:type="auto"/>
          </w:tcPr>
          <w:p w14:paraId="56DC03F1">
            <w:pPr>
              <w:jc w:val="both"/>
              <w:rPr>
                <w:rFonts w:ascii="Bittermilk" w:hAnsi="Bittermilk"/>
                <w:color w:val="00B0F0"/>
              </w:rPr>
            </w:pPr>
          </w:p>
        </w:tc>
        <w:tc>
          <w:tcPr>
            <w:tcW w:w="0" w:type="auto"/>
          </w:tcPr>
          <w:p w14:paraId="1AF28B15">
            <w:pPr>
              <w:jc w:val="both"/>
              <w:rPr>
                <w:rFonts w:ascii="Bittermilk" w:hAnsi="Bittermilk"/>
                <w:color w:val="00B0F0"/>
              </w:rPr>
            </w:pPr>
          </w:p>
        </w:tc>
        <w:tc>
          <w:tcPr>
            <w:tcW w:w="0" w:type="auto"/>
          </w:tcPr>
          <w:p w14:paraId="0779D88B">
            <w:pPr>
              <w:jc w:val="both"/>
              <w:rPr>
                <w:rFonts w:ascii="Bittermilk" w:hAnsi="Bittermilk"/>
                <w:color w:val="00B0F0"/>
              </w:rPr>
            </w:pPr>
          </w:p>
        </w:tc>
        <w:tc>
          <w:tcPr>
            <w:tcW w:w="0" w:type="auto"/>
          </w:tcPr>
          <w:p w14:paraId="320D1EF4">
            <w:pPr>
              <w:jc w:val="both"/>
              <w:rPr>
                <w:rFonts w:ascii="Bittermilk" w:hAnsi="Bittermilk"/>
                <w:color w:val="00B0F0"/>
              </w:rPr>
            </w:pPr>
          </w:p>
        </w:tc>
        <w:tc>
          <w:tcPr>
            <w:tcW w:w="0" w:type="auto"/>
          </w:tcPr>
          <w:p w14:paraId="0397B525">
            <w:pPr>
              <w:jc w:val="both"/>
              <w:rPr>
                <w:rFonts w:ascii="Bittermilk" w:hAnsi="Bittermilk"/>
                <w:color w:val="00B0F0"/>
              </w:rPr>
            </w:pPr>
          </w:p>
        </w:tc>
        <w:tc>
          <w:tcPr>
            <w:tcW w:w="0" w:type="auto"/>
          </w:tcPr>
          <w:p w14:paraId="155E18F3">
            <w:pPr>
              <w:jc w:val="both"/>
              <w:rPr>
                <w:rFonts w:ascii="Bittermilk" w:hAnsi="Bittermilk"/>
                <w:color w:val="00B0F0"/>
              </w:rPr>
            </w:pPr>
          </w:p>
        </w:tc>
        <w:tc>
          <w:tcPr>
            <w:tcW w:w="0" w:type="auto"/>
          </w:tcPr>
          <w:p w14:paraId="20D408DA">
            <w:pPr>
              <w:jc w:val="both"/>
              <w:rPr>
                <w:rFonts w:ascii="Bittermilk" w:hAnsi="Bittermilk"/>
                <w:color w:val="00B0F0"/>
              </w:rPr>
            </w:pPr>
          </w:p>
        </w:tc>
        <w:tc>
          <w:tcPr>
            <w:tcW w:w="0" w:type="auto"/>
          </w:tcPr>
          <w:p w14:paraId="684E541D">
            <w:pPr>
              <w:jc w:val="both"/>
              <w:rPr>
                <w:rFonts w:ascii="Bittermilk" w:hAnsi="Bittermilk"/>
                <w:color w:val="00B0F0"/>
              </w:rPr>
            </w:pPr>
          </w:p>
        </w:tc>
        <w:tc>
          <w:tcPr>
            <w:tcW w:w="0" w:type="auto"/>
          </w:tcPr>
          <w:p w14:paraId="164BDDD3">
            <w:pPr>
              <w:jc w:val="both"/>
              <w:rPr>
                <w:rFonts w:ascii="Bittermilk" w:hAnsi="Bittermilk"/>
                <w:color w:val="00B0F0"/>
              </w:rPr>
            </w:pPr>
          </w:p>
        </w:tc>
        <w:tc>
          <w:tcPr>
            <w:tcW w:w="0" w:type="auto"/>
          </w:tcPr>
          <w:p w14:paraId="287C45C1">
            <w:pPr>
              <w:jc w:val="both"/>
              <w:rPr>
                <w:rFonts w:ascii="Bittermilk" w:hAnsi="Bittermilk"/>
                <w:color w:val="00B0F0"/>
              </w:rPr>
            </w:pPr>
          </w:p>
        </w:tc>
        <w:tc>
          <w:tcPr>
            <w:tcW w:w="0" w:type="auto"/>
          </w:tcPr>
          <w:p w14:paraId="3058EB49">
            <w:pPr>
              <w:jc w:val="both"/>
              <w:rPr>
                <w:rFonts w:ascii="Bittermilk" w:hAnsi="Bittermilk"/>
                <w:color w:val="00B0F0"/>
              </w:rPr>
            </w:pPr>
          </w:p>
        </w:tc>
        <w:tc>
          <w:tcPr>
            <w:tcW w:w="0" w:type="auto"/>
          </w:tcPr>
          <w:p w14:paraId="0DBE57F0">
            <w:pPr>
              <w:jc w:val="both"/>
              <w:rPr>
                <w:rFonts w:ascii="Bittermilk" w:hAnsi="Bittermilk"/>
                <w:color w:val="00B0F0"/>
              </w:rPr>
            </w:pPr>
          </w:p>
        </w:tc>
      </w:tr>
      <w:tr w14:paraId="42BB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tcPr>
          <w:p w14:paraId="674E45AA">
            <w:pPr>
              <w:jc w:val="center"/>
              <w:rPr>
                <w:rFonts w:hint="default" w:cstheme="minorHAnsi"/>
                <w:b/>
                <w:bCs/>
                <w:lang w:val="es-ES"/>
              </w:rPr>
            </w:pPr>
            <w:r>
              <w:rPr>
                <w:rFonts w:hint="default" w:cstheme="minorHAnsi"/>
                <w:b/>
                <w:bCs/>
                <w:lang w:val="es-ES"/>
              </w:rPr>
              <w:t>18</w:t>
            </w:r>
          </w:p>
        </w:tc>
        <w:tc>
          <w:tcPr>
            <w:tcW w:w="0" w:type="auto"/>
            <w:vAlign w:val="top"/>
          </w:tcPr>
          <w:p w14:paraId="3A036279">
            <w:pPr>
              <w:rPr>
                <w:rFonts w:eastAsia="Times New Roman" w:asciiTheme="majorHAnsi" w:hAnsiTheme="majorHAnsi" w:cstheme="majorHAnsi"/>
                <w:b/>
                <w:bCs/>
                <w:color w:val="00B0F0"/>
                <w:sz w:val="16"/>
                <w:szCs w:val="16"/>
                <w:lang w:eastAsia="es-ES" w:bidi="ar-SA"/>
              </w:rPr>
            </w:pPr>
          </w:p>
        </w:tc>
        <w:tc>
          <w:tcPr>
            <w:tcW w:w="0" w:type="auto"/>
          </w:tcPr>
          <w:p w14:paraId="22E146AD">
            <w:pPr>
              <w:jc w:val="both"/>
              <w:rPr>
                <w:rFonts w:ascii="Bittermilk" w:hAnsi="Bittermilk"/>
                <w:color w:val="00B0F0"/>
              </w:rPr>
            </w:pPr>
          </w:p>
        </w:tc>
        <w:tc>
          <w:tcPr>
            <w:tcW w:w="0" w:type="auto"/>
          </w:tcPr>
          <w:p w14:paraId="7352AF66">
            <w:pPr>
              <w:jc w:val="both"/>
              <w:rPr>
                <w:rFonts w:ascii="Bittermilk" w:hAnsi="Bittermilk"/>
                <w:color w:val="00B0F0"/>
              </w:rPr>
            </w:pPr>
          </w:p>
        </w:tc>
        <w:tc>
          <w:tcPr>
            <w:tcW w:w="0" w:type="auto"/>
          </w:tcPr>
          <w:p w14:paraId="19902723">
            <w:pPr>
              <w:jc w:val="both"/>
              <w:rPr>
                <w:rFonts w:ascii="Bittermilk" w:hAnsi="Bittermilk"/>
                <w:color w:val="00B0F0"/>
              </w:rPr>
            </w:pPr>
          </w:p>
        </w:tc>
        <w:tc>
          <w:tcPr>
            <w:tcW w:w="0" w:type="auto"/>
          </w:tcPr>
          <w:p w14:paraId="4933E4B1">
            <w:pPr>
              <w:jc w:val="both"/>
              <w:rPr>
                <w:rFonts w:ascii="Bittermilk" w:hAnsi="Bittermilk"/>
                <w:color w:val="00B0F0"/>
              </w:rPr>
            </w:pPr>
          </w:p>
        </w:tc>
        <w:tc>
          <w:tcPr>
            <w:tcW w:w="0" w:type="auto"/>
          </w:tcPr>
          <w:p w14:paraId="19BD302F">
            <w:pPr>
              <w:jc w:val="both"/>
              <w:rPr>
                <w:rFonts w:ascii="Bittermilk" w:hAnsi="Bittermilk"/>
                <w:color w:val="00B0F0"/>
              </w:rPr>
            </w:pPr>
          </w:p>
        </w:tc>
        <w:tc>
          <w:tcPr>
            <w:tcW w:w="0" w:type="auto"/>
          </w:tcPr>
          <w:p w14:paraId="1DDD7859">
            <w:pPr>
              <w:jc w:val="both"/>
              <w:rPr>
                <w:rFonts w:ascii="Bittermilk" w:hAnsi="Bittermilk"/>
                <w:color w:val="00B0F0"/>
              </w:rPr>
            </w:pPr>
          </w:p>
        </w:tc>
        <w:tc>
          <w:tcPr>
            <w:tcW w:w="0" w:type="auto"/>
          </w:tcPr>
          <w:p w14:paraId="3C7E3D05">
            <w:pPr>
              <w:jc w:val="both"/>
              <w:rPr>
                <w:rFonts w:ascii="Bittermilk" w:hAnsi="Bittermilk"/>
                <w:color w:val="00B0F0"/>
              </w:rPr>
            </w:pPr>
          </w:p>
        </w:tc>
        <w:tc>
          <w:tcPr>
            <w:tcW w:w="0" w:type="auto"/>
          </w:tcPr>
          <w:p w14:paraId="1FF38780">
            <w:pPr>
              <w:jc w:val="both"/>
              <w:rPr>
                <w:rFonts w:ascii="Bittermilk" w:hAnsi="Bittermilk"/>
                <w:color w:val="00B0F0"/>
              </w:rPr>
            </w:pPr>
          </w:p>
        </w:tc>
        <w:tc>
          <w:tcPr>
            <w:tcW w:w="0" w:type="auto"/>
          </w:tcPr>
          <w:p w14:paraId="2B0162F7">
            <w:pPr>
              <w:jc w:val="both"/>
              <w:rPr>
                <w:rFonts w:ascii="Bittermilk" w:hAnsi="Bittermilk"/>
                <w:color w:val="00B0F0"/>
              </w:rPr>
            </w:pPr>
          </w:p>
        </w:tc>
        <w:tc>
          <w:tcPr>
            <w:tcW w:w="0" w:type="auto"/>
          </w:tcPr>
          <w:p w14:paraId="1E589D39">
            <w:pPr>
              <w:jc w:val="both"/>
              <w:rPr>
                <w:rFonts w:ascii="Bittermilk" w:hAnsi="Bittermilk"/>
                <w:color w:val="00B0F0"/>
              </w:rPr>
            </w:pPr>
          </w:p>
        </w:tc>
        <w:tc>
          <w:tcPr>
            <w:tcW w:w="0" w:type="auto"/>
          </w:tcPr>
          <w:p w14:paraId="3FEBD50F">
            <w:pPr>
              <w:jc w:val="both"/>
              <w:rPr>
                <w:rFonts w:ascii="Bittermilk" w:hAnsi="Bittermilk"/>
                <w:color w:val="00B0F0"/>
              </w:rPr>
            </w:pPr>
          </w:p>
        </w:tc>
        <w:tc>
          <w:tcPr>
            <w:tcW w:w="0" w:type="auto"/>
          </w:tcPr>
          <w:p w14:paraId="40218FCC">
            <w:pPr>
              <w:jc w:val="both"/>
              <w:rPr>
                <w:rFonts w:ascii="Bittermilk" w:hAnsi="Bittermilk"/>
                <w:color w:val="00B0F0"/>
              </w:rPr>
            </w:pPr>
          </w:p>
        </w:tc>
        <w:tc>
          <w:tcPr>
            <w:tcW w:w="0" w:type="auto"/>
          </w:tcPr>
          <w:p w14:paraId="29A2001E">
            <w:pPr>
              <w:jc w:val="both"/>
              <w:rPr>
                <w:rFonts w:ascii="Bittermilk" w:hAnsi="Bittermilk"/>
                <w:color w:val="00B0F0"/>
              </w:rPr>
            </w:pPr>
          </w:p>
        </w:tc>
        <w:tc>
          <w:tcPr>
            <w:tcW w:w="0" w:type="auto"/>
          </w:tcPr>
          <w:p w14:paraId="5B2C97AB">
            <w:pPr>
              <w:jc w:val="both"/>
              <w:rPr>
                <w:rFonts w:ascii="Bittermilk" w:hAnsi="Bittermilk"/>
                <w:color w:val="00B0F0"/>
              </w:rPr>
            </w:pPr>
          </w:p>
        </w:tc>
        <w:tc>
          <w:tcPr>
            <w:tcW w:w="0" w:type="auto"/>
          </w:tcPr>
          <w:p w14:paraId="55ADF17E">
            <w:pPr>
              <w:jc w:val="both"/>
              <w:rPr>
                <w:rFonts w:ascii="Bittermilk" w:hAnsi="Bittermilk"/>
                <w:color w:val="00B0F0"/>
              </w:rPr>
            </w:pPr>
          </w:p>
        </w:tc>
        <w:tc>
          <w:tcPr>
            <w:tcW w:w="0" w:type="auto"/>
          </w:tcPr>
          <w:p w14:paraId="09FC2600">
            <w:pPr>
              <w:jc w:val="both"/>
              <w:rPr>
                <w:rFonts w:ascii="Bittermilk" w:hAnsi="Bittermilk"/>
                <w:color w:val="00B0F0"/>
              </w:rPr>
            </w:pPr>
          </w:p>
        </w:tc>
        <w:tc>
          <w:tcPr>
            <w:tcW w:w="0" w:type="auto"/>
          </w:tcPr>
          <w:p w14:paraId="227A1032">
            <w:pPr>
              <w:jc w:val="both"/>
              <w:rPr>
                <w:rFonts w:ascii="Bittermilk" w:hAnsi="Bittermilk"/>
                <w:color w:val="00B0F0"/>
              </w:rPr>
            </w:pPr>
          </w:p>
        </w:tc>
        <w:tc>
          <w:tcPr>
            <w:tcW w:w="0" w:type="auto"/>
          </w:tcPr>
          <w:p w14:paraId="4DB19B89">
            <w:pPr>
              <w:jc w:val="both"/>
              <w:rPr>
                <w:rFonts w:ascii="Bittermilk" w:hAnsi="Bittermilk"/>
                <w:color w:val="00B0F0"/>
              </w:rPr>
            </w:pPr>
          </w:p>
        </w:tc>
        <w:tc>
          <w:tcPr>
            <w:tcW w:w="0" w:type="auto"/>
          </w:tcPr>
          <w:p w14:paraId="199053A3">
            <w:pPr>
              <w:jc w:val="both"/>
              <w:rPr>
                <w:rFonts w:ascii="Bittermilk" w:hAnsi="Bittermilk"/>
                <w:color w:val="00B0F0"/>
              </w:rPr>
            </w:pPr>
          </w:p>
        </w:tc>
        <w:tc>
          <w:tcPr>
            <w:tcW w:w="0" w:type="auto"/>
          </w:tcPr>
          <w:p w14:paraId="1B43A5BB">
            <w:pPr>
              <w:jc w:val="both"/>
              <w:rPr>
                <w:rFonts w:ascii="Bittermilk" w:hAnsi="Bittermilk"/>
                <w:color w:val="00B0F0"/>
              </w:rPr>
            </w:pPr>
          </w:p>
        </w:tc>
      </w:tr>
    </w:tbl>
    <w:p w14:paraId="629F1692">
      <w:pPr>
        <w:pStyle w:val="10"/>
        <w:jc w:val="left"/>
        <w:rPr>
          <w:rFonts w:ascii="Arial Rounded MT Bold" w:hAnsi="Arial Rounded MT Bold"/>
          <w:b w:val="0"/>
          <w:bCs/>
          <w:u w:val="single"/>
        </w:rPr>
      </w:pPr>
      <w:bookmarkStart w:id="4" w:name="_GoBack"/>
      <w:bookmarkEnd w:id="4"/>
    </w:p>
    <w:sectPr>
      <w:pgSz w:w="16838" w:h="11906" w:orient="landscape"/>
      <w:pgMar w:top="1702" w:right="1418" w:bottom="80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DD037">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12CFC"/>
    <w:rsid w:val="00027451"/>
    <w:rsid w:val="00035D98"/>
    <w:rsid w:val="000650BC"/>
    <w:rsid w:val="00066186"/>
    <w:rsid w:val="000666B5"/>
    <w:rsid w:val="00086A39"/>
    <w:rsid w:val="000A7E0E"/>
    <w:rsid w:val="000D1C2C"/>
    <w:rsid w:val="000E2FF0"/>
    <w:rsid w:val="000F4BA1"/>
    <w:rsid w:val="000F5402"/>
    <w:rsid w:val="00100EA3"/>
    <w:rsid w:val="00102541"/>
    <w:rsid w:val="00124E31"/>
    <w:rsid w:val="00140877"/>
    <w:rsid w:val="00154E7A"/>
    <w:rsid w:val="001654D9"/>
    <w:rsid w:val="001709D3"/>
    <w:rsid w:val="0017222E"/>
    <w:rsid w:val="00185D51"/>
    <w:rsid w:val="00192C31"/>
    <w:rsid w:val="001B1CD2"/>
    <w:rsid w:val="001C0BD2"/>
    <w:rsid w:val="001D2E68"/>
    <w:rsid w:val="001E4480"/>
    <w:rsid w:val="00211942"/>
    <w:rsid w:val="00215C5C"/>
    <w:rsid w:val="00241BE4"/>
    <w:rsid w:val="00257B5A"/>
    <w:rsid w:val="00264EA8"/>
    <w:rsid w:val="00273E47"/>
    <w:rsid w:val="00296BDC"/>
    <w:rsid w:val="002B0803"/>
    <w:rsid w:val="002D46E3"/>
    <w:rsid w:val="002D5A15"/>
    <w:rsid w:val="00302254"/>
    <w:rsid w:val="003171F8"/>
    <w:rsid w:val="00317328"/>
    <w:rsid w:val="00334A7D"/>
    <w:rsid w:val="00341ED8"/>
    <w:rsid w:val="00345A80"/>
    <w:rsid w:val="003469F5"/>
    <w:rsid w:val="00357C32"/>
    <w:rsid w:val="00362C30"/>
    <w:rsid w:val="003B100F"/>
    <w:rsid w:val="003C16DB"/>
    <w:rsid w:val="003F5889"/>
    <w:rsid w:val="0040183B"/>
    <w:rsid w:val="00413921"/>
    <w:rsid w:val="00426BF3"/>
    <w:rsid w:val="00427504"/>
    <w:rsid w:val="00452B2A"/>
    <w:rsid w:val="004829C1"/>
    <w:rsid w:val="00484B74"/>
    <w:rsid w:val="00484BBF"/>
    <w:rsid w:val="0048736C"/>
    <w:rsid w:val="0049290A"/>
    <w:rsid w:val="004A69EE"/>
    <w:rsid w:val="004A7D87"/>
    <w:rsid w:val="004B4DF2"/>
    <w:rsid w:val="004C4A2F"/>
    <w:rsid w:val="004D22A7"/>
    <w:rsid w:val="004D3CFD"/>
    <w:rsid w:val="004E509D"/>
    <w:rsid w:val="0050714C"/>
    <w:rsid w:val="00510AFE"/>
    <w:rsid w:val="00522672"/>
    <w:rsid w:val="00553845"/>
    <w:rsid w:val="005702F9"/>
    <w:rsid w:val="00572BFB"/>
    <w:rsid w:val="005A2775"/>
    <w:rsid w:val="005C2784"/>
    <w:rsid w:val="005E35DC"/>
    <w:rsid w:val="005E3BA0"/>
    <w:rsid w:val="005E5845"/>
    <w:rsid w:val="005F20C3"/>
    <w:rsid w:val="00600EB8"/>
    <w:rsid w:val="006139A3"/>
    <w:rsid w:val="00615A76"/>
    <w:rsid w:val="00644D21"/>
    <w:rsid w:val="0065114A"/>
    <w:rsid w:val="00652AD8"/>
    <w:rsid w:val="00662A00"/>
    <w:rsid w:val="006745CA"/>
    <w:rsid w:val="00694755"/>
    <w:rsid w:val="006A4AD9"/>
    <w:rsid w:val="006C2DFD"/>
    <w:rsid w:val="006F27C1"/>
    <w:rsid w:val="00704C64"/>
    <w:rsid w:val="0070588A"/>
    <w:rsid w:val="00707DF1"/>
    <w:rsid w:val="00724319"/>
    <w:rsid w:val="00725E3E"/>
    <w:rsid w:val="00727292"/>
    <w:rsid w:val="00731CAD"/>
    <w:rsid w:val="00756878"/>
    <w:rsid w:val="00766BB5"/>
    <w:rsid w:val="00780268"/>
    <w:rsid w:val="00782FF7"/>
    <w:rsid w:val="007B4F7B"/>
    <w:rsid w:val="007B7DE2"/>
    <w:rsid w:val="007F73CE"/>
    <w:rsid w:val="0080569F"/>
    <w:rsid w:val="008107A6"/>
    <w:rsid w:val="0081399D"/>
    <w:rsid w:val="00821769"/>
    <w:rsid w:val="00826233"/>
    <w:rsid w:val="00831AAF"/>
    <w:rsid w:val="0083464A"/>
    <w:rsid w:val="00835A8B"/>
    <w:rsid w:val="0089771C"/>
    <w:rsid w:val="008A2E44"/>
    <w:rsid w:val="008B0AFE"/>
    <w:rsid w:val="008C26F7"/>
    <w:rsid w:val="008E23D6"/>
    <w:rsid w:val="00904A79"/>
    <w:rsid w:val="00906C6C"/>
    <w:rsid w:val="009074E7"/>
    <w:rsid w:val="00917ED4"/>
    <w:rsid w:val="00942BD1"/>
    <w:rsid w:val="00946601"/>
    <w:rsid w:val="00950427"/>
    <w:rsid w:val="0096033F"/>
    <w:rsid w:val="009804C3"/>
    <w:rsid w:val="009C0DBE"/>
    <w:rsid w:val="009D1AB4"/>
    <w:rsid w:val="009E288B"/>
    <w:rsid w:val="009E4BE5"/>
    <w:rsid w:val="00A15489"/>
    <w:rsid w:val="00A221EB"/>
    <w:rsid w:val="00A43E6F"/>
    <w:rsid w:val="00A45DF4"/>
    <w:rsid w:val="00A615B8"/>
    <w:rsid w:val="00A65FF1"/>
    <w:rsid w:val="00A75E33"/>
    <w:rsid w:val="00A8224E"/>
    <w:rsid w:val="00A871FA"/>
    <w:rsid w:val="00AA1C7D"/>
    <w:rsid w:val="00AC2C8D"/>
    <w:rsid w:val="00AC3BE3"/>
    <w:rsid w:val="00AD11C7"/>
    <w:rsid w:val="00AF1FA0"/>
    <w:rsid w:val="00B00354"/>
    <w:rsid w:val="00B31094"/>
    <w:rsid w:val="00B41E0F"/>
    <w:rsid w:val="00B83E7C"/>
    <w:rsid w:val="00BA0CE2"/>
    <w:rsid w:val="00BA7BF4"/>
    <w:rsid w:val="00BC45A0"/>
    <w:rsid w:val="00BC4B2C"/>
    <w:rsid w:val="00BC6423"/>
    <w:rsid w:val="00BC6C9B"/>
    <w:rsid w:val="00BD70EA"/>
    <w:rsid w:val="00BF798E"/>
    <w:rsid w:val="00C03795"/>
    <w:rsid w:val="00C056F3"/>
    <w:rsid w:val="00C15C43"/>
    <w:rsid w:val="00C21A76"/>
    <w:rsid w:val="00C441CD"/>
    <w:rsid w:val="00C65981"/>
    <w:rsid w:val="00C8325F"/>
    <w:rsid w:val="00CB0B60"/>
    <w:rsid w:val="00CB5D86"/>
    <w:rsid w:val="00CE47D8"/>
    <w:rsid w:val="00D00E5F"/>
    <w:rsid w:val="00D15724"/>
    <w:rsid w:val="00D169E9"/>
    <w:rsid w:val="00D32C38"/>
    <w:rsid w:val="00D35818"/>
    <w:rsid w:val="00D40686"/>
    <w:rsid w:val="00D40FE4"/>
    <w:rsid w:val="00D42553"/>
    <w:rsid w:val="00D5368D"/>
    <w:rsid w:val="00D668FD"/>
    <w:rsid w:val="00D67969"/>
    <w:rsid w:val="00D7617B"/>
    <w:rsid w:val="00D838CB"/>
    <w:rsid w:val="00D843A6"/>
    <w:rsid w:val="00D84A1F"/>
    <w:rsid w:val="00D9238B"/>
    <w:rsid w:val="00DA3F70"/>
    <w:rsid w:val="00DA48C4"/>
    <w:rsid w:val="00DC02EF"/>
    <w:rsid w:val="00DD7D94"/>
    <w:rsid w:val="00E0791F"/>
    <w:rsid w:val="00E10112"/>
    <w:rsid w:val="00E63FFD"/>
    <w:rsid w:val="00E702C6"/>
    <w:rsid w:val="00E93DF4"/>
    <w:rsid w:val="00E960A6"/>
    <w:rsid w:val="00EC7377"/>
    <w:rsid w:val="00ED0D8F"/>
    <w:rsid w:val="00EF065B"/>
    <w:rsid w:val="00EF0C71"/>
    <w:rsid w:val="00EF34B5"/>
    <w:rsid w:val="00EF532C"/>
    <w:rsid w:val="00EF541D"/>
    <w:rsid w:val="00F001EB"/>
    <w:rsid w:val="00F10DAB"/>
    <w:rsid w:val="00F53E7D"/>
    <w:rsid w:val="00F72684"/>
    <w:rsid w:val="00F81FDF"/>
    <w:rsid w:val="00FB0942"/>
    <w:rsid w:val="00FB3DC9"/>
    <w:rsid w:val="00FB7519"/>
    <w:rsid w:val="00FC3711"/>
    <w:rsid w:val="00FE6664"/>
    <w:rsid w:val="00FF158E"/>
    <w:rsid w:val="15906367"/>
    <w:rsid w:val="17283764"/>
    <w:rsid w:val="1EDF0B0A"/>
    <w:rsid w:val="47E86BC0"/>
    <w:rsid w:val="64E476B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autoRedefine/>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autoRedefine/>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autoRedefine/>
    <w:unhideWhenUsed/>
    <w:qFormat/>
    <w:uiPriority w:val="99"/>
    <w:pPr>
      <w:spacing w:after="0"/>
      <w:ind w:left="360" w:firstLine="360"/>
    </w:pPr>
  </w:style>
  <w:style w:type="paragraph" w:styleId="10">
    <w:name w:val="Title"/>
    <w:basedOn w:val="1"/>
    <w:link w:val="12"/>
    <w:autoRedefine/>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uiPriority w:val="0"/>
    <w:rPr>
      <w:rFonts w:ascii="Arial" w:hAnsi="Arial" w:eastAsia="Times New Roman" w:cs="Arial"/>
      <w:b/>
      <w:lang w:eastAsia="es-ES"/>
    </w:rPr>
  </w:style>
  <w:style w:type="character" w:customStyle="1" w:styleId="13">
    <w:name w:val="Sangría de texto normal Car"/>
    <w:basedOn w:val="3"/>
    <w:link w:val="7"/>
    <w:autoRedefine/>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autoRedefine/>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1310</Words>
  <Characters>7919</Characters>
  <Lines>68</Lines>
  <Paragraphs>19</Paragraphs>
  <TotalTime>0</TotalTime>
  <ScaleCrop>false</ScaleCrop>
  <LinksUpToDate>false</LinksUpToDate>
  <CharactersWithSpaces>9076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2023-03-19T22:38:00Z</cp:lastPrinted>
  <dcterms:modified xsi:type="dcterms:W3CDTF">2025-05-05T02:01:49Z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F0DB1EDC182949DA8314709DA7E5D0E0_12</vt:lpwstr>
  </property>
</Properties>
</file>