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11471" w14:textId="2ACAC669" w:rsidR="00C03795" w:rsidRDefault="00C03795" w:rsidP="00C03795">
      <w:pPr>
        <w:pStyle w:val="Ttulo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 w:rsidRPr="004E4819">
        <w:rPr>
          <w:rFonts w:ascii="Arial Rounded MT Bold" w:hAnsi="Arial Rounded MT Bold"/>
          <w:b w:val="0"/>
          <w:bCs/>
          <w:u w:val="single"/>
        </w:rPr>
        <w:t xml:space="preserve">SESIÓN </w:t>
      </w:r>
      <w:r>
        <w:rPr>
          <w:rFonts w:ascii="Arial Rounded MT Bold" w:hAnsi="Arial Rounded MT Bold"/>
          <w:b w:val="0"/>
          <w:bCs/>
          <w:u w:val="single"/>
        </w:rPr>
        <w:t>DE APRENDIZAJE</w:t>
      </w:r>
      <w:r w:rsidR="00CB5D86">
        <w:rPr>
          <w:rFonts w:ascii="Arial Rounded MT Bold" w:hAnsi="Arial Rounded MT Bold"/>
          <w:b w:val="0"/>
          <w:bCs/>
          <w:u w:val="single"/>
        </w:rPr>
        <w:t xml:space="preserve"> - </w:t>
      </w:r>
      <w:r>
        <w:rPr>
          <w:rFonts w:ascii="Arial Rounded MT Bold" w:hAnsi="Arial Rounded MT Bold"/>
          <w:b w:val="0"/>
          <w:bCs/>
          <w:u w:val="single"/>
        </w:rPr>
        <w:t>SEMANA 0</w:t>
      </w:r>
      <w:r w:rsidR="00D6307F">
        <w:rPr>
          <w:rFonts w:ascii="Arial Rounded MT Bold" w:hAnsi="Arial Rounded MT Bold"/>
          <w:b w:val="0"/>
          <w:bCs/>
          <w:u w:val="single"/>
        </w:rPr>
        <w:t>8</w:t>
      </w:r>
      <w:r>
        <w:rPr>
          <w:rFonts w:ascii="Arial Rounded MT Bold" w:hAnsi="Arial Rounded MT Bold"/>
          <w:b w:val="0"/>
          <w:bCs/>
          <w:u w:val="single"/>
        </w:rPr>
        <w:t>/1º-BIM</w:t>
      </w:r>
      <w:r w:rsidR="00A8224E">
        <w:rPr>
          <w:rFonts w:ascii="Arial Rounded MT Bold" w:hAnsi="Arial Rounded MT Bold"/>
          <w:b w:val="0"/>
          <w:bCs/>
          <w:u w:val="single"/>
        </w:rPr>
        <w:t>/</w:t>
      </w:r>
      <w:r w:rsidR="007B4F7B">
        <w:rPr>
          <w:rFonts w:ascii="Arial Rounded MT Bold" w:hAnsi="Arial Rounded MT Bold"/>
          <w:b w:val="0"/>
          <w:bCs/>
          <w:u w:val="single"/>
        </w:rPr>
        <w:t>D-0</w:t>
      </w:r>
      <w:r w:rsidR="001C0BD2">
        <w:rPr>
          <w:rFonts w:ascii="Arial Rounded MT Bold" w:hAnsi="Arial Rounded MT Bold"/>
          <w:b w:val="0"/>
          <w:bCs/>
          <w:u w:val="single"/>
        </w:rPr>
        <w:t>1</w:t>
      </w:r>
    </w:p>
    <w:p w14:paraId="072CD6FE" w14:textId="15DE6A7E" w:rsidR="001C0BD2" w:rsidRDefault="00154E7A" w:rsidP="00E10112">
      <w:pPr>
        <w:pStyle w:val="Ttulo"/>
        <w:ind w:right="-1135"/>
        <w:rPr>
          <w:rFonts w:ascii="Arial Narrow" w:hAnsi="Arial Narrow"/>
          <w:sz w:val="18"/>
          <w:szCs w:val="18"/>
          <w:u w:val="single"/>
        </w:rPr>
      </w:pPr>
      <w:r>
        <w:rPr>
          <w:rFonts w:ascii="Arial Narrow" w:hAnsi="Arial Narrow"/>
          <w:sz w:val="18"/>
          <w:szCs w:val="18"/>
          <w:u w:val="single"/>
        </w:rPr>
        <w:t xml:space="preserve">ELABORA Y DISEÑA </w:t>
      </w:r>
      <w:r w:rsidR="001C0BD2">
        <w:rPr>
          <w:rFonts w:ascii="Arial Narrow" w:hAnsi="Arial Narrow"/>
          <w:sz w:val="18"/>
          <w:szCs w:val="18"/>
          <w:u w:val="single"/>
        </w:rPr>
        <w:t>SISTEMAS CON CIRCUITOS ELECTRÓNICOS BÁSICOS ORIENTADOS A LA SEGURIDAD DE VIVIENDAS Y OTROS.</w:t>
      </w:r>
    </w:p>
    <w:p w14:paraId="3D2D59E5" w14:textId="77777777" w:rsidR="001709D3" w:rsidRPr="00427504" w:rsidRDefault="001709D3" w:rsidP="001709D3">
      <w:pPr>
        <w:pStyle w:val="Ttulo"/>
        <w:rPr>
          <w:rFonts w:ascii="Arial Narrow" w:hAnsi="Arial Narrow"/>
          <w:sz w:val="14"/>
          <w:szCs w:val="14"/>
          <w:u w:val="single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:rsidR="00C03795" w:rsidRPr="004E4819" w14:paraId="1DF79898" w14:textId="77777777" w:rsidTr="00831AAF">
        <w:trPr>
          <w:trHeight w:val="291"/>
        </w:trPr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E87F95B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5E6F5" w14:textId="340E9228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“SAN LUIS GONZAGA” </w:t>
            </w:r>
            <w:r w:rsidR="001C0BD2">
              <w:rPr>
                <w:rFonts w:ascii="Arial Narrow" w:hAnsi="Arial Narrow" w:cs="Arial"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2A291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377E46D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2E77E" w14:textId="00BB12F2" w:rsidR="00C03795" w:rsidRPr="00C03795" w:rsidRDefault="000F5402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5</w:t>
            </w:r>
            <w:r w:rsidR="00C03795" w:rsidRPr="00C03795">
              <w:rPr>
                <w:rFonts w:ascii="Arial Narrow" w:hAnsi="Arial Narrow" w:cs="Arial"/>
              </w:rPr>
              <w:t xml:space="preserve">º </w:t>
            </w:r>
            <w:r w:rsidR="00AC2C8D">
              <w:rPr>
                <w:rFonts w:ascii="Arial Narrow" w:hAnsi="Arial Narrow" w:cs="Arial"/>
              </w:rPr>
              <w:t>Q</w:t>
            </w:r>
          </w:p>
        </w:tc>
      </w:tr>
      <w:tr w:rsidR="00C03795" w:rsidRPr="004E4819" w14:paraId="0BA7ACED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5C2E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337C5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A35D1FF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DC60D1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EFE818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7652D419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AA1A92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E3520C" w14:textId="18DF6635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</w:t>
            </w:r>
            <w:r w:rsidR="00E702C6">
              <w:rPr>
                <w:rFonts w:ascii="Arial Narrow" w:hAnsi="Arial Narrow" w:cs="Arial"/>
                <w:sz w:val="18"/>
                <w:szCs w:val="18"/>
              </w:rPr>
              <w:t xml:space="preserve"> - </w:t>
            </w:r>
            <w:r w:rsidR="00EF541D">
              <w:rPr>
                <w:rFonts w:ascii="Arial Narrow" w:hAnsi="Arial Narrow" w:cs="Arial"/>
                <w:sz w:val="18"/>
                <w:szCs w:val="18"/>
              </w:rPr>
              <w:t>ELECTRÓNICA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CF937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6B5A0949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31E6B" w14:textId="338C67CF" w:rsidR="00C03795" w:rsidRPr="004E4819" w:rsidRDefault="001C0BD2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180</w:t>
            </w:r>
            <w:r w:rsidR="00C03795" w:rsidRPr="004E4819">
              <w:rPr>
                <w:rFonts w:ascii="Arial Narrow" w:hAnsi="Arial Narrow" w:cs="Arial"/>
                <w:sz w:val="18"/>
                <w:szCs w:val="18"/>
              </w:rPr>
              <w:t xml:space="preserve"> min.</w:t>
            </w:r>
          </w:p>
        </w:tc>
      </w:tr>
      <w:tr w:rsidR="00C03795" w:rsidRPr="004E4819" w14:paraId="2EE3B3C6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9FAC34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9E411A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C343FBD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7DFF7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5BBE4ED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C03795" w:rsidRPr="004E4819" w14:paraId="53880D8B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0747DB5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76D3C" w14:textId="77777777" w:rsidR="00C03795" w:rsidRPr="004E4819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F6609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41E4CA90" w14:textId="77777777" w:rsidR="00C03795" w:rsidRPr="00831AAF" w:rsidRDefault="00C03795" w:rsidP="00FC40F5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BCF42" w14:textId="586D5AB8" w:rsidR="00C03795" w:rsidRPr="00F92AED" w:rsidRDefault="00A03A04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0</w:t>
            </w:r>
            <w:r w:rsidR="00D6307F">
              <w:rPr>
                <w:rFonts w:ascii="Arial Narrow" w:hAnsi="Arial Narrow" w:cs="Arial"/>
                <w:sz w:val="18"/>
                <w:szCs w:val="18"/>
              </w:rPr>
              <w:t>8</w:t>
            </w:r>
          </w:p>
        </w:tc>
        <w:tc>
          <w:tcPr>
            <w:tcW w:w="661" w:type="dxa"/>
            <w:tcBorders>
              <w:left w:val="single" w:sz="4" w:space="0" w:color="auto"/>
            </w:tcBorders>
          </w:tcPr>
          <w:p w14:paraId="6E8ABB64" w14:textId="39AF9A1D" w:rsidR="00C03795" w:rsidRPr="004E4819" w:rsidRDefault="00A03A04" w:rsidP="00E702C6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MAYO</w:t>
            </w:r>
          </w:p>
        </w:tc>
        <w:tc>
          <w:tcPr>
            <w:tcW w:w="757" w:type="dxa"/>
          </w:tcPr>
          <w:p w14:paraId="5B43CFCF" w14:textId="6AB9966B" w:rsidR="00C03795" w:rsidRPr="004E4819" w:rsidRDefault="00C03795" w:rsidP="00FC40F5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sz w:val="18"/>
                <w:szCs w:val="18"/>
              </w:rPr>
              <w:t>20</w:t>
            </w:r>
            <w:r>
              <w:rPr>
                <w:rFonts w:ascii="Arial Narrow" w:hAnsi="Arial Narrow" w:cs="Arial"/>
                <w:sz w:val="18"/>
                <w:szCs w:val="18"/>
              </w:rPr>
              <w:t>2</w:t>
            </w:r>
            <w:r w:rsidR="000F5402">
              <w:rPr>
                <w:rFonts w:ascii="Arial Narrow" w:hAnsi="Arial Narrow" w:cs="Arial"/>
                <w:sz w:val="18"/>
                <w:szCs w:val="18"/>
              </w:rPr>
              <w:t>3</w:t>
            </w:r>
          </w:p>
        </w:tc>
      </w:tr>
      <w:tr w:rsidR="00C03795" w:rsidRPr="004E4819" w14:paraId="6119E1F4" w14:textId="77777777" w:rsidTr="00831AAF">
        <w:trPr>
          <w:trHeight w:val="70"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57C631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F1474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564899A1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3A94B9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14:paraId="746851E0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:rsidR="000F5402" w:rsidRPr="004E4819" w14:paraId="1888ACAE" w14:textId="77777777" w:rsidTr="00831AAF"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38FE36EA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90B8" w14:textId="1E69121C" w:rsidR="000F5402" w:rsidRPr="004E4819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Dra. MILLIE EDIT ÁLVARO LÓPEZ</w:t>
            </w: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590ED" w14:textId="77777777" w:rsidR="000F5402" w:rsidRPr="004E4819" w:rsidRDefault="000F5402" w:rsidP="000F54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77C5A2C5" w14:textId="77777777" w:rsidR="000F5402" w:rsidRPr="00831AAF" w:rsidRDefault="000F5402" w:rsidP="000F5402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831AAF">
              <w:rPr>
                <w:rFonts w:ascii="Arial Narrow" w:hAnsi="Arial Narrow" w:cs="Arial"/>
                <w:b/>
                <w:sz w:val="18"/>
                <w:szCs w:val="18"/>
              </w:rPr>
              <w:t>OBSERVACIONES:</w:t>
            </w:r>
          </w:p>
        </w:tc>
        <w:tc>
          <w:tcPr>
            <w:tcW w:w="181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74025520" w14:textId="77777777" w:rsidR="000F5402" w:rsidRPr="004E4819" w:rsidRDefault="000F5402" w:rsidP="000F540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4E555305" w14:textId="77777777" w:rsidR="00C03795" w:rsidRPr="00686930" w:rsidRDefault="00C03795" w:rsidP="00C0379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6"/>
      </w:tblGrid>
      <w:tr w:rsidR="00C03795" w:rsidRPr="004E4819" w14:paraId="62480539" w14:textId="77777777" w:rsidTr="00FC40F5">
        <w:tc>
          <w:tcPr>
            <w:tcW w:w="9606" w:type="dxa"/>
            <w:shd w:val="clear" w:color="auto" w:fill="F2F2F2"/>
          </w:tcPr>
          <w:p w14:paraId="3A5ECF6B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OMPETENCIA DEL ÁREA: </w:t>
            </w:r>
            <w:bookmarkStart w:id="1" w:name="_Hlk68500809"/>
            <w:r>
              <w:t>Gestiona proyectos de emprendimiento económico o social</w:t>
            </w:r>
            <w:bookmarkEnd w:id="1"/>
          </w:p>
        </w:tc>
      </w:tr>
      <w:tr w:rsidR="00C03795" w:rsidRPr="004E4819" w14:paraId="34BBF6D4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7FFD553D" w14:textId="6F6AB7D1" w:rsidR="00C03795" w:rsidRPr="00C03795" w:rsidRDefault="00C03795" w:rsidP="00C03795">
            <w:pPr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APACIDADES: </w:t>
            </w:r>
            <w:r>
              <w:rPr>
                <w:rFonts w:ascii="Arial Narrow" w:hAnsi="Arial Narrow" w:cs="Arial"/>
                <w:sz w:val="18"/>
                <w:szCs w:val="18"/>
              </w:rPr>
              <w:t>Propuesta de valor --- Trabaja cooperativ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para lograr objetivos y metas</w:t>
            </w:r>
            <w:r w:rsidR="008C26F7">
              <w:rPr>
                <w:rFonts w:ascii="Arial Narrow" w:hAnsi="Arial Narrow" w:cs="Arial"/>
                <w:sz w:val="18"/>
                <w:szCs w:val="18"/>
              </w:rPr>
              <w:t xml:space="preserve"> -- Aplica habilidades técnicas 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>– Evalúa los proy</w:t>
            </w:r>
            <w:r w:rsidR="0080569F">
              <w:rPr>
                <w:rFonts w:ascii="Arial Narrow" w:hAnsi="Arial Narrow" w:cs="Arial"/>
                <w:sz w:val="18"/>
                <w:szCs w:val="18"/>
              </w:rPr>
              <w:t>ec.</w:t>
            </w:r>
            <w:r w:rsidR="00484B7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tr w:rsidR="009522BD" w:rsidRPr="004E4819" w14:paraId="2942D6C0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25953D10" w14:textId="77777777" w:rsidR="009522BD" w:rsidRPr="00211942" w:rsidRDefault="009522BD" w:rsidP="009522B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211942"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2628D8CE" w14:textId="77777777" w:rsidR="00A03A04" w:rsidRDefault="009522BD" w:rsidP="009522BD">
            <w:pPr>
              <w:rPr>
                <w:rFonts w:ascii="Arial Narrow" w:hAnsi="Arial Narrow" w:cs="Arial"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sz w:val="18"/>
                <w:szCs w:val="18"/>
              </w:rPr>
              <w:t>Arma</w:t>
            </w:r>
            <w:r w:rsidR="00A03A04">
              <w:rPr>
                <w:rFonts w:ascii="Arial Narrow" w:hAnsi="Arial Narrow" w:cs="Arial"/>
                <w:sz w:val="18"/>
                <w:szCs w:val="18"/>
              </w:rPr>
              <w:t>, ensambla y configura el funcionamiento de circuitos electrónicos básicos y repararlos cuando corresponda utilizando las herramientas e instrumentos adecuados.</w:t>
            </w:r>
          </w:p>
          <w:p w14:paraId="1C5087A7" w14:textId="77777777" w:rsidR="009522BD" w:rsidRPr="001C0BD2" w:rsidRDefault="009522BD" w:rsidP="009522BD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EVALUACIÓN:</w:t>
            </w:r>
          </w:p>
          <w:p w14:paraId="09682B96" w14:textId="08E2CDDC" w:rsidR="009522BD" w:rsidRDefault="009522BD" w:rsidP="009522BD">
            <w:pPr>
              <w:rPr>
                <w:rFonts w:ascii="Arial Narrow" w:hAnsi="Arial Narrow" w:cs="Arial"/>
                <w:sz w:val="18"/>
                <w:szCs w:val="18"/>
              </w:rPr>
            </w:pPr>
            <w:r w:rsidRPr="001C0BD2">
              <w:rPr>
                <w:rFonts w:ascii="Arial Narrow" w:hAnsi="Arial Narrow" w:cs="Arial"/>
                <w:sz w:val="18"/>
                <w:szCs w:val="18"/>
              </w:rPr>
              <w:t xml:space="preserve">Arma </w:t>
            </w:r>
            <w:r w:rsidR="003868CE">
              <w:rPr>
                <w:rFonts w:ascii="Arial Narrow" w:hAnsi="Arial Narrow" w:cs="Arial"/>
                <w:sz w:val="18"/>
                <w:szCs w:val="18"/>
              </w:rPr>
              <w:t xml:space="preserve">y Diseña </w:t>
            </w:r>
            <w:r w:rsidRPr="001C0BD2">
              <w:rPr>
                <w:rFonts w:ascii="Arial Narrow" w:hAnsi="Arial Narrow" w:cs="Arial"/>
                <w:sz w:val="18"/>
                <w:szCs w:val="18"/>
              </w:rPr>
              <w:t>circuitos electrónicos básicos, aplicando técnicas de manipulación</w:t>
            </w:r>
            <w:r w:rsidR="007A54DF">
              <w:rPr>
                <w:rFonts w:ascii="Arial Narrow" w:hAnsi="Arial Narrow" w:cs="Arial"/>
                <w:sz w:val="18"/>
                <w:szCs w:val="18"/>
              </w:rPr>
              <w:t>,</w:t>
            </w:r>
            <w:r w:rsidRPr="001C0BD2">
              <w:rPr>
                <w:rFonts w:ascii="Arial Narrow" w:hAnsi="Arial Narrow" w:cs="Arial"/>
                <w:sz w:val="18"/>
                <w:szCs w:val="18"/>
              </w:rPr>
              <w:t xml:space="preserve"> ensamblaje</w:t>
            </w:r>
            <w:r w:rsidR="007A54DF">
              <w:rPr>
                <w:rFonts w:ascii="Arial Narrow" w:hAnsi="Arial Narrow" w:cs="Arial"/>
                <w:sz w:val="18"/>
                <w:szCs w:val="18"/>
              </w:rPr>
              <w:t xml:space="preserve"> y configuración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en un protoboar</w:t>
            </w:r>
            <w:r w:rsidRPr="001C0BD2">
              <w:rPr>
                <w:rFonts w:ascii="Arial Narrow" w:hAnsi="Arial Narrow" w:cs="Arial"/>
                <w:sz w:val="18"/>
                <w:szCs w:val="18"/>
              </w:rPr>
              <w:t>.</w:t>
            </w:r>
            <w:r w:rsidR="003868CE">
              <w:rPr>
                <w:rFonts w:ascii="Arial Narrow" w:hAnsi="Arial Narrow" w:cs="Arial"/>
                <w:sz w:val="18"/>
                <w:szCs w:val="18"/>
              </w:rPr>
              <w:t xml:space="preserve"> (Alarma)</w:t>
            </w:r>
          </w:p>
          <w:p w14:paraId="607C88FD" w14:textId="77777777" w:rsidR="007A54DF" w:rsidRDefault="007A54DF" w:rsidP="007437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Realiza la puesta en operación del sistema electrónico ensamblado de acuerdo con los requerimientos funcionales. </w:t>
            </w:r>
          </w:p>
          <w:p w14:paraId="2E7B3549" w14:textId="644B4165" w:rsidR="00216B0A" w:rsidRDefault="00216B0A" w:rsidP="009522B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programas en los circuitos electrónicos programables (Arduino Uno R3</w:t>
            </w:r>
            <w:r w:rsidR="00D6307F">
              <w:rPr>
                <w:rFonts w:ascii="Arial Narrow" w:hAnsi="Arial Narrow" w:cs="Arial"/>
                <w:sz w:val="18"/>
                <w:szCs w:val="18"/>
              </w:rPr>
              <w:t xml:space="preserve"> - TinkerCad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) </w:t>
            </w:r>
          </w:p>
          <w:p w14:paraId="186D0418" w14:textId="10269B4A" w:rsidR="001C0DC3" w:rsidRPr="0017222E" w:rsidRDefault="00216B0A" w:rsidP="007437B1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Actualiza el programa utilizando Arduino Uno u otros de acuerdo al proyecto de sistemas de seguridad básico. </w:t>
            </w:r>
          </w:p>
        </w:tc>
      </w:tr>
      <w:tr w:rsidR="00C03795" w:rsidRPr="004E4819" w14:paraId="4D740CFA" w14:textId="77777777" w:rsidTr="00FC40F5">
        <w:trPr>
          <w:trHeight w:val="299"/>
        </w:trPr>
        <w:tc>
          <w:tcPr>
            <w:tcW w:w="9606" w:type="dxa"/>
            <w:vAlign w:val="center"/>
          </w:tcPr>
          <w:p w14:paraId="6EFB79BD" w14:textId="77777777" w:rsidR="00C03795" w:rsidRPr="006A4AD9" w:rsidRDefault="00C03795" w:rsidP="00C0379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6A4AD9"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3DFAF6A4" w14:textId="1F441185" w:rsidR="00BD257B" w:rsidRDefault="0017222E" w:rsidP="00211942">
            <w:pPr>
              <w:rPr>
                <w:rFonts w:ascii="Arial Narrow" w:hAnsi="Arial Narrow" w:cs="Arial"/>
                <w:sz w:val="18"/>
                <w:szCs w:val="18"/>
              </w:rPr>
            </w:pPr>
            <w:r w:rsidRPr="0017222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1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E24168">
              <w:rPr>
                <w:rFonts w:ascii="Arial Narrow" w:hAnsi="Arial Narrow" w:cs="Arial"/>
                <w:sz w:val="18"/>
                <w:szCs w:val="18"/>
              </w:rPr>
              <w:t>Arma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>,</w:t>
            </w:r>
            <w:r w:rsidR="00E2416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053D69">
              <w:rPr>
                <w:rFonts w:ascii="Arial Narrow" w:hAnsi="Arial Narrow" w:cs="Arial"/>
                <w:sz w:val="18"/>
                <w:szCs w:val="18"/>
              </w:rPr>
              <w:t>Diseña</w:t>
            </w:r>
            <w:r w:rsidR="00EA14B0">
              <w:rPr>
                <w:rFonts w:ascii="Arial Narrow" w:hAnsi="Arial Narrow" w:cs="Arial"/>
                <w:sz w:val="18"/>
                <w:szCs w:val="18"/>
              </w:rPr>
              <w:t xml:space="preserve">, Simula 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y Predice </w:t>
            </w:r>
            <w:r w:rsidR="00EA14B0"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funcionamiento de los </w:t>
            </w:r>
            <w:r w:rsidR="00053D69">
              <w:rPr>
                <w:rFonts w:ascii="Arial Narrow" w:hAnsi="Arial Narrow" w:cs="Arial"/>
                <w:sz w:val="18"/>
                <w:szCs w:val="18"/>
              </w:rPr>
              <w:t xml:space="preserve">circuitos electrónicos en PCB WIZARD </w:t>
            </w:r>
            <w:r w:rsidR="00BD257B">
              <w:rPr>
                <w:rFonts w:ascii="Arial Narrow" w:hAnsi="Arial Narrow" w:cs="Arial"/>
                <w:sz w:val="18"/>
                <w:szCs w:val="18"/>
              </w:rPr>
              <w:t>u otros softwares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 y protoboard.</w:t>
            </w:r>
          </w:p>
          <w:p w14:paraId="4F406500" w14:textId="62227EF2" w:rsidR="00BD257B" w:rsidRDefault="00782FF7" w:rsidP="00782FF7">
            <w:pPr>
              <w:rPr>
                <w:rFonts w:ascii="Arial Narrow" w:hAnsi="Arial Narrow" w:cs="Arial"/>
                <w:sz w:val="18"/>
                <w:szCs w:val="18"/>
              </w:rPr>
            </w:pPr>
            <w:r w:rsidRPr="00766BB5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9522BD">
              <w:rPr>
                <w:rFonts w:ascii="Arial Narrow" w:hAnsi="Arial Narrow" w:cs="Arial"/>
                <w:b/>
                <w:bCs/>
                <w:sz w:val="18"/>
                <w:szCs w:val="18"/>
              </w:rPr>
              <w:t>2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: 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Programa y compila códigos utilizando diversas </w:t>
            </w:r>
            <w:r w:rsidR="00D850C4">
              <w:rPr>
                <w:rFonts w:ascii="Arial Narrow" w:hAnsi="Arial Narrow" w:cs="Arial"/>
                <w:sz w:val="18"/>
                <w:szCs w:val="18"/>
              </w:rPr>
              <w:t>estructuras</w:t>
            </w:r>
            <w:r w:rsidR="007C197A">
              <w:rPr>
                <w:rFonts w:ascii="Arial Narrow" w:hAnsi="Arial Narrow" w:cs="Arial"/>
                <w:sz w:val="18"/>
                <w:szCs w:val="18"/>
              </w:rPr>
              <w:t xml:space="preserve"> como for, if-else y otros en Arduino IDE y/o App Arduino Droid y/o Tinkercad.   </w:t>
            </w:r>
          </w:p>
          <w:p w14:paraId="79083ADB" w14:textId="77777777" w:rsidR="00D850C4" w:rsidRDefault="00782FF7" w:rsidP="00211942">
            <w:pPr>
              <w:rPr>
                <w:rFonts w:ascii="Arial Narrow" w:hAnsi="Arial Narrow" w:cs="Arial"/>
                <w:sz w:val="18"/>
                <w:szCs w:val="18"/>
              </w:rPr>
            </w:pP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9522BD">
              <w:rPr>
                <w:rFonts w:ascii="Arial Narrow" w:hAnsi="Arial Narrow" w:cs="Arial"/>
                <w:b/>
                <w:bCs/>
                <w:sz w:val="18"/>
                <w:szCs w:val="18"/>
              </w:rPr>
              <w:t>3</w:t>
            </w:r>
            <w:r w:rsidRPr="006E0E7B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850C4">
              <w:rPr>
                <w:rFonts w:ascii="Arial Narrow" w:hAnsi="Arial Narrow" w:cs="Arial"/>
                <w:sz w:val="18"/>
                <w:szCs w:val="18"/>
              </w:rPr>
              <w:t xml:space="preserve">Sube o carga el programa de la PC o móvil al dispositivo embebido Arduino Uno R3 utilizando su interfaz serial. </w:t>
            </w:r>
          </w:p>
          <w:p w14:paraId="5D589A0D" w14:textId="3591B12B" w:rsidR="00D850C4" w:rsidRDefault="00510AFE" w:rsidP="00782FF7">
            <w:pPr>
              <w:rPr>
                <w:rFonts w:ascii="Arial Narrow" w:hAnsi="Arial Narrow" w:cs="Arial"/>
                <w:sz w:val="18"/>
                <w:szCs w:val="18"/>
              </w:rPr>
            </w:pPr>
            <w:r w:rsidRPr="00510AF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 w:rsidR="009522BD">
              <w:rPr>
                <w:rFonts w:ascii="Arial Narrow" w:hAnsi="Arial Narrow" w:cs="Arial"/>
                <w:b/>
                <w:bCs/>
                <w:sz w:val="18"/>
                <w:szCs w:val="18"/>
              </w:rPr>
              <w:t>4</w:t>
            </w:r>
            <w:r w:rsidRPr="00510AFE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D850C4">
              <w:rPr>
                <w:rFonts w:ascii="Arial Narrow" w:hAnsi="Arial Narrow" w:cs="Arial"/>
                <w:sz w:val="18"/>
                <w:szCs w:val="18"/>
              </w:rPr>
              <w:t xml:space="preserve">Verifica </w:t>
            </w:r>
            <w:r w:rsidR="007A54DF">
              <w:rPr>
                <w:rFonts w:ascii="Arial Narrow" w:hAnsi="Arial Narrow" w:cs="Arial"/>
                <w:sz w:val="18"/>
                <w:szCs w:val="18"/>
              </w:rPr>
              <w:t xml:space="preserve">y simula </w:t>
            </w:r>
            <w:r w:rsidR="00D850C4">
              <w:rPr>
                <w:rFonts w:ascii="Arial Narrow" w:hAnsi="Arial Narrow" w:cs="Arial"/>
                <w:sz w:val="18"/>
                <w:szCs w:val="18"/>
              </w:rPr>
              <w:t>el funcionamiento</w:t>
            </w:r>
            <w:r w:rsidR="002C3AD5">
              <w:rPr>
                <w:rFonts w:ascii="Arial Narrow" w:hAnsi="Arial Narrow" w:cs="Arial"/>
                <w:sz w:val="18"/>
                <w:szCs w:val="18"/>
              </w:rPr>
              <w:t xml:space="preserve"> del proyecto </w:t>
            </w:r>
            <w:r w:rsidR="00D850C4">
              <w:rPr>
                <w:rFonts w:ascii="Arial Narrow" w:hAnsi="Arial Narrow" w:cs="Arial"/>
                <w:sz w:val="18"/>
                <w:szCs w:val="18"/>
              </w:rPr>
              <w:t xml:space="preserve">y realiza mejoras </w:t>
            </w:r>
            <w:r w:rsidR="002C3AD5">
              <w:rPr>
                <w:rFonts w:ascii="Arial Narrow" w:hAnsi="Arial Narrow" w:cs="Arial"/>
                <w:sz w:val="18"/>
                <w:szCs w:val="18"/>
              </w:rPr>
              <w:t xml:space="preserve">en </w:t>
            </w:r>
            <w:r w:rsidR="00D850C4">
              <w:rPr>
                <w:rFonts w:ascii="Arial Narrow" w:hAnsi="Arial Narrow" w:cs="Arial"/>
                <w:sz w:val="18"/>
                <w:szCs w:val="18"/>
              </w:rPr>
              <w:t>los códigos del programa utilizando sensores y actuadores</w:t>
            </w:r>
          </w:p>
          <w:p w14:paraId="29F8EB9F" w14:textId="5537F995" w:rsidR="00782FF7" w:rsidRPr="006A4AD9" w:rsidRDefault="005742ED" w:rsidP="005742ED">
            <w:pPr>
              <w:rPr>
                <w:rFonts w:ascii="Arial Narrow" w:hAnsi="Arial Narrow" w:cs="Arial"/>
                <w:sz w:val="18"/>
                <w:szCs w:val="18"/>
              </w:rPr>
            </w:pPr>
            <w:r w:rsidRPr="00510AFE">
              <w:rPr>
                <w:rFonts w:ascii="Arial Narrow" w:hAnsi="Arial Narrow" w:cs="Arial"/>
                <w:b/>
                <w:bCs/>
                <w:sz w:val="18"/>
                <w:szCs w:val="18"/>
              </w:rPr>
              <w:t>A-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5</w:t>
            </w:r>
            <w:r w:rsidRPr="00510AFE">
              <w:rPr>
                <w:rFonts w:ascii="Arial Narrow" w:hAnsi="Arial Narrow" w:cs="Arial"/>
                <w:b/>
                <w:bCs/>
                <w:sz w:val="18"/>
                <w:szCs w:val="18"/>
              </w:rPr>
              <w:t>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7A54DF">
              <w:rPr>
                <w:rFonts w:ascii="Arial Narrow" w:hAnsi="Arial Narrow" w:cs="Arial"/>
                <w:sz w:val="18"/>
                <w:szCs w:val="18"/>
              </w:rPr>
              <w:t xml:space="preserve">Instala los </w:t>
            </w:r>
            <w:r w:rsidR="004730C6">
              <w:rPr>
                <w:rFonts w:ascii="Arial Narrow" w:hAnsi="Arial Narrow" w:cs="Arial"/>
                <w:sz w:val="18"/>
                <w:szCs w:val="18"/>
              </w:rPr>
              <w:t>componentes eléctricos</w:t>
            </w:r>
            <w:r w:rsidR="002C3AD5">
              <w:rPr>
                <w:rFonts w:ascii="Arial Narrow" w:hAnsi="Arial Narrow" w:cs="Arial"/>
                <w:sz w:val="18"/>
                <w:szCs w:val="18"/>
              </w:rPr>
              <w:t xml:space="preserve"> y electrónicos utilizando materiales de fijación y sujeción de acuerdo con el diseño del sistema.</w:t>
            </w:r>
          </w:p>
        </w:tc>
      </w:tr>
    </w:tbl>
    <w:p w14:paraId="096DC93F" w14:textId="77777777" w:rsidR="002D5A15" w:rsidRPr="00686930" w:rsidRDefault="002D5A1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C03795" w:rsidRPr="004E4819" w14:paraId="0F160DF9" w14:textId="77777777" w:rsidTr="00FC40F5">
        <w:tc>
          <w:tcPr>
            <w:tcW w:w="9606" w:type="dxa"/>
            <w:gridSpan w:val="4"/>
            <w:shd w:val="clear" w:color="auto" w:fill="F2F2F2"/>
          </w:tcPr>
          <w:p w14:paraId="7FEBAB42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:rsidR="00C03795" w:rsidRPr="004E4819" w14:paraId="167D287D" w14:textId="77777777" w:rsidTr="0048736C">
        <w:tc>
          <w:tcPr>
            <w:tcW w:w="534" w:type="dxa"/>
            <w:shd w:val="clear" w:color="auto" w:fill="F2F2F2"/>
          </w:tcPr>
          <w:p w14:paraId="5C22BAD5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 w14:textId="77777777" w:rsidR="00C03795" w:rsidRPr="004E4819" w:rsidRDefault="00C03795" w:rsidP="00FC40F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:rsidR="009D1AB4" w:rsidRPr="004E4819" w14:paraId="18BF6BD1" w14:textId="77777777" w:rsidTr="0048736C">
        <w:trPr>
          <w:cantSplit/>
          <w:trHeight w:val="1134"/>
        </w:trPr>
        <w:tc>
          <w:tcPr>
            <w:tcW w:w="534" w:type="dxa"/>
            <w:shd w:val="clear" w:color="auto" w:fill="F2F2F2"/>
            <w:textDirection w:val="btLr"/>
          </w:tcPr>
          <w:p w14:paraId="5A8710E2" w14:textId="77777777" w:rsidR="009D1AB4" w:rsidRPr="004E4819" w:rsidRDefault="009D1AB4" w:rsidP="009D1AB4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5A7A245D" w14:textId="77777777" w:rsidR="009D1AB4" w:rsidRPr="004E4819" w:rsidRDefault="009D1AB4" w:rsidP="009D1AB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1AD1E678" w14:textId="59E4EFE0" w:rsidR="009D1AB4" w:rsidRDefault="009D1AB4" w:rsidP="009D1AB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dialoga sobre 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 xml:space="preserve">un </w:t>
            </w:r>
            <w:r>
              <w:rPr>
                <w:rFonts w:ascii="Arial Narrow" w:hAnsi="Arial Narrow" w:cs="Arial"/>
                <w:sz w:val="18"/>
                <w:szCs w:val="18"/>
              </w:rPr>
              <w:t>contexto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 xml:space="preserve"> de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 xml:space="preserve">como los sistemas de seguridad electrónica que existan en las viviendas </w:t>
            </w:r>
            <w:r w:rsidR="00653454">
              <w:rPr>
                <w:rFonts w:ascii="Arial Narrow" w:hAnsi="Arial Narrow" w:cs="Arial"/>
                <w:sz w:val="18"/>
                <w:szCs w:val="18"/>
              </w:rPr>
              <w:t xml:space="preserve">puedan prevenir 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>robo</w:t>
            </w:r>
            <w:r w:rsidR="00653454">
              <w:rPr>
                <w:rFonts w:ascii="Arial Narrow" w:hAnsi="Arial Narrow" w:cs="Arial"/>
                <w:sz w:val="18"/>
                <w:szCs w:val="18"/>
              </w:rPr>
              <w:t>s o hurtos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>. (Identificamos un problema)</w:t>
            </w:r>
          </w:p>
          <w:p w14:paraId="6EA97837" w14:textId="35994D7D" w:rsidR="000666B5" w:rsidRDefault="009D1AB4" w:rsidP="009D1AB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¿Será posible 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 xml:space="preserve">comprar e instalar un sistema de seguridad que monitore nuestro hogar de manera remota </w:t>
            </w:r>
            <w:r w:rsidR="00653454">
              <w:rPr>
                <w:rFonts w:ascii="Arial Narrow" w:hAnsi="Arial Narrow" w:cs="Arial"/>
                <w:sz w:val="18"/>
                <w:szCs w:val="18"/>
              </w:rPr>
              <w:t>o a distancia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 xml:space="preserve">?, </w:t>
            </w:r>
            <w:r w:rsidR="00766BB5">
              <w:rPr>
                <w:rFonts w:ascii="Arial Narrow" w:hAnsi="Arial Narrow" w:cs="Arial"/>
                <w:sz w:val="18"/>
                <w:szCs w:val="18"/>
              </w:rPr>
              <w:t xml:space="preserve">¿Qué tan seguro </w:t>
            </w:r>
            <w:r w:rsidR="00653454">
              <w:rPr>
                <w:rFonts w:ascii="Arial Narrow" w:hAnsi="Arial Narrow" w:cs="Arial"/>
                <w:sz w:val="18"/>
                <w:szCs w:val="18"/>
              </w:rPr>
              <w:t xml:space="preserve">se 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>siente un dueño o propietario de una casa cuando tiene un sistema de seguridad</w:t>
            </w:r>
            <w:r w:rsidR="00766BB5">
              <w:rPr>
                <w:rFonts w:ascii="Arial Narrow" w:hAnsi="Arial Narrow" w:cs="Arial"/>
                <w:sz w:val="18"/>
                <w:szCs w:val="18"/>
              </w:rPr>
              <w:t xml:space="preserve"> (alarma)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 xml:space="preserve">? </w:t>
            </w:r>
          </w:p>
          <w:p w14:paraId="240F7E99" w14:textId="4E5D0664" w:rsidR="009D1AB4" w:rsidRDefault="009D1AB4" w:rsidP="009D1AB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Además, dialogamos sobre que hemos estado realizando para generarnos recursos económicos a través del emprendimiento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 xml:space="preserve"> que puedan </w:t>
            </w:r>
            <w:r w:rsidR="004730C6">
              <w:rPr>
                <w:rFonts w:ascii="Arial Narrow" w:hAnsi="Arial Narrow" w:cs="Arial"/>
                <w:sz w:val="18"/>
                <w:szCs w:val="18"/>
              </w:rPr>
              <w:t xml:space="preserve">hacer uso con 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>la electrónica</w:t>
            </w:r>
            <w:r w:rsidR="004730C6">
              <w:rPr>
                <w:rFonts w:ascii="Arial Narrow" w:hAnsi="Arial Narrow" w:cs="Arial"/>
                <w:sz w:val="18"/>
                <w:szCs w:val="18"/>
              </w:rPr>
              <w:t xml:space="preserve"> y los sistemas embebidos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>.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017887A8" w14:textId="77777777" w:rsidR="009D1AB4" w:rsidRPr="00DD5FC4" w:rsidRDefault="009D1AB4" w:rsidP="009D1AB4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 w:rsidRPr="00DD5FC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07F8EF5F" w14:textId="1090F96B" w:rsidR="009D1AB4" w:rsidRPr="005E3BA0" w:rsidRDefault="009D1AB4" w:rsidP="009D1AB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preguntamos </w:t>
            </w:r>
            <w:r w:rsidR="00C06C3C">
              <w:rPr>
                <w:rFonts w:ascii="Arial Narrow" w:hAnsi="Arial Narrow" w:cs="Arial"/>
                <w:sz w:val="18"/>
                <w:szCs w:val="18"/>
              </w:rPr>
              <w:t xml:space="preserve">¿Cómo podemos diseñar 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>un sistema de seguridad electrónica</w:t>
            </w:r>
            <w:r w:rsidR="00C06C3C">
              <w:rPr>
                <w:rFonts w:ascii="Arial Narrow" w:hAnsi="Arial Narrow" w:cs="Arial"/>
                <w:sz w:val="18"/>
                <w:szCs w:val="18"/>
              </w:rPr>
              <w:t xml:space="preserve"> con programas CAD de electrónica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>?,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C06C3C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causas </w:t>
            </w:r>
            <w:r w:rsidR="00C06C3C">
              <w:rPr>
                <w:rFonts w:ascii="Arial Narrow" w:hAnsi="Arial Narrow" w:cs="Arial"/>
                <w:sz w:val="18"/>
                <w:szCs w:val="18"/>
              </w:rPr>
              <w:t xml:space="preserve">consideras 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 xml:space="preserve">para tener un sistema </w:t>
            </w:r>
            <w:r w:rsidR="00C06C3C">
              <w:rPr>
                <w:rFonts w:ascii="Arial Narrow" w:hAnsi="Arial Narrow" w:cs="Arial"/>
                <w:sz w:val="18"/>
                <w:szCs w:val="18"/>
              </w:rPr>
              <w:t xml:space="preserve">electrónico de </w:t>
            </w:r>
            <w:r w:rsidR="000666B5">
              <w:rPr>
                <w:rFonts w:ascii="Arial Narrow" w:hAnsi="Arial Narrow" w:cs="Arial"/>
                <w:sz w:val="18"/>
                <w:szCs w:val="18"/>
              </w:rPr>
              <w:t>seguridad en una vivienda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 ¿Cómo </w:t>
            </w:r>
            <w:r w:rsidR="00FB7519">
              <w:rPr>
                <w:rFonts w:ascii="Arial Narrow" w:hAnsi="Arial Narrow" w:cs="Arial"/>
                <w:sz w:val="18"/>
                <w:szCs w:val="18"/>
              </w:rPr>
              <w:t>crees que se debe implementar una alarma de seguridad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?,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¿Qué aspectos positivos y</w:t>
            </w:r>
            <w:r>
              <w:rPr>
                <w:rFonts w:ascii="Arial Narrow" w:hAnsi="Arial Narrow" w:cs="Arial"/>
                <w:sz w:val="18"/>
                <w:szCs w:val="18"/>
              </w:rPr>
              <w:t>/o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 negativos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trae el </w:t>
            </w:r>
            <w:r w:rsidR="00FB3DC9">
              <w:rPr>
                <w:rFonts w:ascii="Arial Narrow" w:hAnsi="Arial Narrow" w:cs="Arial"/>
                <w:sz w:val="18"/>
                <w:szCs w:val="18"/>
              </w:rPr>
              <w:t>tener un sistema de seguridad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?, </w:t>
            </w:r>
            <w:r w:rsidR="00FB3DC9"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 w:rsidR="00FB7519">
              <w:rPr>
                <w:rFonts w:ascii="Arial Narrow" w:hAnsi="Arial Narrow" w:cs="Arial"/>
                <w:sz w:val="18"/>
                <w:szCs w:val="18"/>
              </w:rPr>
              <w:t>dispositivos o componentes electrónicos debería tener básicamente una alarma de seguridad para una vivienda</w:t>
            </w:r>
            <w:r w:rsidR="00FB3DC9">
              <w:rPr>
                <w:rFonts w:ascii="Arial Narrow" w:hAnsi="Arial Narrow" w:cs="Arial"/>
                <w:sz w:val="18"/>
                <w:szCs w:val="18"/>
              </w:rPr>
              <w:t>?,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 xml:space="preserve">¿Qué </w:t>
            </w:r>
            <w:r w:rsidR="00C06C3C">
              <w:rPr>
                <w:rFonts w:ascii="Arial Narrow" w:hAnsi="Arial Narrow" w:cs="Arial"/>
                <w:sz w:val="18"/>
                <w:szCs w:val="18"/>
              </w:rPr>
              <w:t xml:space="preserve">otras 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metodologías y/o técnicas emprendedoras</w:t>
            </w:r>
            <w:r w:rsidR="00FB7519">
              <w:rPr>
                <w:rFonts w:ascii="Arial Narrow" w:hAnsi="Arial Narrow" w:cs="Arial"/>
                <w:sz w:val="18"/>
                <w:szCs w:val="18"/>
              </w:rPr>
              <w:t xml:space="preserve"> utilizarías para producir un producto electrónico de seguridad</w:t>
            </w:r>
            <w:r w:rsidRPr="00AC3BE3">
              <w:rPr>
                <w:rFonts w:ascii="Arial Narrow" w:hAnsi="Arial Narrow" w:cs="Arial"/>
                <w:sz w:val="18"/>
                <w:szCs w:val="18"/>
              </w:rPr>
              <w:t>?</w:t>
            </w:r>
            <w:r>
              <w:rPr>
                <w:rFonts w:ascii="Arial Narrow" w:hAnsi="Arial Narrow" w:cs="Arial"/>
                <w:sz w:val="18"/>
                <w:szCs w:val="18"/>
              </w:rPr>
              <w:t>, etc.</w:t>
            </w:r>
          </w:p>
          <w:p w14:paraId="7403B53D" w14:textId="77777777" w:rsidR="009D1AB4" w:rsidRPr="004E4819" w:rsidRDefault="009D1AB4" w:rsidP="009D1AB4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ICTO COGNITIVO</w:t>
            </w:r>
          </w:p>
          <w:p w14:paraId="77F1DF57" w14:textId="0C3E743B" w:rsidR="009D1AB4" w:rsidRPr="008B0AFE" w:rsidRDefault="009D1AB4" w:rsidP="009D1AB4">
            <w:pPr>
              <w:numPr>
                <w:ilvl w:val="0"/>
                <w:numId w:val="1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Hechas las preguntas en los saberes previos; el(los) alumno reflexiona y analiza de porque es importante </w:t>
            </w:r>
            <w:r w:rsidR="00FB3DC9">
              <w:rPr>
                <w:rFonts w:ascii="Arial Narrow" w:hAnsi="Arial Narrow" w:cs="Arial"/>
                <w:bCs/>
                <w:sz w:val="18"/>
                <w:szCs w:val="18"/>
              </w:rPr>
              <w:t>contar con un sistema de seguridad en el hogar, en tal sentido nos planteamos la siguiente interrogante:</w:t>
            </w:r>
            <w:r w:rsidR="00FB3DC9"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 ¿</w:t>
            </w:r>
            <w:r w:rsidR="00484BBF">
              <w:rPr>
                <w:rFonts w:ascii="Arial Narrow" w:hAnsi="Arial Narrow" w:cs="Arial"/>
                <w:bCs/>
                <w:sz w:val="18"/>
                <w:szCs w:val="18"/>
              </w:rPr>
              <w:t>S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 xml:space="preserve">erá posible </w:t>
            </w:r>
            <w:r w:rsidR="00C06C3C">
              <w:rPr>
                <w:rFonts w:ascii="Arial Narrow" w:hAnsi="Arial Narrow" w:cs="Arial"/>
                <w:bCs/>
                <w:sz w:val="18"/>
                <w:szCs w:val="18"/>
              </w:rPr>
              <w:t xml:space="preserve">diseñar nuestra propia alarma </w:t>
            </w:r>
            <w:r w:rsidR="00FB3DC9">
              <w:rPr>
                <w:rFonts w:ascii="Arial Narrow" w:hAnsi="Arial Narrow" w:cs="Arial"/>
                <w:bCs/>
                <w:sz w:val="18"/>
                <w:szCs w:val="18"/>
              </w:rPr>
              <w:t>con disipativos y</w:t>
            </w:r>
            <w:r w:rsidR="00C06C3C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  <w:r w:rsidR="00FB3DC9">
              <w:rPr>
                <w:rFonts w:ascii="Arial Narrow" w:hAnsi="Arial Narrow" w:cs="Arial"/>
                <w:bCs/>
                <w:sz w:val="18"/>
                <w:szCs w:val="18"/>
              </w:rPr>
              <w:t xml:space="preserve">componentes electrónicos </w:t>
            </w:r>
            <w:r w:rsidR="004730C6">
              <w:rPr>
                <w:rFonts w:ascii="Arial Narrow" w:hAnsi="Arial Narrow" w:cs="Arial"/>
                <w:bCs/>
                <w:sz w:val="18"/>
                <w:szCs w:val="18"/>
              </w:rPr>
              <w:t xml:space="preserve">embebidos </w:t>
            </w:r>
            <w:r w:rsidR="00FB3DC9">
              <w:rPr>
                <w:rFonts w:ascii="Arial Narrow" w:hAnsi="Arial Narrow" w:cs="Arial"/>
                <w:bCs/>
                <w:sz w:val="18"/>
                <w:szCs w:val="18"/>
              </w:rPr>
              <w:t>del mercado nacional y</w:t>
            </w:r>
            <w:r w:rsidR="004730C6">
              <w:rPr>
                <w:rFonts w:ascii="Arial Narrow" w:hAnsi="Arial Narrow" w:cs="Arial"/>
                <w:bCs/>
                <w:sz w:val="18"/>
                <w:szCs w:val="18"/>
              </w:rPr>
              <w:t>/o</w:t>
            </w:r>
            <w:r w:rsidR="00FB3DC9">
              <w:rPr>
                <w:rFonts w:ascii="Arial Narrow" w:hAnsi="Arial Narrow" w:cs="Arial"/>
                <w:bCs/>
                <w:sz w:val="18"/>
                <w:szCs w:val="18"/>
              </w:rPr>
              <w:t xml:space="preserve"> </w:t>
            </w:r>
            <w:r w:rsidR="00C06C3C">
              <w:rPr>
                <w:rFonts w:ascii="Arial Narrow" w:hAnsi="Arial Narrow" w:cs="Arial"/>
                <w:bCs/>
                <w:sz w:val="18"/>
                <w:szCs w:val="18"/>
              </w:rPr>
              <w:t>local</w:t>
            </w:r>
            <w:r w:rsidRPr="008B0AFE">
              <w:rPr>
                <w:rFonts w:ascii="Arial Narrow" w:hAnsi="Arial Narrow" w:cs="Arial"/>
                <w:bCs/>
                <w:sz w:val="18"/>
                <w:szCs w:val="18"/>
              </w:rPr>
              <w:t>?</w:t>
            </w:r>
          </w:p>
        </w:tc>
        <w:tc>
          <w:tcPr>
            <w:tcW w:w="1276" w:type="dxa"/>
            <w:vAlign w:val="center"/>
          </w:tcPr>
          <w:p w14:paraId="15120D09" w14:textId="77777777" w:rsidR="009D1AB4" w:rsidRPr="00C71CA8" w:rsidRDefault="009D1AB4" w:rsidP="009D1AB4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 w14:textId="2E98900F" w:rsidR="009D1AB4" w:rsidRPr="004E4819" w:rsidRDefault="00FB3DC9" w:rsidP="009D1AB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9D1AB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  <w:tr w:rsidR="002B0803" w:rsidRPr="004E4819" w14:paraId="23DD71B4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4BDA931E" w14:textId="0F385DCE" w:rsidR="002B0803" w:rsidRPr="004E4819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3D91FBB0" w14:textId="77777777" w:rsidR="002B0803" w:rsidRPr="004E4819" w:rsidRDefault="002B0803" w:rsidP="002B0803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4716DB9" w14:textId="77777777" w:rsidR="002B0803" w:rsidRDefault="002B0803" w:rsidP="002B0803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  <w:t>Recepción de información:</w:t>
            </w:r>
          </w:p>
          <w:p w14:paraId="51627937" w14:textId="2269C718" w:rsidR="00273E47" w:rsidRPr="00273E47" w:rsidRDefault="00345A80" w:rsidP="00273E47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</w:t>
            </w:r>
            <w:r w:rsidR="00341ED8">
              <w:rPr>
                <w:rFonts w:ascii="Arial Narrow" w:hAnsi="Arial Narrow" w:cs="Arial"/>
                <w:sz w:val="18"/>
                <w:szCs w:val="18"/>
              </w:rPr>
              <w:t xml:space="preserve">docente presenta información </w:t>
            </w:r>
            <w:r w:rsidR="00FB3DC9">
              <w:rPr>
                <w:rFonts w:ascii="Arial Narrow" w:hAnsi="Arial Narrow" w:cs="Arial"/>
                <w:sz w:val="18"/>
                <w:szCs w:val="18"/>
              </w:rPr>
              <w:t xml:space="preserve">física y/o digital </w:t>
            </w:r>
            <w:r>
              <w:rPr>
                <w:rFonts w:ascii="Arial Narrow" w:hAnsi="Arial Narrow" w:cs="Arial"/>
                <w:sz w:val="18"/>
                <w:szCs w:val="18"/>
              </w:rPr>
              <w:t>de manera progresiva</w:t>
            </w:r>
            <w:r w:rsidR="00341ED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de </w:t>
            </w:r>
            <w:r w:rsidR="00341ED8">
              <w:rPr>
                <w:rFonts w:ascii="Arial Narrow" w:hAnsi="Arial Narrow" w:cs="Arial"/>
                <w:sz w:val="18"/>
                <w:szCs w:val="18"/>
              </w:rPr>
              <w:t>la</w:t>
            </w:r>
            <w:r w:rsidR="00FB3DC9">
              <w:rPr>
                <w:rFonts w:ascii="Arial Narrow" w:hAnsi="Arial Narrow" w:cs="Arial"/>
                <w:sz w:val="18"/>
                <w:szCs w:val="18"/>
              </w:rPr>
              <w:t>s actividades A1, A2</w:t>
            </w:r>
            <w:r>
              <w:rPr>
                <w:rFonts w:ascii="Arial Narrow" w:hAnsi="Arial Narrow" w:cs="Arial"/>
                <w:sz w:val="18"/>
                <w:szCs w:val="18"/>
              </w:rPr>
              <w:t>,</w:t>
            </w:r>
            <w:r w:rsidR="00FB3DC9">
              <w:rPr>
                <w:rFonts w:ascii="Arial Narrow" w:hAnsi="Arial Narrow" w:cs="Arial"/>
                <w:sz w:val="18"/>
                <w:szCs w:val="18"/>
              </w:rPr>
              <w:t xml:space="preserve"> A3</w:t>
            </w:r>
            <w:r>
              <w:rPr>
                <w:rFonts w:ascii="Arial Narrow" w:hAnsi="Arial Narrow" w:cs="Arial"/>
                <w:sz w:val="18"/>
                <w:szCs w:val="18"/>
              </w:rPr>
              <w:t>, A4</w:t>
            </w:r>
            <w:r w:rsidR="00762CBC">
              <w:rPr>
                <w:rFonts w:ascii="Arial Narrow" w:hAnsi="Arial Narrow" w:cs="Arial"/>
                <w:sz w:val="18"/>
                <w:szCs w:val="18"/>
              </w:rPr>
              <w:t>, A5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341ED8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123CDC13" w14:textId="26D6B7A0" w:rsidR="00FE6664" w:rsidRPr="00CC7B4F" w:rsidRDefault="002B0803" w:rsidP="00CC7B4F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 w:rsidR="00FE6664"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3C52795E" w14:textId="6789CEEB" w:rsidR="00345A80" w:rsidRDefault="00345A80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Identifica las </w:t>
            </w:r>
            <w:r w:rsidR="00FF0EA6">
              <w:rPr>
                <w:rFonts w:ascii="Arial Narrow" w:hAnsi="Arial Narrow" w:cs="Arial"/>
                <w:sz w:val="18"/>
                <w:szCs w:val="18"/>
              </w:rPr>
              <w:t>ventajas de utilizar software de simulación y diseño electrónico de PCB para la implementación de proyectos con circuitos electrónicos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  <w:p w14:paraId="7C8D148C" w14:textId="5E41822E" w:rsidR="00CC7B4F" w:rsidRDefault="00FF0EA6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Implementa </w:t>
            </w:r>
            <w:r w:rsidR="00CC7B4F">
              <w:rPr>
                <w:rFonts w:ascii="Arial Narrow" w:hAnsi="Arial Narrow" w:cs="Arial"/>
                <w:sz w:val="18"/>
                <w:szCs w:val="18"/>
              </w:rPr>
              <w:t xml:space="preserve">programas básicos con código que contengan estructuras for, if-else u otros en los sistemas embebidos de tecnología Arduino. </w:t>
            </w:r>
          </w:p>
          <w:p w14:paraId="6C9BD549" w14:textId="52FDB44E" w:rsidR="00CC7B4F" w:rsidRDefault="00CC7B4F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Verifica el funcionamiento y realiza mejoras del código de programación en Tinkercad o software Arduino IDE – Arduino Droid utiliznado sensores y actuadores. </w:t>
            </w:r>
          </w:p>
          <w:p w14:paraId="69FAE901" w14:textId="4A08DE39" w:rsidR="004730C6" w:rsidRDefault="004730C6" w:rsidP="00FE6664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Instala componentes eléctricos y electrónicos utilizando materiales de fijación y sujeción de acuerdo al diseño del sistema. </w:t>
            </w:r>
          </w:p>
          <w:p w14:paraId="18AE90E8" w14:textId="77777777" w:rsidR="00273E47" w:rsidRDefault="00273E47" w:rsidP="00273E47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379C12A8" w14:textId="77777777" w:rsidR="00A67AA2" w:rsidRDefault="00CC7B4F" w:rsidP="00A67AA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Ejecuta las </w:t>
            </w:r>
            <w:r w:rsidR="003B100F">
              <w:rPr>
                <w:rFonts w:ascii="Arial Narrow" w:hAnsi="Arial Narrow" w:cs="Arial"/>
                <w:sz w:val="18"/>
                <w:szCs w:val="18"/>
              </w:rPr>
              <w:t>siguientes actividades:</w:t>
            </w:r>
          </w:p>
          <w:p w14:paraId="3D89A32F" w14:textId="77777777" w:rsidR="007B7DE2" w:rsidRDefault="00A67AA2" w:rsidP="00A67AA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67AA2">
              <w:rPr>
                <w:rFonts w:ascii="Arial Narrow" w:hAnsi="Arial Narrow" w:cs="Arial"/>
                <w:sz w:val="18"/>
                <w:szCs w:val="18"/>
              </w:rPr>
              <w:t>Arma, Diseña, Simula y Predice el funcionamiento de los circuitos electrónicos en PCB WIZARD u otros softwares y protoboard</w:t>
            </w:r>
            <w:r>
              <w:rPr>
                <w:rFonts w:ascii="Arial Narrow" w:hAnsi="Arial Narrow" w:cs="Arial"/>
                <w:sz w:val="18"/>
                <w:szCs w:val="18"/>
              </w:rPr>
              <w:t>.</w:t>
            </w:r>
          </w:p>
          <w:p w14:paraId="1B4AC56F" w14:textId="672B3297" w:rsidR="006C0FDD" w:rsidRPr="006C0FDD" w:rsidRDefault="006C0FDD" w:rsidP="006C0FD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67AA2">
              <w:rPr>
                <w:rFonts w:ascii="Arial Narrow" w:hAnsi="Arial Narrow" w:cs="Arial"/>
                <w:sz w:val="18"/>
                <w:szCs w:val="18"/>
              </w:rPr>
              <w:t xml:space="preserve">Programa y compila códigos utilizando diversas estructuras como for, if-else y otros en Arduino IDE y/o App Arduino Droid y/o Tinkercad. </w:t>
            </w:r>
          </w:p>
        </w:tc>
        <w:tc>
          <w:tcPr>
            <w:tcW w:w="1276" w:type="dxa"/>
            <w:vAlign w:val="center"/>
          </w:tcPr>
          <w:p w14:paraId="77264AE9" w14:textId="77777777" w:rsidR="002B0803" w:rsidRDefault="002B0803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 w14:textId="77777777" w:rsidR="004A69EE" w:rsidRDefault="004A69EE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 w14:textId="77777777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 w14:textId="3C764E01" w:rsidR="0048736C" w:rsidRDefault="0048736C" w:rsidP="002B080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 w14:textId="617DE4F2" w:rsidR="002B0803" w:rsidRDefault="002B0803" w:rsidP="002B080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BA0CE2" w:rsidRPr="004E4819" w14:paraId="2FA7920D" w14:textId="77777777" w:rsidTr="0048736C">
        <w:trPr>
          <w:cantSplit/>
          <w:trHeight w:val="1504"/>
        </w:trPr>
        <w:tc>
          <w:tcPr>
            <w:tcW w:w="534" w:type="dxa"/>
            <w:shd w:val="clear" w:color="auto" w:fill="F2F2F2"/>
            <w:textDirection w:val="btLr"/>
          </w:tcPr>
          <w:p w14:paraId="0297F830" w14:textId="77777777" w:rsidR="00BA0CE2" w:rsidRPr="004E4819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lastRenderedPageBreak/>
              <w:t>PROCESO</w:t>
            </w:r>
          </w:p>
        </w:tc>
        <w:tc>
          <w:tcPr>
            <w:tcW w:w="6832" w:type="dxa"/>
          </w:tcPr>
          <w:p w14:paraId="126E4A75" w14:textId="77777777" w:rsidR="00BA0CE2" w:rsidRPr="004E4819" w:rsidRDefault="00BA0CE2" w:rsidP="00BA0CE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 xml:space="preserve">PROCESAMIENTO DE LA INFORMACIÓN 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(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Procesos cognitivos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)</w:t>
            </w:r>
          </w:p>
          <w:p w14:paraId="2C2B3330" w14:textId="77777777" w:rsidR="00BA0CE2" w:rsidRPr="00273E47" w:rsidRDefault="00BA0CE2" w:rsidP="00BA0CE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7857BAF5" w14:textId="77777777" w:rsidR="00A67AA2" w:rsidRDefault="00A67AA2" w:rsidP="00A67AA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A67AA2">
              <w:rPr>
                <w:rFonts w:ascii="Arial Narrow" w:hAnsi="Arial Narrow" w:cs="Arial"/>
                <w:sz w:val="18"/>
                <w:szCs w:val="18"/>
              </w:rPr>
              <w:t>Sube o carga el programa de la PC o móvil al dispositivo embebido Arduino Uno R3 utilizando su interfaz serial.</w:t>
            </w:r>
          </w:p>
          <w:p w14:paraId="249E5F9C" w14:textId="77777777" w:rsidR="00052B2C" w:rsidRDefault="00052B2C" w:rsidP="00052B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052B2C">
              <w:rPr>
                <w:rFonts w:ascii="Arial Narrow" w:hAnsi="Arial Narrow" w:cs="Arial"/>
                <w:sz w:val="18"/>
                <w:szCs w:val="18"/>
              </w:rPr>
              <w:t>Verifica y simula el funcionamiento del proyecto y realiza mejoras en los códigos del programa utilizando sensores y actuadore</w:t>
            </w:r>
            <w:r>
              <w:rPr>
                <w:rFonts w:ascii="Arial Narrow" w:hAnsi="Arial Narrow" w:cs="Arial"/>
                <w:sz w:val="18"/>
                <w:szCs w:val="18"/>
              </w:rPr>
              <w:t>s</w:t>
            </w:r>
          </w:p>
          <w:p w14:paraId="032549FE" w14:textId="3165ACAE" w:rsidR="00052B2C" w:rsidRPr="00052B2C" w:rsidRDefault="00052B2C" w:rsidP="00052B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052B2C">
              <w:rPr>
                <w:rFonts w:ascii="Arial Narrow" w:hAnsi="Arial Narrow" w:cs="Arial"/>
                <w:sz w:val="18"/>
                <w:szCs w:val="18"/>
              </w:rPr>
              <w:t>Instala los componentes eléctricos y electrónicos utilizando materiales de fijación y sujeción de acuerdo con el diseño del sistema</w:t>
            </w:r>
          </w:p>
          <w:p w14:paraId="2145DB0B" w14:textId="77777777" w:rsidR="00BA0CE2" w:rsidRPr="004E4819" w:rsidRDefault="00BA0CE2" w:rsidP="00BA0CE2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623314C3" w14:textId="617EF761" w:rsidR="003B100F" w:rsidRDefault="00BA0CE2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</w:t>
            </w:r>
            <w:r w:rsidR="003B100F">
              <w:rPr>
                <w:rFonts w:ascii="Arial Narrow" w:hAnsi="Arial Narrow" w:cs="Arial"/>
                <w:sz w:val="18"/>
                <w:szCs w:val="18"/>
              </w:rPr>
              <w:t>, reconoce y arma circuitos electrónicos básicos aplicando técnicas de manipulación y ensamblaje.</w:t>
            </w:r>
          </w:p>
          <w:p w14:paraId="5EE52CB0" w14:textId="1E816856" w:rsidR="00052B2C" w:rsidRPr="00052B2C" w:rsidRDefault="00052B2C" w:rsidP="00052B2C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052B2C">
              <w:rPr>
                <w:rFonts w:ascii="Arial Narrow" w:hAnsi="Arial Narrow" w:cs="Arial"/>
                <w:sz w:val="18"/>
                <w:szCs w:val="18"/>
              </w:rPr>
              <w:t>Instala los componentes eléctricos y electrónicos utilizando materiales de fijación y sujeción de acuerdo con el diseño del sistema</w:t>
            </w:r>
          </w:p>
          <w:p w14:paraId="05FF8390" w14:textId="77777777" w:rsidR="00642E70" w:rsidRDefault="00642E70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Simula la programación y el funcionamiento del sistema que utiliza sensores y actuadores.</w:t>
            </w:r>
          </w:p>
          <w:p w14:paraId="243E5696" w14:textId="77777777" w:rsidR="00642E70" w:rsidRDefault="00642E70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Transfiere a un sistema embebido códigos de programación con estructuras de for, if-else y otros mediante la interface serial desde la PC y/o móvil.</w:t>
            </w:r>
          </w:p>
          <w:p w14:paraId="005A1498" w14:textId="6F77A38C" w:rsidR="00642E70" w:rsidRDefault="00642E70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Verifica</w:t>
            </w:r>
            <w:r w:rsidR="00052B2C">
              <w:rPr>
                <w:rFonts w:ascii="Arial Narrow" w:hAnsi="Arial Narrow" w:cs="Arial"/>
                <w:sz w:val="18"/>
                <w:szCs w:val="18"/>
              </w:rPr>
              <w:t xml:space="preserve"> y simula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el adecuado funcionamiento del código de programación y realiza mejoras al código </w:t>
            </w:r>
            <w:r w:rsidR="00052B2C">
              <w:rPr>
                <w:rFonts w:ascii="Arial Narrow" w:hAnsi="Arial Narrow" w:cs="Arial"/>
                <w:sz w:val="18"/>
                <w:szCs w:val="18"/>
              </w:rPr>
              <w:t xml:space="preserve">de acuerdo al funcionamiento de </w:t>
            </w:r>
            <w:r>
              <w:rPr>
                <w:rFonts w:ascii="Arial Narrow" w:hAnsi="Arial Narrow" w:cs="Arial"/>
                <w:sz w:val="18"/>
                <w:szCs w:val="18"/>
              </w:rPr>
              <w:t>los sensores y actuadores.</w:t>
            </w:r>
          </w:p>
          <w:p w14:paraId="14DA6C80" w14:textId="77777777" w:rsidR="00BA0CE2" w:rsidRPr="004E4819" w:rsidRDefault="00BA0CE2" w:rsidP="00BA0CE2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</w:t>
            </w: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I</w:t>
            </w:r>
            <w:r w:rsidRPr="004E4819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DACIÓN O SISTEMATIZACIÓN.</w:t>
            </w:r>
          </w:p>
          <w:p w14:paraId="1A81391A" w14:textId="34F9D622" w:rsidR="00BA0CE2" w:rsidRPr="004D3CFD" w:rsidRDefault="00BA0CE2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 w:rsidRPr="004E4819">
              <w:rPr>
                <w:rFonts w:ascii="Arial Narrow" w:hAnsi="Arial Narrow"/>
                <w:bCs/>
                <w:sz w:val="18"/>
                <w:szCs w:val="18"/>
              </w:rPr>
              <w:t>El docente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juntamente con los alumnos </w:t>
            </w:r>
            <w:r w:rsidRPr="004E4819">
              <w:rPr>
                <w:rFonts w:ascii="Arial Narrow" w:hAnsi="Arial Narrow"/>
                <w:bCs/>
                <w:sz w:val="18"/>
                <w:szCs w:val="18"/>
              </w:rPr>
              <w:t xml:space="preserve">sistematiza </w:t>
            </w:r>
            <w:r>
              <w:rPr>
                <w:rFonts w:ascii="Arial Narrow" w:hAnsi="Arial Narrow"/>
                <w:bCs/>
                <w:sz w:val="18"/>
                <w:szCs w:val="18"/>
              </w:rPr>
              <w:t>la información en los materiales entregados previamente de manera cooperativa entre pares o grupos de tres</w:t>
            </w:r>
            <w:r w:rsidR="001E4480">
              <w:rPr>
                <w:rFonts w:ascii="Arial Narrow" w:hAnsi="Arial Narrow"/>
                <w:bCs/>
                <w:sz w:val="18"/>
                <w:szCs w:val="18"/>
              </w:rPr>
              <w:t xml:space="preserve"> o </w:t>
            </w:r>
            <w:r w:rsidR="009E4BE5">
              <w:rPr>
                <w:rFonts w:ascii="Arial Narrow" w:hAnsi="Arial Narrow"/>
                <w:bCs/>
                <w:sz w:val="18"/>
                <w:szCs w:val="18"/>
              </w:rPr>
              <w:t>más, manteniendo</w:t>
            </w:r>
            <w:r>
              <w:rPr>
                <w:rFonts w:ascii="Arial Narrow" w:hAnsi="Arial Narrow"/>
                <w:bCs/>
                <w:sz w:val="18"/>
                <w:szCs w:val="18"/>
              </w:rPr>
              <w:t xml:space="preserve"> el protocolo de bio-seguridad establecida para esta presencialidad.</w:t>
            </w:r>
          </w:p>
          <w:p w14:paraId="2A71EA8D" w14:textId="6A7862AD" w:rsidR="00BA0CE2" w:rsidRPr="004D3CFD" w:rsidRDefault="00BA0CE2" w:rsidP="00BA0CE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 xml:space="preserve">El docente solicita a los estudiantes que publiquen sus evidencias o producciones realizadas durante la sesión en el muro digital (PADLET) o ClassRomm en formato PDF, Imágenes (JPG, PNG) o DOC. </w:t>
            </w:r>
          </w:p>
        </w:tc>
        <w:tc>
          <w:tcPr>
            <w:tcW w:w="1276" w:type="dxa"/>
            <w:vAlign w:val="center"/>
          </w:tcPr>
          <w:p w14:paraId="2F6A3DF3" w14:textId="77777777" w:rsidR="00BA0CE2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 w14:textId="77777777" w:rsidR="00BA0CE2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 w14:textId="73A1BC33" w:rsidR="00BA0CE2" w:rsidRPr="00C71CA8" w:rsidRDefault="00BA0CE2" w:rsidP="00BA0CE2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 w14:textId="242349DA" w:rsidR="00BA0CE2" w:rsidRPr="004E4819" w:rsidRDefault="003B100F" w:rsidP="00BA0CE2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140</w:t>
            </w:r>
            <w:r w:rsidR="00BA0CE2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59FBCEE6" w14:textId="38D3E54F" w:rsidR="00C03795" w:rsidRDefault="00C03795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6832"/>
        <w:gridCol w:w="1276"/>
        <w:gridCol w:w="964"/>
      </w:tblGrid>
      <w:tr w:rsidR="00302254" w:rsidRPr="004E4819" w14:paraId="175F8C04" w14:textId="77777777" w:rsidTr="0048736C">
        <w:trPr>
          <w:cantSplit/>
          <w:trHeight w:val="970"/>
        </w:trPr>
        <w:tc>
          <w:tcPr>
            <w:tcW w:w="534" w:type="dxa"/>
            <w:shd w:val="clear" w:color="auto" w:fill="F2F2F2"/>
            <w:textDirection w:val="btLr"/>
          </w:tcPr>
          <w:p w14:paraId="7F29DC9F" w14:textId="77777777" w:rsidR="00302254" w:rsidRPr="004E4819" w:rsidRDefault="00302254" w:rsidP="000916D1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0401A97D" w14:textId="77777777" w:rsidR="00302254" w:rsidRPr="004C6734" w:rsidRDefault="00302254" w:rsidP="000916D1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4ECFDF46" w14:textId="37F439D8" w:rsidR="00302254" w:rsidRPr="008727A9" w:rsidRDefault="00302254" w:rsidP="000916D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El alumno conoce y reflexiona sobre la </w:t>
            </w:r>
            <w:r w:rsidR="004829C1">
              <w:rPr>
                <w:rFonts w:ascii="Arial Narrow" w:hAnsi="Arial Narrow" w:cs="Arial"/>
                <w:sz w:val="18"/>
                <w:szCs w:val="18"/>
              </w:rPr>
              <w:t>factibilidad de la propuesta de valor diseñada con la metodología Desing Thinking</w:t>
            </w:r>
            <w:r w:rsidR="003B100F">
              <w:rPr>
                <w:rFonts w:ascii="Arial Narrow" w:hAnsi="Arial Narrow" w:cs="Arial"/>
                <w:sz w:val="18"/>
                <w:szCs w:val="18"/>
              </w:rPr>
              <w:t xml:space="preserve"> de un sistema de seguridad para viviendas.</w:t>
            </w:r>
          </w:p>
          <w:p w14:paraId="17B5697B" w14:textId="77777777" w:rsidR="00302254" w:rsidRPr="004C6734" w:rsidRDefault="00302254" w:rsidP="000916D1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 w:rsidRPr="004C6734"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715404D2" w14:textId="77777777" w:rsidR="00302254" w:rsidRPr="008B5DAC" w:rsidRDefault="00302254" w:rsidP="000916D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analizar y tomar apuntes de cómo se </w:t>
            </w:r>
            <w:r>
              <w:rPr>
                <w:rFonts w:ascii="Arial Narrow" w:hAnsi="Arial Narrow" w:cs="Arial"/>
                <w:sz w:val="18"/>
                <w:szCs w:val="18"/>
              </w:rPr>
              <w:t>implementa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 los </w:t>
            </w:r>
            <w:r w:rsidR="009E4BE5">
              <w:rPr>
                <w:rFonts w:ascii="Arial Narrow" w:hAnsi="Arial Narrow" w:cs="Arial"/>
                <w:sz w:val="18"/>
                <w:szCs w:val="18"/>
              </w:rPr>
              <w:t>circuitos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  <w:r w:rsidR="009E4BE5">
              <w:rPr>
                <w:rFonts w:ascii="Arial Narrow" w:hAnsi="Arial Narrow" w:cs="Arial"/>
                <w:sz w:val="18"/>
                <w:szCs w:val="18"/>
              </w:rPr>
              <w:t>electrónicos</w:t>
            </w:r>
            <w:r w:rsidR="00B00354">
              <w:rPr>
                <w:rFonts w:ascii="Arial Narrow" w:hAnsi="Arial Narrow" w:cs="Arial"/>
                <w:sz w:val="18"/>
                <w:szCs w:val="18"/>
              </w:rPr>
              <w:t xml:space="preserve"> en un breadboard y que APP puedan reemplazar al Circuit Wizard.</w:t>
            </w:r>
          </w:p>
          <w:p w14:paraId="259C607D" w14:textId="52C54AC2" w:rsidR="008B5DAC" w:rsidRPr="004C6734" w:rsidRDefault="008B5DAC" w:rsidP="000916D1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Se deja como tarea realizar algunos códigos y simularlos en Tinkercad. </w:t>
            </w:r>
          </w:p>
        </w:tc>
        <w:tc>
          <w:tcPr>
            <w:tcW w:w="1276" w:type="dxa"/>
            <w:vAlign w:val="center"/>
          </w:tcPr>
          <w:p w14:paraId="7B2E55DA" w14:textId="77777777" w:rsidR="00302254" w:rsidRPr="00C71CA8" w:rsidRDefault="00302254" w:rsidP="000916D1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 w14:textId="66F0379E" w:rsidR="00302254" w:rsidRPr="004E4819" w:rsidRDefault="003B100F" w:rsidP="000916D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20</w:t>
            </w:r>
            <w:r w:rsidR="00302254">
              <w:rPr>
                <w:rFonts w:ascii="Arial Narrow" w:hAnsi="Arial Narrow" w:cs="Arial"/>
                <w:sz w:val="18"/>
                <w:szCs w:val="18"/>
              </w:rPr>
              <w:t>´</w:t>
            </w:r>
          </w:p>
        </w:tc>
      </w:tr>
    </w:tbl>
    <w:p w14:paraId="3410E4FC" w14:textId="072D76DC" w:rsidR="00302254" w:rsidRDefault="00302254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1795"/>
        <w:gridCol w:w="1796"/>
        <w:gridCol w:w="1796"/>
        <w:gridCol w:w="2410"/>
      </w:tblGrid>
      <w:tr w:rsidR="00BF798E" w:rsidRPr="004E4819" w14:paraId="6B41A360" w14:textId="77777777" w:rsidTr="0052279D">
        <w:tc>
          <w:tcPr>
            <w:tcW w:w="96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0BA6F03" w14:textId="379EBC9B" w:rsidR="00BF798E" w:rsidRPr="004E4819" w:rsidRDefault="00BF798E" w:rsidP="0052279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>–</w:t>
            </w: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 </w:t>
            </w: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  <w:r w:rsidR="004A69EE">
              <w:rPr>
                <w:rFonts w:ascii="Arial Narrow" w:hAnsi="Arial Narrow" w:cs="Arial"/>
                <w:b/>
                <w:sz w:val="18"/>
                <w:szCs w:val="18"/>
              </w:rPr>
              <w:t xml:space="preserve"> – Fichas Socio Emocional </w:t>
            </w:r>
          </w:p>
        </w:tc>
      </w:tr>
      <w:tr w:rsidR="004A69EE" w:rsidRPr="004E4819" w14:paraId="0DE754FB" w14:textId="77777777" w:rsidTr="00BF798E">
        <w:tc>
          <w:tcPr>
            <w:tcW w:w="1809" w:type="dxa"/>
            <w:vMerge w:val="restart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5025792F" w14:textId="77777777" w:rsidR="004A69EE" w:rsidRPr="004E4819" w:rsidRDefault="004A69EE" w:rsidP="00BF798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sz="4" w:space="0" w:color="auto"/>
            </w:tcBorders>
            <w:shd w:val="clear" w:color="auto" w:fill="F2F2F2"/>
          </w:tcPr>
          <w:p w14:paraId="48A6DBB6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sz="4" w:space="0" w:color="auto"/>
            </w:tcBorders>
            <w:shd w:val="clear" w:color="auto" w:fill="F2F2F2"/>
          </w:tcPr>
          <w:p w14:paraId="4447B493" w14:textId="3505E1E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:rsidR="004A69EE" w:rsidRPr="004E4819" w14:paraId="55DE61A5" w14:textId="77777777" w:rsidTr="00CB2585">
        <w:tc>
          <w:tcPr>
            <w:tcW w:w="1809" w:type="dxa"/>
            <w:vMerge/>
            <w:shd w:val="clear" w:color="auto" w:fill="F2F2F2"/>
          </w:tcPr>
          <w:p w14:paraId="6635745D" w14:textId="77777777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/>
          </w:tcPr>
          <w:p w14:paraId="2BBDFA11" w14:textId="15040541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2F2F2"/>
          </w:tcPr>
          <w:p w14:paraId="44D7BE6E" w14:textId="2C823EF9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/>
          </w:tcPr>
          <w:p w14:paraId="64330A47" w14:textId="1C9D2DCC" w:rsidR="004A69EE" w:rsidRPr="004E4819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/>
            <w:shd w:val="clear" w:color="auto" w:fill="F2F2F2"/>
          </w:tcPr>
          <w:p w14:paraId="322F2655" w14:textId="6943AC3A" w:rsidR="004A69EE" w:rsidRDefault="004A69EE" w:rsidP="0052279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:rsidR="004A69EE" w:rsidRPr="004E4819" w14:paraId="339DE3CC" w14:textId="77777777" w:rsidTr="004A69EE">
        <w:tc>
          <w:tcPr>
            <w:tcW w:w="1809" w:type="dxa"/>
            <w:vAlign w:val="center"/>
          </w:tcPr>
          <w:p w14:paraId="7EB3D209" w14:textId="7B45F539" w:rsidR="004A69EE" w:rsidRPr="004D5C4B" w:rsidRDefault="004A69EE" w:rsidP="0052279D">
            <w:pPr>
              <w:jc w:val="center"/>
              <w:rPr>
                <w:rFonts w:ascii="Arial Narrow" w:hAnsi="Arial Narrow"/>
                <w:sz w:val="15"/>
                <w:szCs w:val="15"/>
              </w:rPr>
            </w:pPr>
            <w:r w:rsidRPr="004D5C4B">
              <w:rPr>
                <w:rFonts w:ascii="Arial Narrow" w:hAnsi="Arial Narrow"/>
                <w:sz w:val="15"/>
                <w:szCs w:val="15"/>
              </w:rPr>
              <w:t>Creo en mí mismo</w:t>
            </w:r>
            <w:r w:rsidR="00B00354" w:rsidRPr="004D5C4B">
              <w:rPr>
                <w:rFonts w:ascii="Arial Narrow" w:hAnsi="Arial Narrow"/>
                <w:sz w:val="15"/>
                <w:szCs w:val="15"/>
              </w:rPr>
              <w:t xml:space="preserve"> para hacer </w:t>
            </w:r>
            <w:r w:rsidR="008B5DAC" w:rsidRPr="004D5C4B">
              <w:rPr>
                <w:rFonts w:ascii="Arial Narrow" w:hAnsi="Arial Narrow"/>
                <w:sz w:val="15"/>
                <w:szCs w:val="15"/>
              </w:rPr>
              <w:t>códigos de programación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787DD077" w14:textId="42E59C2F" w:rsidR="004A69EE" w:rsidRPr="00BF1270" w:rsidRDefault="004A69EE" w:rsidP="0052279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B86157" w14:textId="77777777" w:rsidR="004A69EE" w:rsidRPr="00BF1270" w:rsidRDefault="004A69EE" w:rsidP="0052279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501ECBF3" w14:textId="77777777" w:rsidR="004A69EE" w:rsidRPr="00BF1270" w:rsidRDefault="004A69EE" w:rsidP="0052279D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 w14:textId="1FE6A723" w:rsidR="004A69EE" w:rsidRPr="004E4819" w:rsidRDefault="004A69EE" w:rsidP="005227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9EE" w:rsidRPr="004E4819" w14:paraId="71F61EAD" w14:textId="77777777" w:rsidTr="004A69EE">
        <w:tc>
          <w:tcPr>
            <w:tcW w:w="1809" w:type="dxa"/>
            <w:vAlign w:val="center"/>
          </w:tcPr>
          <w:p w14:paraId="4B38DBAE" w14:textId="1BC40218" w:rsidR="004A69EE" w:rsidRPr="004D5C4B" w:rsidRDefault="004A69EE" w:rsidP="0052279D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4D5C4B">
              <w:rPr>
                <w:rFonts w:ascii="Arial Narrow" w:hAnsi="Arial Narrow" w:cs="Arial"/>
                <w:sz w:val="15"/>
                <w:szCs w:val="15"/>
              </w:rPr>
              <w:t xml:space="preserve">Reconozco </w:t>
            </w:r>
            <w:r w:rsidR="00B00354" w:rsidRPr="004D5C4B">
              <w:rPr>
                <w:rFonts w:ascii="Arial Narrow" w:hAnsi="Arial Narrow" w:cs="Arial"/>
                <w:sz w:val="15"/>
                <w:szCs w:val="15"/>
              </w:rPr>
              <w:t xml:space="preserve">dispositivos </w:t>
            </w:r>
            <w:r w:rsidR="00AA4453">
              <w:rPr>
                <w:rFonts w:ascii="Arial Narrow" w:hAnsi="Arial Narrow" w:cs="Arial"/>
                <w:sz w:val="15"/>
                <w:szCs w:val="15"/>
              </w:rPr>
              <w:t>electrónicos de mi alarma</w:t>
            </w:r>
            <w:r w:rsidR="008B5DAC" w:rsidRPr="004D5C4B">
              <w:rPr>
                <w:rFonts w:ascii="Arial Narrow" w:hAnsi="Arial Narrow" w:cs="Arial"/>
                <w:sz w:val="15"/>
                <w:szCs w:val="15"/>
              </w:rPr>
              <w:t>.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5F50827E" w14:textId="7DA597E1" w:rsidR="004A69EE" w:rsidRPr="004E4819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E454C6" w14:textId="77777777" w:rsidR="004A69EE" w:rsidRPr="004E4819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6BAB93EF" w14:textId="77777777" w:rsidR="004A69EE" w:rsidRPr="004E4819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2EAB0546" w14:textId="0AE4194F" w:rsidR="004A69EE" w:rsidRPr="004E4819" w:rsidRDefault="004A69EE" w:rsidP="005227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4A69EE" w:rsidRPr="004E4819" w14:paraId="384FA1F4" w14:textId="77777777" w:rsidTr="004A69EE">
        <w:tc>
          <w:tcPr>
            <w:tcW w:w="1809" w:type="dxa"/>
            <w:vAlign w:val="center"/>
          </w:tcPr>
          <w:p w14:paraId="0A03C14C" w14:textId="4F5259A8" w:rsidR="004A69EE" w:rsidRPr="004D5C4B" w:rsidRDefault="008B5DAC" w:rsidP="0052279D">
            <w:pPr>
              <w:jc w:val="center"/>
              <w:rPr>
                <w:rFonts w:ascii="Arial Narrow" w:hAnsi="Arial Narrow" w:cs="Arial"/>
                <w:sz w:val="15"/>
                <w:szCs w:val="15"/>
              </w:rPr>
            </w:pPr>
            <w:r w:rsidRPr="004D5C4B">
              <w:rPr>
                <w:rFonts w:ascii="Arial Narrow" w:hAnsi="Arial Narrow" w:cs="Arial"/>
                <w:sz w:val="15"/>
                <w:szCs w:val="15"/>
              </w:rPr>
              <w:t>Implemento códigos de programación en ArduinoDriod.</w:t>
            </w:r>
            <w:r w:rsidR="004A69EE" w:rsidRPr="004D5C4B">
              <w:rPr>
                <w:rFonts w:ascii="Arial Narrow" w:hAnsi="Arial Narrow" w:cs="Arial"/>
                <w:sz w:val="15"/>
                <w:szCs w:val="15"/>
              </w:rPr>
              <w:t xml:space="preserve"> </w:t>
            </w:r>
          </w:p>
        </w:tc>
        <w:tc>
          <w:tcPr>
            <w:tcW w:w="1795" w:type="dxa"/>
            <w:tcBorders>
              <w:right w:val="single" w:sz="4" w:space="0" w:color="auto"/>
            </w:tcBorders>
            <w:vAlign w:val="center"/>
          </w:tcPr>
          <w:p w14:paraId="63C01694" w14:textId="54C086A7" w:rsidR="004A69EE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C1C367" w14:textId="77777777" w:rsidR="004A69EE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sz="4" w:space="0" w:color="auto"/>
            </w:tcBorders>
            <w:vAlign w:val="center"/>
          </w:tcPr>
          <w:p w14:paraId="11228C7A" w14:textId="77777777" w:rsidR="004A69EE" w:rsidRDefault="004A69EE" w:rsidP="0052279D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/>
            <w:vAlign w:val="center"/>
          </w:tcPr>
          <w:p w14:paraId="5B2F1543" w14:textId="45CE29B3" w:rsidR="004A69EE" w:rsidRPr="004E4819" w:rsidRDefault="004A69EE" w:rsidP="005227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32F79FCE" w14:textId="47125FA0" w:rsidR="00BF798E" w:rsidRPr="006D2EB8" w:rsidRDefault="00BF798E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387"/>
        <w:gridCol w:w="2410"/>
      </w:tblGrid>
      <w:tr w:rsidR="00C03795" w:rsidRPr="004E4819" w14:paraId="439582E9" w14:textId="77777777" w:rsidTr="00FC40F5">
        <w:tc>
          <w:tcPr>
            <w:tcW w:w="96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C3D37E1" w14:textId="77777777" w:rsidR="00C03795" w:rsidRPr="004E4819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:rsidR="00C03795" w:rsidRPr="004E4819" w14:paraId="5E6F18ED" w14:textId="77777777" w:rsidTr="00FC40F5">
        <w:tc>
          <w:tcPr>
            <w:tcW w:w="1809" w:type="dxa"/>
            <w:tcBorders>
              <w:top w:val="single" w:sz="4" w:space="0" w:color="auto"/>
            </w:tcBorders>
            <w:shd w:val="clear" w:color="auto" w:fill="F2F2F2"/>
          </w:tcPr>
          <w:p w14:paraId="59CC0C1F" w14:textId="267C6E11" w:rsidR="00C03795" w:rsidRPr="004E4819" w:rsidRDefault="00EF34B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sz="4" w:space="0" w:color="auto"/>
            </w:tcBorders>
            <w:shd w:val="clear" w:color="auto" w:fill="F2F2F2"/>
          </w:tcPr>
          <w:p w14:paraId="03F9D52F" w14:textId="261D06E5" w:rsidR="00C03795" w:rsidRPr="004E4819" w:rsidRDefault="001B1CD2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sz="4" w:space="0" w:color="auto"/>
            </w:tcBorders>
            <w:shd w:val="clear" w:color="auto" w:fill="F2F2F2"/>
          </w:tcPr>
          <w:p w14:paraId="22743056" w14:textId="77777777" w:rsidR="00C03795" w:rsidRPr="004E4819" w:rsidRDefault="00C03795" w:rsidP="00FC40F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E4819"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:rsidR="00A221EB" w:rsidRPr="004E4819" w14:paraId="0C6A95C0" w14:textId="77777777" w:rsidTr="00A221EB">
        <w:tc>
          <w:tcPr>
            <w:tcW w:w="1809" w:type="dxa"/>
            <w:vAlign w:val="center"/>
          </w:tcPr>
          <w:p w14:paraId="671C1316" w14:textId="624B8B4D" w:rsidR="00A221EB" w:rsidRPr="00A221EB" w:rsidRDefault="00B00354" w:rsidP="00A221EB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 xml:space="preserve">Aplica habilidades técnicas </w:t>
            </w:r>
          </w:p>
        </w:tc>
        <w:tc>
          <w:tcPr>
            <w:tcW w:w="5387" w:type="dxa"/>
            <w:vAlign w:val="center"/>
          </w:tcPr>
          <w:p w14:paraId="1B5B5BDB" w14:textId="3E9D3846" w:rsidR="001E4BA2" w:rsidRDefault="0064430F" w:rsidP="00452B2A">
            <w:pPr>
              <w:rPr>
                <w:rFonts w:ascii="Arial Narrow" w:hAnsi="Arial Narrow"/>
                <w:sz w:val="16"/>
                <w:szCs w:val="16"/>
              </w:rPr>
            </w:pPr>
            <w:bookmarkStart w:id="2" w:name="_Hlk68502879"/>
            <w:r>
              <w:rPr>
                <w:rFonts w:ascii="Arial Narrow" w:hAnsi="Arial Narrow"/>
                <w:sz w:val="16"/>
                <w:szCs w:val="16"/>
              </w:rPr>
              <w:t xml:space="preserve">Diseña </w:t>
            </w:r>
            <w:r w:rsidR="00BE6A28">
              <w:rPr>
                <w:rFonts w:ascii="Arial Narrow" w:hAnsi="Arial Narrow"/>
                <w:sz w:val="16"/>
                <w:szCs w:val="16"/>
              </w:rPr>
              <w:t xml:space="preserve">e implementa </w:t>
            </w:r>
            <w:r>
              <w:rPr>
                <w:rFonts w:ascii="Arial Narrow" w:hAnsi="Arial Narrow"/>
                <w:sz w:val="16"/>
                <w:szCs w:val="16"/>
              </w:rPr>
              <w:t>circuitos electrónicos desarrollado en PCB WIZARD u otros</w:t>
            </w:r>
            <w:r w:rsidR="002B2BAA">
              <w:rPr>
                <w:rFonts w:ascii="Arial Narrow" w:hAnsi="Arial Narrow"/>
                <w:sz w:val="16"/>
                <w:szCs w:val="16"/>
              </w:rPr>
              <w:t xml:space="preserve"> softwares</w:t>
            </w:r>
            <w:r w:rsidR="00BE6A28">
              <w:rPr>
                <w:rFonts w:ascii="Arial Narrow" w:hAnsi="Arial Narrow"/>
                <w:sz w:val="16"/>
                <w:szCs w:val="16"/>
              </w:rPr>
              <w:t xml:space="preserve"> en protoboard </w:t>
            </w:r>
            <w:r w:rsidR="00311683">
              <w:rPr>
                <w:rFonts w:ascii="Arial Narrow" w:hAnsi="Arial Narrow"/>
                <w:sz w:val="16"/>
                <w:szCs w:val="16"/>
              </w:rPr>
              <w:t>considerando las fichas técnicas de cada componente.</w:t>
            </w:r>
          </w:p>
          <w:p w14:paraId="53A75379" w14:textId="3E03DF23" w:rsidR="004D5C4B" w:rsidRDefault="004D5C4B" w:rsidP="00452B2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Implementa y simula códigos de programación en TinkerCad u otros softwares</w:t>
            </w:r>
          </w:p>
          <w:p w14:paraId="10F85513" w14:textId="5330D4D1" w:rsidR="004D5C4B" w:rsidRDefault="004D5C4B" w:rsidP="00452B2A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Transfieres códigos de programación a sistemas embebidos utilizando interfaces o puertos de comunicación. </w:t>
            </w:r>
          </w:p>
          <w:p w14:paraId="22594196" w14:textId="08C381AC" w:rsidR="001654D9" w:rsidRPr="00B00354" w:rsidRDefault="004D5C4B" w:rsidP="0064430F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Verifica el funcionamiento adecuado del código de programación que interactúan con sensores y actuadores. </w:t>
            </w:r>
            <w:bookmarkEnd w:id="2"/>
          </w:p>
        </w:tc>
        <w:tc>
          <w:tcPr>
            <w:tcW w:w="2410" w:type="dxa"/>
            <w:vMerge w:val="restart"/>
            <w:vAlign w:val="center"/>
          </w:tcPr>
          <w:p w14:paraId="5535CF9D" w14:textId="77777777" w:rsidR="00A221EB" w:rsidRPr="004E4819" w:rsidRDefault="00A221EB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:rsidR="00A221EB" w:rsidRPr="004E4819" w14:paraId="3690F08A" w14:textId="77777777" w:rsidTr="00FC40F5">
        <w:tc>
          <w:tcPr>
            <w:tcW w:w="1809" w:type="dxa"/>
            <w:vAlign w:val="center"/>
          </w:tcPr>
          <w:p w14:paraId="6FFFA6D0" w14:textId="6BCD35BA" w:rsidR="00A221EB" w:rsidRPr="004E4819" w:rsidRDefault="005E5845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 w14:textId="4E321028" w:rsidR="00452B2A" w:rsidRPr="00273E47" w:rsidRDefault="00452B2A" w:rsidP="00273E47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2410" w:type="dxa"/>
            <w:vMerge/>
            <w:vAlign w:val="center"/>
          </w:tcPr>
          <w:p w14:paraId="0BDCF433" w14:textId="77777777" w:rsidR="00A221EB" w:rsidRPr="004E4819" w:rsidRDefault="00A221EB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:rsidR="00A221EB" w:rsidRPr="004E4819" w14:paraId="526A10E8" w14:textId="77777777" w:rsidTr="00FC40F5">
        <w:tc>
          <w:tcPr>
            <w:tcW w:w="1809" w:type="dxa"/>
            <w:vAlign w:val="center"/>
          </w:tcPr>
          <w:p w14:paraId="41D3FF6A" w14:textId="32D792AB" w:rsidR="00A221EB" w:rsidRDefault="005E5845" w:rsidP="0070588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los resultados </w:t>
            </w:r>
          </w:p>
        </w:tc>
        <w:tc>
          <w:tcPr>
            <w:tcW w:w="5387" w:type="dxa"/>
            <w:vAlign w:val="center"/>
          </w:tcPr>
          <w:p w14:paraId="7CFA68EF" w14:textId="56F4ACF7" w:rsidR="0070588A" w:rsidRPr="00452B2A" w:rsidRDefault="00452B2A" w:rsidP="00452B2A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 w:rsidRPr="00452B2A">
              <w:rPr>
                <w:rFonts w:ascii="Arial Narrow" w:hAnsi="Arial Narrow"/>
                <w:sz w:val="16"/>
                <w:szCs w:val="16"/>
              </w:rPr>
              <w:t>Realiza su autoevaluación de manera pertinente y reconoce sus errores.</w:t>
            </w:r>
          </w:p>
        </w:tc>
        <w:tc>
          <w:tcPr>
            <w:tcW w:w="2410" w:type="dxa"/>
            <w:vMerge/>
            <w:vAlign w:val="center"/>
          </w:tcPr>
          <w:p w14:paraId="2D989A74" w14:textId="77777777" w:rsidR="00A221EB" w:rsidRPr="004E4819" w:rsidRDefault="00A221EB" w:rsidP="00DA3F7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 w14:textId="2F380A69" w:rsidR="00C03795" w:rsidRPr="007B7DE2" w:rsidRDefault="00C03795" w:rsidP="00C03795">
      <w:pPr>
        <w:rPr>
          <w:sz w:val="6"/>
          <w:szCs w:val="6"/>
        </w:rPr>
      </w:pPr>
    </w:p>
    <w:tbl>
      <w:tblPr>
        <w:tblW w:w="5671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4"/>
      </w:tblGrid>
      <w:tr w:rsidR="00C03795" w:rsidRPr="00533A8A" w14:paraId="741A0098" w14:textId="77777777" w:rsidTr="0070588A">
        <w:tc>
          <w:tcPr>
            <w:tcW w:w="5000" w:type="pct"/>
            <w:shd w:val="pct5" w:color="auto" w:fill="auto"/>
          </w:tcPr>
          <w:p w14:paraId="5960DD63" w14:textId="24F06B35" w:rsidR="00C03795" w:rsidRPr="004C6734" w:rsidRDefault="00C03795" w:rsidP="00FC40F5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 w:rsidRPr="004C6734"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:rsidR="00C03795" w:rsidRPr="00533A8A" w14:paraId="75E05C73" w14:textId="77777777" w:rsidTr="0070588A">
        <w:tc>
          <w:tcPr>
            <w:tcW w:w="5000" w:type="pct"/>
          </w:tcPr>
          <w:p w14:paraId="4F8C2586" w14:textId="77777777" w:rsidR="00B3109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Perú Educa</w:t>
            </w:r>
            <w:r w:rsidR="00C03795">
              <w:rPr>
                <w:rFonts w:ascii="Arial Narrow" w:hAnsi="Arial Narrow" w:cs="Arial"/>
                <w:sz w:val="18"/>
                <w:szCs w:val="18"/>
              </w:rPr>
              <w:t xml:space="preserve">, </w:t>
            </w:r>
          </w:p>
          <w:p w14:paraId="1F360166" w14:textId="675D49E1" w:rsidR="00DA3F70" w:rsidRPr="004C6734" w:rsidRDefault="00B31094" w:rsidP="00FC40F5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>Aprendo en Casa - 2021</w:t>
            </w:r>
            <w:r w:rsidR="00DA3F70">
              <w:rPr>
                <w:rFonts w:ascii="Arial Narrow" w:hAnsi="Arial Narrow" w:cs="Arial"/>
                <w:sz w:val="18"/>
                <w:szCs w:val="18"/>
              </w:rPr>
              <w:t xml:space="preserve"> </w:t>
            </w:r>
          </w:p>
        </w:tc>
      </w:tr>
      <w:bookmarkEnd w:id="0"/>
    </w:tbl>
    <w:p w14:paraId="4A64F7D7" w14:textId="19D31610" w:rsidR="00724319" w:rsidRPr="007B7DE2" w:rsidRDefault="00724319" w:rsidP="00C03795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Tablaconcuadrcula"/>
        <w:tblW w:w="9634" w:type="dxa"/>
        <w:tblInd w:w="-5" w:type="dxa"/>
        <w:tblLook w:val="04A0" w:firstRow="1" w:lastRow="0" w:firstColumn="1" w:lastColumn="0" w:noHBand="0" w:noVBand="1"/>
      </w:tblPr>
      <w:tblGrid>
        <w:gridCol w:w="3211"/>
        <w:gridCol w:w="3211"/>
        <w:gridCol w:w="3212"/>
      </w:tblGrid>
      <w:tr w:rsidR="00724319" w14:paraId="60ACB994" w14:textId="77777777" w:rsidTr="004E509D">
        <w:tc>
          <w:tcPr>
            <w:tcW w:w="3211" w:type="dxa"/>
          </w:tcPr>
          <w:p w14:paraId="5391664A" w14:textId="04AE9DC8" w:rsidR="004E509D" w:rsidRDefault="004E509D" w:rsidP="004E509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 w:rsidRPr="00724319">
              <w:rPr>
                <w:b/>
                <w:noProof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 wp14:anchorId="36CEF679" wp14:editId="4EEA2CE5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/>
                        </pic:blipFill>
                        <pic:spPr bwMode="auto"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211" w:type="dxa"/>
          </w:tcPr>
          <w:p w14:paraId="0C0DFA4E" w14:textId="268964F7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 w14:textId="5821AB8E" w:rsidR="00724319" w:rsidRDefault="00724319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4E509D" w14:paraId="74B536D0" w14:textId="77777777" w:rsidTr="004E509D">
        <w:tc>
          <w:tcPr>
            <w:tcW w:w="3211" w:type="dxa"/>
          </w:tcPr>
          <w:p w14:paraId="71C55575" w14:textId="5680D34F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 w14:textId="6110F3B0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 w14:textId="4EB5F422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 w14:textId="77777777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 w14:textId="6FF2EDCD" w:rsidR="004E509D" w:rsidRDefault="004E509D" w:rsidP="0072431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630DD060" w14:textId="77777777" w:rsidR="0065114A" w:rsidRDefault="0065114A" w:rsidP="004E509D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  <w:sectPr w:rsidR="0065114A" w:rsidSect="006C0FDD">
          <w:headerReference w:type="default" r:id="rId8"/>
          <w:pgSz w:w="11906" w:h="16838"/>
          <w:pgMar w:top="993" w:right="1701" w:bottom="284" w:left="1701" w:header="0" w:footer="708" w:gutter="0"/>
          <w:cols w:space="708"/>
          <w:docGrid w:linePitch="360"/>
        </w:sectPr>
      </w:pPr>
    </w:p>
    <w:p w14:paraId="2A7FADC7" w14:textId="0C11FB9A" w:rsidR="0089771C" w:rsidRPr="00D80A75" w:rsidRDefault="0089771C" w:rsidP="0089771C">
      <w:pPr>
        <w:jc w:val="center"/>
        <w:rPr>
          <w:rFonts w:ascii="Bittermilk" w:hAnsi="Bittermilk"/>
          <w:color w:val="00B0F0"/>
          <w:sz w:val="24"/>
          <w:szCs w:val="24"/>
        </w:rPr>
      </w:pPr>
      <w:r w:rsidRPr="00DF113C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1" locked="0" layoutInCell="1" allowOverlap="1" wp14:anchorId="7C3CB814" wp14:editId="0DAA802E">
            <wp:simplePos x="0" y="0"/>
            <wp:positionH relativeFrom="page">
              <wp:posOffset>970026</wp:posOffset>
            </wp:positionH>
            <wp:positionV relativeFrom="paragraph">
              <wp:posOffset>13614</wp:posOffset>
            </wp:positionV>
            <wp:extent cx="8744560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/>
                  </pic:blipFill>
                  <pic:spPr bwMode="auto"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F113C">
        <w:rPr>
          <w:rFonts w:ascii="Bittermilk" w:hAnsi="Bittermilk"/>
          <w:b/>
          <w:bCs/>
          <w:noProof/>
          <w:color w:val="00B0F0"/>
          <w:sz w:val="32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CC28E33" wp14:editId="18F34A39">
                <wp:simplePos x="0" y="0"/>
                <wp:positionH relativeFrom="column">
                  <wp:posOffset>773430</wp:posOffset>
                </wp:positionH>
                <wp:positionV relativeFrom="paragraph">
                  <wp:posOffset>166040</wp:posOffset>
                </wp:positionV>
                <wp:extent cx="8105242" cy="212141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5242" cy="2121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6F0F5F" w14:textId="66FC7159" w:rsidR="0089771C" w:rsidRPr="003907A4" w:rsidRDefault="0089771C" w:rsidP="0089771C">
                            <w:pPr>
                              <w:jc w:val="center"/>
                              <w:rPr>
                                <w:rFonts w:ascii="Patchwork Stitchlings Color" w:hAnsi="Patchwork Stitchlings Color"/>
                                <w:noProof/>
                                <w:color w:val="C00000"/>
                                <w:sz w:val="16"/>
                                <w:szCs w:val="16"/>
                              </w:rPr>
                            </w:pPr>
                          </w:p>
                          <w:p w14:paraId="58AD94F7" w14:textId="77777777" w:rsidR="0089771C" w:rsidRDefault="0089771C" w:rsidP="008977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28E33" id="_x0000_t202" coordsize="21600,21600" o:spt="202" path="m,l,21600r21600,l21600,xe">
                <v:stroke joinstyle="miter"/>
                <v:path gradientshapeok="t" o:connecttype="rect"/>
              </v:shapetype>
              <v:shape id="Cuadro de texto 16" o:spid="_x0000_s1026" type="#_x0000_t202" style="position:absolute;left:0;text-align:left;margin-left:60.9pt;margin-top:13.05pt;width:638.2pt;height:16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 filled="f" stroked="f" strokeweight=".5pt">
                <v:textbox>
                  <w:txbxContent>
                    <w:p w14:paraId="6D6F0F5F" w14:textId="66FC7159" w:rsidR="0089771C" w:rsidRPr="003907A4" w:rsidRDefault="0089771C" w:rsidP="0089771C">
                      <w:pPr>
                        <w:jc w:val="center"/>
                        <w:rPr>
                          <w:rFonts w:ascii="Patchwork Stitchlings Color" w:hAnsi="Patchwork Stitchlings Color"/>
                          <w:noProof/>
                          <w:color w:val="C00000"/>
                          <w:sz w:val="16"/>
                          <w:szCs w:val="16"/>
                        </w:rPr>
                      </w:pPr>
                    </w:p>
                    <w:p w14:paraId="58AD94F7" w14:textId="77777777" w:rsidR="0089771C" w:rsidRDefault="0089771C" w:rsidP="0089771C"/>
                  </w:txbxContent>
                </v:textbox>
              </v:shape>
            </w:pict>
          </mc:Fallback>
        </mc:AlternateContent>
      </w:r>
      <w:r w:rsidRPr="00DF113C">
        <w:rPr>
          <w:b/>
          <w:bCs/>
          <w:noProof/>
          <w:sz w:val="28"/>
          <w:szCs w:val="28"/>
        </w:rPr>
        <w:t>EDUCACION PARA EL TRABAJO - ELECTRONICA</w:t>
      </w:r>
    </w:p>
    <w:p w14:paraId="7F3A668F" w14:textId="28EE0CE7" w:rsidR="0089771C" w:rsidRDefault="00317328" w:rsidP="0089771C">
      <w:pPr>
        <w:jc w:val="both"/>
        <w:rPr>
          <w:rFonts w:ascii="Bittermilk" w:hAnsi="Bittermilk"/>
          <w:color w:val="00B0F0"/>
          <w:sz w:val="28"/>
          <w:szCs w:val="28"/>
        </w:rPr>
      </w:pPr>
      <w:r>
        <w:rPr>
          <w:rFonts w:ascii="Bittermilk" w:hAnsi="Bittermilk"/>
          <w:noProof/>
          <w:color w:val="00B0F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747B68B9" wp14:editId="178BFDA7">
                <wp:simplePos x="0" y="0"/>
                <wp:positionH relativeFrom="column">
                  <wp:posOffset>73347</wp:posOffset>
                </wp:positionH>
                <wp:positionV relativeFrom="paragraph">
                  <wp:posOffset>26983</wp:posOffset>
                </wp:positionV>
                <wp:extent cx="8741054" cy="400182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1054" cy="400182"/>
                        </a:xfrm>
                        <a:prstGeom prst="round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C80F35" w14:textId="6A4DB67D" w:rsidR="0089771C" w:rsidRPr="001F64B1" w:rsidRDefault="0089771C" w:rsidP="0089771C">
                            <w:pPr>
                              <w:jc w:val="center"/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</w:pPr>
                            <w:r w:rsidRPr="001F64B1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INSTRUMENTO DE EVALUACIÓN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LISTA DE COTEJO – SEMANA 0</w:t>
                            </w:r>
                            <w:r w:rsidR="00D6307F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8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DIA 0</w:t>
                            </w:r>
                            <w:r w:rsidR="00D668FD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1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7B4F7B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5</w:t>
                            </w:r>
                            <w:r w:rsidR="00317328">
                              <w:rPr>
                                <w:rFonts w:ascii="Berlin Sans FB Demi" w:hAnsi="Berlin Sans FB Demi"/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 xml:space="preserve">to </w:t>
                            </w:r>
                            <w:r w:rsidR="00F001EB" w:rsidRPr="00F001EB">
                              <w:rPr>
                                <w:b/>
                                <w:bCs/>
                                <w:color w:val="C00000"/>
                                <w:sz w:val="32"/>
                                <w:szCs w:val="32"/>
                              </w:rPr>
                              <w:t>Q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7B68B9" id="Cuadro de texto 14" o:spid="_x0000_s1027" style="position:absolute;left:0;text-align:left;margin-left:5.8pt;margin-top:2.1pt;width:688.25pt;height:31.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 filled="f" stroked="f" strokeweight=".5pt">
                <v:textbox>
                  <w:txbxContent>
                    <w:p w14:paraId="1AC80F35" w14:textId="6A4DB67D" w:rsidR="0089771C" w:rsidRPr="001F64B1" w:rsidRDefault="0089771C" w:rsidP="0089771C">
                      <w:pPr>
                        <w:jc w:val="center"/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</w:pPr>
                      <w:r w:rsidRPr="001F64B1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INSTRUMENTO DE EVALUACIÓN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LISTA DE COTEJO – SEMANA 0</w:t>
                      </w:r>
                      <w:r w:rsidR="00D6307F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8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DIA 0</w:t>
                      </w:r>
                      <w:r w:rsidR="00D668FD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1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 – </w:t>
                      </w:r>
                      <w:r w:rsidR="007B4F7B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>5</w:t>
                      </w:r>
                      <w:r w:rsidR="00317328">
                        <w:rPr>
                          <w:rFonts w:ascii="Berlin Sans FB Demi" w:hAnsi="Berlin Sans FB Demi"/>
                          <w:b/>
                          <w:bCs/>
                          <w:color w:val="C00000"/>
                          <w:sz w:val="32"/>
                          <w:szCs w:val="32"/>
                        </w:rPr>
                        <w:t xml:space="preserve">to </w:t>
                      </w:r>
                      <w:r w:rsidR="00F001EB" w:rsidRPr="00F001EB">
                        <w:rPr>
                          <w:b/>
                          <w:bCs/>
                          <w:color w:val="C00000"/>
                          <w:sz w:val="32"/>
                          <w:szCs w:val="32"/>
                        </w:rPr>
                        <w:t>Q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E7D6FC9" w14:textId="77777777" w:rsidR="0089771C" w:rsidRDefault="0089771C" w:rsidP="0089771C">
      <w:pPr>
        <w:jc w:val="both"/>
        <w:rPr>
          <w:rFonts w:ascii="Bittermilk" w:hAnsi="Bittermilk"/>
          <w:color w:val="00B0F0"/>
          <w:sz w:val="28"/>
          <w:szCs w:val="28"/>
        </w:rPr>
      </w:pPr>
    </w:p>
    <w:tbl>
      <w:tblPr>
        <w:tblStyle w:val="Tablaconcuadrcula"/>
        <w:tblpPr w:leftFromText="141" w:rightFromText="141" w:vertAnchor="page" w:horzAnchor="margin" w:tblpXSpec="center" w:tblpY="2708"/>
        <w:tblW w:w="16297" w:type="dxa"/>
        <w:tblLayout w:type="fixed"/>
        <w:tblLook w:val="04A0" w:firstRow="1" w:lastRow="0" w:firstColumn="1" w:lastColumn="0" w:noHBand="0" w:noVBand="1"/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:rsidR="00826233" w:rsidRPr="001F64B1" w14:paraId="535B9D15" w14:textId="77777777" w:rsidTr="004D22A7">
        <w:trPr>
          <w:trHeight w:val="585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39B2EB2C" w14:textId="77777777" w:rsidR="00826233" w:rsidRDefault="00826233" w:rsidP="00826233">
            <w:pPr>
              <w:jc w:val="center"/>
              <w:rPr>
                <w:b/>
                <w:bCs/>
                <w:sz w:val="24"/>
                <w:szCs w:val="24"/>
              </w:rPr>
            </w:pPr>
            <w:bookmarkStart w:id="3" w:name="_Hlk130828102"/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1FF4C2E4" w14:textId="3B2339B4" w:rsidR="00826233" w:rsidRPr="00694755" w:rsidRDefault="00D6307F" w:rsidP="00826233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Simula </w:t>
            </w:r>
            <w:r w:rsidR="00882980">
              <w:rPr>
                <w:sz w:val="14"/>
                <w:szCs w:val="14"/>
              </w:rPr>
              <w:t xml:space="preserve">circuitos electrónicos </w:t>
            </w:r>
            <w:r>
              <w:rPr>
                <w:sz w:val="14"/>
                <w:szCs w:val="14"/>
              </w:rPr>
              <w:t>de la alarma</w:t>
            </w:r>
            <w:r w:rsidR="00826233" w:rsidRPr="00694755">
              <w:rPr>
                <w:sz w:val="14"/>
                <w:szCs w:val="14"/>
              </w:rPr>
              <w:t xml:space="preserve"> </w:t>
            </w:r>
          </w:p>
          <w:p w14:paraId="17076D81" w14:textId="77777777" w:rsidR="00D6307F" w:rsidRPr="00D6307F" w:rsidRDefault="00D6307F" w:rsidP="00826233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Aplica adecuadamente el software online ThinkerCad</w:t>
            </w:r>
          </w:p>
          <w:p w14:paraId="787C59E0" w14:textId="29920BA3" w:rsidR="00826233" w:rsidRPr="00694755" w:rsidRDefault="00D6307F" w:rsidP="00826233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 xml:space="preserve">Ejecuta programas de manera simulado en </w:t>
            </w:r>
            <w:r w:rsidR="008F68AE">
              <w:rPr>
                <w:sz w:val="14"/>
                <w:szCs w:val="14"/>
              </w:rPr>
              <w:t>TinkerCAD con</w:t>
            </w:r>
            <w:r>
              <w:rPr>
                <w:sz w:val="14"/>
                <w:szCs w:val="14"/>
              </w:rPr>
              <w:t xml:space="preserve"> funciones f</w:t>
            </w:r>
            <w:r w:rsidR="008F68AE">
              <w:rPr>
                <w:sz w:val="14"/>
                <w:szCs w:val="14"/>
              </w:rPr>
              <w:t>or</w:t>
            </w:r>
            <w:r>
              <w:rPr>
                <w:sz w:val="14"/>
                <w:szCs w:val="14"/>
              </w:rPr>
              <w:t xml:space="preserve"> – if – else.</w:t>
            </w:r>
            <w:r w:rsidR="00826233">
              <w:rPr>
                <w:sz w:val="14"/>
                <w:szCs w:val="14"/>
              </w:rPr>
              <w:t>.</w:t>
            </w:r>
          </w:p>
          <w:p w14:paraId="0B55D40C" w14:textId="001EC881" w:rsidR="00826233" w:rsidRPr="00B81896" w:rsidRDefault="00882980" w:rsidP="00B81896">
            <w:pPr>
              <w:pStyle w:val="Prrafodelista"/>
              <w:numPr>
                <w:ilvl w:val="0"/>
                <w:numId w:val="5"/>
              </w:numPr>
              <w:rPr>
                <w:b/>
                <w:bCs/>
                <w:sz w:val="14"/>
                <w:szCs w:val="14"/>
              </w:rPr>
            </w:pPr>
            <w:r>
              <w:rPr>
                <w:sz w:val="14"/>
                <w:szCs w:val="14"/>
              </w:rPr>
              <w:t>Verifica y realiza mejoras de códigos de programación</w:t>
            </w:r>
            <w:r w:rsidR="00826233">
              <w:rPr>
                <w:sz w:val="14"/>
                <w:szCs w:val="14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  <w:vAlign w:val="center"/>
          </w:tcPr>
          <w:p w14:paraId="76B494FE" w14:textId="77777777" w:rsidR="00826233" w:rsidRPr="00FB0B23" w:rsidRDefault="00826233" w:rsidP="004D22A7">
            <w:pPr>
              <w:rPr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</w:rPr>
              <w:t xml:space="preserve">COMPETENCIA: </w:t>
            </w:r>
            <w:r w:rsidRPr="00FB0B23"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08C4BCCD" w14:textId="77777777" w:rsidR="00826233" w:rsidRPr="00FB0B23" w:rsidRDefault="00826233" w:rsidP="00826233">
            <w:pPr>
              <w:ind w:left="113" w:right="113"/>
              <w:rPr>
                <w:b/>
                <w:bCs/>
                <w:sz w:val="18"/>
                <w:szCs w:val="18"/>
              </w:rPr>
            </w:pPr>
            <w:r w:rsidRPr="00FB0B23"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7E8BC6EE" w14:textId="77777777" w:rsidR="00826233" w:rsidRPr="00B35A99" w:rsidRDefault="00826233" w:rsidP="00826233">
            <w:pPr>
              <w:jc w:val="center"/>
              <w:rPr>
                <w:b/>
                <w:bCs/>
              </w:rPr>
            </w:pPr>
            <w:r w:rsidRPr="00B35A99">
              <w:rPr>
                <w:rFonts w:cstheme="minorHAnsi"/>
                <w:b/>
                <w:bCs/>
              </w:rPr>
              <w:t>OBSERVACIONES</w:t>
            </w:r>
          </w:p>
        </w:tc>
      </w:tr>
      <w:tr w:rsidR="00826233" w:rsidRPr="001F64B1" w14:paraId="04B4EDB1" w14:textId="77777777" w:rsidTr="006503AA">
        <w:trPr>
          <w:trHeight w:val="415"/>
        </w:trPr>
        <w:tc>
          <w:tcPr>
            <w:tcW w:w="3823" w:type="dxa"/>
            <w:gridSpan w:val="2"/>
            <w:vMerge/>
            <w:shd w:val="clear" w:color="auto" w:fill="DEEAF6" w:themeFill="accent5" w:themeFillTint="33"/>
            <w:vAlign w:val="bottom"/>
          </w:tcPr>
          <w:p w14:paraId="7CA61BF2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0B8B13A5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17D56D0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0785A67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54311089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79543FFE" w14:textId="77777777" w:rsidR="00826233" w:rsidRPr="007F04B7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3027E684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 w:rsidRPr="007F04B7">
              <w:rPr>
                <w:rFonts w:cstheme="minorHAnsi"/>
                <w:b/>
                <w:bCs/>
              </w:rPr>
              <w:t xml:space="preserve">CRITERIO </w:t>
            </w: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  <w:vAlign w:val="center"/>
          </w:tcPr>
          <w:p w14:paraId="05C31785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2869FA52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826233" w14:paraId="43CBCB25" w14:textId="77777777" w:rsidTr="006503AA"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2C0F40DF" w14:textId="77777777" w:rsidR="00826233" w:rsidRDefault="00826233" w:rsidP="00826233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60386CDF" w14:textId="77777777" w:rsidR="00826233" w:rsidRDefault="00826233" w:rsidP="00826233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 w:rsidRPr="001F64B1"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6FB59A40" w14:textId="38F61414" w:rsidR="00826233" w:rsidRPr="00745D0F" w:rsidRDefault="002B2BAA" w:rsidP="00826233">
            <w:pPr>
              <w:jc w:val="both"/>
              <w:rPr>
                <w:color w:val="00B0F0"/>
                <w:sz w:val="16"/>
                <w:szCs w:val="16"/>
              </w:rPr>
            </w:pPr>
            <w:r w:rsidRPr="002B2BAA">
              <w:rPr>
                <w:color w:val="00B050"/>
                <w:sz w:val="14"/>
                <w:szCs w:val="14"/>
              </w:rPr>
              <w:t>Diseña</w:t>
            </w:r>
            <w:r w:rsidR="005623DB">
              <w:rPr>
                <w:color w:val="00B050"/>
                <w:sz w:val="14"/>
                <w:szCs w:val="14"/>
              </w:rPr>
              <w:t xml:space="preserve"> e </w:t>
            </w:r>
            <w:r w:rsidR="00BE6A28">
              <w:rPr>
                <w:color w:val="00B050"/>
                <w:sz w:val="14"/>
                <w:szCs w:val="14"/>
              </w:rPr>
              <w:t xml:space="preserve">implementa </w:t>
            </w:r>
            <w:r w:rsidR="00BE6A28" w:rsidRPr="002B2BAA">
              <w:rPr>
                <w:color w:val="00B050"/>
                <w:sz w:val="14"/>
                <w:szCs w:val="14"/>
              </w:rPr>
              <w:t>circuitos</w:t>
            </w:r>
            <w:r w:rsidRPr="002B2BAA">
              <w:rPr>
                <w:color w:val="00B050"/>
                <w:sz w:val="14"/>
                <w:szCs w:val="14"/>
              </w:rPr>
              <w:t xml:space="preserve"> electrónicos desarrollado en PCB WIZARD u otros softwares</w:t>
            </w:r>
            <w:r w:rsidR="005623DB">
              <w:rPr>
                <w:color w:val="00B050"/>
                <w:sz w:val="14"/>
                <w:szCs w:val="14"/>
              </w:rPr>
              <w:t xml:space="preserve"> considerando fichas técnicas de los dispositivos. 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4EB7107" w14:textId="3B39247A" w:rsidR="00826233" w:rsidRPr="00A72435" w:rsidRDefault="005623DB" w:rsidP="00826233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 w:rsidRPr="00117C3F">
              <w:rPr>
                <w:color w:val="00B050"/>
                <w:sz w:val="14"/>
                <w:szCs w:val="14"/>
              </w:rPr>
              <w:t>Implementa y simula códigos de programación en TinkerCad u otros softwares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775BE30B" w14:textId="5D60F8B9" w:rsidR="00826233" w:rsidRPr="001F2AAD" w:rsidRDefault="00826233" w:rsidP="00826233">
            <w:pPr>
              <w:jc w:val="both"/>
              <w:rPr>
                <w:color w:val="00B050"/>
                <w:sz w:val="14"/>
                <w:szCs w:val="14"/>
              </w:rPr>
            </w:pPr>
            <w:r w:rsidRPr="005B78EA">
              <w:rPr>
                <w:color w:val="0070C0"/>
                <w:sz w:val="14"/>
                <w:szCs w:val="14"/>
              </w:rPr>
              <w:t>Realiza acciones en equipo o pares, cumpliendo diferentes roles y respetando los puntos de vista que tengan los integrantes del grupo o el par con el que trabaja.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1B222478" w14:textId="40FE0449" w:rsidR="00826233" w:rsidRPr="0007495D" w:rsidRDefault="005623DB" w:rsidP="00826233">
            <w:pPr>
              <w:jc w:val="both"/>
              <w:rPr>
                <w:color w:val="00B050"/>
                <w:sz w:val="14"/>
                <w:szCs w:val="14"/>
              </w:rPr>
            </w:pPr>
            <w:r w:rsidRPr="005623DB">
              <w:rPr>
                <w:color w:val="00B050"/>
                <w:sz w:val="14"/>
                <w:szCs w:val="14"/>
              </w:rPr>
              <w:t>Transfieres códigos de programación a sistemas embebidos utilizando interfaces o puertos de comunicación.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07DDD2A9" w14:textId="11A6F265" w:rsidR="00826233" w:rsidRPr="00B91B78" w:rsidRDefault="00826233" w:rsidP="00826233">
            <w:pPr>
              <w:jc w:val="both"/>
              <w:rPr>
                <w:color w:val="7030A0"/>
                <w:sz w:val="14"/>
                <w:szCs w:val="14"/>
              </w:rPr>
            </w:pPr>
            <w:r w:rsidRPr="005B78EA">
              <w:rPr>
                <w:color w:val="7030A0"/>
                <w:sz w:val="14"/>
                <w:szCs w:val="14"/>
              </w:rPr>
              <w:t>Realiza su autoevaluación de manera pertinente y reconoce sus errores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63E7404F" w14:textId="29F6200D" w:rsidR="00826233" w:rsidRPr="00A81E80" w:rsidRDefault="00A81E80" w:rsidP="00826233">
            <w:pPr>
              <w:jc w:val="both"/>
              <w:rPr>
                <w:color w:val="00B050"/>
                <w:sz w:val="14"/>
                <w:szCs w:val="14"/>
              </w:rPr>
            </w:pPr>
            <w:r w:rsidRPr="00A81E80">
              <w:rPr>
                <w:color w:val="00B050"/>
                <w:sz w:val="14"/>
                <w:szCs w:val="14"/>
              </w:rPr>
              <w:t>Verifica el funcionamiento adecuado del código de programación que interactúan con sensores y actuadores.</w:t>
            </w:r>
          </w:p>
        </w:tc>
        <w:tc>
          <w:tcPr>
            <w:tcW w:w="425" w:type="dxa"/>
            <w:vMerge/>
            <w:shd w:val="clear" w:color="auto" w:fill="BDD6EE" w:themeFill="accent5" w:themeFillTint="66"/>
          </w:tcPr>
          <w:p w14:paraId="399B0944" w14:textId="77777777" w:rsidR="00826233" w:rsidRPr="00226080" w:rsidRDefault="00826233" w:rsidP="00826233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</w:tcPr>
          <w:p w14:paraId="0BBF4521" w14:textId="77777777" w:rsidR="00826233" w:rsidRPr="00226080" w:rsidRDefault="00826233" w:rsidP="00826233">
            <w:pPr>
              <w:jc w:val="center"/>
              <w:rPr>
                <w:color w:val="C45911" w:themeColor="accent2" w:themeShade="BF"/>
                <w:sz w:val="12"/>
                <w:szCs w:val="12"/>
              </w:rPr>
            </w:pPr>
          </w:p>
        </w:tc>
      </w:tr>
      <w:tr w:rsidR="00826233" w:rsidRPr="001F64B1" w14:paraId="500535AC" w14:textId="77777777" w:rsidTr="006503AA">
        <w:tc>
          <w:tcPr>
            <w:tcW w:w="561" w:type="dxa"/>
            <w:vMerge/>
            <w:shd w:val="clear" w:color="auto" w:fill="DEEAF6" w:themeFill="accent5" w:themeFillTint="33"/>
            <w:vAlign w:val="bottom"/>
          </w:tcPr>
          <w:p w14:paraId="7C3D2134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/>
            <w:tcBorders>
              <w:bottom w:val="single" w:sz="6" w:space="0" w:color="auto"/>
            </w:tcBorders>
            <w:shd w:val="clear" w:color="auto" w:fill="DEEAF6" w:themeFill="accent5" w:themeFillTint="33"/>
            <w:vAlign w:val="bottom"/>
          </w:tcPr>
          <w:p w14:paraId="502FD521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56103BF6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7D93890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735BD13D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47704B4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4FC2478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0FB01D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CE41BEE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61059AC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3C4CD7A7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6AF9F609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260A558" w14:textId="77777777" w:rsidR="00826233" w:rsidRPr="001F64B1" w:rsidRDefault="00826233" w:rsidP="006503AA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0B3CE01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CF2B636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644F1C8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4DFC8063" w14:textId="77777777" w:rsidR="00826233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6AD6442F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902A055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4CDAE07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519A1184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/>
            <w:shd w:val="clear" w:color="auto" w:fill="BDD6EE" w:themeFill="accent5" w:themeFillTint="66"/>
            <w:vAlign w:val="center"/>
          </w:tcPr>
          <w:p w14:paraId="1E9EE007" w14:textId="77777777" w:rsidR="00826233" w:rsidRPr="001F64B1" w:rsidRDefault="00826233" w:rsidP="006503AA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:rsidR="004C4A2F" w:rsidRPr="00E36138" w14:paraId="3FA3D468" w14:textId="77777777" w:rsidTr="00703139">
        <w:trPr>
          <w:trHeight w:val="270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E8EC1C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6EC33" w14:textId="205475A5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ALDERETE DONAYRE FARID JESUS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0904E7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B1E57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60581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3C2F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034E4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DEBC1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E3282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1876F6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3C98E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65D1A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BED4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FF76E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61B71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BA9FD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91C51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436E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BFDBD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63947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7422B7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08B00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938AB07" w14:textId="77777777" w:rsidTr="00703139">
        <w:trPr>
          <w:trHeight w:val="27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B185FA8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1A5EF0" w14:textId="6331FBC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CASAVILCA ESPLANA SAMUEL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BB8EBC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03A6C9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C65A0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1D5886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DE7AE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1F00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95F90F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491E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A32A5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F30BF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1DC7B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7835C9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8323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5FD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00937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B25ACD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65B7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C486C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177DD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70675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228DB390" w14:textId="77777777" w:rsidTr="00703139">
        <w:trPr>
          <w:trHeight w:val="265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1E05F726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72AD8" w14:textId="0F93F987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FERNANDEZ HERNANDEZ ANTHONY OMAR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06389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5A25FF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14949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39F0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5D965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0E25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FF83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A1E90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274F7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3B402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190A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3C6545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A9E405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16D5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B0D04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D70C7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A915A0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376E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A8E41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85154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B2E579B" w14:textId="77777777" w:rsidTr="00703139">
        <w:trPr>
          <w:trHeight w:val="269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12E5755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D91E4F" w14:textId="3AD85E6D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FLORES ARIAS JOSE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796CB30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A1C4CA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AB5CF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F2C9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193F5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A09BB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81A50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A4BB3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9AECCE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F77B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E5A34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59440F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8D0DF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E569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2D856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06375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28D07E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775D1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DE11A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FB3AE3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BAB66AF" w14:textId="77777777" w:rsidTr="00703139">
        <w:trPr>
          <w:trHeight w:val="27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BE3ABED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77C09" w14:textId="19AB3FC9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GOMEZ FRANCO JOSE FERNANDO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696E56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8F5DE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B70299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F899F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385C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49E89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6BE7D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5A992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55C59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2EBCC9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141B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3D7330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4C54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B0F8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2FB53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946F6C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75682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D28E3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4B153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1EEA7E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41320DE" w14:textId="77777777" w:rsidTr="0070313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98F42D5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3B792" w14:textId="59BAC0BC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HERNANDEZ TAPULLIMA LEONARDO SEBASTIAN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1A6663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ABD6F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663C3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3D23C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9273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61A4F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023ED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31B7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507A8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7796A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EB38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5D3618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5096F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3BB3F7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7DAC1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D40BB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75714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CB31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C30B2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2F992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1B3C45B8" w14:textId="77777777" w:rsidTr="00703139">
        <w:trPr>
          <w:trHeight w:val="266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CE0CB39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E15419" w14:textId="6C80C768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LUDEÑA MELGAR JESUS RICARDO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D642FC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8ABAD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02DBA9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5D1F4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86E05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59E7E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22C23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8199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FE929C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F445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C1F19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02088A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273EE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585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7FD915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5BD035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F368A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A70404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F5E300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B64F5F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27BF2F34" w14:textId="77777777" w:rsidTr="0070313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24B609C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6266C" w14:textId="236EDC3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MANTARI SAYRITUPAC YEHISON EFRAIN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CBCF0D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770991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5ADBC2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190C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09F12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174ED6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C4AE6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62CC4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242ADC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10C4A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4A7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BA18D7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BC8C5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616A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73FC2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4225BC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52747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EF8203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FF794F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819FB0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4258EDE" w14:textId="77777777" w:rsidTr="00703139">
        <w:trPr>
          <w:trHeight w:val="274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6C82AF8F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600B3" w14:textId="6F01FD9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MARTICORENA ESPINO JEREMY ENRIQUE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51A5C7B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FEAA41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47A621E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6F9E6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1D4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366E6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36442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E0703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3ED49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6E651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2830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DBFA0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A139FB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DE3A3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11095C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44F52C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2287C4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35A38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2CEB70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F4F66B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41464D9A" w14:textId="77777777" w:rsidTr="00703139">
        <w:trPr>
          <w:trHeight w:val="25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0FE6C08E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75BC43" w14:textId="3A69A59A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MARTINEZ ROJAS MAURICIO ALEXANDER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19C4246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4B5DAB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F93662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C2ECA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FE115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EB4F6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53044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D8F9E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0F7FD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C0C37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167EE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41003D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71373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35FEB1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1CB588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10F23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CD99E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985FA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79A6D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A5DF32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F78FFF0" w14:textId="77777777" w:rsidTr="00703139">
        <w:trPr>
          <w:trHeight w:val="268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11BE16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28800" w14:textId="0202DD97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QUISPE HEREDIA SERGIO ALESSANDRO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7485D9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E3A36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A053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A8767D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A6D6C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89806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10DF6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56DA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D0CB5D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BA8AA8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0A4054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F6BE3D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0F8D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A27B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877549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F4BCE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FFF5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588C4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AEC330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26F360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3AB0A350" w14:textId="77777777" w:rsidTr="00703139">
        <w:trPr>
          <w:trHeight w:val="28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FFF800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DEED86" w14:textId="42FB98C3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ARPI JOSE ARMANDO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4E4AFFE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E47182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877747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9BB548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2A625C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B04AE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DA4184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4390A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0B66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14FB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CB632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9A813A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05EB5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2353D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54E92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0823D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F7ACBB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E6453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0FADE2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32918F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69A6992D" w14:textId="77777777" w:rsidTr="00703139">
        <w:trPr>
          <w:trHeight w:val="263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25760224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 w:rsidRPr="00E36138"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DCE5" w14:textId="49203F7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RAMOS FLORES FERNANDO JOAQUIN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8F3116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FEFC94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09845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76F8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EF3BA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4CF6D6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3C63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F799E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D8D53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77865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36A047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539ED9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A5BD78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690A1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B44A4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79160C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F3B735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C576E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07028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9C15A0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034D1ACF" w14:textId="77777777" w:rsidTr="00703139">
        <w:trPr>
          <w:trHeight w:val="267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374F31C2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34B438" w14:textId="752EB148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TIPIANA MANTARI TELVIN AYRTON HARRY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24F2B2E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DC5BA0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57F942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62CF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BFDB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61754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DC60F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16EA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C7DCA1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0BF9A2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1894E9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B98C5D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EA411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BCFD87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B0F1A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234518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C27FC5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509333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CFF482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8800BB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4DEB6D4" w14:textId="77777777" w:rsidTr="00703139">
        <w:trPr>
          <w:trHeight w:val="271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400A2FB2" w14:textId="77777777" w:rsidR="004C4A2F" w:rsidRPr="00E36138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497DB" w14:textId="1B541231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VALDIVIA HERRERA PIERO DANIEL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3D2956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30B9AED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E761B1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FA342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0AF53C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2D8ECC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CC06F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34304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3257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F11AE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A308C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395B9B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01F35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E0953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C82AC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B1DF40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2875F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6420CAD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ED061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60E7D0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:rsidR="004C4A2F" w:rsidRPr="00E36138" w14:paraId="5EB7A899" w14:textId="77777777" w:rsidTr="00703139">
        <w:trPr>
          <w:trHeight w:val="182"/>
        </w:trPr>
        <w:tc>
          <w:tcPr>
            <w:tcW w:w="561" w:type="dxa"/>
            <w:tcBorders>
              <w:right w:val="single" w:sz="6" w:space="0" w:color="auto"/>
            </w:tcBorders>
            <w:shd w:val="clear" w:color="auto" w:fill="DEEAF6" w:themeFill="accent5" w:themeFillTint="33"/>
            <w:vAlign w:val="center"/>
          </w:tcPr>
          <w:p w14:paraId="7F18BB94" w14:textId="77777777" w:rsidR="004C4A2F" w:rsidRDefault="004C4A2F" w:rsidP="004C4A2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E1116D" w14:textId="034A9F2C" w:rsidR="004C4A2F" w:rsidRPr="00472E3A" w:rsidRDefault="004C4A2F" w:rsidP="004C4A2F">
            <w:pPr>
              <w:rPr>
                <w:rFonts w:asciiTheme="majorHAnsi" w:hAnsiTheme="majorHAnsi" w:cstheme="majorHAnsi"/>
                <w:b/>
                <w:bCs/>
                <w:color w:val="00B0F0"/>
                <w:sz w:val="16"/>
                <w:szCs w:val="16"/>
              </w:rPr>
            </w:pPr>
            <w:r w:rsidRPr="00095DE0">
              <w:rPr>
                <w:rFonts w:asciiTheme="majorHAnsi" w:hAnsiTheme="majorHAnsi" w:cstheme="majorHAnsi"/>
                <w:b/>
                <w:bCs/>
                <w:color w:val="000000"/>
                <w:sz w:val="16"/>
                <w:szCs w:val="16"/>
              </w:rPr>
              <w:t>VILCA CABRERA ADRIAN ARTURO</w:t>
            </w:r>
          </w:p>
        </w:tc>
        <w:tc>
          <w:tcPr>
            <w:tcW w:w="598" w:type="dxa"/>
            <w:tcBorders>
              <w:left w:val="single" w:sz="6" w:space="0" w:color="auto"/>
            </w:tcBorders>
          </w:tcPr>
          <w:p w14:paraId="3F667BC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59A69060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5FD96F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95E86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02CE9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BBDEF4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E6512A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6896C9B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184B46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C0CBBE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90A5E5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0B38FF09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9CC2A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CE36378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6BC94A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415D56F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4A9A39E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AF6C941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89388D2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EF4C1B3" w14:textId="77777777" w:rsidR="004C4A2F" w:rsidRPr="00E36138" w:rsidRDefault="004C4A2F" w:rsidP="004C4A2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bookmarkEnd w:id="3"/>
    </w:tbl>
    <w:p w14:paraId="50EC7818" w14:textId="77777777" w:rsidR="0089771C" w:rsidRDefault="0089771C" w:rsidP="00D850C4">
      <w:pPr>
        <w:pStyle w:val="Ttulo"/>
        <w:jc w:val="left"/>
        <w:rPr>
          <w:rFonts w:ascii="Arial Rounded MT Bold" w:hAnsi="Arial Rounded MT Bold"/>
          <w:b w:val="0"/>
          <w:bCs/>
          <w:u w:val="single"/>
        </w:rPr>
      </w:pPr>
    </w:p>
    <w:sectPr w:rsidR="0089771C" w:rsidSect="008F68AE">
      <w:pgSz w:w="16838" w:h="11906" w:orient="landscape"/>
      <w:pgMar w:top="1702" w:right="1418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85E6C" w14:textId="77777777" w:rsidR="00F71F09" w:rsidRDefault="00F71F09" w:rsidP="00CE47D8">
      <w:r>
        <w:separator/>
      </w:r>
    </w:p>
  </w:endnote>
  <w:endnote w:type="continuationSeparator" w:id="0">
    <w:p w14:paraId="49ED4555" w14:textId="77777777" w:rsidR="00F71F09" w:rsidRDefault="00F71F09" w:rsidP="00CE4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ittermilk">
    <w:altName w:val="Calibri"/>
    <w:charset w:val="00"/>
    <w:family w:val="auto"/>
    <w:pitch w:val="variable"/>
    <w:sig w:usb0="A000002F" w:usb1="4000000A" w:usb2="00000000" w:usb3="00000000" w:csb0="00000093" w:csb1="00000000"/>
  </w:font>
  <w:font w:name="Patchwork Stitchlings Color">
    <w:altName w:val="Calibri"/>
    <w:charset w:val="00"/>
    <w:family w:val="script"/>
    <w:pitch w:val="variable"/>
    <w:sig w:usb0="80000023" w:usb1="0000000A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A5913" w14:textId="77777777" w:rsidR="00F71F09" w:rsidRDefault="00F71F09" w:rsidP="00CE47D8">
      <w:r>
        <w:separator/>
      </w:r>
    </w:p>
  </w:footnote>
  <w:footnote w:type="continuationSeparator" w:id="0">
    <w:p w14:paraId="4A210C96" w14:textId="77777777" w:rsidR="00F71F09" w:rsidRDefault="00F71F09" w:rsidP="00CE4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E22DC" w14:textId="2AF67255" w:rsidR="00CE47D8" w:rsidRDefault="00CE47D8" w:rsidP="00CE47D8">
    <w:pPr>
      <w:pStyle w:val="Encabezado"/>
      <w:jc w:val="center"/>
    </w:pPr>
    <w:r w:rsidRPr="0089609F">
      <w:rPr>
        <w:noProof/>
      </w:rPr>
      <w:drawing>
        <wp:inline distT="0" distB="0" distL="0" distR="0" wp14:anchorId="4B8CFAB9" wp14:editId="6B522ADF">
          <wp:extent cx="5314950" cy="596900"/>
          <wp:effectExtent l="0" t="0" r="0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2064E"/>
    <w:multiLevelType w:val="hybridMultilevel"/>
    <w:tmpl w:val="B75E1F00"/>
    <w:lvl w:ilvl="0" w:tplc="94C6F1A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A75D3"/>
    <w:multiLevelType w:val="hybridMultilevel"/>
    <w:tmpl w:val="ACFCC28E"/>
    <w:lvl w:ilvl="0" w:tplc="D1A643D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7763AEE"/>
    <w:multiLevelType w:val="hybridMultilevel"/>
    <w:tmpl w:val="7138DC6C"/>
    <w:lvl w:ilvl="0" w:tplc="2DC2F52E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BE16A2"/>
    <w:multiLevelType w:val="multilevel"/>
    <w:tmpl w:val="FECED6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5377A4"/>
    <w:multiLevelType w:val="hybridMultilevel"/>
    <w:tmpl w:val="FBBE662E"/>
    <w:lvl w:ilvl="0" w:tplc="94085C6C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1D2ED1"/>
    <w:multiLevelType w:val="hybridMultilevel"/>
    <w:tmpl w:val="843C7630"/>
    <w:lvl w:ilvl="0" w:tplc="27F08B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698976">
    <w:abstractNumId w:val="0"/>
  </w:num>
  <w:num w:numId="2" w16cid:durableId="342974442">
    <w:abstractNumId w:val="1"/>
  </w:num>
  <w:num w:numId="3" w16cid:durableId="1463961028">
    <w:abstractNumId w:val="2"/>
  </w:num>
  <w:num w:numId="4" w16cid:durableId="42558347">
    <w:abstractNumId w:val="3"/>
  </w:num>
  <w:num w:numId="5" w16cid:durableId="2077781609">
    <w:abstractNumId w:val="5"/>
  </w:num>
  <w:num w:numId="6" w16cid:durableId="3356192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95"/>
    <w:rsid w:val="00012CFC"/>
    <w:rsid w:val="00023FCD"/>
    <w:rsid w:val="00027451"/>
    <w:rsid w:val="00035D98"/>
    <w:rsid w:val="00052B2C"/>
    <w:rsid w:val="00053D69"/>
    <w:rsid w:val="00066186"/>
    <w:rsid w:val="000666B5"/>
    <w:rsid w:val="00086A39"/>
    <w:rsid w:val="000A7E0E"/>
    <w:rsid w:val="000D1C2C"/>
    <w:rsid w:val="000E2FF0"/>
    <w:rsid w:val="000F4BA1"/>
    <w:rsid w:val="000F5402"/>
    <w:rsid w:val="00100EA3"/>
    <w:rsid w:val="00102541"/>
    <w:rsid w:val="00117C3F"/>
    <w:rsid w:val="00140877"/>
    <w:rsid w:val="00154E7A"/>
    <w:rsid w:val="001654D9"/>
    <w:rsid w:val="001709D3"/>
    <w:rsid w:val="0017222E"/>
    <w:rsid w:val="00192C31"/>
    <w:rsid w:val="001B1CD2"/>
    <w:rsid w:val="001C0BD2"/>
    <w:rsid w:val="001C0DC3"/>
    <w:rsid w:val="001D2E68"/>
    <w:rsid w:val="001E4480"/>
    <w:rsid w:val="001E4BA2"/>
    <w:rsid w:val="001F298F"/>
    <w:rsid w:val="00211942"/>
    <w:rsid w:val="00215C5C"/>
    <w:rsid w:val="00216B0A"/>
    <w:rsid w:val="00241BE4"/>
    <w:rsid w:val="00257B5A"/>
    <w:rsid w:val="00264914"/>
    <w:rsid w:val="00264EA8"/>
    <w:rsid w:val="00273E47"/>
    <w:rsid w:val="00296BDC"/>
    <w:rsid w:val="002B0803"/>
    <w:rsid w:val="002B2BAA"/>
    <w:rsid w:val="002C3AD5"/>
    <w:rsid w:val="002D46E3"/>
    <w:rsid w:val="002D5A15"/>
    <w:rsid w:val="00302254"/>
    <w:rsid w:val="00311683"/>
    <w:rsid w:val="003171F8"/>
    <w:rsid w:val="00317328"/>
    <w:rsid w:val="00334A7D"/>
    <w:rsid w:val="00341ED8"/>
    <w:rsid w:val="00345A80"/>
    <w:rsid w:val="003469F5"/>
    <w:rsid w:val="00362C30"/>
    <w:rsid w:val="003868CE"/>
    <w:rsid w:val="003B100F"/>
    <w:rsid w:val="003B2D26"/>
    <w:rsid w:val="003C16DB"/>
    <w:rsid w:val="003F5889"/>
    <w:rsid w:val="00413921"/>
    <w:rsid w:val="00426BF3"/>
    <w:rsid w:val="00427504"/>
    <w:rsid w:val="00445A48"/>
    <w:rsid w:val="00452B2A"/>
    <w:rsid w:val="00457717"/>
    <w:rsid w:val="004730C6"/>
    <w:rsid w:val="004829C1"/>
    <w:rsid w:val="00484B74"/>
    <w:rsid w:val="00484BBF"/>
    <w:rsid w:val="00487199"/>
    <w:rsid w:val="0048736C"/>
    <w:rsid w:val="0049290A"/>
    <w:rsid w:val="0049330E"/>
    <w:rsid w:val="004A1C33"/>
    <w:rsid w:val="004A69EE"/>
    <w:rsid w:val="004B4DF2"/>
    <w:rsid w:val="004C4A2F"/>
    <w:rsid w:val="004D22A7"/>
    <w:rsid w:val="004D3CFD"/>
    <w:rsid w:val="004D5C4B"/>
    <w:rsid w:val="004E509D"/>
    <w:rsid w:val="0050714C"/>
    <w:rsid w:val="00510AFE"/>
    <w:rsid w:val="00522672"/>
    <w:rsid w:val="00553845"/>
    <w:rsid w:val="005623DB"/>
    <w:rsid w:val="005702F9"/>
    <w:rsid w:val="00572BFB"/>
    <w:rsid w:val="005742ED"/>
    <w:rsid w:val="005A2775"/>
    <w:rsid w:val="005C2784"/>
    <w:rsid w:val="005E35DC"/>
    <w:rsid w:val="005E3BA0"/>
    <w:rsid w:val="005E5845"/>
    <w:rsid w:val="005F20C3"/>
    <w:rsid w:val="006139A3"/>
    <w:rsid w:val="00615A76"/>
    <w:rsid w:val="00642E70"/>
    <w:rsid w:val="0064430F"/>
    <w:rsid w:val="00644D21"/>
    <w:rsid w:val="0065114A"/>
    <w:rsid w:val="00652AD8"/>
    <w:rsid w:val="00653454"/>
    <w:rsid w:val="00662A00"/>
    <w:rsid w:val="00694755"/>
    <w:rsid w:val="006970E4"/>
    <w:rsid w:val="006A4AD9"/>
    <w:rsid w:val="006C0FDD"/>
    <w:rsid w:val="006D1EE8"/>
    <w:rsid w:val="0070588A"/>
    <w:rsid w:val="00724319"/>
    <w:rsid w:val="00725E3E"/>
    <w:rsid w:val="00727292"/>
    <w:rsid w:val="00731CAD"/>
    <w:rsid w:val="007437B1"/>
    <w:rsid w:val="00756878"/>
    <w:rsid w:val="00762CBC"/>
    <w:rsid w:val="00766BB5"/>
    <w:rsid w:val="007675B1"/>
    <w:rsid w:val="00770CEB"/>
    <w:rsid w:val="00780268"/>
    <w:rsid w:val="00782FF7"/>
    <w:rsid w:val="007A54DF"/>
    <w:rsid w:val="007B4F7B"/>
    <w:rsid w:val="007B7DE2"/>
    <w:rsid w:val="007C197A"/>
    <w:rsid w:val="007F381B"/>
    <w:rsid w:val="007F73CE"/>
    <w:rsid w:val="0080569F"/>
    <w:rsid w:val="008107A6"/>
    <w:rsid w:val="00821769"/>
    <w:rsid w:val="00826233"/>
    <w:rsid w:val="00831AAF"/>
    <w:rsid w:val="0083464A"/>
    <w:rsid w:val="00835A8B"/>
    <w:rsid w:val="00882980"/>
    <w:rsid w:val="0089771C"/>
    <w:rsid w:val="008A2E44"/>
    <w:rsid w:val="008B0AFE"/>
    <w:rsid w:val="008B5DAC"/>
    <w:rsid w:val="008C26F7"/>
    <w:rsid w:val="008F68AE"/>
    <w:rsid w:val="00904A79"/>
    <w:rsid w:val="00906C6C"/>
    <w:rsid w:val="00917ED4"/>
    <w:rsid w:val="00950427"/>
    <w:rsid w:val="009522BD"/>
    <w:rsid w:val="0096033F"/>
    <w:rsid w:val="009804C3"/>
    <w:rsid w:val="009D1AB4"/>
    <w:rsid w:val="009E288B"/>
    <w:rsid w:val="009E4BE5"/>
    <w:rsid w:val="00A03A04"/>
    <w:rsid w:val="00A15489"/>
    <w:rsid w:val="00A221EB"/>
    <w:rsid w:val="00A43E6F"/>
    <w:rsid w:val="00A45DF4"/>
    <w:rsid w:val="00A615B8"/>
    <w:rsid w:val="00A65FF1"/>
    <w:rsid w:val="00A67AA2"/>
    <w:rsid w:val="00A81E80"/>
    <w:rsid w:val="00A8224E"/>
    <w:rsid w:val="00AA1C7D"/>
    <w:rsid w:val="00AA4453"/>
    <w:rsid w:val="00AC2C8D"/>
    <w:rsid w:val="00AC3BE3"/>
    <w:rsid w:val="00AD11C7"/>
    <w:rsid w:val="00B00354"/>
    <w:rsid w:val="00B31094"/>
    <w:rsid w:val="00B41E0F"/>
    <w:rsid w:val="00B81896"/>
    <w:rsid w:val="00BA0CE2"/>
    <w:rsid w:val="00BA7BF4"/>
    <w:rsid w:val="00BC45A0"/>
    <w:rsid w:val="00BC4B2C"/>
    <w:rsid w:val="00BC6423"/>
    <w:rsid w:val="00BC6C9B"/>
    <w:rsid w:val="00BD257B"/>
    <w:rsid w:val="00BD5ACF"/>
    <w:rsid w:val="00BD70EA"/>
    <w:rsid w:val="00BE6A28"/>
    <w:rsid w:val="00BF798E"/>
    <w:rsid w:val="00C03795"/>
    <w:rsid w:val="00C056F3"/>
    <w:rsid w:val="00C06C3C"/>
    <w:rsid w:val="00C21A76"/>
    <w:rsid w:val="00C441CD"/>
    <w:rsid w:val="00C65981"/>
    <w:rsid w:val="00C8325F"/>
    <w:rsid w:val="00CB0B60"/>
    <w:rsid w:val="00CB5D86"/>
    <w:rsid w:val="00CC7B4F"/>
    <w:rsid w:val="00CE47D8"/>
    <w:rsid w:val="00D00E5F"/>
    <w:rsid w:val="00D15606"/>
    <w:rsid w:val="00D15724"/>
    <w:rsid w:val="00D169E9"/>
    <w:rsid w:val="00D32C38"/>
    <w:rsid w:val="00D35818"/>
    <w:rsid w:val="00D40686"/>
    <w:rsid w:val="00D40FE4"/>
    <w:rsid w:val="00D42553"/>
    <w:rsid w:val="00D45DE6"/>
    <w:rsid w:val="00D5368D"/>
    <w:rsid w:val="00D6307F"/>
    <w:rsid w:val="00D668FD"/>
    <w:rsid w:val="00D67969"/>
    <w:rsid w:val="00D7617B"/>
    <w:rsid w:val="00D843A6"/>
    <w:rsid w:val="00D84A1F"/>
    <w:rsid w:val="00D850C4"/>
    <w:rsid w:val="00D9238B"/>
    <w:rsid w:val="00DA3F70"/>
    <w:rsid w:val="00DC02EF"/>
    <w:rsid w:val="00DD35C8"/>
    <w:rsid w:val="00DD7D94"/>
    <w:rsid w:val="00DE0A64"/>
    <w:rsid w:val="00E0791F"/>
    <w:rsid w:val="00E10112"/>
    <w:rsid w:val="00E24168"/>
    <w:rsid w:val="00E63FFD"/>
    <w:rsid w:val="00E702C6"/>
    <w:rsid w:val="00E960A6"/>
    <w:rsid w:val="00EA14B0"/>
    <w:rsid w:val="00EC7377"/>
    <w:rsid w:val="00ED0D8F"/>
    <w:rsid w:val="00EF065B"/>
    <w:rsid w:val="00EF0C71"/>
    <w:rsid w:val="00EF34B5"/>
    <w:rsid w:val="00EF541D"/>
    <w:rsid w:val="00F001EB"/>
    <w:rsid w:val="00F15313"/>
    <w:rsid w:val="00F71F09"/>
    <w:rsid w:val="00F72684"/>
    <w:rsid w:val="00FB0942"/>
    <w:rsid w:val="00FB3DC9"/>
    <w:rsid w:val="00FB7519"/>
    <w:rsid w:val="00FC1C0F"/>
    <w:rsid w:val="00FE6664"/>
    <w:rsid w:val="00FF0EA6"/>
    <w:rsid w:val="00FF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7BFCEFDB"/>
  <w15:chartTrackingRefBased/>
  <w15:docId w15:val="{4B87C3B9-8BE9-49C1-9E80-F87EB7185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6E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link w:val="Ttulo1Car"/>
    <w:uiPriority w:val="9"/>
    <w:qFormat/>
    <w:rsid w:val="004B4DF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C03795"/>
    <w:pPr>
      <w:jc w:val="center"/>
    </w:pPr>
    <w:rPr>
      <w:rFonts w:ascii="Arial" w:hAnsi="Arial" w:cs="Arial"/>
      <w:b/>
      <w:sz w:val="22"/>
      <w:szCs w:val="22"/>
      <w:lang w:val="es-ES"/>
    </w:rPr>
  </w:style>
  <w:style w:type="character" w:customStyle="1" w:styleId="TtuloCar">
    <w:name w:val="Título Car"/>
    <w:basedOn w:val="Fuentedeprrafopredeter"/>
    <w:link w:val="Ttulo"/>
    <w:rsid w:val="00C03795"/>
    <w:rPr>
      <w:rFonts w:ascii="Arial" w:eastAsia="Times New Roman" w:hAnsi="Arial" w:cs="Arial"/>
      <w:b/>
      <w:lang w:eastAsia="es-E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C0379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C03795"/>
    <w:pPr>
      <w:spacing w:after="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C03795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rsid w:val="00317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C441C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4B4DF2"/>
    <w:rPr>
      <w:rFonts w:ascii="Times New Roman" w:eastAsia="Times New Roman" w:hAnsi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cdt4ke">
    <w:name w:val="cdt4ke"/>
    <w:basedOn w:val="Normal"/>
    <w:rsid w:val="004B4DF2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4B4DF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4DF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CE47D8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E47D8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B00354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826233"/>
    <w:rPr>
      <w:rFonts w:ascii="Times New Roman" w:eastAsia="Times New Roman" w:hAnsi="Times New Roman" w:cs="Times New Roman"/>
      <w:sz w:val="20"/>
      <w:szCs w:val="20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5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3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3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</Pages>
  <Words>1609</Words>
  <Characters>8850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cesar soria quispe</dc:creator>
  <cp:keywords/>
  <dc:description/>
  <cp:lastModifiedBy>julio cesar soria quispe</cp:lastModifiedBy>
  <cp:revision>75</cp:revision>
  <cp:lastPrinted>2023-03-19T22:38:00Z</cp:lastPrinted>
  <dcterms:created xsi:type="dcterms:W3CDTF">2023-04-02T11:35:00Z</dcterms:created>
  <dcterms:modified xsi:type="dcterms:W3CDTF">2023-05-07T20:50:00Z</dcterms:modified>
</cp:coreProperties>
</file>