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11471" w14:textId="753C52EF" w:rsidR="00C03795" w:rsidRDefault="00C03795" w:rsidP="00C03795">
      <w:pPr>
        <w:pStyle w:val="Ttulo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 w:rsidRPr="004E4819">
        <w:rPr>
          <w:rFonts w:ascii="Arial Rounded MT Bold" w:hAnsi="Arial Rounded MT Bold"/>
          <w:b w:val="0"/>
          <w:bCs/>
          <w:u w:val="single"/>
        </w:rPr>
        <w:t xml:space="preserve">SESIÓN </w:t>
      </w:r>
      <w:r>
        <w:rPr>
          <w:rFonts w:ascii="Arial Rounded MT Bold" w:hAnsi="Arial Rounded MT Bold"/>
          <w:b w:val="0"/>
          <w:bCs/>
          <w:u w:val="single"/>
        </w:rPr>
        <w:t>DE APRENDIZAJE</w:t>
      </w:r>
      <w:r w:rsidR="00CB5D86">
        <w:rPr>
          <w:rFonts w:ascii="Arial Rounded MT Bold" w:hAnsi="Arial Rounded MT Bold"/>
          <w:b w:val="0"/>
          <w:bCs/>
          <w:u w:val="single"/>
        </w:rPr>
        <w:t xml:space="preserve"> - </w:t>
      </w:r>
      <w:r>
        <w:rPr>
          <w:rFonts w:ascii="Arial Rounded MT Bold" w:hAnsi="Arial Rounded MT Bold"/>
          <w:b w:val="0"/>
          <w:bCs/>
          <w:u w:val="single"/>
        </w:rPr>
        <w:t xml:space="preserve">SEMANA </w:t>
      </w:r>
      <w:r w:rsidR="00AE0D79">
        <w:rPr>
          <w:rFonts w:ascii="Arial Rounded MT Bold" w:hAnsi="Arial Rounded MT Bold"/>
          <w:b w:val="0"/>
          <w:bCs/>
          <w:u w:val="single"/>
        </w:rPr>
        <w:t>3</w:t>
      </w:r>
      <w:r w:rsidR="0028447A">
        <w:rPr>
          <w:rFonts w:ascii="Arial Rounded MT Bold" w:hAnsi="Arial Rounded MT Bold"/>
          <w:b w:val="0"/>
          <w:bCs/>
          <w:u w:val="single"/>
        </w:rPr>
        <w:t>6</w:t>
      </w:r>
      <w:r>
        <w:rPr>
          <w:rFonts w:ascii="Arial Rounded MT Bold" w:hAnsi="Arial Rounded MT Bold"/>
          <w:b w:val="0"/>
          <w:bCs/>
          <w:u w:val="single"/>
        </w:rPr>
        <w:t>/</w:t>
      </w:r>
      <w:r w:rsidR="00367D67">
        <w:rPr>
          <w:rFonts w:ascii="Arial Rounded MT Bold" w:hAnsi="Arial Rounded MT Bold"/>
          <w:b w:val="0"/>
          <w:bCs/>
          <w:u w:val="single"/>
        </w:rPr>
        <w:t>4</w:t>
      </w:r>
      <w:r>
        <w:rPr>
          <w:rFonts w:ascii="Arial Rounded MT Bold" w:hAnsi="Arial Rounded MT Bold"/>
          <w:b w:val="0"/>
          <w:bCs/>
          <w:u w:val="single"/>
        </w:rPr>
        <w:t>º-BIM</w:t>
      </w:r>
      <w:r w:rsidR="00CC4111">
        <w:rPr>
          <w:rFonts w:ascii="Arial Rounded MT Bold" w:hAnsi="Arial Rounded MT Bold"/>
          <w:b w:val="0"/>
          <w:bCs/>
          <w:u w:val="single"/>
        </w:rPr>
        <w:t>/D-01</w:t>
      </w:r>
    </w:p>
    <w:p w14:paraId="19669811" w14:textId="6640ACE0" w:rsidR="00C53443" w:rsidRPr="002F22B1" w:rsidRDefault="00C53443" w:rsidP="00C53443">
      <w:pPr>
        <w:jc w:val="center"/>
        <w:rPr>
          <w:rFonts w:ascii="Arial Narrow" w:hAnsi="Arial Narrow"/>
          <w:b/>
          <w:bCs/>
          <w:sz w:val="8"/>
          <w:szCs w:val="8"/>
          <w:u w:val="single"/>
        </w:rPr>
      </w:pPr>
    </w:p>
    <w:p w14:paraId="5D83C3F5" w14:textId="3F24B580" w:rsidR="00117697" w:rsidRPr="00117697" w:rsidRDefault="00117697" w:rsidP="00117697">
      <w:pPr>
        <w:pStyle w:val="Default"/>
        <w:jc w:val="center"/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</w:pPr>
      <w:r w:rsidRPr="00117697"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  <w:t xml:space="preserve">ANALIZAMOS CIRCUITOS ELÉCTRICOS Y ELECTRÓNICOS MIXTOS CON </w:t>
      </w:r>
      <w:r w:rsidR="001536DD"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  <w:t xml:space="preserve">EL </w:t>
      </w:r>
      <w:r w:rsidRPr="00117697"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  <w:t>TEOREMA</w:t>
      </w:r>
      <w:r w:rsidR="001536DD"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  <w:t xml:space="preserve"> </w:t>
      </w:r>
      <w:r w:rsidRPr="00117697"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  <w:t xml:space="preserve">DE </w:t>
      </w:r>
      <w:r w:rsidR="001536DD"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  <w:t xml:space="preserve">TRANSFERENCIA DE MÁXIMA POTENCIA </w:t>
      </w:r>
      <w:r w:rsidRPr="00117697"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  <w:t xml:space="preserve">UTILIZANDO LEYES, PRINCIPIOS, SIMULADORES E INSTRUMENTOS DE MEDICIÓN </w:t>
      </w:r>
      <w:r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  <w:t>ANALÓGICO Y/O DIGITALES</w:t>
      </w:r>
      <w:r w:rsidRPr="00117697"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  <w:t xml:space="preserve"> </w:t>
      </w:r>
    </w:p>
    <w:p w14:paraId="3D2D59E5" w14:textId="77777777" w:rsidR="001709D3" w:rsidRPr="00222CE0" w:rsidRDefault="001709D3" w:rsidP="00DD3862">
      <w:pPr>
        <w:pStyle w:val="Ttulo"/>
        <w:jc w:val="left"/>
        <w:rPr>
          <w:rFonts w:ascii="Arial Narrow" w:hAnsi="Arial Narrow"/>
          <w:sz w:val="14"/>
          <w:szCs w:val="14"/>
          <w:u w:val="single"/>
          <w:lang w:val="es-PE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:rsidR="00C03795" w:rsidRPr="004E4819" w14:paraId="1DF79898" w14:textId="77777777" w:rsidTr="00831AAF">
        <w:trPr>
          <w:trHeight w:val="291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E87F95B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5E6F5" w14:textId="77777777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- 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2A291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377E46D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E77E" w14:textId="6CB0557C" w:rsidR="00C03795" w:rsidRPr="00C03795" w:rsidRDefault="00B509A9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4</w:t>
            </w:r>
            <w:r w:rsidR="00C03795" w:rsidRPr="00C03795">
              <w:rPr>
                <w:rFonts w:ascii="Arial Narrow" w:hAnsi="Arial Narrow" w:cs="Arial"/>
              </w:rPr>
              <w:t xml:space="preserve">º </w:t>
            </w:r>
            <w:r>
              <w:rPr>
                <w:rFonts w:ascii="Arial Narrow" w:hAnsi="Arial Narrow" w:cs="Arial"/>
              </w:rPr>
              <w:t>F</w:t>
            </w:r>
          </w:p>
        </w:tc>
      </w:tr>
      <w:tr w:rsidR="00C03795" w:rsidRPr="004E4819" w14:paraId="0BA7ACED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A5C2EB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337C55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A35D1FF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C60D10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EFE818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7652D419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AA1A929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3520C" w14:textId="18DF6635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</w:t>
            </w:r>
            <w:r w:rsidR="00E702C6">
              <w:rPr>
                <w:rFonts w:ascii="Arial Narrow" w:hAnsi="Arial Narrow" w:cs="Arial"/>
                <w:sz w:val="18"/>
                <w:szCs w:val="18"/>
              </w:rPr>
              <w:t xml:space="preserve"> - </w:t>
            </w:r>
            <w:r w:rsidR="00EF541D">
              <w:rPr>
                <w:rFonts w:ascii="Arial Narrow" w:hAnsi="Arial Narrow" w:cs="Arial"/>
                <w:sz w:val="18"/>
                <w:szCs w:val="18"/>
              </w:rPr>
              <w:t>ELECTRÓNICA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CF937E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B5A0949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31E6B" w14:textId="1EACE030" w:rsidR="00C03795" w:rsidRPr="004E4819" w:rsidRDefault="00B509A9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90</w:t>
            </w:r>
            <w:r w:rsidR="00C03795" w:rsidRPr="004E4819">
              <w:rPr>
                <w:rFonts w:ascii="Arial Narrow" w:hAnsi="Arial Narrow" w:cs="Arial"/>
                <w:sz w:val="18"/>
                <w:szCs w:val="18"/>
              </w:rPr>
              <w:t xml:space="preserve"> min.</w:t>
            </w:r>
          </w:p>
        </w:tc>
      </w:tr>
      <w:tr w:rsidR="00C03795" w:rsidRPr="004E4819" w14:paraId="2EE3B3C6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9FAC34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9E411A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C343FB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7DFF76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5BBE4ED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53880D8B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0747DB5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76D3C" w14:textId="77777777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F6609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1E4CA90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BCF42" w14:textId="7775FE09" w:rsidR="00C03795" w:rsidRPr="00F92AED" w:rsidRDefault="0028447A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14</w:t>
            </w:r>
          </w:p>
        </w:tc>
        <w:tc>
          <w:tcPr>
            <w:tcW w:w="661" w:type="dxa"/>
            <w:tcBorders>
              <w:left w:val="single" w:sz="4" w:space="0" w:color="auto"/>
            </w:tcBorders>
          </w:tcPr>
          <w:p w14:paraId="6E8ABB64" w14:textId="0E29CE13" w:rsidR="00C03795" w:rsidRPr="004E4819" w:rsidRDefault="00E1354F" w:rsidP="00E702C6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NOV</w:t>
            </w:r>
            <w:r w:rsidR="00AF7FAE">
              <w:rPr>
                <w:rFonts w:ascii="Arial Narrow" w:hAnsi="Arial Narrow" w:cs="Arial"/>
                <w:sz w:val="18"/>
                <w:szCs w:val="18"/>
              </w:rPr>
              <w:t>.</w:t>
            </w:r>
          </w:p>
        </w:tc>
        <w:tc>
          <w:tcPr>
            <w:tcW w:w="757" w:type="dxa"/>
          </w:tcPr>
          <w:p w14:paraId="5B43CFCF" w14:textId="288B5DD0" w:rsidR="00C03795" w:rsidRPr="004E4819" w:rsidRDefault="00C03795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sz w:val="18"/>
                <w:szCs w:val="18"/>
              </w:rPr>
              <w:t>20</w:t>
            </w:r>
            <w:r>
              <w:rPr>
                <w:rFonts w:ascii="Arial Narrow" w:hAnsi="Arial Narrow" w:cs="Arial"/>
                <w:sz w:val="18"/>
                <w:szCs w:val="18"/>
              </w:rPr>
              <w:t>2</w:t>
            </w:r>
            <w:r w:rsidR="00E702C6">
              <w:rPr>
                <w:rFonts w:ascii="Arial Narrow" w:hAnsi="Arial Narrow" w:cs="Arial"/>
                <w:sz w:val="18"/>
                <w:szCs w:val="18"/>
              </w:rPr>
              <w:t>2</w:t>
            </w:r>
          </w:p>
        </w:tc>
      </w:tr>
      <w:tr w:rsidR="00C03795" w:rsidRPr="004E4819" w14:paraId="6119E1F4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7C6311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F1474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64899A1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3A94B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746851E0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1888ACAE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8FE36EA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90B8" w14:textId="77777777" w:rsidR="00C03795" w:rsidRPr="004E4819" w:rsidRDefault="00CB5D86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PEDRO E. FALCON GUERRA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590E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7C5A2C5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OBSERVACIONES: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025520" w14:textId="77777777" w:rsidR="00C03795" w:rsidRPr="004E4819" w:rsidRDefault="00C03795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4E555305" w14:textId="77777777" w:rsidR="00C03795" w:rsidRPr="00686930" w:rsidRDefault="00C03795" w:rsidP="00C0379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6"/>
      </w:tblGrid>
      <w:tr w:rsidR="00C03795" w:rsidRPr="004E4819" w14:paraId="62480539" w14:textId="77777777" w:rsidTr="00FC40F5">
        <w:tc>
          <w:tcPr>
            <w:tcW w:w="9606" w:type="dxa"/>
            <w:shd w:val="clear" w:color="auto" w:fill="F2F2F2"/>
          </w:tcPr>
          <w:p w14:paraId="3A5ECF6B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OMPETENCIA DEL ÁREA: </w:t>
            </w:r>
            <w:bookmarkStart w:id="1" w:name="_Hlk68500809"/>
            <w:r>
              <w:t>Gestiona proyectos de emprendimiento económico o social</w:t>
            </w:r>
            <w:bookmarkEnd w:id="1"/>
          </w:p>
        </w:tc>
      </w:tr>
      <w:tr w:rsidR="00C03795" w:rsidRPr="004E4819" w14:paraId="34BBF6D4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7FFD553D" w14:textId="6F6AB7D1" w:rsidR="00C03795" w:rsidRPr="00C03795" w:rsidRDefault="00C03795" w:rsidP="00C03795">
            <w:pPr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APACIDADES: </w:t>
            </w:r>
            <w:r>
              <w:rPr>
                <w:rFonts w:ascii="Arial Narrow" w:hAnsi="Arial Narrow" w:cs="Arial"/>
                <w:sz w:val="18"/>
                <w:szCs w:val="18"/>
              </w:rPr>
              <w:t>Propuesta de valor --- Trabaja cooperativ</w:t>
            </w:r>
            <w:r w:rsidR="0080569F">
              <w:rPr>
                <w:rFonts w:ascii="Arial Narrow" w:hAnsi="Arial Narrow" w:cs="Arial"/>
                <w:sz w:val="18"/>
                <w:szCs w:val="18"/>
              </w:rPr>
              <w:t>.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para lograr objetivos y metas</w:t>
            </w:r>
            <w:r w:rsidR="008C26F7">
              <w:rPr>
                <w:rFonts w:ascii="Arial Narrow" w:hAnsi="Arial Narrow" w:cs="Arial"/>
                <w:sz w:val="18"/>
                <w:szCs w:val="18"/>
              </w:rPr>
              <w:t xml:space="preserve"> -- Aplica habilidades técnicas 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>– Evalúa los proy</w:t>
            </w:r>
            <w:r w:rsidR="0080569F">
              <w:rPr>
                <w:rFonts w:ascii="Arial Narrow" w:hAnsi="Arial Narrow" w:cs="Arial"/>
                <w:sz w:val="18"/>
                <w:szCs w:val="18"/>
              </w:rPr>
              <w:t>ec.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</w:tc>
      </w:tr>
      <w:tr w:rsidR="0088587D" w:rsidRPr="004E4819" w14:paraId="7411FEE7" w14:textId="77777777" w:rsidTr="005F14D1">
        <w:trPr>
          <w:trHeight w:val="299"/>
        </w:trPr>
        <w:tc>
          <w:tcPr>
            <w:tcW w:w="9606" w:type="dxa"/>
            <w:vAlign w:val="center"/>
          </w:tcPr>
          <w:p w14:paraId="4AA1C2F1" w14:textId="77777777" w:rsidR="0088587D" w:rsidRPr="00211942" w:rsidRDefault="0088587D" w:rsidP="0088587D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211942"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4EECF8CF" w14:textId="5087F029" w:rsidR="0088587D" w:rsidRPr="0017222E" w:rsidRDefault="006A37F6" w:rsidP="0088587D">
            <w:pPr>
              <w:rPr>
                <w:rFonts w:ascii="Arial Narrow" w:hAnsi="Arial Narrow" w:cs="Arial"/>
                <w:sz w:val="18"/>
                <w:szCs w:val="18"/>
              </w:rPr>
            </w:pPr>
            <w:r w:rsidRPr="006A37F6">
              <w:rPr>
                <w:rFonts w:ascii="Arial Narrow" w:hAnsi="Arial Narrow" w:cs="Arial"/>
                <w:sz w:val="18"/>
                <w:szCs w:val="18"/>
              </w:rPr>
              <w:t>Determinar los fundamentos básicos de l</w:t>
            </w:r>
            <w:r w:rsidR="009C7B43">
              <w:rPr>
                <w:rFonts w:ascii="Arial Narrow" w:hAnsi="Arial Narrow" w:cs="Arial"/>
                <w:sz w:val="18"/>
                <w:szCs w:val="18"/>
              </w:rPr>
              <w:t>os circuitos eléctricos y electrónicos</w:t>
            </w:r>
            <w:r w:rsidR="00316E3E">
              <w:rPr>
                <w:rFonts w:ascii="Arial Narrow" w:hAnsi="Arial Narrow" w:cs="Arial"/>
                <w:sz w:val="18"/>
                <w:szCs w:val="18"/>
              </w:rPr>
              <w:t xml:space="preserve"> mixtos</w:t>
            </w:r>
            <w:r w:rsidR="009C7B43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117697">
              <w:rPr>
                <w:rFonts w:ascii="Arial Narrow" w:hAnsi="Arial Narrow" w:cs="Arial"/>
                <w:sz w:val="18"/>
                <w:szCs w:val="18"/>
              </w:rPr>
              <w:t xml:space="preserve">utilizando </w:t>
            </w:r>
            <w:r w:rsidR="002B1C15">
              <w:rPr>
                <w:rFonts w:ascii="Arial Narrow" w:hAnsi="Arial Narrow" w:cs="Arial"/>
                <w:sz w:val="18"/>
                <w:szCs w:val="18"/>
              </w:rPr>
              <w:t xml:space="preserve">el </w:t>
            </w:r>
            <w:r w:rsidR="00140049">
              <w:rPr>
                <w:rFonts w:ascii="Arial Narrow" w:hAnsi="Arial Narrow" w:cs="Arial"/>
                <w:sz w:val="18"/>
                <w:szCs w:val="18"/>
              </w:rPr>
              <w:t>T</w:t>
            </w:r>
            <w:r w:rsidR="0046068A">
              <w:rPr>
                <w:rFonts w:ascii="Arial Narrow" w:hAnsi="Arial Narrow" w:cs="Arial"/>
                <w:sz w:val="18"/>
                <w:szCs w:val="18"/>
              </w:rPr>
              <w:t>eorema</w:t>
            </w:r>
            <w:r w:rsidR="009C7067">
              <w:rPr>
                <w:rFonts w:ascii="Arial Narrow" w:hAnsi="Arial Narrow" w:cs="Arial"/>
                <w:sz w:val="18"/>
                <w:szCs w:val="18"/>
              </w:rPr>
              <w:t xml:space="preserve"> de </w:t>
            </w:r>
            <w:r w:rsidR="0046068A">
              <w:rPr>
                <w:rFonts w:ascii="Arial Narrow" w:hAnsi="Arial Narrow" w:cs="Arial"/>
                <w:sz w:val="18"/>
                <w:szCs w:val="18"/>
              </w:rPr>
              <w:t>T</w:t>
            </w:r>
            <w:r w:rsidR="002B1C15">
              <w:rPr>
                <w:rFonts w:ascii="Arial Narrow" w:hAnsi="Arial Narrow" w:cs="Arial"/>
                <w:sz w:val="18"/>
                <w:szCs w:val="18"/>
              </w:rPr>
              <w:t xml:space="preserve">ransferencia de </w:t>
            </w:r>
            <w:r w:rsidR="001536DD">
              <w:rPr>
                <w:rFonts w:ascii="Arial Narrow" w:hAnsi="Arial Narrow" w:cs="Arial"/>
                <w:sz w:val="18"/>
                <w:szCs w:val="18"/>
              </w:rPr>
              <w:t>Máxima</w:t>
            </w:r>
            <w:r w:rsidR="002B1C15">
              <w:rPr>
                <w:rFonts w:ascii="Arial Narrow" w:hAnsi="Arial Narrow" w:cs="Arial"/>
                <w:sz w:val="18"/>
                <w:szCs w:val="18"/>
              </w:rPr>
              <w:t xml:space="preserve"> Potencia </w:t>
            </w:r>
            <w:r w:rsidR="0046068A">
              <w:rPr>
                <w:rFonts w:ascii="Arial Narrow" w:hAnsi="Arial Narrow" w:cs="Arial"/>
                <w:sz w:val="18"/>
                <w:szCs w:val="18"/>
              </w:rPr>
              <w:t>aplicando</w:t>
            </w:r>
            <w:r w:rsidR="00117697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6A37F6">
              <w:rPr>
                <w:rFonts w:ascii="Arial Narrow" w:hAnsi="Arial Narrow" w:cs="Arial"/>
                <w:sz w:val="18"/>
                <w:szCs w:val="18"/>
              </w:rPr>
              <w:t xml:space="preserve">Leyes fundamentales </w:t>
            </w:r>
            <w:r w:rsidR="00117697">
              <w:rPr>
                <w:rFonts w:ascii="Arial Narrow" w:hAnsi="Arial Narrow" w:cs="Arial"/>
                <w:sz w:val="18"/>
                <w:szCs w:val="18"/>
              </w:rPr>
              <w:t xml:space="preserve">de los circuitos eléctricos y </w:t>
            </w:r>
            <w:r w:rsidR="00E1354F">
              <w:rPr>
                <w:rFonts w:ascii="Arial Narrow" w:hAnsi="Arial Narrow" w:cs="Arial"/>
                <w:sz w:val="18"/>
                <w:szCs w:val="18"/>
              </w:rPr>
              <w:t>electrónicos. (Practica Calificada)</w:t>
            </w:r>
          </w:p>
        </w:tc>
      </w:tr>
      <w:tr w:rsidR="0088587D" w:rsidRPr="004E4819" w14:paraId="3AE1C7BF" w14:textId="77777777" w:rsidTr="005F14D1">
        <w:trPr>
          <w:trHeight w:val="299"/>
        </w:trPr>
        <w:tc>
          <w:tcPr>
            <w:tcW w:w="9606" w:type="dxa"/>
            <w:vAlign w:val="center"/>
          </w:tcPr>
          <w:p w14:paraId="2546A470" w14:textId="77777777" w:rsidR="0088587D" w:rsidRPr="006A4AD9" w:rsidRDefault="0088587D" w:rsidP="0088587D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A4AD9"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502AD029" w14:textId="3C4928D0" w:rsidR="009C7067" w:rsidRDefault="009C7067" w:rsidP="009C7067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A37F6">
              <w:rPr>
                <w:rFonts w:ascii="Arial Narrow" w:hAnsi="Arial Narrow" w:cs="Arial"/>
                <w:b/>
                <w:sz w:val="18"/>
                <w:szCs w:val="18"/>
              </w:rPr>
              <w:t>A-</w:t>
            </w:r>
            <w:r w:rsidR="000F1E1A">
              <w:rPr>
                <w:rFonts w:ascii="Arial Narrow" w:hAnsi="Arial Narrow" w:cs="Arial"/>
                <w:b/>
                <w:sz w:val="18"/>
                <w:szCs w:val="18"/>
              </w:rPr>
              <w:t>1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: Aplica habilidades técnicas en la solución de circuitos eléctricos y electrónicos mixtos </w:t>
            </w:r>
            <w:r w:rsidR="00E1354F">
              <w:rPr>
                <w:rFonts w:ascii="Arial Narrow" w:hAnsi="Arial Narrow" w:cs="Arial"/>
                <w:sz w:val="18"/>
                <w:szCs w:val="18"/>
              </w:rPr>
              <w:t xml:space="preserve">desarrollando </w:t>
            </w:r>
            <w:r>
              <w:rPr>
                <w:rFonts w:ascii="Arial Narrow" w:hAnsi="Arial Narrow" w:cs="Arial"/>
                <w:sz w:val="18"/>
                <w:szCs w:val="18"/>
              </w:rPr>
              <w:t>el Teorema</w:t>
            </w:r>
            <w:r w:rsidR="001536DD">
              <w:rPr>
                <w:rFonts w:ascii="Arial Narrow" w:hAnsi="Arial Narrow" w:cs="Arial"/>
                <w:sz w:val="18"/>
                <w:szCs w:val="18"/>
              </w:rPr>
              <w:t xml:space="preserve"> de Transferencia de Máxima Potencia</w:t>
            </w:r>
            <w:r w:rsidR="00CC09E9">
              <w:rPr>
                <w:rFonts w:ascii="Arial Narrow" w:hAnsi="Arial Narrow" w:cs="Arial"/>
                <w:sz w:val="18"/>
                <w:szCs w:val="18"/>
              </w:rPr>
              <w:t>, su</w:t>
            </w:r>
            <w:r w:rsidR="00DD3E3B">
              <w:rPr>
                <w:rFonts w:ascii="Arial Narrow" w:hAnsi="Arial Narrow" w:cs="Arial"/>
                <w:sz w:val="18"/>
                <w:szCs w:val="18"/>
              </w:rPr>
              <w:t>s</w:t>
            </w:r>
            <w:r w:rsidR="00CC09E9">
              <w:rPr>
                <w:rFonts w:ascii="Arial Narrow" w:hAnsi="Arial Narrow" w:cs="Arial"/>
                <w:sz w:val="18"/>
                <w:szCs w:val="18"/>
              </w:rPr>
              <w:t xml:space="preserve"> equivalente</w:t>
            </w:r>
            <w:r w:rsidR="00DD3E3B">
              <w:rPr>
                <w:rFonts w:ascii="Arial Narrow" w:hAnsi="Arial Narrow" w:cs="Arial"/>
                <w:sz w:val="18"/>
                <w:szCs w:val="18"/>
              </w:rPr>
              <w:t>s</w:t>
            </w:r>
            <w:r w:rsidR="00CC09E9">
              <w:rPr>
                <w:rFonts w:ascii="Arial Narrow" w:hAnsi="Arial Narrow" w:cs="Arial"/>
                <w:sz w:val="18"/>
                <w:szCs w:val="18"/>
              </w:rPr>
              <w:t xml:space="preserve"> en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una red eléctrica de dos terminales</w:t>
            </w:r>
            <w:r w:rsidR="001536DD">
              <w:rPr>
                <w:rFonts w:ascii="Arial Narrow" w:hAnsi="Arial Narrow" w:cs="Arial"/>
                <w:sz w:val="18"/>
                <w:szCs w:val="18"/>
              </w:rPr>
              <w:t>, sus gráficas y tabulaciones</w:t>
            </w:r>
            <w:r>
              <w:rPr>
                <w:rFonts w:ascii="Arial Narrow" w:hAnsi="Arial Narrow" w:cs="Arial"/>
                <w:sz w:val="18"/>
                <w:szCs w:val="18"/>
              </w:rPr>
              <w:t>; aplicando las reglas de RDV y RDC,</w:t>
            </w:r>
            <w:r w:rsidR="001536DD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8"/>
              </w:rPr>
              <w:t>así como las Leyes de OHM, WATT y de Kirchhoff.</w:t>
            </w:r>
          </w:p>
          <w:p w14:paraId="2E1EAD96" w14:textId="1769AC44" w:rsidR="00914B15" w:rsidRDefault="006A37F6" w:rsidP="00AF7FAE">
            <w:pPr>
              <w:rPr>
                <w:rFonts w:ascii="Arial Narrow" w:hAnsi="Arial Narrow" w:cs="Arial"/>
                <w:sz w:val="18"/>
                <w:szCs w:val="18"/>
              </w:rPr>
            </w:pPr>
            <w:r w:rsidRPr="006A37F6">
              <w:rPr>
                <w:rFonts w:ascii="Arial Narrow" w:hAnsi="Arial Narrow" w:cs="Arial"/>
                <w:b/>
                <w:sz w:val="18"/>
                <w:szCs w:val="18"/>
              </w:rPr>
              <w:t>A-</w:t>
            </w:r>
            <w:r w:rsidR="000F1E1A">
              <w:rPr>
                <w:rFonts w:ascii="Arial Narrow" w:hAnsi="Arial Narrow" w:cs="Arial"/>
                <w:b/>
                <w:sz w:val="18"/>
                <w:szCs w:val="18"/>
              </w:rPr>
              <w:t>2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: </w:t>
            </w:r>
            <w:r w:rsidR="00DD3E3B" w:rsidRPr="006A37F6">
              <w:rPr>
                <w:rFonts w:ascii="Arial Narrow" w:hAnsi="Arial Narrow" w:cs="Arial"/>
                <w:sz w:val="18"/>
                <w:szCs w:val="18"/>
              </w:rPr>
              <w:t>Gestiona la simulación de circuitos</w:t>
            </w:r>
            <w:r w:rsidR="00DD3E3B">
              <w:rPr>
                <w:rFonts w:ascii="Arial Narrow" w:hAnsi="Arial Narrow" w:cs="Arial"/>
                <w:sz w:val="18"/>
                <w:szCs w:val="18"/>
              </w:rPr>
              <w:t xml:space="preserve"> mixtos para comprobar el análisis </w:t>
            </w:r>
            <w:r w:rsidR="001536DD">
              <w:rPr>
                <w:rFonts w:ascii="Arial Narrow" w:hAnsi="Arial Narrow" w:cs="Arial"/>
                <w:sz w:val="18"/>
                <w:szCs w:val="18"/>
              </w:rPr>
              <w:t xml:space="preserve">del circuito </w:t>
            </w:r>
            <w:r w:rsidR="00DD3E3B">
              <w:rPr>
                <w:rFonts w:ascii="Arial Narrow" w:hAnsi="Arial Narrow" w:cs="Arial"/>
                <w:sz w:val="18"/>
                <w:szCs w:val="18"/>
              </w:rPr>
              <w:t xml:space="preserve">realizado </w:t>
            </w:r>
            <w:r w:rsidR="001536DD">
              <w:rPr>
                <w:rFonts w:ascii="Arial Narrow" w:hAnsi="Arial Narrow" w:cs="Arial"/>
                <w:sz w:val="18"/>
                <w:szCs w:val="18"/>
              </w:rPr>
              <w:t xml:space="preserve">con el Teorema de Transferencia Máxima de Potencia </w:t>
            </w:r>
            <w:r w:rsidR="00DD3E3B" w:rsidRPr="006A37F6">
              <w:rPr>
                <w:rFonts w:ascii="Arial Narrow" w:hAnsi="Arial Narrow" w:cs="Arial"/>
                <w:sz w:val="18"/>
                <w:szCs w:val="18"/>
              </w:rPr>
              <w:t xml:space="preserve">con apoyo de </w:t>
            </w:r>
            <w:r w:rsidR="001536DD">
              <w:rPr>
                <w:rFonts w:ascii="Arial Narrow" w:hAnsi="Arial Narrow" w:cs="Arial"/>
                <w:sz w:val="18"/>
                <w:szCs w:val="18"/>
              </w:rPr>
              <w:t xml:space="preserve">hojas de cálculo, </w:t>
            </w:r>
            <w:r w:rsidR="00DD3E3B" w:rsidRPr="006A37F6">
              <w:rPr>
                <w:rFonts w:ascii="Arial Narrow" w:hAnsi="Arial Narrow" w:cs="Arial"/>
                <w:sz w:val="18"/>
                <w:szCs w:val="18"/>
              </w:rPr>
              <w:t>Apps</w:t>
            </w:r>
            <w:r w:rsidR="00DD3E3B">
              <w:rPr>
                <w:rFonts w:ascii="Arial Narrow" w:hAnsi="Arial Narrow" w:cs="Arial"/>
                <w:sz w:val="18"/>
                <w:szCs w:val="18"/>
              </w:rPr>
              <w:t xml:space="preserve"> en dispositivos móviles</w:t>
            </w:r>
            <w:r w:rsidR="00DD3E3B" w:rsidRPr="006A37F6">
              <w:rPr>
                <w:rFonts w:ascii="Arial Narrow" w:hAnsi="Arial Narrow" w:cs="Arial"/>
                <w:sz w:val="18"/>
                <w:szCs w:val="18"/>
              </w:rPr>
              <w:t xml:space="preserve"> y/o </w:t>
            </w:r>
            <w:r w:rsidR="00DD3E3B">
              <w:rPr>
                <w:rFonts w:ascii="Arial Narrow" w:hAnsi="Arial Narrow" w:cs="Arial"/>
                <w:sz w:val="18"/>
                <w:szCs w:val="18"/>
              </w:rPr>
              <w:t>softwares simuladores online.</w:t>
            </w:r>
          </w:p>
          <w:p w14:paraId="6D504130" w14:textId="7B7575EC" w:rsidR="009C7067" w:rsidRPr="006A37F6" w:rsidRDefault="009C7067" w:rsidP="00AF7FAE">
            <w:pPr>
              <w:rPr>
                <w:rFonts w:ascii="Arial Narrow" w:hAnsi="Arial Narrow" w:cs="Arial"/>
                <w:sz w:val="18"/>
                <w:szCs w:val="18"/>
              </w:rPr>
            </w:pPr>
            <w:r w:rsidRPr="006A37F6">
              <w:rPr>
                <w:rFonts w:ascii="Arial Narrow" w:hAnsi="Arial Narrow" w:cs="Arial"/>
                <w:b/>
                <w:sz w:val="18"/>
                <w:szCs w:val="18"/>
              </w:rPr>
              <w:t>A-</w:t>
            </w:r>
            <w:r w:rsidR="000F1E1A">
              <w:rPr>
                <w:rFonts w:ascii="Arial Narrow" w:hAnsi="Arial Narrow" w:cs="Arial"/>
                <w:b/>
                <w:sz w:val="18"/>
                <w:szCs w:val="18"/>
              </w:rPr>
              <w:t>3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: </w:t>
            </w:r>
            <w:r w:rsidR="00DD3E3B">
              <w:rPr>
                <w:rFonts w:ascii="Arial Narrow" w:hAnsi="Arial Narrow" w:cs="Arial"/>
                <w:sz w:val="18"/>
                <w:szCs w:val="18"/>
              </w:rPr>
              <w:t>S</w:t>
            </w:r>
            <w:r w:rsidRPr="006A37F6">
              <w:rPr>
                <w:rFonts w:ascii="Arial Narrow" w:hAnsi="Arial Narrow" w:cs="Arial"/>
                <w:sz w:val="18"/>
                <w:szCs w:val="18"/>
              </w:rPr>
              <w:t>imulación de circuitos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mixtos para comprobar el análisis realizado </w:t>
            </w:r>
            <w:r w:rsidR="00DD3E3B">
              <w:rPr>
                <w:rFonts w:ascii="Arial Narrow" w:hAnsi="Arial Narrow" w:cs="Arial"/>
                <w:sz w:val="18"/>
                <w:szCs w:val="18"/>
              </w:rPr>
              <w:t xml:space="preserve">con el </w:t>
            </w:r>
            <w:r w:rsidR="00CC09E9">
              <w:rPr>
                <w:rFonts w:ascii="Arial Narrow" w:hAnsi="Arial Narrow" w:cs="Arial"/>
                <w:sz w:val="18"/>
                <w:szCs w:val="18"/>
              </w:rPr>
              <w:t xml:space="preserve">Teorema de </w:t>
            </w:r>
            <w:r w:rsidR="001536DD">
              <w:rPr>
                <w:rFonts w:ascii="Arial Narrow" w:hAnsi="Arial Narrow" w:cs="Arial"/>
                <w:sz w:val="18"/>
                <w:szCs w:val="18"/>
              </w:rPr>
              <w:t xml:space="preserve">Transferencia de máxima Potencia con </w:t>
            </w:r>
            <w:r w:rsidRPr="006A37F6">
              <w:rPr>
                <w:rFonts w:ascii="Arial Narrow" w:hAnsi="Arial Narrow" w:cs="Arial"/>
                <w:sz w:val="18"/>
                <w:szCs w:val="18"/>
              </w:rPr>
              <w:t xml:space="preserve">apoyo de </w:t>
            </w:r>
            <w:r w:rsidR="001536DD">
              <w:rPr>
                <w:rFonts w:ascii="Arial Narrow" w:hAnsi="Arial Narrow" w:cs="Arial"/>
                <w:sz w:val="18"/>
                <w:szCs w:val="18"/>
              </w:rPr>
              <w:t xml:space="preserve">hojas de cálculo, </w:t>
            </w:r>
            <w:r w:rsidRPr="006A37F6">
              <w:rPr>
                <w:rFonts w:ascii="Arial Narrow" w:hAnsi="Arial Narrow" w:cs="Arial"/>
                <w:sz w:val="18"/>
                <w:szCs w:val="18"/>
              </w:rPr>
              <w:t>Apps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en dispositivos móviles</w:t>
            </w:r>
            <w:r w:rsidRPr="006A37F6">
              <w:rPr>
                <w:rFonts w:ascii="Arial Narrow" w:hAnsi="Arial Narrow" w:cs="Arial"/>
                <w:sz w:val="18"/>
                <w:szCs w:val="18"/>
              </w:rPr>
              <w:t xml:space="preserve"> y/o </w:t>
            </w:r>
            <w:r>
              <w:rPr>
                <w:rFonts w:ascii="Arial Narrow" w:hAnsi="Arial Narrow" w:cs="Arial"/>
                <w:sz w:val="18"/>
                <w:szCs w:val="18"/>
              </w:rPr>
              <w:t>softwares simuladores online.</w:t>
            </w:r>
          </w:p>
        </w:tc>
      </w:tr>
    </w:tbl>
    <w:p w14:paraId="096DC93F" w14:textId="77777777" w:rsidR="002D5A15" w:rsidRPr="00686930" w:rsidRDefault="002D5A1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974"/>
        <w:gridCol w:w="1134"/>
        <w:gridCol w:w="964"/>
      </w:tblGrid>
      <w:tr w:rsidR="00C03795" w:rsidRPr="004E4819" w14:paraId="0F160DF9" w14:textId="77777777" w:rsidTr="00FC40F5">
        <w:tc>
          <w:tcPr>
            <w:tcW w:w="9606" w:type="dxa"/>
            <w:gridSpan w:val="4"/>
            <w:shd w:val="clear" w:color="auto" w:fill="F2F2F2"/>
          </w:tcPr>
          <w:p w14:paraId="7FEBAB42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:rsidR="00C03795" w:rsidRPr="004E4819" w14:paraId="167D287D" w14:textId="77777777" w:rsidTr="002C1CA7">
        <w:tc>
          <w:tcPr>
            <w:tcW w:w="534" w:type="dxa"/>
            <w:shd w:val="clear" w:color="auto" w:fill="F2F2F2"/>
          </w:tcPr>
          <w:p w14:paraId="5C22BAD5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974" w:type="dxa"/>
            <w:shd w:val="clear" w:color="auto" w:fill="F2F2F2"/>
          </w:tcPr>
          <w:p w14:paraId="3B66721E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134" w:type="dxa"/>
            <w:shd w:val="clear" w:color="auto" w:fill="F2F2F2"/>
          </w:tcPr>
          <w:p w14:paraId="6434C296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:rsidR="00E92D9A" w:rsidRPr="004E4819" w14:paraId="18BF6BD1" w14:textId="77777777" w:rsidTr="002C1CA7">
        <w:trPr>
          <w:cantSplit/>
          <w:trHeight w:val="1134"/>
        </w:trPr>
        <w:tc>
          <w:tcPr>
            <w:tcW w:w="534" w:type="dxa"/>
            <w:shd w:val="clear" w:color="auto" w:fill="F2F2F2"/>
            <w:textDirection w:val="btLr"/>
          </w:tcPr>
          <w:p w14:paraId="5A8710E2" w14:textId="77777777" w:rsidR="00E92D9A" w:rsidRPr="004E4819" w:rsidRDefault="00E92D9A" w:rsidP="00E92D9A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974" w:type="dxa"/>
          </w:tcPr>
          <w:p w14:paraId="160B5716" w14:textId="77777777" w:rsidR="00E92D9A" w:rsidRPr="004E4819" w:rsidRDefault="00E92D9A" w:rsidP="00E92D9A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2953D8B3" w14:textId="6B664FD1" w:rsidR="00E92D9A" w:rsidRPr="00017D18" w:rsidRDefault="00E92D9A" w:rsidP="005270B6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 w:rsidRPr="00017D18">
              <w:rPr>
                <w:rFonts w:ascii="Arial Narrow" w:hAnsi="Arial Narrow" w:cs="Arial"/>
                <w:sz w:val="18"/>
                <w:szCs w:val="18"/>
              </w:rPr>
              <w:t xml:space="preserve">Se dialoga sobre la importancia de </w:t>
            </w:r>
            <w:r w:rsidR="00FB49AC">
              <w:rPr>
                <w:rFonts w:ascii="Arial Narrow" w:hAnsi="Arial Narrow" w:cs="Arial"/>
                <w:sz w:val="18"/>
                <w:szCs w:val="18"/>
              </w:rPr>
              <w:t>los circuitos eléctricos</w:t>
            </w:r>
            <w:r w:rsidR="00C1783C">
              <w:rPr>
                <w:rFonts w:ascii="Arial Narrow" w:hAnsi="Arial Narrow" w:cs="Arial"/>
                <w:sz w:val="18"/>
                <w:szCs w:val="18"/>
              </w:rPr>
              <w:t xml:space="preserve"> y electrónicos </w:t>
            </w:r>
            <w:r w:rsidR="00FB49AC">
              <w:rPr>
                <w:rFonts w:ascii="Arial Narrow" w:hAnsi="Arial Narrow" w:cs="Arial"/>
                <w:sz w:val="18"/>
                <w:szCs w:val="18"/>
              </w:rPr>
              <w:t xml:space="preserve">en nuestra vida cotidiana, </w:t>
            </w:r>
            <w:r w:rsidRPr="00017D18">
              <w:rPr>
                <w:rFonts w:ascii="Arial Narrow" w:hAnsi="Arial Narrow" w:cs="Arial"/>
                <w:sz w:val="18"/>
                <w:szCs w:val="18"/>
              </w:rPr>
              <w:t>en tal sentido preguntamos:</w:t>
            </w:r>
            <w:r w:rsidR="00017D18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017D18">
              <w:rPr>
                <w:rFonts w:ascii="Arial Narrow" w:hAnsi="Arial Narrow" w:cs="Arial"/>
                <w:sz w:val="18"/>
                <w:szCs w:val="18"/>
              </w:rPr>
              <w:t>¿</w:t>
            </w:r>
            <w:r w:rsidR="00550F91">
              <w:rPr>
                <w:rFonts w:ascii="Arial Narrow" w:hAnsi="Arial Narrow" w:cs="Arial"/>
                <w:sz w:val="18"/>
                <w:szCs w:val="18"/>
              </w:rPr>
              <w:t xml:space="preserve">En nuestros hogares donde se puede encontrar instalaciones eléctricas </w:t>
            </w:r>
            <w:r w:rsidR="00F5654C">
              <w:rPr>
                <w:rFonts w:ascii="Arial Narrow" w:hAnsi="Arial Narrow" w:cs="Arial"/>
                <w:sz w:val="18"/>
                <w:szCs w:val="18"/>
              </w:rPr>
              <w:t xml:space="preserve">o electrónicas </w:t>
            </w:r>
            <w:r w:rsidR="00550F91">
              <w:rPr>
                <w:rFonts w:ascii="Arial Narrow" w:hAnsi="Arial Narrow" w:cs="Arial"/>
                <w:sz w:val="18"/>
                <w:szCs w:val="18"/>
              </w:rPr>
              <w:t>en serie</w:t>
            </w:r>
            <w:r w:rsidR="00E27D0B">
              <w:rPr>
                <w:rFonts w:ascii="Arial Narrow" w:hAnsi="Arial Narrow" w:cs="Arial"/>
                <w:sz w:val="18"/>
                <w:szCs w:val="18"/>
              </w:rPr>
              <w:t>, paralelo y mixtos</w:t>
            </w:r>
            <w:r w:rsidR="00550F91">
              <w:rPr>
                <w:rFonts w:ascii="Arial Narrow" w:hAnsi="Arial Narrow" w:cs="Arial"/>
                <w:sz w:val="18"/>
                <w:szCs w:val="18"/>
              </w:rPr>
              <w:t>?</w:t>
            </w:r>
            <w:r w:rsidR="000D695E">
              <w:rPr>
                <w:rFonts w:ascii="Arial Narrow" w:hAnsi="Arial Narrow" w:cs="Arial"/>
                <w:sz w:val="18"/>
                <w:szCs w:val="18"/>
              </w:rPr>
              <w:t xml:space="preserve">; </w:t>
            </w:r>
            <w:r w:rsidRPr="00017D18">
              <w:rPr>
                <w:rFonts w:ascii="Arial Narrow" w:hAnsi="Arial Narrow" w:cs="Arial"/>
                <w:sz w:val="18"/>
                <w:szCs w:val="18"/>
              </w:rPr>
              <w:t xml:space="preserve">¿Cómo ha avanzado la tecnología de </w:t>
            </w:r>
            <w:r w:rsidR="000D695E">
              <w:rPr>
                <w:rFonts w:ascii="Arial Narrow" w:hAnsi="Arial Narrow" w:cs="Arial"/>
                <w:sz w:val="18"/>
                <w:szCs w:val="18"/>
              </w:rPr>
              <w:t xml:space="preserve">análisis y solución de </w:t>
            </w:r>
            <w:r w:rsidRPr="00017D18">
              <w:rPr>
                <w:rFonts w:ascii="Arial Narrow" w:hAnsi="Arial Narrow" w:cs="Arial"/>
                <w:sz w:val="18"/>
                <w:szCs w:val="18"/>
              </w:rPr>
              <w:t>los circuitos electrónicos actualmente?; ¿Cómo consideras que debe ser</w:t>
            </w:r>
            <w:r w:rsidR="00550F91">
              <w:rPr>
                <w:rFonts w:ascii="Arial Narrow" w:hAnsi="Arial Narrow" w:cs="Arial"/>
                <w:sz w:val="18"/>
                <w:szCs w:val="18"/>
              </w:rPr>
              <w:t xml:space="preserve"> tu</w:t>
            </w:r>
            <w:r w:rsidRPr="00017D18">
              <w:rPr>
                <w:rFonts w:ascii="Arial Narrow" w:hAnsi="Arial Narrow" w:cs="Arial"/>
                <w:sz w:val="18"/>
                <w:szCs w:val="18"/>
              </w:rPr>
              <w:t xml:space="preserve"> proyecto con circuitos electrónicos y que elementos debe contener para su control y cuidado?; etc. </w:t>
            </w:r>
          </w:p>
          <w:p w14:paraId="68520F19" w14:textId="77777777" w:rsidR="00E92D9A" w:rsidRPr="00DD5FC4" w:rsidRDefault="00E92D9A" w:rsidP="00E92D9A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 w:rsidRPr="00DD5FC4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2F1A216D" w14:textId="6FF860A9" w:rsidR="00E92D9A" w:rsidRPr="00C12BCC" w:rsidRDefault="00E92D9A" w:rsidP="00E92D9A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 w:rsidRPr="0066749F"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 w:rsidRPr="0066749F">
              <w:rPr>
                <w:rFonts w:ascii="Arial Narrow" w:hAnsi="Arial Narrow" w:cs="Arial"/>
                <w:sz w:val="18"/>
                <w:szCs w:val="18"/>
              </w:rPr>
              <w:t xml:space="preserve">preguntamos abiertamente: </w:t>
            </w:r>
            <w:r>
              <w:rPr>
                <w:rFonts w:ascii="Arial Narrow" w:hAnsi="Arial Narrow" w:cs="Arial"/>
                <w:sz w:val="18"/>
                <w:szCs w:val="18"/>
              </w:rPr>
              <w:t>¿Qué es un circuito eléctrico y electrónico</w:t>
            </w:r>
            <w:r w:rsidR="000D695E">
              <w:rPr>
                <w:rFonts w:ascii="Arial Narrow" w:hAnsi="Arial Narrow" w:cs="Arial"/>
                <w:sz w:val="18"/>
                <w:szCs w:val="18"/>
              </w:rPr>
              <w:t xml:space="preserve"> mixto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? </w:t>
            </w:r>
            <w:r w:rsidRPr="0066749F">
              <w:rPr>
                <w:rFonts w:ascii="Arial Narrow" w:hAnsi="Arial Narrow" w:cs="Arial"/>
                <w:sz w:val="18"/>
                <w:szCs w:val="18"/>
              </w:rPr>
              <w:t xml:space="preserve">¿Qué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magnitudes </w:t>
            </w:r>
            <w:r w:rsidR="00E27D0B">
              <w:rPr>
                <w:rFonts w:ascii="Arial Narrow" w:hAnsi="Arial Narrow" w:cs="Arial"/>
                <w:sz w:val="18"/>
                <w:szCs w:val="18"/>
              </w:rPr>
              <w:t xml:space="preserve">y unidades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eléctricas intervienen en un circuito </w:t>
            </w:r>
            <w:r w:rsidR="000D695E">
              <w:rPr>
                <w:rFonts w:ascii="Arial Narrow" w:hAnsi="Arial Narrow" w:cs="Arial"/>
                <w:sz w:val="18"/>
                <w:szCs w:val="18"/>
              </w:rPr>
              <w:t>electrónico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? ¿Cómo </w:t>
            </w:r>
            <w:r w:rsidR="000D695E">
              <w:rPr>
                <w:rFonts w:ascii="Arial Narrow" w:hAnsi="Arial Narrow" w:cs="Arial"/>
                <w:sz w:val="18"/>
                <w:szCs w:val="18"/>
              </w:rPr>
              <w:t>aplicas la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Ley de OHM</w:t>
            </w:r>
            <w:r w:rsidR="000D695E">
              <w:rPr>
                <w:rFonts w:ascii="Arial Narrow" w:hAnsi="Arial Narrow" w:cs="Arial"/>
                <w:sz w:val="18"/>
                <w:szCs w:val="18"/>
              </w:rPr>
              <w:t xml:space="preserve">, </w:t>
            </w:r>
            <w:r w:rsidR="00554AAA">
              <w:rPr>
                <w:rFonts w:ascii="Arial Narrow" w:hAnsi="Arial Narrow" w:cs="Arial"/>
                <w:sz w:val="18"/>
                <w:szCs w:val="18"/>
              </w:rPr>
              <w:t>WATT, LVK, LCK, etc.?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¿Qué otras </w:t>
            </w:r>
            <w:r w:rsidR="00B8586D">
              <w:rPr>
                <w:rFonts w:ascii="Arial Narrow" w:hAnsi="Arial Narrow" w:cs="Arial"/>
                <w:sz w:val="18"/>
                <w:szCs w:val="18"/>
              </w:rPr>
              <w:t>r</w:t>
            </w:r>
            <w:r w:rsidR="008E6E4C">
              <w:rPr>
                <w:rFonts w:ascii="Arial Narrow" w:hAnsi="Arial Narrow" w:cs="Arial"/>
                <w:sz w:val="18"/>
                <w:szCs w:val="18"/>
              </w:rPr>
              <w:t xml:space="preserve">eglas utilizas para simplificar y solucionar </w:t>
            </w:r>
            <w:r>
              <w:rPr>
                <w:rFonts w:ascii="Arial Narrow" w:hAnsi="Arial Narrow" w:cs="Arial"/>
                <w:sz w:val="18"/>
                <w:szCs w:val="18"/>
              </w:rPr>
              <w:t>un circuito eléctrico o electrónico</w:t>
            </w:r>
            <w:r w:rsidR="008E6E4C">
              <w:rPr>
                <w:rFonts w:ascii="Arial Narrow" w:hAnsi="Arial Narrow" w:cs="Arial"/>
                <w:sz w:val="18"/>
                <w:szCs w:val="18"/>
              </w:rPr>
              <w:t xml:space="preserve"> mixto</w:t>
            </w:r>
            <w:r w:rsidR="00B8586D">
              <w:rPr>
                <w:rFonts w:ascii="Arial Narrow" w:hAnsi="Arial Narrow" w:cs="Arial"/>
                <w:sz w:val="18"/>
                <w:szCs w:val="18"/>
              </w:rPr>
              <w:t xml:space="preserve"> utilizando Teoremas de Redes</w:t>
            </w:r>
            <w:r w:rsidR="00E27D0B">
              <w:rPr>
                <w:rFonts w:ascii="Arial Narrow" w:hAnsi="Arial Narrow" w:cs="Arial"/>
                <w:sz w:val="18"/>
                <w:szCs w:val="18"/>
              </w:rPr>
              <w:t>?,</w:t>
            </w:r>
            <w:r w:rsidR="00B315AD">
              <w:rPr>
                <w:rFonts w:ascii="Arial Narrow" w:hAnsi="Arial Narrow" w:cs="Arial"/>
                <w:sz w:val="18"/>
                <w:szCs w:val="18"/>
              </w:rPr>
              <w:t xml:space="preserve"> ¿Cómo calculamos la potencia eléctrica de una carga?; ¿Qué demuestra el Teorema de Transferencia Máxima de Potencia?, </w:t>
            </w:r>
            <w:r>
              <w:rPr>
                <w:rFonts w:ascii="Arial Narrow" w:hAnsi="Arial Narrow" w:cs="Arial"/>
                <w:sz w:val="18"/>
                <w:szCs w:val="18"/>
              </w:rPr>
              <w:t>etc.</w:t>
            </w:r>
          </w:p>
          <w:p w14:paraId="1881294B" w14:textId="77777777" w:rsidR="00E92D9A" w:rsidRPr="004E4819" w:rsidRDefault="00E92D9A" w:rsidP="00E92D9A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ICTO COGNITIVO</w:t>
            </w:r>
          </w:p>
          <w:p w14:paraId="77F1DF57" w14:textId="100354D1" w:rsidR="00E92D9A" w:rsidRPr="00E92D9A" w:rsidRDefault="00E92D9A" w:rsidP="00E92D9A">
            <w:pPr>
              <w:pStyle w:val="Prrafodelista"/>
              <w:numPr>
                <w:ilvl w:val="0"/>
                <w:numId w:val="9"/>
              </w:numPr>
              <w:spacing w:before="60" w:after="60"/>
              <w:ind w:left="203" w:hanging="218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E92D9A">
              <w:rPr>
                <w:rFonts w:ascii="Arial Narrow" w:hAnsi="Arial Narrow" w:cs="Arial"/>
                <w:bCs/>
                <w:sz w:val="18"/>
                <w:szCs w:val="18"/>
              </w:rPr>
              <w:t xml:space="preserve">Hechas las preguntas en los saberes previos; el(los) alumno reflexiona y analiza lo importante que 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>tiene los circuitos eléctricos y electrónicos y que elementos lo constituyen.</w:t>
            </w:r>
            <w:r w:rsidRPr="00E92D9A">
              <w:rPr>
                <w:rFonts w:ascii="Arial Narrow" w:hAnsi="Arial Narrow" w:cs="Arial"/>
                <w:bCs/>
                <w:sz w:val="18"/>
                <w:szCs w:val="18"/>
              </w:rPr>
              <w:t xml:space="preserve"> Considerando estos temas, preguntamos a la sala:</w:t>
            </w:r>
            <w:r w:rsidR="00B315AD">
              <w:rPr>
                <w:rFonts w:ascii="Arial Narrow" w:hAnsi="Arial Narrow" w:cs="Arial"/>
                <w:bCs/>
                <w:sz w:val="18"/>
                <w:szCs w:val="18"/>
              </w:rPr>
              <w:t xml:space="preserve"> </w:t>
            </w:r>
            <w:r w:rsidR="00AB1AE9">
              <w:rPr>
                <w:rFonts w:ascii="Arial Narrow" w:hAnsi="Arial Narrow" w:cs="Arial"/>
                <w:bCs/>
                <w:sz w:val="18"/>
                <w:szCs w:val="18"/>
              </w:rPr>
              <w:t xml:space="preserve">¿Qué </w:t>
            </w:r>
            <w:r w:rsidR="00FB49AC">
              <w:rPr>
                <w:rFonts w:ascii="Arial Narrow" w:hAnsi="Arial Narrow" w:cs="Arial"/>
                <w:bCs/>
                <w:sz w:val="18"/>
                <w:szCs w:val="18"/>
              </w:rPr>
              <w:t xml:space="preserve">otros </w:t>
            </w:r>
            <w:r w:rsidR="00554AAA">
              <w:rPr>
                <w:rFonts w:ascii="Arial Narrow" w:hAnsi="Arial Narrow" w:cs="Arial"/>
                <w:bCs/>
                <w:sz w:val="18"/>
                <w:szCs w:val="18"/>
              </w:rPr>
              <w:t xml:space="preserve">métodos </w:t>
            </w:r>
            <w:r w:rsidR="00F805F8">
              <w:rPr>
                <w:rFonts w:ascii="Arial Narrow" w:hAnsi="Arial Narrow" w:cs="Arial"/>
                <w:bCs/>
                <w:sz w:val="18"/>
                <w:szCs w:val="18"/>
              </w:rPr>
              <w:t xml:space="preserve">o Teoremas </w:t>
            </w:r>
            <w:r w:rsidR="00554AAA">
              <w:rPr>
                <w:rFonts w:ascii="Arial Narrow" w:hAnsi="Arial Narrow" w:cs="Arial"/>
                <w:bCs/>
                <w:sz w:val="18"/>
                <w:szCs w:val="18"/>
              </w:rPr>
              <w:t xml:space="preserve">conoces para realizar el análisis y cálculo de los circuitos </w:t>
            </w:r>
            <w:r w:rsidR="00AB1AE9">
              <w:rPr>
                <w:rFonts w:ascii="Arial Narrow" w:hAnsi="Arial Narrow" w:cs="Arial"/>
                <w:bCs/>
                <w:sz w:val="18"/>
                <w:szCs w:val="18"/>
              </w:rPr>
              <w:t xml:space="preserve">eléctricos y electrónicos </w:t>
            </w:r>
            <w:r w:rsidR="00554AAA">
              <w:rPr>
                <w:rFonts w:ascii="Arial Narrow" w:hAnsi="Arial Narrow" w:cs="Arial"/>
                <w:bCs/>
                <w:sz w:val="18"/>
                <w:szCs w:val="18"/>
              </w:rPr>
              <w:t>mixtos</w:t>
            </w:r>
            <w:r w:rsidR="00F95C4A">
              <w:rPr>
                <w:rFonts w:ascii="Arial Narrow" w:hAnsi="Arial Narrow" w:cs="Arial"/>
                <w:bCs/>
                <w:sz w:val="18"/>
                <w:szCs w:val="18"/>
              </w:rPr>
              <w:t xml:space="preserve"> con más de dos fuentes de voltaje </w:t>
            </w:r>
            <w:r w:rsidR="00F805F8">
              <w:rPr>
                <w:rFonts w:ascii="Arial Narrow" w:hAnsi="Arial Narrow" w:cs="Arial"/>
                <w:bCs/>
                <w:sz w:val="18"/>
                <w:szCs w:val="18"/>
              </w:rPr>
              <w:t>y/</w:t>
            </w:r>
            <w:r w:rsidR="00F95C4A">
              <w:rPr>
                <w:rFonts w:ascii="Arial Narrow" w:hAnsi="Arial Narrow" w:cs="Arial"/>
                <w:bCs/>
                <w:sz w:val="18"/>
                <w:szCs w:val="18"/>
              </w:rPr>
              <w:t>o de corriente</w:t>
            </w:r>
            <w:r w:rsidR="00C012D6">
              <w:rPr>
                <w:rFonts w:ascii="Arial Narrow" w:hAnsi="Arial Narrow" w:cs="Arial"/>
                <w:bCs/>
                <w:sz w:val="18"/>
                <w:szCs w:val="18"/>
              </w:rPr>
              <w:t xml:space="preserve"> o combinados con ambas fuentes</w:t>
            </w:r>
            <w:r w:rsidR="003046FD">
              <w:rPr>
                <w:rFonts w:ascii="Arial Narrow" w:hAnsi="Arial Narrow" w:cs="Arial"/>
                <w:bCs/>
                <w:sz w:val="18"/>
                <w:szCs w:val="18"/>
              </w:rPr>
              <w:t>?</w:t>
            </w:r>
            <w:r w:rsidR="00AB1AE9">
              <w:rPr>
                <w:rFonts w:ascii="Arial Narrow" w:hAnsi="Arial Narrow"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15120D09" w14:textId="77777777" w:rsidR="00E92D9A" w:rsidRPr="00C71CA8" w:rsidRDefault="00E92D9A" w:rsidP="00E92D9A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 w14:textId="721CF7F7" w:rsidR="00E92D9A" w:rsidRPr="004E4819" w:rsidRDefault="00E92D9A" w:rsidP="00E92D9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  <w:tr w:rsidR="00E92D9A" w:rsidRPr="004E4819" w14:paraId="23DD71B4" w14:textId="77777777" w:rsidTr="002C1CA7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4BDA931E" w14:textId="5447A677" w:rsidR="00E92D9A" w:rsidRPr="004E4819" w:rsidRDefault="00E92D9A" w:rsidP="00E92D9A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br w:type="page"/>
            </w: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974" w:type="dxa"/>
          </w:tcPr>
          <w:p w14:paraId="2190858D" w14:textId="4708484D" w:rsidR="00E92D9A" w:rsidRPr="004E4819" w:rsidRDefault="00E92D9A" w:rsidP="00E92D9A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406030A3" w14:textId="77777777" w:rsidR="00E92D9A" w:rsidRDefault="00E92D9A" w:rsidP="00E92D9A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  <w:t>Recepción de información:</w:t>
            </w:r>
          </w:p>
          <w:p w14:paraId="4BCB8BAB" w14:textId="4FA44C13" w:rsidR="00743219" w:rsidRPr="00743219" w:rsidRDefault="00743219" w:rsidP="00743219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6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>El docente da a conocer l</w:t>
            </w:r>
            <w:r w:rsidR="004F066E">
              <w:rPr>
                <w:rFonts w:ascii="Arial Narrow" w:hAnsi="Arial Narrow" w:cs="Arial"/>
                <w:sz w:val="18"/>
                <w:szCs w:val="16"/>
              </w:rPr>
              <w:t>os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 materiales escritos y digitales a utilizar en la sesión de </w:t>
            </w:r>
            <w:r w:rsidR="00B25689">
              <w:rPr>
                <w:rFonts w:ascii="Arial Narrow" w:hAnsi="Arial Narrow" w:cs="Arial"/>
                <w:sz w:val="18"/>
                <w:szCs w:val="16"/>
              </w:rPr>
              <w:t xml:space="preserve">esta 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semana </w:t>
            </w:r>
            <w:r w:rsidR="00AE0D79">
              <w:rPr>
                <w:rFonts w:ascii="Arial Narrow" w:hAnsi="Arial Narrow" w:cs="Arial"/>
                <w:sz w:val="18"/>
                <w:szCs w:val="16"/>
              </w:rPr>
              <w:t>3</w:t>
            </w:r>
            <w:r w:rsidR="005C3BF6">
              <w:rPr>
                <w:rFonts w:ascii="Arial Narrow" w:hAnsi="Arial Narrow" w:cs="Arial"/>
                <w:sz w:val="18"/>
                <w:szCs w:val="16"/>
              </w:rPr>
              <w:t>6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 de manera rápida (Class Romm y WhatApp)</w:t>
            </w:r>
          </w:p>
          <w:p w14:paraId="0B9BB67C" w14:textId="0BC67629" w:rsidR="001917B7" w:rsidRDefault="00743219" w:rsidP="001917B7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1917B7">
              <w:rPr>
                <w:rFonts w:ascii="Arial Narrow" w:hAnsi="Arial Narrow" w:cs="Arial"/>
                <w:sz w:val="18"/>
                <w:szCs w:val="18"/>
              </w:rPr>
              <w:t>Luego el docente procede a guiar la actividad A-1, A-2</w:t>
            </w:r>
            <w:r w:rsidR="00A84DFC">
              <w:rPr>
                <w:rFonts w:ascii="Arial Narrow" w:hAnsi="Arial Narrow" w:cs="Arial"/>
                <w:sz w:val="18"/>
                <w:szCs w:val="18"/>
              </w:rPr>
              <w:t>, A-3</w:t>
            </w:r>
            <w:r w:rsidR="002A38BC">
              <w:rPr>
                <w:rFonts w:ascii="Arial Narrow" w:hAnsi="Arial Narrow" w:cs="Arial"/>
                <w:sz w:val="18"/>
                <w:szCs w:val="18"/>
              </w:rPr>
              <w:t>;</w:t>
            </w:r>
            <w:r w:rsidRPr="001917B7">
              <w:rPr>
                <w:rFonts w:ascii="Arial Narrow" w:hAnsi="Arial Narrow" w:cs="Arial"/>
                <w:sz w:val="18"/>
                <w:szCs w:val="18"/>
              </w:rPr>
              <w:t xml:space="preserve"> todo sobre: </w:t>
            </w:r>
            <w:r w:rsidR="001917B7" w:rsidRPr="001917B7">
              <w:rPr>
                <w:rFonts w:ascii="Arial Narrow" w:hAnsi="Arial Narrow" w:cs="Arial"/>
                <w:sz w:val="18"/>
                <w:szCs w:val="18"/>
              </w:rPr>
              <w:t xml:space="preserve">analizamos circuitos eléctricos y electrónicos </w:t>
            </w:r>
            <w:r w:rsidR="003A1505">
              <w:rPr>
                <w:rFonts w:ascii="Arial Narrow" w:hAnsi="Arial Narrow" w:cs="Arial"/>
                <w:sz w:val="18"/>
                <w:szCs w:val="18"/>
              </w:rPr>
              <w:t>mixtos</w:t>
            </w:r>
            <w:r w:rsidR="00F95C4A">
              <w:rPr>
                <w:rFonts w:ascii="Arial Narrow" w:hAnsi="Arial Narrow" w:cs="Arial"/>
                <w:sz w:val="18"/>
                <w:szCs w:val="18"/>
              </w:rPr>
              <w:t xml:space="preserve"> con </w:t>
            </w:r>
            <w:r w:rsidR="004F066E">
              <w:rPr>
                <w:rFonts w:ascii="Arial Narrow" w:hAnsi="Arial Narrow" w:cs="Arial"/>
                <w:sz w:val="18"/>
                <w:szCs w:val="18"/>
              </w:rPr>
              <w:t xml:space="preserve">el </w:t>
            </w:r>
            <w:r w:rsidR="00F44AD6">
              <w:rPr>
                <w:rFonts w:ascii="Arial Narrow" w:hAnsi="Arial Narrow" w:cs="Arial"/>
                <w:sz w:val="18"/>
                <w:szCs w:val="18"/>
              </w:rPr>
              <w:t xml:space="preserve">Teorema de </w:t>
            </w:r>
            <w:r w:rsidR="00B315AD">
              <w:rPr>
                <w:rFonts w:ascii="Arial Narrow" w:hAnsi="Arial Narrow" w:cs="Arial"/>
                <w:sz w:val="18"/>
                <w:szCs w:val="18"/>
              </w:rPr>
              <w:t>Transferencia de Máxima Potencia.</w:t>
            </w:r>
          </w:p>
          <w:p w14:paraId="1E36E30D" w14:textId="55DC625C" w:rsidR="00BE25F2" w:rsidRPr="001917B7" w:rsidRDefault="00F23048" w:rsidP="001917B7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En </w:t>
            </w:r>
            <w:r w:rsidR="00BE25F2">
              <w:rPr>
                <w:rFonts w:ascii="Arial Narrow" w:hAnsi="Arial Narrow" w:cs="Arial"/>
                <w:sz w:val="18"/>
                <w:szCs w:val="18"/>
              </w:rPr>
              <w:t xml:space="preserve">la actividad </w:t>
            </w:r>
            <w:r w:rsidR="002A38BC">
              <w:rPr>
                <w:rFonts w:ascii="Arial Narrow" w:hAnsi="Arial Narrow" w:cs="Arial"/>
                <w:sz w:val="18"/>
                <w:szCs w:val="18"/>
              </w:rPr>
              <w:t>A</w:t>
            </w:r>
            <w:r w:rsidR="00F95C4A">
              <w:rPr>
                <w:rFonts w:ascii="Arial Narrow" w:hAnsi="Arial Narrow" w:cs="Arial"/>
                <w:sz w:val="18"/>
                <w:szCs w:val="18"/>
              </w:rPr>
              <w:t>1</w:t>
            </w:r>
            <w:r w:rsidR="00BE25F2">
              <w:rPr>
                <w:rFonts w:ascii="Arial Narrow" w:hAnsi="Arial Narrow" w:cs="Arial"/>
                <w:sz w:val="18"/>
                <w:szCs w:val="18"/>
              </w:rPr>
              <w:t>, realizando un</w:t>
            </w:r>
            <w:r w:rsidR="00F95C4A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BE25F2">
              <w:rPr>
                <w:rFonts w:ascii="Arial Narrow" w:hAnsi="Arial Narrow" w:cs="Arial"/>
                <w:sz w:val="18"/>
                <w:szCs w:val="18"/>
              </w:rPr>
              <w:t xml:space="preserve">análisis y cálculo de </w:t>
            </w:r>
            <w:r w:rsidR="002F7D08">
              <w:rPr>
                <w:rFonts w:ascii="Arial Narrow" w:hAnsi="Arial Narrow" w:cs="Arial"/>
                <w:sz w:val="18"/>
                <w:szCs w:val="18"/>
              </w:rPr>
              <w:t xml:space="preserve">ejemplos con </w:t>
            </w:r>
            <w:r w:rsidR="00BE25F2">
              <w:rPr>
                <w:rFonts w:ascii="Arial Narrow" w:hAnsi="Arial Narrow" w:cs="Arial"/>
                <w:sz w:val="18"/>
                <w:szCs w:val="18"/>
              </w:rPr>
              <w:t>circuitos eléctricos y</w:t>
            </w:r>
            <w:r w:rsidR="002F7D08">
              <w:rPr>
                <w:rFonts w:ascii="Arial Narrow" w:hAnsi="Arial Narrow" w:cs="Arial"/>
                <w:sz w:val="18"/>
                <w:szCs w:val="18"/>
              </w:rPr>
              <w:t>/o</w:t>
            </w:r>
            <w:r w:rsidR="00BE25F2">
              <w:rPr>
                <w:rFonts w:ascii="Arial Narrow" w:hAnsi="Arial Narrow" w:cs="Arial"/>
                <w:sz w:val="18"/>
                <w:szCs w:val="18"/>
              </w:rPr>
              <w:t xml:space="preserve"> electrónicos mixtos utilizando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el </w:t>
            </w:r>
            <w:r w:rsidR="002F7D08">
              <w:rPr>
                <w:rFonts w:ascii="Arial Narrow" w:hAnsi="Arial Narrow" w:cs="Arial"/>
                <w:sz w:val="18"/>
                <w:szCs w:val="18"/>
              </w:rPr>
              <w:t>Teorema</w:t>
            </w:r>
            <w:r w:rsidR="00A84DFC">
              <w:rPr>
                <w:rFonts w:ascii="Arial Narrow" w:hAnsi="Arial Narrow" w:cs="Arial"/>
                <w:sz w:val="18"/>
                <w:szCs w:val="18"/>
              </w:rPr>
              <w:t xml:space="preserve"> de</w:t>
            </w:r>
            <w:r w:rsidR="00435B00">
              <w:rPr>
                <w:rFonts w:ascii="Arial Narrow" w:hAnsi="Arial Narrow" w:cs="Arial"/>
                <w:sz w:val="18"/>
                <w:szCs w:val="18"/>
              </w:rPr>
              <w:t xml:space="preserve"> Transferencia Máxima de Potencia utilizando hojas de cálculo y simuladores</w:t>
            </w:r>
            <w:r w:rsidR="00577732">
              <w:rPr>
                <w:rFonts w:ascii="Arial Narrow" w:hAnsi="Arial Narrow" w:cs="Arial"/>
                <w:sz w:val="18"/>
                <w:szCs w:val="18"/>
              </w:rPr>
              <w:t xml:space="preserve"> (Practica Calificada)</w:t>
            </w:r>
            <w:r w:rsidR="00435B00"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559D2C8B" w14:textId="41797B4F" w:rsidR="00E92D9A" w:rsidRPr="000C6A3A" w:rsidRDefault="00743219" w:rsidP="00743219">
            <w:pPr>
              <w:pStyle w:val="Prrafodelista"/>
              <w:numPr>
                <w:ilvl w:val="0"/>
                <w:numId w:val="3"/>
              </w:numPr>
              <w:spacing w:before="60" w:after="60"/>
              <w:ind w:left="209" w:hanging="209"/>
              <w:rPr>
                <w:rFonts w:ascii="Arial Narrow" w:hAnsi="Arial Narrow" w:cs="Arial"/>
                <w:b/>
                <w:i/>
                <w:sz w:val="18"/>
                <w:szCs w:val="16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El docente está atento en la presencialidad </w:t>
            </w:r>
            <w:r w:rsidR="001917B7">
              <w:rPr>
                <w:rFonts w:ascii="Arial Narrow" w:hAnsi="Arial Narrow" w:cs="Arial"/>
                <w:sz w:val="18"/>
                <w:szCs w:val="16"/>
              </w:rPr>
              <w:t>de los estudiantes y a l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>as interrogantes que pueda tener el estudiante</w:t>
            </w:r>
            <w:r w:rsidR="001917B7">
              <w:rPr>
                <w:rFonts w:ascii="Arial Narrow" w:hAnsi="Arial Narrow" w:cs="Arial"/>
                <w:sz w:val="18"/>
                <w:szCs w:val="16"/>
              </w:rPr>
              <w:t>, a fin de o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rientarlo sobre el tema y las actividades </w:t>
            </w:r>
            <w:r w:rsidR="001917B7">
              <w:rPr>
                <w:rFonts w:ascii="Arial Narrow" w:hAnsi="Arial Narrow" w:cs="Arial"/>
                <w:sz w:val="18"/>
                <w:szCs w:val="16"/>
              </w:rPr>
              <w:t xml:space="preserve">que estamos 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>realiza</w:t>
            </w:r>
            <w:r w:rsidR="001917B7">
              <w:rPr>
                <w:rFonts w:ascii="Arial Narrow" w:hAnsi="Arial Narrow" w:cs="Arial"/>
                <w:sz w:val="18"/>
                <w:szCs w:val="16"/>
              </w:rPr>
              <w:t>ndo</w:t>
            </w:r>
          </w:p>
          <w:p w14:paraId="36647C8B" w14:textId="77777777" w:rsidR="000C6A3A" w:rsidRPr="004E4819" w:rsidRDefault="000C6A3A" w:rsidP="000C6A3A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2CF29346" w14:textId="4453DB4F" w:rsidR="001917B7" w:rsidRPr="001917B7" w:rsidRDefault="000C6A3A" w:rsidP="001917B7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Analiza y conoce la información </w:t>
            </w:r>
            <w:r w:rsidR="003A1505">
              <w:rPr>
                <w:rFonts w:ascii="Arial Narrow" w:hAnsi="Arial Narrow" w:cs="Arial"/>
                <w:sz w:val="18"/>
                <w:szCs w:val="16"/>
              </w:rPr>
              <w:t>de</w:t>
            </w:r>
            <w:r w:rsidR="008661B9">
              <w:rPr>
                <w:rFonts w:ascii="Arial Narrow" w:hAnsi="Arial Narrow" w:cs="Arial"/>
                <w:sz w:val="18"/>
                <w:szCs w:val="16"/>
              </w:rPr>
              <w:t xml:space="preserve">l </w:t>
            </w:r>
            <w:r w:rsidR="002F7D08">
              <w:rPr>
                <w:rFonts w:ascii="Arial Narrow" w:hAnsi="Arial Narrow" w:cs="Arial"/>
                <w:sz w:val="18"/>
                <w:szCs w:val="16"/>
              </w:rPr>
              <w:t xml:space="preserve">Teorema de </w:t>
            </w:r>
            <w:r w:rsidR="00B845F0">
              <w:rPr>
                <w:rFonts w:ascii="Arial Narrow" w:hAnsi="Arial Narrow" w:cs="Arial"/>
                <w:sz w:val="18"/>
                <w:szCs w:val="16"/>
              </w:rPr>
              <w:t xml:space="preserve">Transferencia Máxima de Potencia </w:t>
            </w:r>
            <w:r w:rsidR="008661B9">
              <w:rPr>
                <w:rFonts w:ascii="Arial Narrow" w:hAnsi="Arial Narrow" w:cs="Arial"/>
                <w:sz w:val="18"/>
                <w:szCs w:val="16"/>
              </w:rPr>
              <w:t xml:space="preserve">para </w:t>
            </w:r>
            <w:r w:rsidR="003A1505">
              <w:rPr>
                <w:rFonts w:ascii="Arial Narrow" w:hAnsi="Arial Narrow" w:cs="Arial"/>
                <w:sz w:val="18"/>
                <w:szCs w:val="16"/>
              </w:rPr>
              <w:t xml:space="preserve">los </w:t>
            </w:r>
            <w:r w:rsidR="003A1505" w:rsidRPr="001917B7">
              <w:rPr>
                <w:rFonts w:ascii="Arial Narrow" w:hAnsi="Arial Narrow" w:cs="Arial"/>
                <w:sz w:val="18"/>
                <w:szCs w:val="18"/>
              </w:rPr>
              <w:t>circuitos</w:t>
            </w:r>
            <w:r w:rsidR="001917B7" w:rsidRPr="001917B7">
              <w:rPr>
                <w:rFonts w:ascii="Arial Narrow" w:hAnsi="Arial Narrow" w:cs="Arial"/>
                <w:sz w:val="18"/>
                <w:szCs w:val="18"/>
              </w:rPr>
              <w:t xml:space="preserve"> eléctricos y electrónicos </w:t>
            </w:r>
            <w:r w:rsidR="002F7D08">
              <w:rPr>
                <w:rFonts w:ascii="Arial Narrow" w:hAnsi="Arial Narrow" w:cs="Arial"/>
                <w:sz w:val="18"/>
                <w:szCs w:val="18"/>
              </w:rPr>
              <w:t>en redes</w:t>
            </w:r>
            <w:r w:rsidR="00B845F0"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5CEC1A50" w14:textId="5F17A715" w:rsidR="000C6A3A" w:rsidRPr="00743219" w:rsidRDefault="000C6A3A" w:rsidP="000C6A3A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6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Aplica leyes y principios de la electricidad en el análisis de los circuitos </w:t>
            </w:r>
            <w:r w:rsidR="002F7D08" w:rsidRPr="00743219">
              <w:rPr>
                <w:rFonts w:ascii="Arial Narrow" w:hAnsi="Arial Narrow" w:cs="Arial"/>
                <w:sz w:val="18"/>
                <w:szCs w:val="16"/>
              </w:rPr>
              <w:t>eléct</w:t>
            </w:r>
            <w:r w:rsidR="002F7D08">
              <w:rPr>
                <w:rFonts w:ascii="Arial Narrow" w:hAnsi="Arial Narrow" w:cs="Arial"/>
                <w:sz w:val="18"/>
                <w:szCs w:val="16"/>
              </w:rPr>
              <w:t>r</w:t>
            </w:r>
            <w:r w:rsidR="002F7D08" w:rsidRPr="00743219">
              <w:rPr>
                <w:rFonts w:ascii="Arial Narrow" w:hAnsi="Arial Narrow" w:cs="Arial"/>
                <w:sz w:val="18"/>
                <w:szCs w:val="16"/>
              </w:rPr>
              <w:t>icos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 y electrónicos</w:t>
            </w:r>
            <w:r w:rsidR="001917B7">
              <w:rPr>
                <w:rFonts w:ascii="Arial Narrow" w:hAnsi="Arial Narrow" w:cs="Arial"/>
                <w:sz w:val="18"/>
                <w:szCs w:val="16"/>
              </w:rPr>
              <w:t xml:space="preserve"> </w:t>
            </w:r>
            <w:r w:rsidR="00B558A5">
              <w:rPr>
                <w:rFonts w:ascii="Arial Narrow" w:hAnsi="Arial Narrow" w:cs="Arial"/>
                <w:sz w:val="18"/>
                <w:szCs w:val="16"/>
              </w:rPr>
              <w:t xml:space="preserve">utilizando </w:t>
            </w:r>
            <w:r w:rsidR="00F23048">
              <w:rPr>
                <w:rFonts w:ascii="Arial Narrow" w:hAnsi="Arial Narrow" w:cs="Arial"/>
                <w:sz w:val="18"/>
                <w:szCs w:val="16"/>
              </w:rPr>
              <w:t xml:space="preserve">el </w:t>
            </w:r>
            <w:r w:rsidR="002F7D08">
              <w:rPr>
                <w:rFonts w:ascii="Arial Narrow" w:hAnsi="Arial Narrow" w:cs="Arial"/>
                <w:sz w:val="18"/>
                <w:szCs w:val="16"/>
              </w:rPr>
              <w:t xml:space="preserve">Teorema de </w:t>
            </w:r>
            <w:r w:rsidR="00E54A33">
              <w:rPr>
                <w:rFonts w:ascii="Arial Narrow" w:hAnsi="Arial Narrow" w:cs="Arial"/>
                <w:sz w:val="18"/>
                <w:szCs w:val="16"/>
              </w:rPr>
              <w:t>Transferencia</w:t>
            </w:r>
            <w:r w:rsidR="00B845F0">
              <w:rPr>
                <w:rFonts w:ascii="Arial Narrow" w:hAnsi="Arial Narrow" w:cs="Arial"/>
                <w:sz w:val="18"/>
                <w:szCs w:val="16"/>
              </w:rPr>
              <w:t xml:space="preserve"> de Máxima Potencia.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 </w:t>
            </w:r>
          </w:p>
          <w:p w14:paraId="68BA4CCC" w14:textId="3EABF17B" w:rsidR="000C6A3A" w:rsidRDefault="000C6A3A" w:rsidP="000C6A3A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6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>Reconoce magnitudes eléctricas básicas en las diferentes simulaciones: múltiplos y sub múltiplos.</w:t>
            </w:r>
          </w:p>
          <w:p w14:paraId="1B4AC56F" w14:textId="22D3844E" w:rsidR="000C6A3A" w:rsidRPr="00946C87" w:rsidRDefault="001917B7" w:rsidP="00946C87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6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>Reconoce las etapas de la metodología Desing Thinking para generar pequeños negocios o emprendimientos.</w:t>
            </w:r>
          </w:p>
        </w:tc>
        <w:tc>
          <w:tcPr>
            <w:tcW w:w="1134" w:type="dxa"/>
            <w:vAlign w:val="center"/>
          </w:tcPr>
          <w:p w14:paraId="77264AE9" w14:textId="77777777" w:rsidR="00E92D9A" w:rsidRDefault="00E92D9A" w:rsidP="00E92D9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 w14:textId="77777777" w:rsidR="00E92D9A" w:rsidRDefault="00E92D9A" w:rsidP="00E92D9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 w14:textId="0ACC347E" w:rsidR="00E92D9A" w:rsidRDefault="00E92D9A" w:rsidP="00E92D9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  <w:r w:rsidR="0003037B">
              <w:rPr>
                <w:rFonts w:ascii="Arial Narrow" w:hAnsi="Arial Narrow" w:cs="Arial"/>
                <w:sz w:val="18"/>
                <w:szCs w:val="18"/>
              </w:rPr>
              <w:t>de activades</w:t>
            </w:r>
          </w:p>
          <w:p w14:paraId="219B5754" w14:textId="77777777" w:rsidR="00E92D9A" w:rsidRDefault="00E92D9A" w:rsidP="00E92D9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 w14:textId="3C764E01" w:rsidR="00E92D9A" w:rsidRDefault="00E92D9A" w:rsidP="00E92D9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 w14:textId="617DE4F2" w:rsidR="00E92D9A" w:rsidRDefault="00E92D9A" w:rsidP="00E92D9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5F2610" w:rsidRPr="004E4819" w14:paraId="2FA7920D" w14:textId="77777777" w:rsidTr="002C1CA7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0297F830" w14:textId="77777777" w:rsidR="005F2610" w:rsidRPr="004E4819" w:rsidRDefault="005F2610" w:rsidP="005F2610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>PROCESO</w:t>
            </w:r>
          </w:p>
        </w:tc>
        <w:tc>
          <w:tcPr>
            <w:tcW w:w="6974" w:type="dxa"/>
          </w:tcPr>
          <w:p w14:paraId="4DA05D71" w14:textId="77777777" w:rsidR="005F2610" w:rsidRPr="004E4819" w:rsidRDefault="005F2610" w:rsidP="005F2610">
            <w:pPr>
              <w:spacing w:before="60" w:after="60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1C2DA54C" w14:textId="506FB030" w:rsidR="005F2610" w:rsidRDefault="005F2610" w:rsidP="005F2610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</w:t>
            </w:r>
            <w:r w:rsidR="002F7D08">
              <w:rPr>
                <w:rFonts w:ascii="Arial Narrow" w:hAnsi="Arial Narrow" w:cs="Arial"/>
                <w:b/>
                <w:i/>
                <w:sz w:val="18"/>
                <w:szCs w:val="18"/>
              </w:rPr>
              <w:t xml:space="preserve"> de </w:t>
            </w: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procesos:</w:t>
            </w:r>
          </w:p>
          <w:p w14:paraId="54B93307" w14:textId="77777777" w:rsidR="00CF7E37" w:rsidRDefault="005F2610" w:rsidP="005F2610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6"/>
              </w:rPr>
            </w:pPr>
            <w:r w:rsidRPr="00951EF9">
              <w:rPr>
                <w:rFonts w:ascii="Arial Narrow" w:hAnsi="Arial Narrow" w:cs="Arial"/>
                <w:sz w:val="18"/>
                <w:szCs w:val="16"/>
              </w:rPr>
              <w:t>Desarrolla la</w:t>
            </w:r>
            <w:r>
              <w:rPr>
                <w:rFonts w:ascii="Arial Narrow" w:hAnsi="Arial Narrow" w:cs="Arial"/>
                <w:sz w:val="18"/>
                <w:szCs w:val="16"/>
              </w:rPr>
              <w:t>s</w:t>
            </w:r>
            <w:r w:rsidRPr="00951EF9">
              <w:rPr>
                <w:rFonts w:ascii="Arial Narrow" w:hAnsi="Arial Narrow" w:cs="Arial"/>
                <w:sz w:val="18"/>
                <w:szCs w:val="16"/>
              </w:rPr>
              <w:t xml:space="preserve"> actividad</w:t>
            </w:r>
            <w:r>
              <w:rPr>
                <w:rFonts w:ascii="Arial Narrow" w:hAnsi="Arial Narrow" w:cs="Arial"/>
                <w:sz w:val="18"/>
                <w:szCs w:val="16"/>
              </w:rPr>
              <w:t>es</w:t>
            </w:r>
            <w:r w:rsidRPr="00951EF9">
              <w:rPr>
                <w:rFonts w:ascii="Arial Narrow" w:hAnsi="Arial Narrow" w:cs="Arial"/>
                <w:sz w:val="18"/>
                <w:szCs w:val="16"/>
              </w:rPr>
              <w:t xml:space="preserve"> A-1, A-2</w:t>
            </w:r>
            <w:r w:rsidR="0046068A">
              <w:rPr>
                <w:rFonts w:ascii="Arial Narrow" w:hAnsi="Arial Narrow" w:cs="Arial"/>
                <w:sz w:val="18"/>
                <w:szCs w:val="16"/>
              </w:rPr>
              <w:t>, A-3</w:t>
            </w:r>
            <w:r w:rsidRPr="00951EF9">
              <w:rPr>
                <w:rFonts w:ascii="Arial Narrow" w:hAnsi="Arial Narrow" w:cs="Arial"/>
                <w:sz w:val="18"/>
                <w:szCs w:val="16"/>
              </w:rPr>
              <w:t xml:space="preserve"> de </w:t>
            </w:r>
            <w:r w:rsidR="008661B9">
              <w:rPr>
                <w:rFonts w:ascii="Arial Narrow" w:hAnsi="Arial Narrow" w:cs="Arial"/>
                <w:sz w:val="18"/>
                <w:szCs w:val="16"/>
              </w:rPr>
              <w:t>manera</w:t>
            </w:r>
            <w:r w:rsidRPr="00951EF9">
              <w:rPr>
                <w:rFonts w:ascii="Arial Narrow" w:hAnsi="Arial Narrow" w:cs="Arial"/>
                <w:sz w:val="18"/>
                <w:szCs w:val="16"/>
              </w:rPr>
              <w:t xml:space="preserve"> secuencial y progresiva para</w:t>
            </w:r>
            <w:r w:rsidR="00CF7E37">
              <w:rPr>
                <w:rFonts w:ascii="Arial Narrow" w:hAnsi="Arial Narrow" w:cs="Arial"/>
                <w:sz w:val="18"/>
                <w:szCs w:val="16"/>
              </w:rPr>
              <w:t xml:space="preserve"> analizar y determinar el </w:t>
            </w:r>
            <w:r w:rsidR="00693DDB">
              <w:rPr>
                <w:rFonts w:ascii="Arial Narrow" w:hAnsi="Arial Narrow" w:cs="Arial"/>
                <w:sz w:val="18"/>
                <w:szCs w:val="16"/>
              </w:rPr>
              <w:t>Teorema</w:t>
            </w:r>
            <w:r w:rsidR="002F7D08">
              <w:rPr>
                <w:rFonts w:ascii="Arial Narrow" w:hAnsi="Arial Narrow" w:cs="Arial"/>
                <w:sz w:val="18"/>
                <w:szCs w:val="16"/>
              </w:rPr>
              <w:t xml:space="preserve"> de </w:t>
            </w:r>
            <w:r w:rsidR="00CF7E37">
              <w:rPr>
                <w:rFonts w:ascii="Arial Narrow" w:hAnsi="Arial Narrow" w:cs="Arial"/>
                <w:sz w:val="18"/>
                <w:szCs w:val="16"/>
              </w:rPr>
              <w:t xml:space="preserve">Transferencia de Máxima Potencia </w:t>
            </w:r>
            <w:r w:rsidR="008661B9">
              <w:rPr>
                <w:rFonts w:ascii="Arial Narrow" w:hAnsi="Arial Narrow" w:cs="Arial"/>
                <w:sz w:val="18"/>
                <w:szCs w:val="16"/>
              </w:rPr>
              <w:t xml:space="preserve">en </w:t>
            </w:r>
            <w:r w:rsidR="002F7D08">
              <w:rPr>
                <w:rFonts w:ascii="Arial Narrow" w:hAnsi="Arial Narrow" w:cs="Arial"/>
                <w:sz w:val="18"/>
                <w:szCs w:val="16"/>
              </w:rPr>
              <w:t>las redes eléctricas y electrónica que contengan c</w:t>
            </w:r>
            <w:r w:rsidR="008661B9">
              <w:rPr>
                <w:rFonts w:ascii="Arial Narrow" w:hAnsi="Arial Narrow" w:cs="Arial"/>
                <w:sz w:val="18"/>
                <w:szCs w:val="16"/>
              </w:rPr>
              <w:t xml:space="preserve">ircuitos </w:t>
            </w:r>
            <w:r w:rsidR="00CF7E37">
              <w:rPr>
                <w:rFonts w:ascii="Arial Narrow" w:hAnsi="Arial Narrow" w:cs="Arial"/>
                <w:sz w:val="18"/>
                <w:szCs w:val="16"/>
              </w:rPr>
              <w:t xml:space="preserve">complejos </w:t>
            </w:r>
            <w:r w:rsidR="002F7D08">
              <w:rPr>
                <w:rFonts w:ascii="Arial Narrow" w:hAnsi="Arial Narrow" w:cs="Arial"/>
                <w:sz w:val="18"/>
                <w:szCs w:val="16"/>
              </w:rPr>
              <w:t xml:space="preserve">con </w:t>
            </w:r>
            <w:r w:rsidR="003570B7">
              <w:rPr>
                <w:rFonts w:ascii="Arial Narrow" w:hAnsi="Arial Narrow" w:cs="Arial"/>
                <w:sz w:val="18"/>
                <w:szCs w:val="16"/>
              </w:rPr>
              <w:t>más</w:t>
            </w:r>
            <w:r w:rsidR="002F7D08">
              <w:rPr>
                <w:rFonts w:ascii="Arial Narrow" w:hAnsi="Arial Narrow" w:cs="Arial"/>
                <w:sz w:val="18"/>
                <w:szCs w:val="16"/>
              </w:rPr>
              <w:t xml:space="preserve"> de </w:t>
            </w:r>
            <w:r w:rsidR="003570B7">
              <w:rPr>
                <w:rFonts w:ascii="Arial Narrow" w:hAnsi="Arial Narrow" w:cs="Arial"/>
                <w:sz w:val="18"/>
                <w:szCs w:val="16"/>
              </w:rPr>
              <w:t>dos fuentes</w:t>
            </w:r>
            <w:r w:rsidR="002F7D08">
              <w:rPr>
                <w:rFonts w:ascii="Arial Narrow" w:hAnsi="Arial Narrow" w:cs="Arial"/>
                <w:sz w:val="18"/>
                <w:szCs w:val="16"/>
              </w:rPr>
              <w:t xml:space="preserve"> de corriente o voltaje combinadas</w:t>
            </w:r>
          </w:p>
          <w:p w14:paraId="1E2B2802" w14:textId="76CC8279" w:rsidR="005F2610" w:rsidRDefault="00CF7E37" w:rsidP="005F2610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6"/>
              </w:rPr>
            </w:pPr>
            <w:r>
              <w:rPr>
                <w:rFonts w:ascii="Arial Narrow" w:hAnsi="Arial Narrow" w:cs="Arial"/>
                <w:sz w:val="18"/>
                <w:szCs w:val="16"/>
              </w:rPr>
              <w:t>S</w:t>
            </w:r>
            <w:r w:rsidR="002F7D08">
              <w:rPr>
                <w:rFonts w:ascii="Arial Narrow" w:hAnsi="Arial Narrow" w:cs="Arial"/>
                <w:sz w:val="18"/>
                <w:szCs w:val="16"/>
              </w:rPr>
              <w:t xml:space="preserve">imula los ejercicios analizados </w:t>
            </w:r>
            <w:r w:rsidR="003570B7">
              <w:rPr>
                <w:rFonts w:ascii="Arial Narrow" w:hAnsi="Arial Narrow" w:cs="Arial"/>
                <w:sz w:val="18"/>
                <w:szCs w:val="16"/>
              </w:rPr>
              <w:t>con</w:t>
            </w:r>
            <w:r w:rsidR="005F2610">
              <w:rPr>
                <w:rFonts w:ascii="Arial Narrow" w:hAnsi="Arial Narrow" w:cs="Arial"/>
                <w:sz w:val="18"/>
                <w:szCs w:val="16"/>
              </w:rPr>
              <w:t xml:space="preserve"> Apps y</w:t>
            </w:r>
            <w:r w:rsidR="003570B7">
              <w:rPr>
                <w:rFonts w:ascii="Arial Narrow" w:hAnsi="Arial Narrow" w:cs="Arial"/>
                <w:sz w:val="18"/>
                <w:szCs w:val="16"/>
              </w:rPr>
              <w:t>/o</w:t>
            </w:r>
            <w:r w:rsidR="005F2610">
              <w:rPr>
                <w:rFonts w:ascii="Arial Narrow" w:hAnsi="Arial Narrow" w:cs="Arial"/>
                <w:sz w:val="18"/>
                <w:szCs w:val="16"/>
              </w:rPr>
              <w:t xml:space="preserve"> simuladores online</w:t>
            </w:r>
            <w:r w:rsidR="003570B7">
              <w:rPr>
                <w:rFonts w:ascii="Arial Narrow" w:hAnsi="Arial Narrow" w:cs="Arial"/>
                <w:sz w:val="18"/>
                <w:szCs w:val="16"/>
              </w:rPr>
              <w:t xml:space="preserve"> que ayuden a comprobar los resultados obtenidos. </w:t>
            </w:r>
          </w:p>
          <w:p w14:paraId="78AA8E91" w14:textId="4FDC9364" w:rsidR="005F2610" w:rsidRPr="00743219" w:rsidRDefault="005F2610" w:rsidP="005F2610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6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En las simulaciones circuitos eléctricos 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el estudiante </w:t>
            </w:r>
            <w:r w:rsidR="008661B9">
              <w:rPr>
                <w:rFonts w:ascii="Arial Narrow" w:hAnsi="Arial Narrow" w:cs="Arial"/>
                <w:sz w:val="18"/>
                <w:szCs w:val="16"/>
              </w:rPr>
              <w:t xml:space="preserve">reconoce y 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>expli</w:t>
            </w:r>
            <w:r>
              <w:rPr>
                <w:rFonts w:ascii="Arial Narrow" w:hAnsi="Arial Narrow" w:cs="Arial"/>
                <w:sz w:val="18"/>
                <w:szCs w:val="16"/>
              </w:rPr>
              <w:t>ca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 la</w:t>
            </w:r>
            <w:r>
              <w:rPr>
                <w:rFonts w:ascii="Arial Narrow" w:hAnsi="Arial Narrow" w:cs="Arial"/>
                <w:sz w:val="18"/>
                <w:szCs w:val="16"/>
              </w:rPr>
              <w:t>s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6"/>
              </w:rPr>
              <w:t>leyes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 de OHM 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– WATT – Kirchhoff; como aplicar las RDV y RDC, obtiene resultados deseados de ciertas etapas o ramas de los circuitos eléctricos mixtos implementados 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con herramientas TICs por medio de un software en su laptop o PC o con Apps en su equipo móvil. </w:t>
            </w:r>
          </w:p>
          <w:p w14:paraId="422C5992" w14:textId="478DC445" w:rsidR="005F2610" w:rsidRDefault="00ED5FF6" w:rsidP="005F2610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6"/>
              </w:rPr>
            </w:pPr>
            <w:r>
              <w:rPr>
                <w:rFonts w:ascii="Arial Narrow" w:hAnsi="Arial Narrow" w:cs="Arial"/>
                <w:sz w:val="18"/>
                <w:szCs w:val="16"/>
              </w:rPr>
              <w:t xml:space="preserve">Reafirma los fundamentos de </w:t>
            </w:r>
            <w:r w:rsidR="005F2610" w:rsidRPr="00743219">
              <w:rPr>
                <w:rFonts w:ascii="Arial Narrow" w:hAnsi="Arial Narrow" w:cs="Arial"/>
                <w:sz w:val="18"/>
                <w:szCs w:val="16"/>
              </w:rPr>
              <w:t>las diferentes magnitudes eléctricas</w:t>
            </w:r>
            <w:r w:rsidR="00CF7E37">
              <w:rPr>
                <w:rFonts w:ascii="Arial Narrow" w:hAnsi="Arial Narrow" w:cs="Arial"/>
                <w:sz w:val="18"/>
                <w:szCs w:val="16"/>
              </w:rPr>
              <w:t xml:space="preserve">, principios y Leyes </w:t>
            </w:r>
            <w:r w:rsidR="005F2610" w:rsidRPr="00743219">
              <w:rPr>
                <w:rFonts w:ascii="Arial Narrow" w:hAnsi="Arial Narrow" w:cs="Arial"/>
                <w:sz w:val="18"/>
                <w:szCs w:val="16"/>
              </w:rPr>
              <w:t xml:space="preserve">que intervienen </w:t>
            </w:r>
            <w:r w:rsidR="005F2610">
              <w:rPr>
                <w:rFonts w:ascii="Arial Narrow" w:hAnsi="Arial Narrow" w:cs="Arial"/>
                <w:sz w:val="18"/>
                <w:szCs w:val="16"/>
              </w:rPr>
              <w:t xml:space="preserve">en los </w:t>
            </w:r>
            <w:r w:rsidR="005F2610" w:rsidRPr="00743219">
              <w:rPr>
                <w:rFonts w:ascii="Arial Narrow" w:hAnsi="Arial Narrow" w:cs="Arial"/>
                <w:sz w:val="18"/>
                <w:szCs w:val="16"/>
              </w:rPr>
              <w:t xml:space="preserve">circuitos eléctricos </w:t>
            </w:r>
            <w:r w:rsidR="005F2610">
              <w:rPr>
                <w:rFonts w:ascii="Arial Narrow" w:hAnsi="Arial Narrow" w:cs="Arial"/>
                <w:sz w:val="18"/>
                <w:szCs w:val="16"/>
              </w:rPr>
              <w:t xml:space="preserve">y </w:t>
            </w:r>
            <w:r w:rsidR="005F2610" w:rsidRPr="00743219">
              <w:rPr>
                <w:rFonts w:ascii="Arial Narrow" w:hAnsi="Arial Narrow" w:cs="Arial"/>
                <w:sz w:val="18"/>
                <w:szCs w:val="16"/>
              </w:rPr>
              <w:t>electrónicos</w:t>
            </w:r>
            <w:r w:rsidR="00CF7E37">
              <w:rPr>
                <w:rFonts w:ascii="Arial Narrow" w:hAnsi="Arial Narrow" w:cs="Arial"/>
                <w:sz w:val="18"/>
                <w:szCs w:val="16"/>
              </w:rPr>
              <w:t xml:space="preserve">. </w:t>
            </w:r>
          </w:p>
          <w:p w14:paraId="3A750A7C" w14:textId="77777777" w:rsidR="005F2610" w:rsidRPr="004E4819" w:rsidRDefault="005F2610" w:rsidP="005F2610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372005B9" w14:textId="77777777" w:rsidR="005F2610" w:rsidRPr="00DC5B43" w:rsidRDefault="005F2610" w:rsidP="005F2610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6"/>
              </w:rPr>
            </w:pPr>
            <w:r w:rsidRPr="00DC5B43">
              <w:rPr>
                <w:rFonts w:ascii="Arial Narrow" w:hAnsi="Arial Narrow" w:cs="Arial"/>
                <w:sz w:val="18"/>
                <w:szCs w:val="16"/>
              </w:rPr>
              <w:t>Implementa las actividades que nos permite conocer los fundamentos de la electricidad, sus leyes y principios aplicados a los circuitos eléctricos y electrónicos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 mixtos</w:t>
            </w:r>
          </w:p>
          <w:p w14:paraId="62885968" w14:textId="77777777" w:rsidR="005F2610" w:rsidRPr="00B24EC6" w:rsidRDefault="005F2610" w:rsidP="005F2610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B24EC6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CONSOLIDACIÓN O SISTEMATIZACIÓN.</w:t>
            </w:r>
          </w:p>
          <w:p w14:paraId="23DAC466" w14:textId="77777777" w:rsidR="005F2610" w:rsidRPr="00C44DA6" w:rsidRDefault="005F2610" w:rsidP="005F2610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7"/>
                <w:szCs w:val="17"/>
              </w:rPr>
            </w:pPr>
            <w:r w:rsidRPr="00C44DA6">
              <w:rPr>
                <w:rFonts w:ascii="Arial Narrow" w:hAnsi="Arial Narrow"/>
                <w:bCs/>
                <w:sz w:val="17"/>
                <w:szCs w:val="17"/>
              </w:rPr>
              <w:t>El docente juntamente con los alumnos sistematiza la información en los materiales entregados previamente de manera cooperativa entre pares o grupos siempre respetando el protocolo de bio-seguridad establecida para esta presencialidad.</w:t>
            </w:r>
          </w:p>
          <w:p w14:paraId="2A71EA8D" w14:textId="1AAD39D3" w:rsidR="005F2610" w:rsidRPr="004D3CFD" w:rsidRDefault="005F2610" w:rsidP="005F2610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C44DA6">
              <w:rPr>
                <w:rFonts w:ascii="Arial Narrow" w:hAnsi="Arial Narrow"/>
                <w:bCs/>
                <w:sz w:val="17"/>
                <w:szCs w:val="17"/>
              </w:rPr>
              <w:t>El docente solicita a los estudiantes que publiquen sus evidencias o producciones realizadas durante la sesión en el muro digital (PADLET) o ClassRomm en formato PDF, Imágenes (JPG, PNG) o DOC..</w:t>
            </w:r>
          </w:p>
        </w:tc>
        <w:tc>
          <w:tcPr>
            <w:tcW w:w="1134" w:type="dxa"/>
            <w:vAlign w:val="center"/>
          </w:tcPr>
          <w:p w14:paraId="2F6A3DF3" w14:textId="77777777" w:rsidR="005F2610" w:rsidRDefault="005F2610" w:rsidP="005F261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 w14:textId="77777777" w:rsidR="005F2610" w:rsidRDefault="005F2610" w:rsidP="005F261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 w14:textId="008FE464" w:rsidR="005F2610" w:rsidRPr="00C71CA8" w:rsidRDefault="005F2610" w:rsidP="005F261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 de actividades</w:t>
            </w:r>
          </w:p>
        </w:tc>
        <w:tc>
          <w:tcPr>
            <w:tcW w:w="964" w:type="dxa"/>
            <w:vAlign w:val="center"/>
          </w:tcPr>
          <w:p w14:paraId="02A5D9F7" w14:textId="5E660013" w:rsidR="005F2610" w:rsidRPr="004E4819" w:rsidRDefault="005F2610" w:rsidP="005F261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60´</w:t>
            </w:r>
          </w:p>
        </w:tc>
      </w:tr>
    </w:tbl>
    <w:p w14:paraId="59FBCEE6" w14:textId="38D3E54F" w:rsidR="00C03795" w:rsidRDefault="00C0379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974"/>
        <w:gridCol w:w="1134"/>
        <w:gridCol w:w="964"/>
      </w:tblGrid>
      <w:tr w:rsidR="00302254" w:rsidRPr="004E4819" w14:paraId="175F8C04" w14:textId="77777777" w:rsidTr="002C1CA7">
        <w:trPr>
          <w:cantSplit/>
          <w:trHeight w:val="970"/>
        </w:trPr>
        <w:tc>
          <w:tcPr>
            <w:tcW w:w="534" w:type="dxa"/>
            <w:shd w:val="clear" w:color="auto" w:fill="F2F2F2"/>
            <w:textDirection w:val="btLr"/>
          </w:tcPr>
          <w:p w14:paraId="7F29DC9F" w14:textId="77777777" w:rsidR="00302254" w:rsidRPr="004E4819" w:rsidRDefault="00302254" w:rsidP="000916D1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974" w:type="dxa"/>
          </w:tcPr>
          <w:p w14:paraId="3EBAA36F" w14:textId="77777777" w:rsidR="005F2610" w:rsidRPr="004C6734" w:rsidRDefault="005F2610" w:rsidP="005F2610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 w:rsidRPr="004C6734"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191CAB00" w14:textId="14CFECEE" w:rsidR="005F2610" w:rsidRPr="000C15A2" w:rsidRDefault="005F2610" w:rsidP="005F2610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6"/>
                <w:szCs w:val="16"/>
              </w:rPr>
            </w:pPr>
            <w:r w:rsidRPr="000C15A2">
              <w:rPr>
                <w:rFonts w:ascii="Arial Narrow" w:hAnsi="Arial Narrow" w:cs="Arial"/>
                <w:sz w:val="16"/>
                <w:szCs w:val="16"/>
              </w:rPr>
              <w:t>El alumno conoce y reflexiona sobre la factibilidad</w:t>
            </w:r>
            <w:r w:rsidR="002D1718">
              <w:rPr>
                <w:rFonts w:ascii="Arial Narrow" w:hAnsi="Arial Narrow" w:cs="Arial"/>
                <w:sz w:val="16"/>
                <w:szCs w:val="16"/>
              </w:rPr>
              <w:t xml:space="preserve"> de </w:t>
            </w:r>
            <w:r w:rsidRPr="000C15A2">
              <w:rPr>
                <w:rFonts w:ascii="Arial Narrow" w:hAnsi="Arial Narrow" w:cs="Arial"/>
                <w:sz w:val="16"/>
                <w:szCs w:val="16"/>
              </w:rPr>
              <w:t>realizar una propuesta de valor económico conociendo los materiales conductores, aislantes, semiconductores</w:t>
            </w:r>
            <w:r w:rsidR="00ED5FF6">
              <w:rPr>
                <w:rFonts w:ascii="Arial Narrow" w:hAnsi="Arial Narrow" w:cs="Arial"/>
                <w:sz w:val="16"/>
                <w:szCs w:val="16"/>
              </w:rPr>
              <w:t>, circuitos</w:t>
            </w:r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y </w:t>
            </w:r>
            <w:r w:rsidRPr="000C15A2">
              <w:rPr>
                <w:rFonts w:ascii="Arial Narrow" w:hAnsi="Arial Narrow" w:cs="Arial"/>
                <w:sz w:val="16"/>
                <w:szCs w:val="16"/>
              </w:rPr>
              <w:t>aplicando la metodología Desing Thinking.</w:t>
            </w:r>
          </w:p>
          <w:p w14:paraId="7BD8D206" w14:textId="77777777" w:rsidR="005F2610" w:rsidRPr="004C6734" w:rsidRDefault="005F2610" w:rsidP="005F2610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 w:rsidRPr="004C6734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259C607D" w14:textId="5B7B4993" w:rsidR="00302254" w:rsidRPr="003259D3" w:rsidRDefault="005F2610" w:rsidP="005F2610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Se deja como tarea averiguar autónomamente 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el </w:t>
            </w:r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uso de Tic’s 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de </w:t>
            </w:r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cómo simular circuitos y diseñar proyectos electrónicos, y como manufacturarlas utilizando el </w:t>
            </w:r>
            <w:r w:rsidR="002D1718">
              <w:rPr>
                <w:rFonts w:ascii="Arial Narrow" w:hAnsi="Arial Narrow" w:cs="Arial"/>
                <w:sz w:val="16"/>
                <w:szCs w:val="16"/>
              </w:rPr>
              <w:t xml:space="preserve">reciclaje y el </w:t>
            </w:r>
            <w:r w:rsidRPr="000C15A2">
              <w:rPr>
                <w:rFonts w:ascii="Arial Narrow" w:hAnsi="Arial Narrow" w:cs="Arial"/>
                <w:sz w:val="16"/>
                <w:szCs w:val="16"/>
              </w:rPr>
              <w:t>comercio electrónico.</w:t>
            </w:r>
          </w:p>
        </w:tc>
        <w:tc>
          <w:tcPr>
            <w:tcW w:w="1134" w:type="dxa"/>
            <w:vAlign w:val="center"/>
          </w:tcPr>
          <w:p w14:paraId="6E054E87" w14:textId="77777777" w:rsidR="00C44DA6" w:rsidRDefault="00C44DA6" w:rsidP="00C44DA6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  <w:p w14:paraId="7B2E55DA" w14:textId="5CA28C86" w:rsidR="00302254" w:rsidRPr="00C71CA8" w:rsidRDefault="00C44DA6" w:rsidP="00C44DA6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Herramientas TICs</w:t>
            </w:r>
          </w:p>
        </w:tc>
        <w:tc>
          <w:tcPr>
            <w:tcW w:w="964" w:type="dxa"/>
            <w:vAlign w:val="center"/>
          </w:tcPr>
          <w:p w14:paraId="3BA0801C" w14:textId="23CF9C16" w:rsidR="00302254" w:rsidRPr="004E4819" w:rsidRDefault="00572BFB" w:rsidP="000916D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</w:t>
            </w:r>
            <w:r w:rsidR="00302254">
              <w:rPr>
                <w:rFonts w:ascii="Arial Narrow" w:hAnsi="Arial Narrow" w:cs="Arial"/>
                <w:sz w:val="18"/>
                <w:szCs w:val="18"/>
              </w:rPr>
              <w:t>´</w:t>
            </w:r>
          </w:p>
        </w:tc>
      </w:tr>
    </w:tbl>
    <w:p w14:paraId="3410E4FC" w14:textId="072D76DC" w:rsidR="00302254" w:rsidRDefault="00302254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795"/>
        <w:gridCol w:w="1796"/>
        <w:gridCol w:w="1796"/>
        <w:gridCol w:w="2410"/>
      </w:tblGrid>
      <w:tr w:rsidR="00BF798E" w:rsidRPr="004E4819" w14:paraId="6B41A360" w14:textId="77777777" w:rsidTr="0052279D">
        <w:tc>
          <w:tcPr>
            <w:tcW w:w="96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0BA6F03" w14:textId="7035E6BA" w:rsidR="00BF798E" w:rsidRPr="004E4819" w:rsidRDefault="00BF798E" w:rsidP="0052279D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</w:t>
            </w:r>
            <w:r w:rsidR="004A69EE">
              <w:rPr>
                <w:rFonts w:ascii="Arial Narrow" w:hAnsi="Arial Narrow" w:cs="Arial"/>
                <w:b/>
                <w:sz w:val="18"/>
                <w:szCs w:val="18"/>
              </w:rPr>
              <w:t>–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  <w:r w:rsidR="004A69EE">
              <w:rPr>
                <w:rFonts w:ascii="Arial Narrow" w:hAnsi="Arial Narrow" w:cs="Arial"/>
                <w:b/>
                <w:sz w:val="18"/>
                <w:szCs w:val="18"/>
              </w:rPr>
              <w:t xml:space="preserve"> – </w:t>
            </w:r>
            <w:r w:rsidR="003259D3">
              <w:rPr>
                <w:rFonts w:ascii="Arial Narrow" w:hAnsi="Arial Narrow" w:cs="Arial"/>
                <w:b/>
                <w:sz w:val="18"/>
                <w:szCs w:val="18"/>
              </w:rPr>
              <w:t>Seguridad y Riesgo Eléctrico</w:t>
            </w:r>
            <w:r w:rsidR="004A69EE"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</w:p>
        </w:tc>
      </w:tr>
      <w:tr w:rsidR="004A69EE" w:rsidRPr="004E4819" w14:paraId="0DE754FB" w14:textId="77777777" w:rsidTr="00BF798E">
        <w:tc>
          <w:tcPr>
            <w:tcW w:w="1809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5025792F" w14:textId="77777777" w:rsidR="004A69EE" w:rsidRPr="004E4819" w:rsidRDefault="004A69EE" w:rsidP="00BF798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</w:tcBorders>
            <w:shd w:val="clear" w:color="auto" w:fill="F2F2F2"/>
          </w:tcPr>
          <w:p w14:paraId="48A6DBB6" w14:textId="77777777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  <w:shd w:val="clear" w:color="auto" w:fill="F2F2F2"/>
          </w:tcPr>
          <w:p w14:paraId="4447B493" w14:textId="3505E1E9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:rsidR="004A69EE" w:rsidRPr="004E4819" w14:paraId="55DE61A5" w14:textId="77777777" w:rsidTr="00CB2585">
        <w:tc>
          <w:tcPr>
            <w:tcW w:w="1809" w:type="dxa"/>
            <w:vMerge/>
            <w:shd w:val="clear" w:color="auto" w:fill="F2F2F2"/>
          </w:tcPr>
          <w:p w14:paraId="6635745D" w14:textId="77777777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/>
          </w:tcPr>
          <w:p w14:paraId="2BBDFA11" w14:textId="15040541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14:paraId="44D7BE6E" w14:textId="2C823EF9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/>
          </w:tcPr>
          <w:p w14:paraId="64330A47" w14:textId="1C9D2DCC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/>
            <w:shd w:val="clear" w:color="auto" w:fill="F2F2F2"/>
          </w:tcPr>
          <w:p w14:paraId="322F2655" w14:textId="6943AC3A" w:rsidR="004A69EE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:rsidR="00BE34C5" w:rsidRPr="004E4819" w14:paraId="339DE3CC" w14:textId="77777777" w:rsidTr="004A69EE">
        <w:tc>
          <w:tcPr>
            <w:tcW w:w="1809" w:type="dxa"/>
            <w:vAlign w:val="center"/>
          </w:tcPr>
          <w:p w14:paraId="7EB3D209" w14:textId="5D933810" w:rsidR="00BE34C5" w:rsidRPr="00D23CF3" w:rsidRDefault="00BE34C5" w:rsidP="00BE34C5">
            <w:pPr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0C15A2">
              <w:rPr>
                <w:rFonts w:ascii="Arial Narrow" w:hAnsi="Arial Narrow"/>
                <w:sz w:val="14"/>
                <w:szCs w:val="14"/>
              </w:rPr>
              <w:t>Utilizo App o softwares adecuadamente para realizar la simulación y análisis de los circuitos eléctricos y electrónicos</w:t>
            </w:r>
            <w:r w:rsidR="00951EF9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="00A05BAD">
              <w:rPr>
                <w:rFonts w:ascii="Arial Narrow" w:hAnsi="Arial Narrow"/>
                <w:sz w:val="14"/>
                <w:szCs w:val="14"/>
              </w:rPr>
              <w:t>mixtos</w:t>
            </w:r>
            <w:r w:rsidRPr="000C15A2">
              <w:rPr>
                <w:rFonts w:ascii="Arial Narrow" w:hAnsi="Arial Narrow"/>
                <w:sz w:val="14"/>
                <w:szCs w:val="14"/>
              </w:rPr>
              <w:t xml:space="preserve">. 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787DD077" w14:textId="42E59C2F" w:rsidR="00BE34C5" w:rsidRPr="00BF1270" w:rsidRDefault="00BE34C5" w:rsidP="00BE34C5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B86157" w14:textId="77777777" w:rsidR="00BE34C5" w:rsidRPr="00BF1270" w:rsidRDefault="00BE34C5" w:rsidP="00BE34C5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501ECBF3" w14:textId="77777777" w:rsidR="00BE34C5" w:rsidRPr="00BF1270" w:rsidRDefault="00BE34C5" w:rsidP="00BE34C5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0DB353AE" w14:textId="1FE6A723" w:rsidR="00BE34C5" w:rsidRPr="004E4819" w:rsidRDefault="00BE34C5" w:rsidP="00BE34C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BE34C5" w:rsidRPr="004E4819" w14:paraId="71F61EAD" w14:textId="77777777" w:rsidTr="004A69EE">
        <w:tc>
          <w:tcPr>
            <w:tcW w:w="1809" w:type="dxa"/>
            <w:vAlign w:val="center"/>
          </w:tcPr>
          <w:p w14:paraId="4B38DBAE" w14:textId="4962F553" w:rsidR="00BE34C5" w:rsidRPr="00D23CF3" w:rsidRDefault="00951EF9" w:rsidP="00BE34C5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 xml:space="preserve">Simulo </w:t>
            </w:r>
            <w:r w:rsidR="00BE34C5" w:rsidRPr="000C15A2">
              <w:rPr>
                <w:rFonts w:ascii="Arial Narrow" w:hAnsi="Arial Narrow" w:cs="Arial"/>
                <w:sz w:val="14"/>
                <w:szCs w:val="14"/>
              </w:rPr>
              <w:t xml:space="preserve">adecuadamente </w:t>
            </w:r>
            <w:r>
              <w:rPr>
                <w:rFonts w:ascii="Arial Narrow" w:hAnsi="Arial Narrow" w:cs="Arial"/>
                <w:sz w:val="14"/>
                <w:szCs w:val="14"/>
              </w:rPr>
              <w:t xml:space="preserve">un </w:t>
            </w:r>
            <w:r w:rsidR="00BE34C5" w:rsidRPr="000C15A2">
              <w:rPr>
                <w:rFonts w:ascii="Arial Narrow" w:hAnsi="Arial Narrow" w:cs="Arial"/>
                <w:sz w:val="14"/>
                <w:szCs w:val="14"/>
              </w:rPr>
              <w:t>circuito eléctrico</w:t>
            </w:r>
            <w:r>
              <w:rPr>
                <w:rFonts w:ascii="Arial Narrow" w:hAnsi="Arial Narrow" w:cs="Arial"/>
                <w:sz w:val="14"/>
                <w:szCs w:val="14"/>
              </w:rPr>
              <w:t xml:space="preserve"> y/o electrónico </w:t>
            </w:r>
            <w:r w:rsidR="00A05BAD">
              <w:rPr>
                <w:rFonts w:ascii="Arial Narrow" w:hAnsi="Arial Narrow" w:cs="Arial"/>
                <w:sz w:val="14"/>
                <w:szCs w:val="14"/>
              </w:rPr>
              <w:t>mixto</w:t>
            </w:r>
            <w:r>
              <w:rPr>
                <w:rFonts w:ascii="Arial Narrow" w:hAnsi="Arial Narrow" w:cs="Arial"/>
                <w:sz w:val="14"/>
                <w:szCs w:val="14"/>
              </w:rPr>
              <w:t xml:space="preserve">, </w:t>
            </w:r>
            <w:r w:rsidR="00F74AFB">
              <w:rPr>
                <w:rFonts w:ascii="Arial Narrow" w:hAnsi="Arial Narrow" w:cs="Arial"/>
                <w:sz w:val="14"/>
                <w:szCs w:val="14"/>
              </w:rPr>
              <w:t>reconociendo</w:t>
            </w:r>
            <w:r>
              <w:rPr>
                <w:rFonts w:ascii="Arial Narrow" w:hAnsi="Arial Narrow" w:cs="Arial"/>
                <w:sz w:val="14"/>
                <w:szCs w:val="14"/>
              </w:rPr>
              <w:t xml:space="preserve"> sus </w:t>
            </w:r>
            <w:r w:rsidR="00F74AFB">
              <w:rPr>
                <w:rFonts w:ascii="Arial Narrow" w:hAnsi="Arial Narrow" w:cs="Arial"/>
                <w:sz w:val="14"/>
                <w:szCs w:val="14"/>
              </w:rPr>
              <w:t>características principales.</w:t>
            </w:r>
            <w:r w:rsidR="00BE34C5" w:rsidRPr="000C15A2">
              <w:rPr>
                <w:rFonts w:ascii="Arial Narrow" w:hAnsi="Arial Narrow" w:cs="Arial"/>
                <w:sz w:val="14"/>
                <w:szCs w:val="14"/>
              </w:rPr>
              <w:t xml:space="preserve"> 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5F50827E" w14:textId="7DA597E1" w:rsidR="00BE34C5" w:rsidRPr="004E4819" w:rsidRDefault="00BE34C5" w:rsidP="00BE34C5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E454C6" w14:textId="77777777" w:rsidR="00BE34C5" w:rsidRPr="004E4819" w:rsidRDefault="00BE34C5" w:rsidP="00BE34C5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6BAB93EF" w14:textId="77777777" w:rsidR="00BE34C5" w:rsidRPr="004E4819" w:rsidRDefault="00BE34C5" w:rsidP="00BE34C5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2EAB0546" w14:textId="0AE4194F" w:rsidR="00BE34C5" w:rsidRPr="004E4819" w:rsidRDefault="00BE34C5" w:rsidP="00BE34C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6358B31" w14:textId="65D83860" w:rsidR="00302254" w:rsidRDefault="00302254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p w14:paraId="32F79FCE" w14:textId="47125FA0" w:rsidR="00BF798E" w:rsidRPr="006D2EB8" w:rsidRDefault="00BF798E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387"/>
        <w:gridCol w:w="2410"/>
      </w:tblGrid>
      <w:tr w:rsidR="00C03795" w:rsidRPr="004E4819" w14:paraId="439582E9" w14:textId="77777777" w:rsidTr="00FC40F5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C3D37E1" w14:textId="77777777" w:rsidR="00C03795" w:rsidRPr="004E4819" w:rsidRDefault="00C03795" w:rsidP="00FC40F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:rsidR="00C03795" w:rsidRPr="004E4819" w14:paraId="5E6F18ED" w14:textId="77777777" w:rsidTr="00FC40F5">
        <w:tc>
          <w:tcPr>
            <w:tcW w:w="1809" w:type="dxa"/>
            <w:tcBorders>
              <w:top w:val="single" w:sz="4" w:space="0" w:color="auto"/>
            </w:tcBorders>
            <w:shd w:val="clear" w:color="auto" w:fill="F2F2F2"/>
          </w:tcPr>
          <w:p w14:paraId="59CC0C1F" w14:textId="267C6E11" w:rsidR="00C03795" w:rsidRPr="004E4819" w:rsidRDefault="00EF34B5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sz="4" w:space="0" w:color="auto"/>
            </w:tcBorders>
            <w:shd w:val="clear" w:color="auto" w:fill="F2F2F2"/>
          </w:tcPr>
          <w:p w14:paraId="03F9D52F" w14:textId="261D06E5" w:rsidR="00C03795" w:rsidRPr="004E4819" w:rsidRDefault="001B1CD2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F2F2F2"/>
          </w:tcPr>
          <w:p w14:paraId="22743056" w14:textId="77777777" w:rsidR="00C03795" w:rsidRPr="004E4819" w:rsidRDefault="00C03795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:rsidR="00FD7710" w:rsidRPr="004E4819" w14:paraId="0C6A95C0" w14:textId="77777777" w:rsidTr="00A221EB">
        <w:tc>
          <w:tcPr>
            <w:tcW w:w="1809" w:type="dxa"/>
            <w:vAlign w:val="center"/>
          </w:tcPr>
          <w:p w14:paraId="671C1316" w14:textId="2D89AF4B" w:rsidR="00FD7710" w:rsidRPr="00A221EB" w:rsidRDefault="00FD7710" w:rsidP="00FD7710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Crea propuesta de valor</w:t>
            </w:r>
          </w:p>
        </w:tc>
        <w:tc>
          <w:tcPr>
            <w:tcW w:w="5387" w:type="dxa"/>
            <w:vAlign w:val="center"/>
          </w:tcPr>
          <w:p w14:paraId="053AE170" w14:textId="39631F5C" w:rsidR="00211C4B" w:rsidRPr="00211C4B" w:rsidRDefault="00124BB1" w:rsidP="00211C4B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Gestiona el análisis de</w:t>
            </w:r>
            <w:r w:rsidR="00E1698A">
              <w:rPr>
                <w:rFonts w:ascii="Arial Narrow" w:hAnsi="Arial Narrow"/>
                <w:sz w:val="14"/>
                <w:szCs w:val="14"/>
              </w:rPr>
              <w:t xml:space="preserve">l </w:t>
            </w:r>
            <w:r>
              <w:rPr>
                <w:rFonts w:ascii="Arial Narrow" w:hAnsi="Arial Narrow"/>
                <w:sz w:val="14"/>
                <w:szCs w:val="14"/>
              </w:rPr>
              <w:t>Teorema de</w:t>
            </w:r>
            <w:r w:rsidR="00C84A81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="00BA318D">
              <w:rPr>
                <w:rFonts w:ascii="Arial Narrow" w:hAnsi="Arial Narrow"/>
                <w:sz w:val="14"/>
                <w:szCs w:val="14"/>
              </w:rPr>
              <w:t xml:space="preserve">Transferencia de Máxima Potencia </w:t>
            </w:r>
            <w:r>
              <w:rPr>
                <w:rFonts w:ascii="Arial Narrow" w:hAnsi="Arial Narrow"/>
                <w:sz w:val="14"/>
                <w:szCs w:val="14"/>
              </w:rPr>
              <w:t xml:space="preserve">en </w:t>
            </w:r>
            <w:r w:rsidR="00F74AFB">
              <w:rPr>
                <w:rFonts w:ascii="Arial Narrow" w:hAnsi="Arial Narrow"/>
                <w:sz w:val="14"/>
                <w:szCs w:val="14"/>
              </w:rPr>
              <w:t xml:space="preserve">un </w:t>
            </w:r>
            <w:r w:rsidR="00211C4B" w:rsidRPr="00211C4B">
              <w:rPr>
                <w:rFonts w:ascii="Arial Narrow" w:hAnsi="Arial Narrow"/>
                <w:sz w:val="14"/>
                <w:szCs w:val="14"/>
              </w:rPr>
              <w:t xml:space="preserve">circuito eléctrico </w:t>
            </w:r>
            <w:r w:rsidR="00F74AFB">
              <w:rPr>
                <w:rFonts w:ascii="Arial Narrow" w:hAnsi="Arial Narrow"/>
                <w:sz w:val="14"/>
                <w:szCs w:val="14"/>
              </w:rPr>
              <w:t xml:space="preserve">– electrónico </w:t>
            </w:r>
            <w:r w:rsidR="00A05BAD">
              <w:rPr>
                <w:rFonts w:ascii="Arial Narrow" w:hAnsi="Arial Narrow"/>
                <w:sz w:val="14"/>
                <w:szCs w:val="14"/>
              </w:rPr>
              <w:t>mixto</w:t>
            </w:r>
            <w:r w:rsidR="00F74AFB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="00211C4B" w:rsidRPr="00211C4B">
              <w:rPr>
                <w:rFonts w:ascii="Arial Narrow" w:hAnsi="Arial Narrow"/>
                <w:sz w:val="14"/>
                <w:szCs w:val="14"/>
              </w:rPr>
              <w:t xml:space="preserve">y reconoce las magnitudes que </w:t>
            </w:r>
            <w:r w:rsidR="00F74AFB" w:rsidRPr="00211C4B">
              <w:rPr>
                <w:rFonts w:ascii="Arial Narrow" w:hAnsi="Arial Narrow"/>
                <w:sz w:val="14"/>
                <w:szCs w:val="14"/>
              </w:rPr>
              <w:t>interactúan</w:t>
            </w:r>
            <w:r>
              <w:rPr>
                <w:rFonts w:ascii="Arial Narrow" w:hAnsi="Arial Narrow"/>
                <w:sz w:val="14"/>
                <w:szCs w:val="14"/>
              </w:rPr>
              <w:t xml:space="preserve"> en su análisis.</w:t>
            </w:r>
          </w:p>
          <w:p w14:paraId="22594196" w14:textId="583E5049" w:rsidR="00FD7710" w:rsidRPr="002C1CA7" w:rsidRDefault="00211C4B" w:rsidP="00FD7710">
            <w:pPr>
              <w:rPr>
                <w:rFonts w:ascii="Arial Narrow" w:hAnsi="Arial Narrow"/>
                <w:sz w:val="14"/>
                <w:szCs w:val="14"/>
              </w:rPr>
            </w:pPr>
            <w:r w:rsidRPr="00211C4B">
              <w:rPr>
                <w:rFonts w:ascii="Arial Narrow" w:hAnsi="Arial Narrow"/>
                <w:sz w:val="14"/>
                <w:szCs w:val="14"/>
              </w:rPr>
              <w:t>Gestion</w:t>
            </w:r>
            <w:r w:rsidR="00CE7ABD">
              <w:rPr>
                <w:rFonts w:ascii="Arial Narrow" w:hAnsi="Arial Narrow"/>
                <w:sz w:val="14"/>
                <w:szCs w:val="14"/>
              </w:rPr>
              <w:t>a</w:t>
            </w:r>
            <w:r w:rsidRPr="00211C4B">
              <w:rPr>
                <w:rFonts w:ascii="Arial Narrow" w:hAnsi="Arial Narrow"/>
                <w:sz w:val="14"/>
                <w:szCs w:val="14"/>
              </w:rPr>
              <w:t xml:space="preserve"> la simulación de</w:t>
            </w:r>
            <w:r w:rsidR="00F74AFB">
              <w:rPr>
                <w:rFonts w:ascii="Arial Narrow" w:hAnsi="Arial Narrow"/>
                <w:sz w:val="14"/>
                <w:szCs w:val="14"/>
              </w:rPr>
              <w:t xml:space="preserve"> los</w:t>
            </w:r>
            <w:r w:rsidRPr="00211C4B">
              <w:rPr>
                <w:rFonts w:ascii="Arial Narrow" w:hAnsi="Arial Narrow"/>
                <w:sz w:val="14"/>
                <w:szCs w:val="14"/>
              </w:rPr>
              <w:t xml:space="preserve"> circuitos</w:t>
            </w:r>
            <w:r w:rsidR="00F74AFB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="00A05BAD">
              <w:rPr>
                <w:rFonts w:ascii="Arial Narrow" w:hAnsi="Arial Narrow"/>
                <w:sz w:val="14"/>
                <w:szCs w:val="14"/>
              </w:rPr>
              <w:t>mixtos</w:t>
            </w:r>
            <w:r w:rsidR="00ED4FD0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="00BA318D">
              <w:rPr>
                <w:rFonts w:ascii="Arial Narrow" w:hAnsi="Arial Narrow"/>
                <w:sz w:val="14"/>
                <w:szCs w:val="14"/>
              </w:rPr>
              <w:t>y la Transferencia de Máxima Potencia utilizando herramientas TIC (Hojas de cálculo y simuladores)</w:t>
            </w:r>
            <w:r w:rsidR="000F0AFD">
              <w:rPr>
                <w:rFonts w:ascii="Arial Narrow" w:hAnsi="Arial Narrow"/>
                <w:sz w:val="14"/>
                <w:szCs w:val="14"/>
              </w:rPr>
              <w:t>.</w:t>
            </w:r>
          </w:p>
        </w:tc>
        <w:tc>
          <w:tcPr>
            <w:tcW w:w="2410" w:type="dxa"/>
            <w:vMerge w:val="restart"/>
            <w:vAlign w:val="center"/>
          </w:tcPr>
          <w:p w14:paraId="5535CF9D" w14:textId="77777777" w:rsidR="00FD7710" w:rsidRPr="004E4819" w:rsidRDefault="00FD7710" w:rsidP="00FD771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:rsidR="00FD7710" w:rsidRPr="004E4819" w14:paraId="3690F08A" w14:textId="77777777" w:rsidTr="00FC40F5">
        <w:tc>
          <w:tcPr>
            <w:tcW w:w="1809" w:type="dxa"/>
            <w:vAlign w:val="center"/>
          </w:tcPr>
          <w:p w14:paraId="6FFFA6D0" w14:textId="725FCBD2" w:rsidR="00FD7710" w:rsidRPr="004E4819" w:rsidRDefault="00FD7710" w:rsidP="00FD771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habilidades técnicas</w:t>
            </w:r>
          </w:p>
        </w:tc>
        <w:tc>
          <w:tcPr>
            <w:tcW w:w="5387" w:type="dxa"/>
            <w:vAlign w:val="center"/>
          </w:tcPr>
          <w:p w14:paraId="2F880E8A" w14:textId="615607D1" w:rsidR="00FD7710" w:rsidRDefault="00D95FC4" w:rsidP="00D95FC4">
            <w:pPr>
              <w:rPr>
                <w:rFonts w:ascii="Arial Narrow" w:hAnsi="Arial Narrow"/>
                <w:sz w:val="14"/>
                <w:szCs w:val="14"/>
              </w:rPr>
            </w:pPr>
            <w:r w:rsidRPr="00D95FC4">
              <w:rPr>
                <w:rFonts w:ascii="Arial Narrow" w:hAnsi="Arial Narrow"/>
                <w:sz w:val="14"/>
                <w:szCs w:val="14"/>
              </w:rPr>
              <w:t xml:space="preserve">Ejecuta simulaciones de circuitos eléctricos y/o electrónicos </w:t>
            </w:r>
            <w:r w:rsidR="00A05BAD">
              <w:rPr>
                <w:rFonts w:ascii="Arial Narrow" w:hAnsi="Arial Narrow"/>
                <w:sz w:val="14"/>
                <w:szCs w:val="14"/>
              </w:rPr>
              <w:t xml:space="preserve">mixtos </w:t>
            </w:r>
            <w:r w:rsidR="00CE7ABD">
              <w:rPr>
                <w:rFonts w:ascii="Arial Narrow" w:hAnsi="Arial Narrow"/>
                <w:sz w:val="14"/>
                <w:szCs w:val="14"/>
              </w:rPr>
              <w:t xml:space="preserve">con </w:t>
            </w:r>
            <w:r w:rsidRPr="00D95FC4">
              <w:rPr>
                <w:rFonts w:ascii="Arial Narrow" w:hAnsi="Arial Narrow"/>
                <w:sz w:val="14"/>
                <w:szCs w:val="14"/>
              </w:rPr>
              <w:t>circuit sims y/o DcAcLab</w:t>
            </w:r>
            <w:r w:rsidR="00A05BAD">
              <w:rPr>
                <w:rFonts w:ascii="Arial Narrow" w:hAnsi="Arial Narrow"/>
                <w:sz w:val="14"/>
                <w:szCs w:val="14"/>
              </w:rPr>
              <w:t xml:space="preserve">, Apps en su móvil, </w:t>
            </w:r>
            <w:r w:rsidRPr="00D95FC4">
              <w:rPr>
                <w:rFonts w:ascii="Arial Narrow" w:hAnsi="Arial Narrow"/>
                <w:sz w:val="14"/>
                <w:szCs w:val="14"/>
              </w:rPr>
              <w:t xml:space="preserve">que ayuden a </w:t>
            </w:r>
            <w:r w:rsidR="00CE7ABD">
              <w:rPr>
                <w:rFonts w:ascii="Arial Narrow" w:hAnsi="Arial Narrow"/>
                <w:sz w:val="14"/>
                <w:szCs w:val="14"/>
              </w:rPr>
              <w:t>afianzar</w:t>
            </w:r>
            <w:r w:rsidR="00BA318D">
              <w:rPr>
                <w:rFonts w:ascii="Arial Narrow" w:hAnsi="Arial Narrow"/>
                <w:sz w:val="14"/>
                <w:szCs w:val="14"/>
              </w:rPr>
              <w:t xml:space="preserve"> los</w:t>
            </w:r>
            <w:r w:rsidR="00CE7ABD">
              <w:rPr>
                <w:rFonts w:ascii="Arial Narrow" w:hAnsi="Arial Narrow"/>
                <w:sz w:val="14"/>
                <w:szCs w:val="14"/>
              </w:rPr>
              <w:t xml:space="preserve"> aprendizajes</w:t>
            </w:r>
            <w:r w:rsidR="008661B9">
              <w:rPr>
                <w:rFonts w:ascii="Arial Narrow" w:hAnsi="Arial Narrow"/>
                <w:sz w:val="14"/>
                <w:szCs w:val="14"/>
              </w:rPr>
              <w:t xml:space="preserve"> y mostrar la</w:t>
            </w:r>
            <w:r w:rsidR="00F62487">
              <w:rPr>
                <w:rFonts w:ascii="Arial Narrow" w:hAnsi="Arial Narrow"/>
                <w:sz w:val="14"/>
                <w:szCs w:val="14"/>
              </w:rPr>
              <w:t xml:space="preserve"> comprobación del análisis de Teorema</w:t>
            </w:r>
            <w:r w:rsidR="00C84A81">
              <w:rPr>
                <w:rFonts w:ascii="Arial Narrow" w:hAnsi="Arial Narrow"/>
                <w:sz w:val="14"/>
                <w:szCs w:val="14"/>
              </w:rPr>
              <w:t>s</w:t>
            </w:r>
            <w:r w:rsidR="00F62487">
              <w:rPr>
                <w:rFonts w:ascii="Arial Narrow" w:hAnsi="Arial Narrow"/>
                <w:sz w:val="14"/>
                <w:szCs w:val="14"/>
              </w:rPr>
              <w:t xml:space="preserve"> de </w:t>
            </w:r>
            <w:r w:rsidR="00C84A81">
              <w:rPr>
                <w:rFonts w:ascii="Arial Narrow" w:hAnsi="Arial Narrow"/>
                <w:sz w:val="14"/>
                <w:szCs w:val="14"/>
              </w:rPr>
              <w:t>Redes</w:t>
            </w:r>
            <w:r w:rsidR="00BA318D">
              <w:rPr>
                <w:rFonts w:ascii="Arial Narrow" w:hAnsi="Arial Narrow"/>
                <w:sz w:val="14"/>
                <w:szCs w:val="14"/>
              </w:rPr>
              <w:t xml:space="preserve"> (Transferencia de Máxima Potencia)</w:t>
            </w:r>
            <w:r w:rsidR="00F62487">
              <w:rPr>
                <w:rFonts w:ascii="Arial Narrow" w:hAnsi="Arial Narrow"/>
                <w:sz w:val="14"/>
                <w:szCs w:val="14"/>
              </w:rPr>
              <w:t>.</w:t>
            </w:r>
          </w:p>
          <w:p w14:paraId="3DAF5F04" w14:textId="40927F4A" w:rsidR="008B3AE4" w:rsidRPr="002C1CA7" w:rsidRDefault="004C0F9D" w:rsidP="00D95FC4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Aplica habilidades técnicas que le ayuden analizar con apoyo de TICs y Apps la utilidad de</w:t>
            </w:r>
            <w:r w:rsidR="00736030">
              <w:rPr>
                <w:rFonts w:ascii="Arial Narrow" w:hAnsi="Arial Narrow"/>
                <w:sz w:val="14"/>
                <w:szCs w:val="14"/>
              </w:rPr>
              <w:t>l</w:t>
            </w:r>
            <w:r w:rsidR="00C84A81">
              <w:rPr>
                <w:rFonts w:ascii="Arial Narrow" w:hAnsi="Arial Narrow"/>
                <w:sz w:val="14"/>
                <w:szCs w:val="14"/>
              </w:rPr>
              <w:t xml:space="preserve"> </w:t>
            </w:r>
            <w:r>
              <w:rPr>
                <w:rFonts w:ascii="Arial Narrow" w:hAnsi="Arial Narrow"/>
                <w:sz w:val="14"/>
                <w:szCs w:val="14"/>
              </w:rPr>
              <w:t xml:space="preserve">Teorema de </w:t>
            </w:r>
            <w:r w:rsidR="00BA318D">
              <w:rPr>
                <w:rFonts w:ascii="Arial Narrow" w:hAnsi="Arial Narrow"/>
                <w:sz w:val="14"/>
                <w:szCs w:val="14"/>
              </w:rPr>
              <w:t>Transferencia de Máxima Potencia.</w:t>
            </w:r>
            <w:r w:rsidR="00C84A81">
              <w:rPr>
                <w:rFonts w:ascii="Arial Narrow" w:hAnsi="Arial Narrow"/>
                <w:sz w:val="14"/>
                <w:szCs w:val="14"/>
              </w:rPr>
              <w:t xml:space="preserve"> </w:t>
            </w:r>
          </w:p>
        </w:tc>
        <w:tc>
          <w:tcPr>
            <w:tcW w:w="2410" w:type="dxa"/>
            <w:vMerge/>
            <w:vAlign w:val="center"/>
          </w:tcPr>
          <w:p w14:paraId="0BDCF433" w14:textId="77777777" w:rsidR="00FD7710" w:rsidRPr="004E4819" w:rsidRDefault="00FD7710" w:rsidP="00FD771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FD7710" w:rsidRPr="004E4819" w14:paraId="526A10E8" w14:textId="77777777" w:rsidTr="00FC40F5">
        <w:tc>
          <w:tcPr>
            <w:tcW w:w="1809" w:type="dxa"/>
            <w:vAlign w:val="center"/>
          </w:tcPr>
          <w:p w14:paraId="41D3FF6A" w14:textId="36ECB4FB" w:rsidR="00FD7710" w:rsidRDefault="00FD7710" w:rsidP="00FD771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7CFA68EF" w14:textId="4FD9233A" w:rsidR="00FD7710" w:rsidRPr="002C1CA7" w:rsidRDefault="00FD7710" w:rsidP="00FD7710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2C1CA7">
              <w:rPr>
                <w:rFonts w:ascii="Arial Narrow" w:hAnsi="Arial Narrow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2410" w:type="dxa"/>
            <w:vMerge/>
            <w:vAlign w:val="center"/>
          </w:tcPr>
          <w:p w14:paraId="2D989A74" w14:textId="77777777" w:rsidR="00FD7710" w:rsidRPr="004E4819" w:rsidRDefault="00FD7710" w:rsidP="00FD771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FD7710" w:rsidRPr="004E4819" w14:paraId="6F20B7FB" w14:textId="77777777" w:rsidTr="00FC40F5">
        <w:tc>
          <w:tcPr>
            <w:tcW w:w="1809" w:type="dxa"/>
            <w:vAlign w:val="center"/>
          </w:tcPr>
          <w:p w14:paraId="776B4552" w14:textId="0C89C02B" w:rsidR="00FD7710" w:rsidRDefault="00FD7710" w:rsidP="00FD771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los resultados</w:t>
            </w:r>
          </w:p>
        </w:tc>
        <w:tc>
          <w:tcPr>
            <w:tcW w:w="5387" w:type="dxa"/>
            <w:vAlign w:val="center"/>
          </w:tcPr>
          <w:p w14:paraId="694F52E6" w14:textId="7AF3D6C1" w:rsidR="00FD7710" w:rsidRPr="002C1CA7" w:rsidRDefault="00D95FC4" w:rsidP="00FD7710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D95FC4">
              <w:rPr>
                <w:rFonts w:ascii="Arial Narrow" w:hAnsi="Arial Narrow"/>
                <w:sz w:val="14"/>
                <w:szCs w:val="14"/>
              </w:rPr>
              <w:t xml:space="preserve">Realiza su autoevaluación sobre </w:t>
            </w:r>
            <w:r w:rsidR="008B3AE4">
              <w:rPr>
                <w:rFonts w:ascii="Arial Narrow" w:hAnsi="Arial Narrow"/>
                <w:sz w:val="14"/>
                <w:szCs w:val="14"/>
              </w:rPr>
              <w:t>el aprendizaje de</w:t>
            </w:r>
            <w:r w:rsidR="008332B6">
              <w:rPr>
                <w:rFonts w:ascii="Arial Narrow" w:hAnsi="Arial Narrow"/>
                <w:sz w:val="14"/>
                <w:szCs w:val="14"/>
              </w:rPr>
              <w:t>l Teorema</w:t>
            </w:r>
            <w:r w:rsidR="0027625D">
              <w:rPr>
                <w:rFonts w:ascii="Arial Narrow" w:hAnsi="Arial Narrow"/>
                <w:sz w:val="14"/>
                <w:szCs w:val="14"/>
              </w:rPr>
              <w:t>s</w:t>
            </w:r>
            <w:r w:rsidR="008332B6">
              <w:rPr>
                <w:rFonts w:ascii="Arial Narrow" w:hAnsi="Arial Narrow"/>
                <w:sz w:val="14"/>
                <w:szCs w:val="14"/>
              </w:rPr>
              <w:t xml:space="preserve"> de </w:t>
            </w:r>
            <w:r w:rsidR="00695C2C">
              <w:rPr>
                <w:rFonts w:ascii="Arial Narrow" w:hAnsi="Arial Narrow"/>
                <w:sz w:val="14"/>
                <w:szCs w:val="14"/>
              </w:rPr>
              <w:t>Transferencia de Máxima Potencia.</w:t>
            </w:r>
          </w:p>
        </w:tc>
        <w:tc>
          <w:tcPr>
            <w:tcW w:w="2410" w:type="dxa"/>
            <w:vMerge/>
            <w:vAlign w:val="center"/>
          </w:tcPr>
          <w:p w14:paraId="232C21FD" w14:textId="77777777" w:rsidR="00FD7710" w:rsidRPr="004E4819" w:rsidRDefault="00FD7710" w:rsidP="00FD771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 w14:textId="2F380A69" w:rsidR="00C03795" w:rsidRPr="006D2EB8" w:rsidRDefault="00C03795" w:rsidP="00C03795">
      <w:pPr>
        <w:rPr>
          <w:sz w:val="8"/>
          <w:szCs w:val="8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5"/>
      </w:tblGrid>
      <w:tr w:rsidR="00C03795" w:rsidRPr="00533A8A" w14:paraId="741A0098" w14:textId="77777777" w:rsidTr="00BD4A0B">
        <w:tc>
          <w:tcPr>
            <w:tcW w:w="5000" w:type="pct"/>
            <w:shd w:val="pct5" w:color="auto" w:fill="auto"/>
          </w:tcPr>
          <w:p w14:paraId="5960DD63" w14:textId="24F06B35" w:rsidR="00C03795" w:rsidRPr="004C6734" w:rsidRDefault="00C03795" w:rsidP="00FC40F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C6734"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:rsidR="00C03795" w:rsidRPr="00533A8A" w14:paraId="75E05C73" w14:textId="77777777" w:rsidTr="00BD4A0B">
        <w:tc>
          <w:tcPr>
            <w:tcW w:w="5000" w:type="pct"/>
          </w:tcPr>
          <w:p w14:paraId="6476A6ED" w14:textId="77777777" w:rsidR="00FD7710" w:rsidRPr="0057622D" w:rsidRDefault="00FD7710" w:rsidP="00FD7710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57622D">
              <w:rPr>
                <w:rFonts w:ascii="Arial Narrow" w:hAnsi="Arial Narrow" w:cs="Arial"/>
                <w:sz w:val="16"/>
                <w:szCs w:val="16"/>
              </w:rPr>
              <w:t>FASCÍCULOS 01 Y 02 BIENESTAR SOCIO EMOCIONAL</w:t>
            </w:r>
            <w:r w:rsidRPr="0057622D">
              <w:rPr>
                <w:rFonts w:ascii="Arial Narrow" w:hAnsi="Arial Narrow" w:cs="Arial"/>
                <w:sz w:val="16"/>
                <w:szCs w:val="16"/>
              </w:rPr>
              <w:tab/>
              <w:t xml:space="preserve">Perú Educa, </w:t>
            </w:r>
          </w:p>
          <w:p w14:paraId="5A77290F" w14:textId="44DC1187" w:rsidR="00DA3F70" w:rsidRDefault="00FD7710" w:rsidP="00FD7710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57622D">
              <w:rPr>
                <w:rFonts w:ascii="Arial Narrow" w:hAnsi="Arial Narrow" w:cs="Arial"/>
                <w:sz w:val="16"/>
                <w:szCs w:val="16"/>
              </w:rPr>
              <w:t xml:space="preserve">ACTIVIDADES DE EMPRENDIMIENTO DESING THINKING </w:t>
            </w:r>
            <w:r w:rsidRPr="0057622D">
              <w:rPr>
                <w:rFonts w:ascii="Arial Narrow" w:hAnsi="Arial Narrow" w:cs="Arial"/>
                <w:sz w:val="16"/>
                <w:szCs w:val="16"/>
              </w:rPr>
              <w:tab/>
              <w:t xml:space="preserve">Aprendo en Casa </w:t>
            </w:r>
            <w:r w:rsidR="00D95FC4">
              <w:rPr>
                <w:rFonts w:ascii="Arial Narrow" w:hAnsi="Arial Narrow" w:cs="Arial"/>
                <w:sz w:val="16"/>
                <w:szCs w:val="16"/>
              </w:rPr>
              <w:t>–</w:t>
            </w:r>
            <w:r w:rsidRPr="0057622D">
              <w:rPr>
                <w:rFonts w:ascii="Arial Narrow" w:hAnsi="Arial Narrow" w:cs="Arial"/>
                <w:sz w:val="16"/>
                <w:szCs w:val="16"/>
              </w:rPr>
              <w:t xml:space="preserve"> 2021</w:t>
            </w:r>
          </w:p>
          <w:p w14:paraId="1F360166" w14:textId="3D71A19B" w:rsidR="00D95FC4" w:rsidRPr="004C6734" w:rsidRDefault="00D95FC4" w:rsidP="00FD7710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 w:rsidRPr="00D95FC4">
              <w:rPr>
                <w:rFonts w:ascii="Arial Narrow" w:hAnsi="Arial Narrow" w:cs="Arial"/>
                <w:sz w:val="16"/>
                <w:szCs w:val="16"/>
              </w:rPr>
              <w:t>CURSO DE ELECTRÓNICA BÁSICA CEKID</w:t>
            </w:r>
          </w:p>
        </w:tc>
      </w:tr>
      <w:bookmarkEnd w:id="0"/>
    </w:tbl>
    <w:p w14:paraId="4A64F7D7" w14:textId="19D31610" w:rsidR="00724319" w:rsidRPr="002C1CA7" w:rsidRDefault="00724319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Tablaconcuadrcula"/>
        <w:tblW w:w="9634" w:type="dxa"/>
        <w:tblInd w:w="-5" w:type="dxa"/>
        <w:tblLook w:val="04A0" w:firstRow="1" w:lastRow="0" w:firstColumn="1" w:lastColumn="0" w:noHBand="0" w:noVBand="1"/>
      </w:tblPr>
      <w:tblGrid>
        <w:gridCol w:w="3211"/>
        <w:gridCol w:w="3211"/>
        <w:gridCol w:w="3212"/>
      </w:tblGrid>
      <w:tr w:rsidR="00724319" w14:paraId="60ACB994" w14:textId="77777777" w:rsidTr="004E509D">
        <w:tc>
          <w:tcPr>
            <w:tcW w:w="3211" w:type="dxa"/>
          </w:tcPr>
          <w:p w14:paraId="5391664A" w14:textId="04AE9DC8" w:rsidR="004E509D" w:rsidRDefault="004E509D" w:rsidP="004E509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 w:rsidRPr="00724319">
              <w:rPr>
                <w:b/>
                <w:noProof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 wp14:anchorId="36CEF679" wp14:editId="64DA2F44">
                  <wp:simplePos x="0" y="0"/>
                  <wp:positionH relativeFrom="column">
                    <wp:posOffset>50978</wp:posOffset>
                  </wp:positionH>
                  <wp:positionV relativeFrom="paragraph">
                    <wp:posOffset>59690</wp:posOffset>
                  </wp:positionV>
                  <wp:extent cx="1776095" cy="592455"/>
                  <wp:effectExtent l="0" t="0" r="0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095" cy="59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11" w:type="dxa"/>
          </w:tcPr>
          <w:p w14:paraId="0C0DFA4E" w14:textId="268964F7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 w14:textId="5821AB8E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4E509D" w14:paraId="74B536D0" w14:textId="77777777" w:rsidTr="004E509D">
        <w:tc>
          <w:tcPr>
            <w:tcW w:w="3211" w:type="dxa"/>
          </w:tcPr>
          <w:p w14:paraId="71C55575" w14:textId="5680D34F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 w14:textId="6110F3B0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Docente de EPT</w:t>
            </w:r>
          </w:p>
        </w:tc>
        <w:tc>
          <w:tcPr>
            <w:tcW w:w="3211" w:type="dxa"/>
          </w:tcPr>
          <w:p w14:paraId="2E2060AD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 w14:textId="4EB5F422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  <w:tc>
          <w:tcPr>
            <w:tcW w:w="3212" w:type="dxa"/>
          </w:tcPr>
          <w:p w14:paraId="33CF72FB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Sub Director</w:t>
            </w:r>
          </w:p>
          <w:p w14:paraId="0E1C74B0" w14:textId="6FF2EDCD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</w:tr>
    </w:tbl>
    <w:p w14:paraId="630DD060" w14:textId="5D3FDAFD" w:rsidR="00797438" w:rsidRDefault="00797438" w:rsidP="004E509D">
      <w:pPr>
        <w:pStyle w:val="Ttulo"/>
        <w:jc w:val="left"/>
        <w:rPr>
          <w:rFonts w:ascii="Arial Rounded MT Bold" w:hAnsi="Arial Rounded MT Bold"/>
          <w:b w:val="0"/>
          <w:bCs/>
          <w:u w:val="single"/>
        </w:rPr>
        <w:sectPr w:rsidR="00797438" w:rsidSect="00222CE0">
          <w:headerReference w:type="default" r:id="rId8"/>
          <w:pgSz w:w="11906" w:h="16838"/>
          <w:pgMar w:top="993" w:right="566" w:bottom="993" w:left="1701" w:header="142" w:footer="708" w:gutter="0"/>
          <w:cols w:space="708"/>
          <w:docGrid w:linePitch="360"/>
        </w:sectPr>
      </w:pPr>
    </w:p>
    <w:p w14:paraId="05017093" w14:textId="1E36DC8F" w:rsidR="007917C8" w:rsidRPr="00FB57AA" w:rsidRDefault="00FB57AA" w:rsidP="00FB57AA">
      <w:pPr>
        <w:jc w:val="center"/>
        <w:rPr>
          <w:b/>
          <w:bCs/>
          <w:color w:val="00B0F0"/>
          <w:sz w:val="28"/>
          <w:szCs w:val="28"/>
        </w:rPr>
      </w:pPr>
      <w:r w:rsidRPr="00FB57AA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39" behindDoc="1" locked="0" layoutInCell="1" allowOverlap="1" wp14:anchorId="7A74A8AF" wp14:editId="41FED7C4">
            <wp:simplePos x="0" y="0"/>
            <wp:positionH relativeFrom="page">
              <wp:posOffset>960746</wp:posOffset>
            </wp:positionH>
            <wp:positionV relativeFrom="paragraph">
              <wp:posOffset>19372</wp:posOffset>
            </wp:positionV>
            <wp:extent cx="8724206" cy="575178"/>
            <wp:effectExtent l="19050" t="19050" r="20320" b="158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/>
                  </pic:blipFill>
                  <pic:spPr bwMode="auto">
                    <a:xfrm>
                      <a:off x="0" y="0"/>
                      <a:ext cx="8823339" cy="581714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57AA">
        <w:rPr>
          <w:b/>
          <w:bCs/>
          <w:sz w:val="28"/>
          <w:szCs w:val="28"/>
        </w:rPr>
        <w:t>EDUCACIÓN PARA EL TRABAJO - ELECTRÓNICA</w:t>
      </w:r>
    </w:p>
    <w:tbl>
      <w:tblPr>
        <w:tblStyle w:val="Tablaconcuadrcula"/>
        <w:tblpPr w:leftFromText="141" w:rightFromText="141" w:vertAnchor="page" w:horzAnchor="margin" w:tblpXSpec="center" w:tblpY="2461"/>
        <w:tblW w:w="16297" w:type="dxa"/>
        <w:tblLayout w:type="fixed"/>
        <w:tblLook w:val="04A0" w:firstRow="1" w:lastRow="0" w:firstColumn="1" w:lastColumn="0" w:noHBand="0" w:noVBand="1"/>
      </w:tblPr>
      <w:tblGrid>
        <w:gridCol w:w="561"/>
        <w:gridCol w:w="3262"/>
        <w:gridCol w:w="283"/>
        <w:gridCol w:w="567"/>
        <w:gridCol w:w="567"/>
        <w:gridCol w:w="425"/>
        <w:gridCol w:w="567"/>
        <w:gridCol w:w="567"/>
        <w:gridCol w:w="567"/>
        <w:gridCol w:w="567"/>
        <w:gridCol w:w="709"/>
        <w:gridCol w:w="330"/>
        <w:gridCol w:w="567"/>
        <w:gridCol w:w="379"/>
        <w:gridCol w:w="471"/>
        <w:gridCol w:w="567"/>
        <w:gridCol w:w="238"/>
        <w:gridCol w:w="329"/>
        <w:gridCol w:w="425"/>
        <w:gridCol w:w="521"/>
        <w:gridCol w:w="46"/>
        <w:gridCol w:w="380"/>
        <w:gridCol w:w="46"/>
        <w:gridCol w:w="473"/>
        <w:gridCol w:w="2883"/>
      </w:tblGrid>
      <w:tr w:rsidR="007917C8" w:rsidRPr="001F64B1" w14:paraId="08572876" w14:textId="77777777" w:rsidTr="006F7687">
        <w:trPr>
          <w:trHeight w:val="585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7DBE08BC" w14:textId="77777777" w:rsidR="007917C8" w:rsidRDefault="007917C8" w:rsidP="00486D7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7E621E9C" w14:textId="6B112D5E" w:rsidR="007917C8" w:rsidRPr="00B37AFF" w:rsidRDefault="007917C8" w:rsidP="007917C8">
            <w:r w:rsidRPr="007917C8">
              <w:rPr>
                <w:sz w:val="16"/>
                <w:szCs w:val="16"/>
              </w:rPr>
              <w:t>Simula circuit</w:t>
            </w:r>
            <w:r w:rsidR="00C96035">
              <w:rPr>
                <w:sz w:val="16"/>
                <w:szCs w:val="16"/>
              </w:rPr>
              <w:t>o</w:t>
            </w:r>
            <w:r w:rsidRPr="007917C8">
              <w:rPr>
                <w:sz w:val="16"/>
                <w:szCs w:val="16"/>
              </w:rPr>
              <w:t>s eléctricos y electrónicos mixtos</w:t>
            </w:r>
            <w:r w:rsidR="00AA1274">
              <w:rPr>
                <w:sz w:val="16"/>
                <w:szCs w:val="16"/>
              </w:rPr>
              <w:t xml:space="preserve"> que </w:t>
            </w:r>
            <w:r w:rsidR="00B77E2A">
              <w:rPr>
                <w:sz w:val="16"/>
                <w:szCs w:val="16"/>
              </w:rPr>
              <w:t>ejemplifiquen el Teorema de Transferencia de Máxima Potencia</w:t>
            </w:r>
            <w:r w:rsidRPr="007917C8">
              <w:rPr>
                <w:sz w:val="16"/>
                <w:szCs w:val="16"/>
              </w:rPr>
              <w:t>.</w:t>
            </w:r>
            <w:r w:rsidR="00C96035">
              <w:rPr>
                <w:sz w:val="16"/>
                <w:szCs w:val="16"/>
              </w:rPr>
              <w:t xml:space="preserve"> (Practica Calificada)</w:t>
            </w:r>
          </w:p>
        </w:tc>
        <w:tc>
          <w:tcPr>
            <w:tcW w:w="8646" w:type="dxa"/>
            <w:gridSpan w:val="18"/>
            <w:shd w:val="clear" w:color="auto" w:fill="BDD6EE" w:themeFill="accent5" w:themeFillTint="66"/>
            <w:vAlign w:val="center"/>
          </w:tcPr>
          <w:p w14:paraId="153D52DE" w14:textId="77777777" w:rsidR="007917C8" w:rsidRPr="00006C2A" w:rsidRDefault="007917C8" w:rsidP="00486D7D">
            <w:r w:rsidRPr="00E63016">
              <w:rPr>
                <w:rFonts w:cstheme="minorHAnsi"/>
                <w:b/>
                <w:bCs/>
                <w:sz w:val="24"/>
                <w:szCs w:val="24"/>
              </w:rPr>
              <w:t xml:space="preserve">COMPETENCIA: </w:t>
            </w:r>
            <w:r>
              <w:t>Gestiona proyectos de emprendimiento económico o social</w:t>
            </w:r>
          </w:p>
        </w:tc>
        <w:tc>
          <w:tcPr>
            <w:tcW w:w="426" w:type="dxa"/>
            <w:gridSpan w:val="2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6CA0BC6D" w14:textId="77777777" w:rsidR="007917C8" w:rsidRPr="004E697F" w:rsidRDefault="007917C8" w:rsidP="00486D7D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F732A1"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3402" w:type="dxa"/>
            <w:gridSpan w:val="3"/>
            <w:vMerge w:val="restart"/>
            <w:shd w:val="clear" w:color="auto" w:fill="BDD6EE" w:themeFill="accent5" w:themeFillTint="66"/>
            <w:vAlign w:val="center"/>
          </w:tcPr>
          <w:p w14:paraId="6D69A120" w14:textId="77777777" w:rsidR="007917C8" w:rsidRPr="00B35A99" w:rsidRDefault="007917C8" w:rsidP="00486D7D">
            <w:pPr>
              <w:jc w:val="center"/>
              <w:rPr>
                <w:b/>
                <w:bCs/>
              </w:rPr>
            </w:pPr>
            <w:r w:rsidRPr="00B35A99">
              <w:rPr>
                <w:rFonts w:cstheme="minorHAnsi"/>
                <w:b/>
                <w:bCs/>
              </w:rPr>
              <w:t>OBSERVACIONES</w:t>
            </w:r>
          </w:p>
        </w:tc>
      </w:tr>
      <w:tr w:rsidR="007917C8" w:rsidRPr="001F64B1" w14:paraId="69A6FFAF" w14:textId="77777777" w:rsidTr="00B77E2A">
        <w:trPr>
          <w:trHeight w:val="415"/>
        </w:trPr>
        <w:tc>
          <w:tcPr>
            <w:tcW w:w="3823" w:type="dxa"/>
            <w:gridSpan w:val="2"/>
            <w:vMerge/>
            <w:shd w:val="clear" w:color="auto" w:fill="DEEAF6" w:themeFill="accent5" w:themeFillTint="33"/>
            <w:vAlign w:val="bottom"/>
          </w:tcPr>
          <w:p w14:paraId="12B7F6A2" w14:textId="77777777" w:rsidR="007917C8" w:rsidRPr="001F64B1" w:rsidRDefault="007917C8" w:rsidP="00486D7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417" w:type="dxa"/>
            <w:gridSpan w:val="3"/>
            <w:shd w:val="clear" w:color="auto" w:fill="BDD6EE" w:themeFill="accent5" w:themeFillTint="66"/>
            <w:vAlign w:val="center"/>
          </w:tcPr>
          <w:p w14:paraId="367D6E6F" w14:textId="77777777" w:rsidR="007917C8" w:rsidRPr="006F7687" w:rsidRDefault="007917C8" w:rsidP="00486D7D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6F7687">
              <w:rPr>
                <w:rFonts w:cstheme="minorHAnsi"/>
                <w:b/>
                <w:bCs/>
                <w:sz w:val="16"/>
                <w:szCs w:val="16"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05025A0A" w14:textId="77777777" w:rsidR="007917C8" w:rsidRPr="006F7687" w:rsidRDefault="007917C8" w:rsidP="00486D7D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6F7687">
              <w:rPr>
                <w:rFonts w:cstheme="minorHAnsi"/>
                <w:b/>
                <w:bCs/>
                <w:sz w:val="16"/>
                <w:szCs w:val="16"/>
              </w:rPr>
              <w:t>CRITERIO 2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4644F093" w14:textId="77777777" w:rsidR="007917C8" w:rsidRPr="006F7687" w:rsidRDefault="007917C8" w:rsidP="00486D7D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6F7687">
              <w:rPr>
                <w:rFonts w:cstheme="minorHAnsi"/>
                <w:b/>
                <w:bCs/>
                <w:sz w:val="16"/>
                <w:szCs w:val="16"/>
              </w:rPr>
              <w:t>CRITERIO 3</w:t>
            </w:r>
          </w:p>
        </w:tc>
        <w:tc>
          <w:tcPr>
            <w:tcW w:w="1276" w:type="dxa"/>
            <w:gridSpan w:val="3"/>
            <w:shd w:val="clear" w:color="auto" w:fill="BDD6EE" w:themeFill="accent5" w:themeFillTint="66"/>
            <w:vAlign w:val="center"/>
          </w:tcPr>
          <w:p w14:paraId="5DCE010E" w14:textId="77777777" w:rsidR="007917C8" w:rsidRPr="006F7687" w:rsidRDefault="007917C8" w:rsidP="00486D7D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6F7687">
              <w:rPr>
                <w:rFonts w:cstheme="minorHAnsi"/>
                <w:b/>
                <w:bCs/>
                <w:sz w:val="16"/>
                <w:szCs w:val="16"/>
              </w:rPr>
              <w:t>CRITERIO 4</w:t>
            </w:r>
          </w:p>
        </w:tc>
        <w:tc>
          <w:tcPr>
            <w:tcW w:w="1276" w:type="dxa"/>
            <w:gridSpan w:val="3"/>
            <w:shd w:val="clear" w:color="auto" w:fill="BDD6EE" w:themeFill="accent5" w:themeFillTint="66"/>
            <w:vAlign w:val="center"/>
          </w:tcPr>
          <w:p w14:paraId="430B6521" w14:textId="77777777" w:rsidR="007917C8" w:rsidRPr="006F7687" w:rsidRDefault="007917C8" w:rsidP="00486D7D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6F7687">
              <w:rPr>
                <w:rFonts w:cstheme="minorHAnsi"/>
                <w:b/>
                <w:bCs/>
                <w:sz w:val="16"/>
                <w:szCs w:val="16"/>
              </w:rPr>
              <w:t>CRITERIO 5</w:t>
            </w:r>
          </w:p>
        </w:tc>
        <w:tc>
          <w:tcPr>
            <w:tcW w:w="1275" w:type="dxa"/>
            <w:gridSpan w:val="3"/>
            <w:shd w:val="clear" w:color="auto" w:fill="BDD6EE" w:themeFill="accent5" w:themeFillTint="66"/>
            <w:vAlign w:val="center"/>
          </w:tcPr>
          <w:p w14:paraId="2733842C" w14:textId="77777777" w:rsidR="007917C8" w:rsidRPr="006F7687" w:rsidRDefault="007917C8" w:rsidP="00486D7D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6F7687">
              <w:rPr>
                <w:rFonts w:cstheme="minorHAnsi"/>
                <w:b/>
                <w:bCs/>
                <w:sz w:val="16"/>
                <w:szCs w:val="16"/>
              </w:rPr>
              <w:t>CRITERIO 6</w:t>
            </w:r>
          </w:p>
        </w:tc>
        <w:tc>
          <w:tcPr>
            <w:tcW w:w="426" w:type="dxa"/>
            <w:gridSpan w:val="2"/>
            <w:vMerge/>
            <w:shd w:val="clear" w:color="auto" w:fill="BDD6EE" w:themeFill="accent5" w:themeFillTint="66"/>
            <w:vAlign w:val="center"/>
          </w:tcPr>
          <w:p w14:paraId="7E625603" w14:textId="77777777" w:rsidR="007917C8" w:rsidRDefault="007917C8" w:rsidP="00486D7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402" w:type="dxa"/>
            <w:gridSpan w:val="3"/>
            <w:vMerge/>
            <w:shd w:val="clear" w:color="auto" w:fill="BDD6EE" w:themeFill="accent5" w:themeFillTint="66"/>
            <w:vAlign w:val="center"/>
          </w:tcPr>
          <w:p w14:paraId="1D8A9C9D" w14:textId="77777777" w:rsidR="007917C8" w:rsidRDefault="007917C8" w:rsidP="00486D7D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B614D0" w14:paraId="153267E4" w14:textId="77777777" w:rsidTr="00B77E2A"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46ABD5CF" w14:textId="77777777" w:rsidR="00B614D0" w:rsidRDefault="00B614D0" w:rsidP="00B614D0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 w:rsidRPr="001F64B1">
              <w:rPr>
                <w:rFonts w:cstheme="minorHAnsi"/>
                <w:b/>
                <w:bCs/>
              </w:rPr>
              <w:t>N°</w:t>
            </w:r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49363BFE" w14:textId="77777777" w:rsidR="00B614D0" w:rsidRDefault="00B614D0" w:rsidP="00B614D0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 w:rsidRPr="001F64B1"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417" w:type="dxa"/>
            <w:gridSpan w:val="3"/>
            <w:shd w:val="clear" w:color="auto" w:fill="DEEAF6" w:themeFill="accent5" w:themeFillTint="33"/>
            <w:vAlign w:val="center"/>
          </w:tcPr>
          <w:p w14:paraId="40A8584A" w14:textId="4CD83EC9" w:rsidR="000B717C" w:rsidRPr="00ED4FD0" w:rsidRDefault="00B77E2A" w:rsidP="00B614D0">
            <w:pPr>
              <w:jc w:val="both"/>
              <w:rPr>
                <w:color w:val="00B0F0"/>
                <w:sz w:val="15"/>
                <w:szCs w:val="15"/>
              </w:rPr>
            </w:pPr>
            <w:r w:rsidRPr="00B77E2A">
              <w:rPr>
                <w:color w:val="00B0F0"/>
                <w:sz w:val="15"/>
                <w:szCs w:val="15"/>
              </w:rPr>
              <w:t>Gestiona el análisis del Teorema de Transferencia de Máxima Potencia en un circuito eléctrico – electrónico mixto y reconoce las magnitudes que interactúan en su análisis.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154FE0A2" w14:textId="3590BFDB" w:rsidR="000B717C" w:rsidRPr="00745D0F" w:rsidRDefault="00B77E2A" w:rsidP="00B614D0">
            <w:pPr>
              <w:jc w:val="both"/>
              <w:rPr>
                <w:color w:val="00B0F0"/>
                <w:sz w:val="16"/>
                <w:szCs w:val="16"/>
              </w:rPr>
            </w:pPr>
            <w:r w:rsidRPr="00B77E2A">
              <w:rPr>
                <w:color w:val="00B0F0"/>
                <w:sz w:val="16"/>
                <w:szCs w:val="16"/>
              </w:rPr>
              <w:t>Gestiona la simulación de los circuitos mixtos y la Transferencia de Máxima Potencia utilizando herramientas TIC (Hojas de cálculo y simuladores).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346960D9" w14:textId="23E2859B" w:rsidR="000B717C" w:rsidRPr="0057622D" w:rsidRDefault="00B77E2A" w:rsidP="00B614D0">
            <w:pPr>
              <w:jc w:val="center"/>
              <w:rPr>
                <w:color w:val="00B050"/>
                <w:sz w:val="16"/>
                <w:szCs w:val="16"/>
              </w:rPr>
            </w:pPr>
            <w:r w:rsidRPr="00B77E2A">
              <w:rPr>
                <w:color w:val="00B050"/>
                <w:sz w:val="16"/>
                <w:szCs w:val="16"/>
              </w:rPr>
              <w:t>Ejecuta simulaciones de circuitos eléctricos y/o electrónicos mixtos con circuit sims y/o DcAcLab, Apps en su móvil, que ayuden a afianzar los aprendizajes y mostrar la comprobación del análisis de Teoremas de Redes (Transferencia de Máxima Potencia).</w:t>
            </w:r>
          </w:p>
        </w:tc>
        <w:tc>
          <w:tcPr>
            <w:tcW w:w="1276" w:type="dxa"/>
            <w:gridSpan w:val="3"/>
            <w:shd w:val="clear" w:color="auto" w:fill="DEEAF6" w:themeFill="accent5" w:themeFillTint="33"/>
            <w:vAlign w:val="center"/>
          </w:tcPr>
          <w:p w14:paraId="49B52EF0" w14:textId="1FB0B5FF" w:rsidR="000B717C" w:rsidRPr="00745D0F" w:rsidRDefault="00B77E2A" w:rsidP="00B614D0">
            <w:pPr>
              <w:rPr>
                <w:color w:val="00B050"/>
                <w:sz w:val="14"/>
                <w:szCs w:val="14"/>
              </w:rPr>
            </w:pPr>
            <w:r w:rsidRPr="00B77E2A">
              <w:rPr>
                <w:color w:val="00B050"/>
                <w:sz w:val="14"/>
                <w:szCs w:val="14"/>
              </w:rPr>
              <w:t>Aplica habilidades técnicas que le ayuden analizar con apoyo de TICs y Apps la utilidad del Teorema de Transferencia de Máxima Potencia.</w:t>
            </w:r>
          </w:p>
        </w:tc>
        <w:tc>
          <w:tcPr>
            <w:tcW w:w="1276" w:type="dxa"/>
            <w:gridSpan w:val="3"/>
            <w:shd w:val="clear" w:color="auto" w:fill="DEEAF6" w:themeFill="accent5" w:themeFillTint="33"/>
            <w:vAlign w:val="center"/>
          </w:tcPr>
          <w:p w14:paraId="46D67951" w14:textId="727C098D" w:rsidR="00B614D0" w:rsidRPr="005B78EA" w:rsidRDefault="00B77E2A" w:rsidP="00B614D0">
            <w:pPr>
              <w:jc w:val="both"/>
              <w:rPr>
                <w:color w:val="0070C0"/>
                <w:sz w:val="14"/>
                <w:szCs w:val="14"/>
              </w:rPr>
            </w:pPr>
            <w:r w:rsidRPr="00B77E2A">
              <w:rPr>
                <w:color w:val="0070C0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1275" w:type="dxa"/>
            <w:gridSpan w:val="3"/>
            <w:shd w:val="clear" w:color="auto" w:fill="DEEAF6" w:themeFill="accent5" w:themeFillTint="33"/>
            <w:vAlign w:val="center"/>
          </w:tcPr>
          <w:p w14:paraId="2CF8E0E2" w14:textId="726A4BD2" w:rsidR="00ED4FD0" w:rsidRPr="00ED4FD0" w:rsidRDefault="00B77E2A" w:rsidP="00B614D0">
            <w:pPr>
              <w:jc w:val="both"/>
              <w:rPr>
                <w:color w:val="7030A0"/>
                <w:sz w:val="14"/>
                <w:szCs w:val="14"/>
              </w:rPr>
            </w:pPr>
            <w:r w:rsidRPr="00B77E2A">
              <w:rPr>
                <w:color w:val="7030A0"/>
                <w:sz w:val="14"/>
                <w:szCs w:val="14"/>
              </w:rPr>
              <w:t>Realiza su autoevaluación sobre el aprendizaje del Teoremas de Transferencia de Máxima Potencia.</w:t>
            </w:r>
          </w:p>
        </w:tc>
        <w:tc>
          <w:tcPr>
            <w:tcW w:w="426" w:type="dxa"/>
            <w:gridSpan w:val="2"/>
            <w:vMerge/>
            <w:shd w:val="clear" w:color="auto" w:fill="BDD6EE" w:themeFill="accent5" w:themeFillTint="66"/>
          </w:tcPr>
          <w:p w14:paraId="62D80A60" w14:textId="77777777" w:rsidR="00B614D0" w:rsidRPr="00226080" w:rsidRDefault="00B614D0" w:rsidP="00B614D0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  <w:tc>
          <w:tcPr>
            <w:tcW w:w="3402" w:type="dxa"/>
            <w:gridSpan w:val="3"/>
            <w:vMerge/>
            <w:shd w:val="clear" w:color="auto" w:fill="BDD6EE" w:themeFill="accent5" w:themeFillTint="66"/>
          </w:tcPr>
          <w:p w14:paraId="151301A2" w14:textId="77777777" w:rsidR="00B614D0" w:rsidRPr="00226080" w:rsidRDefault="00B614D0" w:rsidP="00B614D0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</w:tr>
      <w:tr w:rsidR="001B25D9" w:rsidRPr="001F64B1" w14:paraId="3D031440" w14:textId="77777777" w:rsidTr="00B77E2A">
        <w:tc>
          <w:tcPr>
            <w:tcW w:w="561" w:type="dxa"/>
            <w:vMerge/>
            <w:shd w:val="clear" w:color="auto" w:fill="DEEAF6" w:themeFill="accent5" w:themeFillTint="33"/>
            <w:vAlign w:val="bottom"/>
          </w:tcPr>
          <w:p w14:paraId="49C8469B" w14:textId="77777777" w:rsidR="00B614D0" w:rsidRPr="001F64B1" w:rsidRDefault="00B614D0" w:rsidP="00B614D0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/>
            <w:tcBorders>
              <w:bottom w:val="single" w:sz="6" w:space="0" w:color="auto"/>
            </w:tcBorders>
            <w:shd w:val="clear" w:color="auto" w:fill="DEEAF6" w:themeFill="accent5" w:themeFillTint="33"/>
            <w:vAlign w:val="bottom"/>
          </w:tcPr>
          <w:p w14:paraId="23498BAA" w14:textId="77777777" w:rsidR="00B614D0" w:rsidRPr="001F64B1" w:rsidRDefault="00B614D0" w:rsidP="00B614D0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83" w:type="dxa"/>
            <w:shd w:val="clear" w:color="auto" w:fill="BDD6EE" w:themeFill="accent5" w:themeFillTint="66"/>
            <w:vAlign w:val="center"/>
          </w:tcPr>
          <w:p w14:paraId="577FCD0D" w14:textId="77777777" w:rsidR="00B614D0" w:rsidRPr="001F64B1" w:rsidRDefault="00B614D0" w:rsidP="00B614D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5CEA52D3" w14:textId="77777777" w:rsidR="00B614D0" w:rsidRPr="001F64B1" w:rsidRDefault="00B614D0" w:rsidP="00B614D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4784018" w14:textId="77777777" w:rsidR="00B614D0" w:rsidRPr="001F64B1" w:rsidRDefault="00B614D0" w:rsidP="00B614D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343FB196" w14:textId="77777777" w:rsidR="00B614D0" w:rsidRDefault="00B614D0" w:rsidP="00B614D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A8C8B4E" w14:textId="77777777" w:rsidR="00B614D0" w:rsidRDefault="00B614D0" w:rsidP="00B614D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4CC8F192" w14:textId="77777777" w:rsidR="00B614D0" w:rsidRDefault="00B614D0" w:rsidP="00B614D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3E85DC2" w14:textId="77777777" w:rsidR="00B614D0" w:rsidRDefault="00B614D0" w:rsidP="00B614D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1461AEA6" w14:textId="77777777" w:rsidR="00B614D0" w:rsidRDefault="00B614D0" w:rsidP="00B614D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</w:tcPr>
          <w:p w14:paraId="0275E19D" w14:textId="77777777" w:rsidR="00B614D0" w:rsidRDefault="00B614D0" w:rsidP="00B614D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330" w:type="dxa"/>
            <w:shd w:val="clear" w:color="auto" w:fill="BDD6EE" w:themeFill="accent5" w:themeFillTint="66"/>
          </w:tcPr>
          <w:p w14:paraId="7F5CE633" w14:textId="77777777" w:rsidR="00B614D0" w:rsidRDefault="00B614D0" w:rsidP="00B614D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29F82C24" w14:textId="77777777" w:rsidR="00B614D0" w:rsidRDefault="00B614D0" w:rsidP="00B614D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379" w:type="dxa"/>
            <w:shd w:val="clear" w:color="auto" w:fill="BDD6EE" w:themeFill="accent5" w:themeFillTint="66"/>
          </w:tcPr>
          <w:p w14:paraId="30C223FE" w14:textId="77777777" w:rsidR="00B614D0" w:rsidRDefault="00B614D0" w:rsidP="00B614D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71" w:type="dxa"/>
            <w:shd w:val="clear" w:color="auto" w:fill="BDD6EE" w:themeFill="accent5" w:themeFillTint="66"/>
            <w:vAlign w:val="center"/>
          </w:tcPr>
          <w:p w14:paraId="22EB829E" w14:textId="77777777" w:rsidR="00B614D0" w:rsidRPr="001F64B1" w:rsidRDefault="00B614D0" w:rsidP="00B614D0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FFEBBD8" w14:textId="77777777" w:rsidR="00B614D0" w:rsidRPr="001F64B1" w:rsidRDefault="00B614D0" w:rsidP="00B614D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gridSpan w:val="2"/>
            <w:shd w:val="clear" w:color="auto" w:fill="BDD6EE" w:themeFill="accent5" w:themeFillTint="66"/>
            <w:vAlign w:val="center"/>
          </w:tcPr>
          <w:p w14:paraId="2A791C25" w14:textId="77777777" w:rsidR="00B614D0" w:rsidRPr="001F64B1" w:rsidRDefault="00B614D0" w:rsidP="00B614D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033986A5" w14:textId="77777777" w:rsidR="00B614D0" w:rsidRPr="001F64B1" w:rsidRDefault="00B614D0" w:rsidP="00B614D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gridSpan w:val="2"/>
            <w:shd w:val="clear" w:color="auto" w:fill="BDD6EE" w:themeFill="accent5" w:themeFillTint="66"/>
            <w:vAlign w:val="center"/>
          </w:tcPr>
          <w:p w14:paraId="50EF1B31" w14:textId="77777777" w:rsidR="00B614D0" w:rsidRPr="001F64B1" w:rsidRDefault="00B614D0" w:rsidP="00B614D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6" w:type="dxa"/>
            <w:gridSpan w:val="2"/>
            <w:shd w:val="clear" w:color="auto" w:fill="BDD6EE" w:themeFill="accent5" w:themeFillTint="66"/>
            <w:vAlign w:val="center"/>
          </w:tcPr>
          <w:p w14:paraId="7FF309EE" w14:textId="77777777" w:rsidR="00B614D0" w:rsidRPr="001F64B1" w:rsidRDefault="00B614D0" w:rsidP="00B614D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73" w:type="dxa"/>
            <w:shd w:val="clear" w:color="auto" w:fill="BDD6EE" w:themeFill="accent5" w:themeFillTint="66"/>
            <w:vAlign w:val="center"/>
          </w:tcPr>
          <w:p w14:paraId="29D0EC38" w14:textId="77777777" w:rsidR="00B614D0" w:rsidRPr="001F64B1" w:rsidRDefault="00B614D0" w:rsidP="00B614D0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883" w:type="dxa"/>
            <w:shd w:val="clear" w:color="auto" w:fill="BDD6EE" w:themeFill="accent5" w:themeFillTint="66"/>
            <w:vAlign w:val="center"/>
          </w:tcPr>
          <w:p w14:paraId="4F02E474" w14:textId="77777777" w:rsidR="00B614D0" w:rsidRPr="001F64B1" w:rsidRDefault="00B614D0" w:rsidP="00B614D0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B614D0" w:rsidRPr="00E36138" w14:paraId="2746C7F5" w14:textId="77777777" w:rsidTr="00B77E2A">
        <w:trPr>
          <w:trHeight w:val="270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A2CBA7C" w14:textId="77777777" w:rsidR="00B614D0" w:rsidRPr="00E36138" w:rsidRDefault="00B614D0" w:rsidP="00B614D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AFBB7" w14:textId="0D25A759" w:rsidR="00B614D0" w:rsidRPr="00472E3A" w:rsidRDefault="00B614D0" w:rsidP="00B614D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AYBAR CENTENO ARTURO BASILIO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17977F10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F24BA6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4CFA0B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721508F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41C729D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65C3C2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513B155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F86EB22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5F76EB7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30" w:type="dxa"/>
          </w:tcPr>
          <w:p w14:paraId="205F2398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E55223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79" w:type="dxa"/>
          </w:tcPr>
          <w:p w14:paraId="048CF357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1" w:type="dxa"/>
          </w:tcPr>
          <w:p w14:paraId="2E60165D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746CBBF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32032FAF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3F49297C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14:paraId="74C95CE0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6BFCED9E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3" w:type="dxa"/>
            <w:shd w:val="clear" w:color="auto" w:fill="DEEAF6" w:themeFill="accent5" w:themeFillTint="33"/>
          </w:tcPr>
          <w:p w14:paraId="6134A422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83" w:type="dxa"/>
            <w:shd w:val="clear" w:color="auto" w:fill="auto"/>
          </w:tcPr>
          <w:p w14:paraId="3B898F2F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614D0" w:rsidRPr="00E36138" w14:paraId="3563681D" w14:textId="77777777" w:rsidTr="00B77E2A">
        <w:trPr>
          <w:trHeight w:val="27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171B939" w14:textId="77777777" w:rsidR="00B614D0" w:rsidRPr="00E36138" w:rsidRDefault="00B614D0" w:rsidP="00B614D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BBAE3" w14:textId="099E51B1" w:rsidR="00B614D0" w:rsidRPr="00472E3A" w:rsidRDefault="00B614D0" w:rsidP="00B614D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CABRERA SARAVIA GENARO ENRIQUE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229D87FC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768925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780591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D7A5D33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A5638FA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8D4CBA8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9590AB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DBE982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999DD98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30" w:type="dxa"/>
          </w:tcPr>
          <w:p w14:paraId="3ED6E0FE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8242C5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79" w:type="dxa"/>
          </w:tcPr>
          <w:p w14:paraId="244858E2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1" w:type="dxa"/>
          </w:tcPr>
          <w:p w14:paraId="06869D5D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4FA24B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0B120937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4DF84118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14:paraId="47E625D0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63456C36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3" w:type="dxa"/>
            <w:shd w:val="clear" w:color="auto" w:fill="DEEAF6" w:themeFill="accent5" w:themeFillTint="33"/>
          </w:tcPr>
          <w:p w14:paraId="795530AD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83" w:type="dxa"/>
            <w:shd w:val="clear" w:color="auto" w:fill="auto"/>
          </w:tcPr>
          <w:p w14:paraId="54394D9D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614D0" w:rsidRPr="00E36138" w14:paraId="26052367" w14:textId="77777777" w:rsidTr="00B77E2A">
        <w:trPr>
          <w:trHeight w:val="26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19DDF7A" w14:textId="77777777" w:rsidR="00B614D0" w:rsidRPr="00E36138" w:rsidRDefault="00B614D0" w:rsidP="00B614D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314F9" w14:textId="2B1199E9" w:rsidR="00B614D0" w:rsidRPr="00472E3A" w:rsidRDefault="00B614D0" w:rsidP="00B614D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CAICO HERNÁNDEZ PIERO FABIAN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05988381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F9A6AF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7C519A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6536C78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975043E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30B7C2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066344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1B2715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1B72261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30" w:type="dxa"/>
          </w:tcPr>
          <w:p w14:paraId="39AE9D3C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D2D0E6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79" w:type="dxa"/>
          </w:tcPr>
          <w:p w14:paraId="04A4FA0D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1" w:type="dxa"/>
          </w:tcPr>
          <w:p w14:paraId="481966D1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18A2C35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7CCE9D48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1D74BD8F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14:paraId="2298C7BB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5A330DED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3" w:type="dxa"/>
            <w:shd w:val="clear" w:color="auto" w:fill="DEEAF6" w:themeFill="accent5" w:themeFillTint="33"/>
          </w:tcPr>
          <w:p w14:paraId="73AA1164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83" w:type="dxa"/>
            <w:shd w:val="clear" w:color="auto" w:fill="auto"/>
          </w:tcPr>
          <w:p w14:paraId="5E6A106E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614D0" w:rsidRPr="00E36138" w14:paraId="332EEAEF" w14:textId="77777777" w:rsidTr="00B77E2A">
        <w:trPr>
          <w:trHeight w:val="269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E2BFF49" w14:textId="77777777" w:rsidR="00B614D0" w:rsidRPr="00E36138" w:rsidRDefault="00B614D0" w:rsidP="00B614D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D5754" w14:textId="08633B35" w:rsidR="00B614D0" w:rsidRPr="00472E3A" w:rsidRDefault="00B614D0" w:rsidP="00B614D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CASTRO ESPINO JOSEPH RAÚL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743C1A1D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C2BA41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7022DD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DF62432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D75693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211906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6C9C9ED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5485A1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3974721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30" w:type="dxa"/>
          </w:tcPr>
          <w:p w14:paraId="3D90AE6E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808BF2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79" w:type="dxa"/>
          </w:tcPr>
          <w:p w14:paraId="4885C8E3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1" w:type="dxa"/>
          </w:tcPr>
          <w:p w14:paraId="4F787D9D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77BF02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78E79ACC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682A739A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14:paraId="3FA1BF93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3B3F4212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3" w:type="dxa"/>
            <w:shd w:val="clear" w:color="auto" w:fill="DEEAF6" w:themeFill="accent5" w:themeFillTint="33"/>
          </w:tcPr>
          <w:p w14:paraId="04D673F3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83" w:type="dxa"/>
            <w:shd w:val="clear" w:color="auto" w:fill="auto"/>
          </w:tcPr>
          <w:p w14:paraId="322AE8BA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614D0" w:rsidRPr="00E36138" w14:paraId="738F0645" w14:textId="77777777" w:rsidTr="00B77E2A">
        <w:trPr>
          <w:trHeight w:val="27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9F7919E" w14:textId="77777777" w:rsidR="00B614D0" w:rsidRPr="00E36138" w:rsidRDefault="00B614D0" w:rsidP="00B614D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A161E" w14:textId="5CEF1BD5" w:rsidR="00B614D0" w:rsidRPr="00472E3A" w:rsidRDefault="00B614D0" w:rsidP="00B614D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ECHEVARRIA GARCIA SEBASTIAN MANUEL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474F4DD2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86951B9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70F748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7CB4D2B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5C0D17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F6EF41C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E97BE53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6D3C35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FABB716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30" w:type="dxa"/>
          </w:tcPr>
          <w:p w14:paraId="299BAE52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7B45D9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79" w:type="dxa"/>
          </w:tcPr>
          <w:p w14:paraId="1833694E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1" w:type="dxa"/>
          </w:tcPr>
          <w:p w14:paraId="075B9627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9C0E36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00DA28BB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4C592BC1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14:paraId="13F07032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0A0CEE62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3" w:type="dxa"/>
            <w:shd w:val="clear" w:color="auto" w:fill="DEEAF6" w:themeFill="accent5" w:themeFillTint="33"/>
          </w:tcPr>
          <w:p w14:paraId="2D21CC44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83" w:type="dxa"/>
            <w:shd w:val="clear" w:color="auto" w:fill="auto"/>
          </w:tcPr>
          <w:p w14:paraId="04A61C0E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614D0" w:rsidRPr="00E36138" w14:paraId="31CFE23C" w14:textId="77777777" w:rsidTr="00B77E2A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0F08651" w14:textId="77777777" w:rsidR="00B614D0" w:rsidRPr="00E36138" w:rsidRDefault="00B614D0" w:rsidP="00B614D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DB801" w14:textId="44C8E86D" w:rsidR="00B614D0" w:rsidRPr="00472E3A" w:rsidRDefault="00B614D0" w:rsidP="00B614D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GOMEZ CONSIGLIERI NICOLAZ FABIANO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4468CB64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34F8AAE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87F667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40481F3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F9F80E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FAE1470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530758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4DA226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D5243DB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30" w:type="dxa"/>
          </w:tcPr>
          <w:p w14:paraId="2801D6F1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99F9FBC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79" w:type="dxa"/>
          </w:tcPr>
          <w:p w14:paraId="2BBFD460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1" w:type="dxa"/>
          </w:tcPr>
          <w:p w14:paraId="794341FC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475BF5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609F7FC6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61F5AA7E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14:paraId="289A7C44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499E0409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3" w:type="dxa"/>
            <w:shd w:val="clear" w:color="auto" w:fill="DEEAF6" w:themeFill="accent5" w:themeFillTint="33"/>
          </w:tcPr>
          <w:p w14:paraId="4E0DA41C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83" w:type="dxa"/>
            <w:shd w:val="clear" w:color="auto" w:fill="auto"/>
          </w:tcPr>
          <w:p w14:paraId="7C5DB403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614D0" w:rsidRPr="00E36138" w14:paraId="19B2EB7F" w14:textId="77777777" w:rsidTr="00B77E2A">
        <w:trPr>
          <w:trHeight w:val="266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F26D71D" w14:textId="77777777" w:rsidR="00B614D0" w:rsidRPr="00E36138" w:rsidRDefault="00B614D0" w:rsidP="00B614D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739AB" w14:textId="38E57C45" w:rsidR="00B614D0" w:rsidRPr="00472E3A" w:rsidRDefault="00B614D0" w:rsidP="00B614D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GOMEZ GREGORIO MANUEL ANGEL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760C2F8E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896401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CE594C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04497C6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7F2E44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1ECE68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E13CA0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DFC5F5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EB9F6FB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30" w:type="dxa"/>
          </w:tcPr>
          <w:p w14:paraId="3F44F71E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C8FE28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79" w:type="dxa"/>
          </w:tcPr>
          <w:p w14:paraId="60CB3093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1" w:type="dxa"/>
          </w:tcPr>
          <w:p w14:paraId="6E1374C1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730BE4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079C2CBB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0D6CC200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14:paraId="205B3918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66A9FEF2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3" w:type="dxa"/>
            <w:shd w:val="clear" w:color="auto" w:fill="DEEAF6" w:themeFill="accent5" w:themeFillTint="33"/>
          </w:tcPr>
          <w:p w14:paraId="22A670B8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83" w:type="dxa"/>
            <w:shd w:val="clear" w:color="auto" w:fill="auto"/>
          </w:tcPr>
          <w:p w14:paraId="663EFE69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614D0" w:rsidRPr="00E36138" w14:paraId="49B197A0" w14:textId="77777777" w:rsidTr="00B77E2A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0012974" w14:textId="77777777" w:rsidR="00B614D0" w:rsidRPr="00E36138" w:rsidRDefault="00B614D0" w:rsidP="00B614D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FF11A" w14:textId="0150D821" w:rsidR="00B614D0" w:rsidRPr="00472E3A" w:rsidRDefault="00B614D0" w:rsidP="00B614D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GONZALES HERNANDEZ JORGE MIGUEL JUNIOR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5DF1417F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6A7EAE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8A8F03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19D2999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51C5AD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193152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860ED3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F38E32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1A2C9F7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30" w:type="dxa"/>
          </w:tcPr>
          <w:p w14:paraId="5D2ACC3D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EA3340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79" w:type="dxa"/>
          </w:tcPr>
          <w:p w14:paraId="2CBD038E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1" w:type="dxa"/>
          </w:tcPr>
          <w:p w14:paraId="6A3E283D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9A9B34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5F40FB12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5AECD201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14:paraId="4A4162DA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497A3404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3" w:type="dxa"/>
            <w:shd w:val="clear" w:color="auto" w:fill="DEEAF6" w:themeFill="accent5" w:themeFillTint="33"/>
          </w:tcPr>
          <w:p w14:paraId="702A49BA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83" w:type="dxa"/>
            <w:shd w:val="clear" w:color="auto" w:fill="auto"/>
          </w:tcPr>
          <w:p w14:paraId="215B6154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614D0" w:rsidRPr="00E36138" w14:paraId="478BBF75" w14:textId="77777777" w:rsidTr="00B77E2A">
        <w:trPr>
          <w:trHeight w:val="274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D12B33C" w14:textId="77777777" w:rsidR="00B614D0" w:rsidRPr="00E36138" w:rsidRDefault="00B614D0" w:rsidP="00B614D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2E409" w14:textId="6DF47B8A" w:rsidR="00B614D0" w:rsidRPr="00472E3A" w:rsidRDefault="00B614D0" w:rsidP="00B614D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HUALLCCA PALOMINO DANIEL EDUARDO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7FA2DB92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CE79FC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2A7B74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1CF1935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07010F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C0917C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9A379C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54354A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E8D14A6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30" w:type="dxa"/>
          </w:tcPr>
          <w:p w14:paraId="155E0A0F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B4AE8D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79" w:type="dxa"/>
          </w:tcPr>
          <w:p w14:paraId="55992D8A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1" w:type="dxa"/>
          </w:tcPr>
          <w:p w14:paraId="7074EA8F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0577193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45ACF788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17A10229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14:paraId="16DCAC00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2ABF2BF5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3" w:type="dxa"/>
            <w:shd w:val="clear" w:color="auto" w:fill="DEEAF6" w:themeFill="accent5" w:themeFillTint="33"/>
          </w:tcPr>
          <w:p w14:paraId="03061313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83" w:type="dxa"/>
            <w:shd w:val="clear" w:color="auto" w:fill="auto"/>
          </w:tcPr>
          <w:p w14:paraId="1B1674CE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614D0" w:rsidRPr="00E36138" w14:paraId="44183ED5" w14:textId="77777777" w:rsidTr="00B77E2A">
        <w:trPr>
          <w:trHeight w:val="25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73CB3F5" w14:textId="77777777" w:rsidR="00B614D0" w:rsidRPr="00E36138" w:rsidRDefault="00B614D0" w:rsidP="00B614D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0B0A5" w14:textId="0EACD0F1" w:rsidR="00B614D0" w:rsidRPr="00472E3A" w:rsidRDefault="00B614D0" w:rsidP="00B614D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HUAMANI CASTILLO IMANOL ELOY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37158056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E92747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94A5EF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EAEA52E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03AA02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09DCF78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2CDFAC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8DA259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19A25F8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30" w:type="dxa"/>
          </w:tcPr>
          <w:p w14:paraId="71AF7BD3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2E3A98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79" w:type="dxa"/>
          </w:tcPr>
          <w:p w14:paraId="2C8ADD9E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1" w:type="dxa"/>
          </w:tcPr>
          <w:p w14:paraId="6664CEBD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5C086B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19BBCFF5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5525B0BC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14:paraId="21FA081F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10164F5A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3" w:type="dxa"/>
            <w:shd w:val="clear" w:color="auto" w:fill="DEEAF6" w:themeFill="accent5" w:themeFillTint="33"/>
          </w:tcPr>
          <w:p w14:paraId="42EEEB1D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83" w:type="dxa"/>
            <w:shd w:val="clear" w:color="auto" w:fill="auto"/>
          </w:tcPr>
          <w:p w14:paraId="62BE92F2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614D0" w:rsidRPr="00E36138" w14:paraId="179724A8" w14:textId="77777777" w:rsidTr="00B77E2A">
        <w:trPr>
          <w:trHeight w:val="268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12F40F3" w14:textId="77777777" w:rsidR="00B614D0" w:rsidRPr="00E36138" w:rsidRDefault="00B614D0" w:rsidP="00B614D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BA6BC" w14:textId="0434D08F" w:rsidR="00B614D0" w:rsidRPr="00472E3A" w:rsidRDefault="00B614D0" w:rsidP="00B614D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LIZARZABURU BENDEZU SEBASTIAN ANTONIO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519848E5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A3167C9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46767C1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E0439DE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32CE2ED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0A5983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18F85E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FD0FC8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3533923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30" w:type="dxa"/>
          </w:tcPr>
          <w:p w14:paraId="2AC3A026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E3A0A2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79" w:type="dxa"/>
          </w:tcPr>
          <w:p w14:paraId="109634A1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1" w:type="dxa"/>
          </w:tcPr>
          <w:p w14:paraId="6D6DCCCB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566C74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168B566A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7A7EE3CA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14:paraId="70F5C0EE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1EF750BE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3" w:type="dxa"/>
            <w:shd w:val="clear" w:color="auto" w:fill="DEEAF6" w:themeFill="accent5" w:themeFillTint="33"/>
          </w:tcPr>
          <w:p w14:paraId="10E13A41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83" w:type="dxa"/>
            <w:shd w:val="clear" w:color="auto" w:fill="auto"/>
          </w:tcPr>
          <w:p w14:paraId="2B84900E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614D0" w:rsidRPr="00E36138" w14:paraId="35ABC7C1" w14:textId="77777777" w:rsidTr="00B77E2A">
        <w:trPr>
          <w:trHeight w:val="28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C660405" w14:textId="77777777" w:rsidR="00B614D0" w:rsidRPr="00E36138" w:rsidRDefault="00B614D0" w:rsidP="00B614D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4F622" w14:textId="00C9E749" w:rsidR="00B614D0" w:rsidRPr="00472E3A" w:rsidRDefault="00B614D0" w:rsidP="00B614D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MUÑOZ DAVILA JHAIR JEAMPIER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09532051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50B6C1C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3F6037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45AE2FD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C2E8E9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96E2D26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C70A68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E71E6E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5875C53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30" w:type="dxa"/>
          </w:tcPr>
          <w:p w14:paraId="34ED8105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7B5E62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79" w:type="dxa"/>
          </w:tcPr>
          <w:p w14:paraId="15E0869C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1" w:type="dxa"/>
          </w:tcPr>
          <w:p w14:paraId="6198BA34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2C4B30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2D4D324D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058F80DA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14:paraId="6D4EEC9B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07D7E61B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3" w:type="dxa"/>
            <w:shd w:val="clear" w:color="auto" w:fill="DEEAF6" w:themeFill="accent5" w:themeFillTint="33"/>
          </w:tcPr>
          <w:p w14:paraId="00A34D97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83" w:type="dxa"/>
            <w:shd w:val="clear" w:color="auto" w:fill="auto"/>
          </w:tcPr>
          <w:p w14:paraId="13E43AAD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614D0" w:rsidRPr="00E36138" w14:paraId="62274DDA" w14:textId="77777777" w:rsidTr="00B77E2A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A1B1257" w14:textId="77777777" w:rsidR="00B614D0" w:rsidRPr="00E36138" w:rsidRDefault="00B614D0" w:rsidP="00B614D0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B5FE3" w14:textId="7ACAACCA" w:rsidR="00B614D0" w:rsidRPr="00472E3A" w:rsidRDefault="00B614D0" w:rsidP="00B614D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PACHECO ESPILLCO GERSON MIGUEL FABIANO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32BA377F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EFC72C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B8BA21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AC940FC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CEB17B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57B7C6C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6112AC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164FB7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2FCE371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30" w:type="dxa"/>
          </w:tcPr>
          <w:p w14:paraId="7AAE3639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8631030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79" w:type="dxa"/>
          </w:tcPr>
          <w:p w14:paraId="5B70AF11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1" w:type="dxa"/>
          </w:tcPr>
          <w:p w14:paraId="0CF910C5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051721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4055245B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1D6088F5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14:paraId="1B72E6F0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2212470D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3" w:type="dxa"/>
            <w:shd w:val="clear" w:color="auto" w:fill="DEEAF6" w:themeFill="accent5" w:themeFillTint="33"/>
          </w:tcPr>
          <w:p w14:paraId="323C8A9A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83" w:type="dxa"/>
            <w:shd w:val="clear" w:color="auto" w:fill="auto"/>
          </w:tcPr>
          <w:p w14:paraId="579DF75B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614D0" w:rsidRPr="00E36138" w14:paraId="0762F8A0" w14:textId="77777777" w:rsidTr="00B77E2A">
        <w:trPr>
          <w:trHeight w:val="26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8E27E56" w14:textId="77777777" w:rsidR="00B614D0" w:rsidRPr="00E36138" w:rsidRDefault="00B614D0" w:rsidP="00B614D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5706D" w14:textId="460AF43C" w:rsidR="00B614D0" w:rsidRPr="00472E3A" w:rsidRDefault="00B614D0" w:rsidP="00B614D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RAMOS CAMPOS MIGUEL JOAN JOSEPH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0586CE82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ACFA97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163085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0504AF6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58A7BE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27FED6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683746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1D690C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053CB7F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30" w:type="dxa"/>
          </w:tcPr>
          <w:p w14:paraId="59B2B4AE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7CA66A1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79" w:type="dxa"/>
          </w:tcPr>
          <w:p w14:paraId="6AD00C25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1" w:type="dxa"/>
          </w:tcPr>
          <w:p w14:paraId="4A6EE997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043354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6831DF73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5C5638FC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14:paraId="72D4FF33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704F37B1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3" w:type="dxa"/>
            <w:shd w:val="clear" w:color="auto" w:fill="DEEAF6" w:themeFill="accent5" w:themeFillTint="33"/>
          </w:tcPr>
          <w:p w14:paraId="2A187E5C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83" w:type="dxa"/>
            <w:shd w:val="clear" w:color="auto" w:fill="auto"/>
          </w:tcPr>
          <w:p w14:paraId="08B4490C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614D0" w:rsidRPr="00E36138" w14:paraId="3D60CC2A" w14:textId="77777777" w:rsidTr="00B77E2A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AE8CC7E" w14:textId="77777777" w:rsidR="00B614D0" w:rsidRPr="00E36138" w:rsidRDefault="00B614D0" w:rsidP="00B614D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9EAB8" w14:textId="4FD3185D" w:rsidR="00B614D0" w:rsidRPr="00472E3A" w:rsidRDefault="00B614D0" w:rsidP="00B614D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RAMOS HERNANDEZ JAIR ANDRES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41AE72E1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79FA01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78D127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BFCA860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6D4313B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7193C7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3F1023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B5AD632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6D820F1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30" w:type="dxa"/>
          </w:tcPr>
          <w:p w14:paraId="6C74A327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A3F4B2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79" w:type="dxa"/>
          </w:tcPr>
          <w:p w14:paraId="19EF2F4D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1" w:type="dxa"/>
          </w:tcPr>
          <w:p w14:paraId="07F66043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1D7A22A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1874E519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5785C0A1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14:paraId="413BC471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2CEC08BB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3" w:type="dxa"/>
            <w:shd w:val="clear" w:color="auto" w:fill="DEEAF6" w:themeFill="accent5" w:themeFillTint="33"/>
          </w:tcPr>
          <w:p w14:paraId="7617B410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83" w:type="dxa"/>
            <w:shd w:val="clear" w:color="auto" w:fill="auto"/>
          </w:tcPr>
          <w:p w14:paraId="0663CA9E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614D0" w:rsidRPr="00E36138" w14:paraId="61BB81B4" w14:textId="77777777" w:rsidTr="00B77E2A">
        <w:trPr>
          <w:trHeight w:val="182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5854D03" w14:textId="77777777" w:rsidR="00B614D0" w:rsidRDefault="00B614D0" w:rsidP="00B614D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83931" w14:textId="59629D5C" w:rsidR="00B614D0" w:rsidRPr="00472E3A" w:rsidRDefault="00B614D0" w:rsidP="00B614D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SAYRITUPAC GUERRA FRANCIS JOSUE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58E6E31E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A3D954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D546C8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5092346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A9B0C3E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31A23B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298700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42CF579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BD20111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30" w:type="dxa"/>
          </w:tcPr>
          <w:p w14:paraId="027FC86A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3838CF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79" w:type="dxa"/>
          </w:tcPr>
          <w:p w14:paraId="36E86725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1" w:type="dxa"/>
          </w:tcPr>
          <w:p w14:paraId="0CC9D049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482BD4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2CC63D68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4C2E8D02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14:paraId="30E4517B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4216A7A9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3" w:type="dxa"/>
            <w:shd w:val="clear" w:color="auto" w:fill="DEEAF6" w:themeFill="accent5" w:themeFillTint="33"/>
          </w:tcPr>
          <w:p w14:paraId="7A2ADF46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83" w:type="dxa"/>
            <w:shd w:val="clear" w:color="auto" w:fill="auto"/>
          </w:tcPr>
          <w:p w14:paraId="59C47B50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614D0" w:rsidRPr="00E36138" w14:paraId="6E774EA5" w14:textId="77777777" w:rsidTr="00B77E2A">
        <w:trPr>
          <w:trHeight w:val="21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16BC7D4" w14:textId="77777777" w:rsidR="00B614D0" w:rsidRDefault="00B614D0" w:rsidP="00B614D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17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E105E" w14:textId="07B3D35C" w:rsidR="00B614D0" w:rsidRPr="00472E3A" w:rsidRDefault="00B614D0" w:rsidP="00B614D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SOTO CORTEZ IVAN ALEJANDRO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3826C5D5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80547F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03656FD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FB4135B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577608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857E0EF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5CE3FF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A3B029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EA9FEEB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30" w:type="dxa"/>
          </w:tcPr>
          <w:p w14:paraId="1AA55809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2F22DE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79" w:type="dxa"/>
          </w:tcPr>
          <w:p w14:paraId="2F597112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1" w:type="dxa"/>
          </w:tcPr>
          <w:p w14:paraId="155391E3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107CD8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0D9239F9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3DC6AE38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14:paraId="0A166CFE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19600D2A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3" w:type="dxa"/>
            <w:shd w:val="clear" w:color="auto" w:fill="DEEAF6" w:themeFill="accent5" w:themeFillTint="33"/>
          </w:tcPr>
          <w:p w14:paraId="14E5C347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83" w:type="dxa"/>
            <w:shd w:val="clear" w:color="auto" w:fill="auto"/>
          </w:tcPr>
          <w:p w14:paraId="4D81250D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614D0" w:rsidRPr="00E36138" w14:paraId="0E4C5368" w14:textId="77777777" w:rsidTr="00B77E2A">
        <w:trPr>
          <w:trHeight w:val="23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210F17F" w14:textId="77777777" w:rsidR="00B614D0" w:rsidRDefault="00B614D0" w:rsidP="00B614D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18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D8229" w14:textId="1EE03836" w:rsidR="00B614D0" w:rsidRPr="00472E3A" w:rsidRDefault="00B614D0" w:rsidP="00B614D0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SUCATICONA COLCA JEASTING ROBERT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14471D76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42050C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AC85449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562D77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F1B09DD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56691B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0B1A88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05B88F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C862807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30" w:type="dxa"/>
          </w:tcPr>
          <w:p w14:paraId="41BA8BD4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932473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79" w:type="dxa"/>
          </w:tcPr>
          <w:p w14:paraId="23EA20DA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1" w:type="dxa"/>
          </w:tcPr>
          <w:p w14:paraId="67FB1333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1C7AB9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2D9CD3F7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747C6C84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14:paraId="645BF039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361BA6AE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3" w:type="dxa"/>
            <w:shd w:val="clear" w:color="auto" w:fill="DEEAF6" w:themeFill="accent5" w:themeFillTint="33"/>
          </w:tcPr>
          <w:p w14:paraId="5DD6313C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83" w:type="dxa"/>
            <w:shd w:val="clear" w:color="auto" w:fill="auto"/>
          </w:tcPr>
          <w:p w14:paraId="7D2BA455" w14:textId="77777777" w:rsidR="00B614D0" w:rsidRPr="00E36138" w:rsidRDefault="00B614D0" w:rsidP="00B614D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21288072" w14:textId="79B0BC9B" w:rsidR="007917C8" w:rsidRPr="00D80A75" w:rsidRDefault="00FB57AA" w:rsidP="00FB57AA">
      <w:pPr>
        <w:rPr>
          <w:rFonts w:ascii="Bittermilk" w:hAnsi="Bittermilk"/>
          <w:color w:val="00B0F0"/>
          <w:sz w:val="24"/>
          <w:szCs w:val="24"/>
        </w:rPr>
      </w:pPr>
      <w:r>
        <w:rPr>
          <w:rFonts w:ascii="Bittermilk" w:hAnsi="Bittermilk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F8F93D6" wp14:editId="38BD1264">
                <wp:simplePos x="0" y="0"/>
                <wp:positionH relativeFrom="column">
                  <wp:posOffset>64770</wp:posOffset>
                </wp:positionH>
                <wp:positionV relativeFrom="paragraph">
                  <wp:posOffset>68741</wp:posOffset>
                </wp:positionV>
                <wp:extent cx="8733790" cy="32893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3790" cy="32893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55E79B" w14:textId="797C64DF" w:rsidR="007917C8" w:rsidRPr="001F64B1" w:rsidRDefault="007917C8" w:rsidP="007917C8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1F64B1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INSTRUMENTO DE EVALUACIÓN</w:t>
                            </w: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LISTA DE COTEJO – SEMANA </w:t>
                            </w:r>
                            <w:r w:rsidR="00AE0D79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3</w:t>
                            </w:r>
                            <w:r w:rsidR="0028447A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6</w:t>
                            </w: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DIA 01 – 4to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8F93D6" id="Cuadro de texto 3" o:spid="_x0000_s1026" style="position:absolute;margin-left:5.1pt;margin-top:5.4pt;width:687.7pt;height:25.9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" filled="f" stroked="f" strokeweight=".5pt">
                <v:textbox>
                  <w:txbxContent>
                    <w:p w14:paraId="5F55E79B" w14:textId="797C64DF" w:rsidR="007917C8" w:rsidRPr="001F64B1" w:rsidRDefault="007917C8" w:rsidP="007917C8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 w:rsidRPr="001F64B1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INSTRUMENTO DE EVALUACIÓN</w:t>
                      </w: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LISTA DE COTEJO – SEMANA </w:t>
                      </w:r>
                      <w:r w:rsidR="00AE0D79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3</w:t>
                      </w:r>
                      <w:r w:rsidR="0028447A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6</w:t>
                      </w: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DIA 01 – 4to F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DD9D8A9" w14:textId="177AE831" w:rsidR="007917C8" w:rsidRDefault="007917C8" w:rsidP="008767E6">
      <w:pPr>
        <w:jc w:val="both"/>
        <w:rPr>
          <w:rFonts w:ascii="Bittermilk" w:hAnsi="Bittermilk"/>
          <w:color w:val="00B0F0"/>
          <w:sz w:val="28"/>
          <w:szCs w:val="28"/>
        </w:rPr>
      </w:pPr>
    </w:p>
    <w:sectPr w:rsidR="007917C8" w:rsidSect="00120499">
      <w:pgSz w:w="16838" w:h="11906" w:orient="landscape"/>
      <w:pgMar w:top="1276" w:right="1418" w:bottom="851" w:left="1418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389C0" w14:textId="77777777" w:rsidR="00C444B5" w:rsidRDefault="00C444B5" w:rsidP="00CE47D8">
      <w:r>
        <w:separator/>
      </w:r>
    </w:p>
  </w:endnote>
  <w:endnote w:type="continuationSeparator" w:id="0">
    <w:p w14:paraId="25FB1E87" w14:textId="77777777" w:rsidR="00C444B5" w:rsidRDefault="00C444B5" w:rsidP="00CE4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ittermilk">
    <w:altName w:val="Calibri"/>
    <w:charset w:val="00"/>
    <w:family w:val="auto"/>
    <w:pitch w:val="variable"/>
    <w:sig w:usb0="A000002F" w:usb1="4000000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2CF2A" w14:textId="77777777" w:rsidR="00C444B5" w:rsidRDefault="00C444B5" w:rsidP="00CE47D8">
      <w:r>
        <w:separator/>
      </w:r>
    </w:p>
  </w:footnote>
  <w:footnote w:type="continuationSeparator" w:id="0">
    <w:p w14:paraId="75086779" w14:textId="77777777" w:rsidR="00C444B5" w:rsidRDefault="00C444B5" w:rsidP="00CE4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E22DC" w14:textId="2AF67255" w:rsidR="00CE47D8" w:rsidRDefault="00CE47D8" w:rsidP="00CE47D8">
    <w:pPr>
      <w:pStyle w:val="Encabezado"/>
      <w:jc w:val="center"/>
    </w:pPr>
    <w:r w:rsidRPr="0089609F">
      <w:rPr>
        <w:noProof/>
      </w:rPr>
      <w:drawing>
        <wp:inline distT="0" distB="0" distL="0" distR="0" wp14:anchorId="4B8CFAB9" wp14:editId="6B522ADF">
          <wp:extent cx="5314950" cy="596900"/>
          <wp:effectExtent l="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5369" cy="596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064E"/>
    <w:multiLevelType w:val="hybridMultilevel"/>
    <w:tmpl w:val="B75E1F00"/>
    <w:lvl w:ilvl="0" w:tplc="94C6F1A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A75D3"/>
    <w:multiLevelType w:val="hybridMultilevel"/>
    <w:tmpl w:val="ACFCC28E"/>
    <w:lvl w:ilvl="0" w:tplc="D1A643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763AEE"/>
    <w:multiLevelType w:val="hybridMultilevel"/>
    <w:tmpl w:val="7138DC6C"/>
    <w:lvl w:ilvl="0" w:tplc="2DC2F52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03ACC"/>
    <w:multiLevelType w:val="hybridMultilevel"/>
    <w:tmpl w:val="E9E47F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A1EA4"/>
    <w:multiLevelType w:val="hybridMultilevel"/>
    <w:tmpl w:val="6610DB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E16A2"/>
    <w:multiLevelType w:val="multilevel"/>
    <w:tmpl w:val="FECED6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3A22EF"/>
    <w:multiLevelType w:val="hybridMultilevel"/>
    <w:tmpl w:val="E286C2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5377A4"/>
    <w:multiLevelType w:val="hybridMultilevel"/>
    <w:tmpl w:val="FBBE662E"/>
    <w:lvl w:ilvl="0" w:tplc="94085C6C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48668F"/>
    <w:multiLevelType w:val="hybridMultilevel"/>
    <w:tmpl w:val="FBBE662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439913">
    <w:abstractNumId w:val="0"/>
  </w:num>
  <w:num w:numId="2" w16cid:durableId="1767379910">
    <w:abstractNumId w:val="1"/>
  </w:num>
  <w:num w:numId="3" w16cid:durableId="2102331161">
    <w:abstractNumId w:val="2"/>
  </w:num>
  <w:num w:numId="4" w16cid:durableId="1829469282">
    <w:abstractNumId w:val="5"/>
  </w:num>
  <w:num w:numId="5" w16cid:durableId="807863477">
    <w:abstractNumId w:val="7"/>
  </w:num>
  <w:num w:numId="6" w16cid:durableId="1067725086">
    <w:abstractNumId w:val="8"/>
  </w:num>
  <w:num w:numId="7" w16cid:durableId="1520966456">
    <w:abstractNumId w:val="4"/>
  </w:num>
  <w:num w:numId="8" w16cid:durableId="1507984205">
    <w:abstractNumId w:val="6"/>
  </w:num>
  <w:num w:numId="9" w16cid:durableId="14242558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95"/>
    <w:rsid w:val="00017D18"/>
    <w:rsid w:val="0003037B"/>
    <w:rsid w:val="00030D42"/>
    <w:rsid w:val="00034851"/>
    <w:rsid w:val="00035D98"/>
    <w:rsid w:val="00051E2C"/>
    <w:rsid w:val="00066186"/>
    <w:rsid w:val="00081A85"/>
    <w:rsid w:val="00082579"/>
    <w:rsid w:val="00084599"/>
    <w:rsid w:val="000A7E0E"/>
    <w:rsid w:val="000B0764"/>
    <w:rsid w:val="000B717C"/>
    <w:rsid w:val="000C6A3A"/>
    <w:rsid w:val="000D695E"/>
    <w:rsid w:val="000F0AFD"/>
    <w:rsid w:val="000F18DC"/>
    <w:rsid w:val="000F1E1A"/>
    <w:rsid w:val="00100EA3"/>
    <w:rsid w:val="00112ECC"/>
    <w:rsid w:val="00117697"/>
    <w:rsid w:val="00120499"/>
    <w:rsid w:val="00124BB1"/>
    <w:rsid w:val="00131A5C"/>
    <w:rsid w:val="00140049"/>
    <w:rsid w:val="00140877"/>
    <w:rsid w:val="001536DD"/>
    <w:rsid w:val="0016580F"/>
    <w:rsid w:val="001709D3"/>
    <w:rsid w:val="0017222E"/>
    <w:rsid w:val="001917B7"/>
    <w:rsid w:val="00192C31"/>
    <w:rsid w:val="001B1CD2"/>
    <w:rsid w:val="001B25D9"/>
    <w:rsid w:val="001D2E68"/>
    <w:rsid w:val="00211942"/>
    <w:rsid w:val="00211C4B"/>
    <w:rsid w:val="00222B1B"/>
    <w:rsid w:val="00222CE0"/>
    <w:rsid w:val="0023765B"/>
    <w:rsid w:val="00241358"/>
    <w:rsid w:val="00241BE4"/>
    <w:rsid w:val="00257B5A"/>
    <w:rsid w:val="0026461E"/>
    <w:rsid w:val="00264EA8"/>
    <w:rsid w:val="0027625D"/>
    <w:rsid w:val="0028447A"/>
    <w:rsid w:val="00285C0B"/>
    <w:rsid w:val="00296BDC"/>
    <w:rsid w:val="002A38BC"/>
    <w:rsid w:val="002B0803"/>
    <w:rsid w:val="002B1846"/>
    <w:rsid w:val="002B1C15"/>
    <w:rsid w:val="002C1CA7"/>
    <w:rsid w:val="002C6FED"/>
    <w:rsid w:val="002D1718"/>
    <w:rsid w:val="002D46E3"/>
    <w:rsid w:val="002D5A15"/>
    <w:rsid w:val="002F22B1"/>
    <w:rsid w:val="002F7D08"/>
    <w:rsid w:val="00302254"/>
    <w:rsid w:val="003046FD"/>
    <w:rsid w:val="00314EA0"/>
    <w:rsid w:val="0031662C"/>
    <w:rsid w:val="00316E3E"/>
    <w:rsid w:val="003171F8"/>
    <w:rsid w:val="00317328"/>
    <w:rsid w:val="00323CFE"/>
    <w:rsid w:val="003259D3"/>
    <w:rsid w:val="00327730"/>
    <w:rsid w:val="00334A7D"/>
    <w:rsid w:val="00341ED8"/>
    <w:rsid w:val="003570B7"/>
    <w:rsid w:val="00362C30"/>
    <w:rsid w:val="00367D67"/>
    <w:rsid w:val="00380F0D"/>
    <w:rsid w:val="003A1505"/>
    <w:rsid w:val="003C0EFF"/>
    <w:rsid w:val="003C16DB"/>
    <w:rsid w:val="003E778E"/>
    <w:rsid w:val="003F1685"/>
    <w:rsid w:val="003F5889"/>
    <w:rsid w:val="00403246"/>
    <w:rsid w:val="0041334E"/>
    <w:rsid w:val="00413694"/>
    <w:rsid w:val="00426BF3"/>
    <w:rsid w:val="00427504"/>
    <w:rsid w:val="00427BCC"/>
    <w:rsid w:val="004336F6"/>
    <w:rsid w:val="00435B00"/>
    <w:rsid w:val="00436261"/>
    <w:rsid w:val="00445E4E"/>
    <w:rsid w:val="004505FA"/>
    <w:rsid w:val="00452B2A"/>
    <w:rsid w:val="0046068A"/>
    <w:rsid w:val="00460834"/>
    <w:rsid w:val="004829C1"/>
    <w:rsid w:val="00484B74"/>
    <w:rsid w:val="00486119"/>
    <w:rsid w:val="00486A73"/>
    <w:rsid w:val="0048736C"/>
    <w:rsid w:val="0049290A"/>
    <w:rsid w:val="004A2CA1"/>
    <w:rsid w:val="004A479C"/>
    <w:rsid w:val="004A4995"/>
    <w:rsid w:val="004A69EE"/>
    <w:rsid w:val="004B4DF2"/>
    <w:rsid w:val="004B7C3B"/>
    <w:rsid w:val="004C0F9D"/>
    <w:rsid w:val="004C7A73"/>
    <w:rsid w:val="004D3CFD"/>
    <w:rsid w:val="004E509D"/>
    <w:rsid w:val="004F066E"/>
    <w:rsid w:val="0050714C"/>
    <w:rsid w:val="005143EF"/>
    <w:rsid w:val="00522672"/>
    <w:rsid w:val="005449B2"/>
    <w:rsid w:val="00550F91"/>
    <w:rsid w:val="00553845"/>
    <w:rsid w:val="00554AAA"/>
    <w:rsid w:val="00572BFB"/>
    <w:rsid w:val="00577732"/>
    <w:rsid w:val="00582562"/>
    <w:rsid w:val="00586626"/>
    <w:rsid w:val="005A29C5"/>
    <w:rsid w:val="005B72E1"/>
    <w:rsid w:val="005C2784"/>
    <w:rsid w:val="005C3BF6"/>
    <w:rsid w:val="005D156C"/>
    <w:rsid w:val="005D4DF5"/>
    <w:rsid w:val="005E3BA0"/>
    <w:rsid w:val="005E5845"/>
    <w:rsid w:val="005F20C3"/>
    <w:rsid w:val="005F2610"/>
    <w:rsid w:val="005F78B7"/>
    <w:rsid w:val="005F7BE5"/>
    <w:rsid w:val="006015E0"/>
    <w:rsid w:val="006139A3"/>
    <w:rsid w:val="00615A76"/>
    <w:rsid w:val="00626732"/>
    <w:rsid w:val="00636ABF"/>
    <w:rsid w:val="00637B0C"/>
    <w:rsid w:val="00644D21"/>
    <w:rsid w:val="0065114A"/>
    <w:rsid w:val="00662A00"/>
    <w:rsid w:val="0066749F"/>
    <w:rsid w:val="0067202D"/>
    <w:rsid w:val="00693DDB"/>
    <w:rsid w:val="00695C2C"/>
    <w:rsid w:val="006978BC"/>
    <w:rsid w:val="006A37F6"/>
    <w:rsid w:val="006A4AD9"/>
    <w:rsid w:val="006A5D8B"/>
    <w:rsid w:val="006C7CB6"/>
    <w:rsid w:val="006D5D9D"/>
    <w:rsid w:val="006F25AE"/>
    <w:rsid w:val="006F7687"/>
    <w:rsid w:val="0070029E"/>
    <w:rsid w:val="0070588A"/>
    <w:rsid w:val="00713997"/>
    <w:rsid w:val="00724319"/>
    <w:rsid w:val="00725E3E"/>
    <w:rsid w:val="0072625B"/>
    <w:rsid w:val="00727292"/>
    <w:rsid w:val="00736030"/>
    <w:rsid w:val="00743219"/>
    <w:rsid w:val="00745BF5"/>
    <w:rsid w:val="00752108"/>
    <w:rsid w:val="00756878"/>
    <w:rsid w:val="0076098E"/>
    <w:rsid w:val="00761062"/>
    <w:rsid w:val="00780268"/>
    <w:rsid w:val="00780B64"/>
    <w:rsid w:val="007862C7"/>
    <w:rsid w:val="007917C8"/>
    <w:rsid w:val="00797438"/>
    <w:rsid w:val="007A0F65"/>
    <w:rsid w:val="007B6B08"/>
    <w:rsid w:val="007D1C43"/>
    <w:rsid w:val="007F73CE"/>
    <w:rsid w:val="0080569F"/>
    <w:rsid w:val="00811834"/>
    <w:rsid w:val="00821769"/>
    <w:rsid w:val="0082716D"/>
    <w:rsid w:val="00831AAF"/>
    <w:rsid w:val="008332B6"/>
    <w:rsid w:val="0083464A"/>
    <w:rsid w:val="00835A8B"/>
    <w:rsid w:val="00863F1E"/>
    <w:rsid w:val="008661B9"/>
    <w:rsid w:val="008767E6"/>
    <w:rsid w:val="0088587D"/>
    <w:rsid w:val="0089771C"/>
    <w:rsid w:val="008A037A"/>
    <w:rsid w:val="008A2E44"/>
    <w:rsid w:val="008A4AC5"/>
    <w:rsid w:val="008B0AFE"/>
    <w:rsid w:val="008B3AE4"/>
    <w:rsid w:val="008C26F7"/>
    <w:rsid w:val="008D3C9B"/>
    <w:rsid w:val="008E6E4C"/>
    <w:rsid w:val="00904A79"/>
    <w:rsid w:val="00906C6C"/>
    <w:rsid w:val="00914B15"/>
    <w:rsid w:val="00917ED4"/>
    <w:rsid w:val="00935F88"/>
    <w:rsid w:val="00941BD7"/>
    <w:rsid w:val="00941F34"/>
    <w:rsid w:val="00946C87"/>
    <w:rsid w:val="00947968"/>
    <w:rsid w:val="00950427"/>
    <w:rsid w:val="00951EF9"/>
    <w:rsid w:val="0096033F"/>
    <w:rsid w:val="00975F20"/>
    <w:rsid w:val="009804C3"/>
    <w:rsid w:val="009C25D3"/>
    <w:rsid w:val="009C7067"/>
    <w:rsid w:val="009C7B43"/>
    <w:rsid w:val="009C7CD3"/>
    <w:rsid w:val="009E288B"/>
    <w:rsid w:val="009F4A48"/>
    <w:rsid w:val="00A05BAD"/>
    <w:rsid w:val="00A1494C"/>
    <w:rsid w:val="00A15489"/>
    <w:rsid w:val="00A221EB"/>
    <w:rsid w:val="00A253F2"/>
    <w:rsid w:val="00A3770F"/>
    <w:rsid w:val="00A43E6F"/>
    <w:rsid w:val="00A45DF4"/>
    <w:rsid w:val="00A615B8"/>
    <w:rsid w:val="00A84DFC"/>
    <w:rsid w:val="00AA1274"/>
    <w:rsid w:val="00AA1C7D"/>
    <w:rsid w:val="00AB1AE9"/>
    <w:rsid w:val="00AC3BE3"/>
    <w:rsid w:val="00AC5FC3"/>
    <w:rsid w:val="00AD11C7"/>
    <w:rsid w:val="00AD3145"/>
    <w:rsid w:val="00AE0D79"/>
    <w:rsid w:val="00AF0BF5"/>
    <w:rsid w:val="00AF7FAE"/>
    <w:rsid w:val="00B20055"/>
    <w:rsid w:val="00B24EC6"/>
    <w:rsid w:val="00B2509D"/>
    <w:rsid w:val="00B25689"/>
    <w:rsid w:val="00B31094"/>
    <w:rsid w:val="00B315AD"/>
    <w:rsid w:val="00B32601"/>
    <w:rsid w:val="00B3796B"/>
    <w:rsid w:val="00B41E0F"/>
    <w:rsid w:val="00B509A9"/>
    <w:rsid w:val="00B558A5"/>
    <w:rsid w:val="00B614D0"/>
    <w:rsid w:val="00B77E2A"/>
    <w:rsid w:val="00B845F0"/>
    <w:rsid w:val="00B8586D"/>
    <w:rsid w:val="00B86B17"/>
    <w:rsid w:val="00BA318D"/>
    <w:rsid w:val="00BA7BF4"/>
    <w:rsid w:val="00BC45A0"/>
    <w:rsid w:val="00BC4B2C"/>
    <w:rsid w:val="00BC6423"/>
    <w:rsid w:val="00BC6C9B"/>
    <w:rsid w:val="00BD4A0B"/>
    <w:rsid w:val="00BD70EA"/>
    <w:rsid w:val="00BE1382"/>
    <w:rsid w:val="00BE143B"/>
    <w:rsid w:val="00BE25F2"/>
    <w:rsid w:val="00BE3078"/>
    <w:rsid w:val="00BE34C5"/>
    <w:rsid w:val="00BF798E"/>
    <w:rsid w:val="00C012D6"/>
    <w:rsid w:val="00C03795"/>
    <w:rsid w:val="00C045F5"/>
    <w:rsid w:val="00C056F3"/>
    <w:rsid w:val="00C07E5E"/>
    <w:rsid w:val="00C1783C"/>
    <w:rsid w:val="00C17ADA"/>
    <w:rsid w:val="00C21121"/>
    <w:rsid w:val="00C441CD"/>
    <w:rsid w:val="00C444B5"/>
    <w:rsid w:val="00C44DA6"/>
    <w:rsid w:val="00C513C1"/>
    <w:rsid w:val="00C53443"/>
    <w:rsid w:val="00C53863"/>
    <w:rsid w:val="00C573A9"/>
    <w:rsid w:val="00C5744B"/>
    <w:rsid w:val="00C65981"/>
    <w:rsid w:val="00C8325F"/>
    <w:rsid w:val="00C83ECE"/>
    <w:rsid w:val="00C84A81"/>
    <w:rsid w:val="00C96035"/>
    <w:rsid w:val="00CB0B60"/>
    <w:rsid w:val="00CB5D86"/>
    <w:rsid w:val="00CC09E9"/>
    <w:rsid w:val="00CC4111"/>
    <w:rsid w:val="00CD0670"/>
    <w:rsid w:val="00CD2576"/>
    <w:rsid w:val="00CE47D8"/>
    <w:rsid w:val="00CE7ABD"/>
    <w:rsid w:val="00CF1686"/>
    <w:rsid w:val="00CF7E37"/>
    <w:rsid w:val="00D01A16"/>
    <w:rsid w:val="00D15724"/>
    <w:rsid w:val="00D169E9"/>
    <w:rsid w:val="00D214FE"/>
    <w:rsid w:val="00D23CF3"/>
    <w:rsid w:val="00D31CBA"/>
    <w:rsid w:val="00D32C38"/>
    <w:rsid w:val="00D40686"/>
    <w:rsid w:val="00D40FE4"/>
    <w:rsid w:val="00D42553"/>
    <w:rsid w:val="00D42FF6"/>
    <w:rsid w:val="00D61B29"/>
    <w:rsid w:val="00D7617B"/>
    <w:rsid w:val="00D843A6"/>
    <w:rsid w:val="00D84A1F"/>
    <w:rsid w:val="00D90686"/>
    <w:rsid w:val="00D9238B"/>
    <w:rsid w:val="00D95FC4"/>
    <w:rsid w:val="00DA3F70"/>
    <w:rsid w:val="00DC02EF"/>
    <w:rsid w:val="00DC584C"/>
    <w:rsid w:val="00DC5B43"/>
    <w:rsid w:val="00DC7A51"/>
    <w:rsid w:val="00DD3862"/>
    <w:rsid w:val="00DD3E3B"/>
    <w:rsid w:val="00DD7D94"/>
    <w:rsid w:val="00DF3299"/>
    <w:rsid w:val="00E045D4"/>
    <w:rsid w:val="00E0791F"/>
    <w:rsid w:val="00E130EA"/>
    <w:rsid w:val="00E1354F"/>
    <w:rsid w:val="00E1698A"/>
    <w:rsid w:val="00E251B3"/>
    <w:rsid w:val="00E27D0B"/>
    <w:rsid w:val="00E54A33"/>
    <w:rsid w:val="00E702C6"/>
    <w:rsid w:val="00E7197E"/>
    <w:rsid w:val="00E806FA"/>
    <w:rsid w:val="00E80935"/>
    <w:rsid w:val="00E8762C"/>
    <w:rsid w:val="00E92D9A"/>
    <w:rsid w:val="00E960A6"/>
    <w:rsid w:val="00EC6AE0"/>
    <w:rsid w:val="00EC6DF8"/>
    <w:rsid w:val="00EC7377"/>
    <w:rsid w:val="00ED0D8F"/>
    <w:rsid w:val="00ED4FD0"/>
    <w:rsid w:val="00ED5FF6"/>
    <w:rsid w:val="00EF0C71"/>
    <w:rsid w:val="00EF34B5"/>
    <w:rsid w:val="00EF4CCB"/>
    <w:rsid w:val="00EF541D"/>
    <w:rsid w:val="00EF5889"/>
    <w:rsid w:val="00F123ED"/>
    <w:rsid w:val="00F23048"/>
    <w:rsid w:val="00F44AD6"/>
    <w:rsid w:val="00F45834"/>
    <w:rsid w:val="00F5654C"/>
    <w:rsid w:val="00F60758"/>
    <w:rsid w:val="00F62487"/>
    <w:rsid w:val="00F72684"/>
    <w:rsid w:val="00F732A1"/>
    <w:rsid w:val="00F74AFB"/>
    <w:rsid w:val="00F805F8"/>
    <w:rsid w:val="00F92818"/>
    <w:rsid w:val="00F95C4A"/>
    <w:rsid w:val="00FB0942"/>
    <w:rsid w:val="00FB248D"/>
    <w:rsid w:val="00FB49AC"/>
    <w:rsid w:val="00FB57AA"/>
    <w:rsid w:val="00FD4E78"/>
    <w:rsid w:val="00FD7710"/>
    <w:rsid w:val="00FE2A8A"/>
    <w:rsid w:val="00FE4E25"/>
    <w:rsid w:val="00FE6664"/>
    <w:rsid w:val="00FF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BFCEFDB"/>
  <w15:chartTrackingRefBased/>
  <w15:docId w15:val="{4B87C3B9-8BE9-49C1-9E80-F87EB718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6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link w:val="Ttulo1Car"/>
    <w:uiPriority w:val="9"/>
    <w:qFormat/>
    <w:rsid w:val="004B4DF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03795"/>
    <w:pPr>
      <w:jc w:val="center"/>
    </w:pPr>
    <w:rPr>
      <w:rFonts w:ascii="Arial" w:hAnsi="Arial" w:cs="Arial"/>
      <w:b/>
      <w:sz w:val="22"/>
      <w:szCs w:val="22"/>
      <w:lang w:val="es-ES"/>
    </w:rPr>
  </w:style>
  <w:style w:type="character" w:customStyle="1" w:styleId="TtuloCar">
    <w:name w:val="Título Car"/>
    <w:basedOn w:val="Fuentedeprrafopredeter"/>
    <w:link w:val="Ttulo"/>
    <w:rsid w:val="00C03795"/>
    <w:rPr>
      <w:rFonts w:ascii="Arial" w:eastAsia="Times New Roman" w:hAnsi="Arial" w:cs="Arial"/>
      <w:b/>
      <w:lang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0379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03795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rsid w:val="00317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C441C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B4DF2"/>
    <w:rPr>
      <w:rFonts w:ascii="Times New Roman" w:eastAsia="Times New Roman" w:hAnsi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cdt4ke">
    <w:name w:val="cdt4ke"/>
    <w:basedOn w:val="Normal"/>
    <w:rsid w:val="004B4DF2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styleId="Hipervnculo">
    <w:name w:val="Hyperlink"/>
    <w:basedOn w:val="Fuentedeprrafopredeter"/>
    <w:uiPriority w:val="99"/>
    <w:unhideWhenUsed/>
    <w:rsid w:val="004B4D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4DF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745BF5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C83ECE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Default">
    <w:name w:val="Default"/>
    <w:rsid w:val="0011769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3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2013</TotalTime>
  <Pages>3</Pages>
  <Words>1726</Words>
  <Characters>9494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soria quispe</dc:creator>
  <cp:keywords/>
  <dc:description/>
  <cp:lastModifiedBy>julio cesar soria quispe</cp:lastModifiedBy>
  <cp:revision>161</cp:revision>
  <cp:lastPrinted>2022-10-24T00:16:00Z</cp:lastPrinted>
  <dcterms:created xsi:type="dcterms:W3CDTF">2022-03-18T02:42:00Z</dcterms:created>
  <dcterms:modified xsi:type="dcterms:W3CDTF">2022-11-13T20:09:00Z</dcterms:modified>
</cp:coreProperties>
</file>