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635" w:type="dxa"/>
        <w:tblLayout w:type="fixed"/>
        <w:tblLook w:val="04A0" w:firstRow="1" w:lastRow="0" w:firstColumn="1" w:lastColumn="0" w:noHBand="0" w:noVBand="1"/>
      </w:tblPr>
      <w:tblGrid>
        <w:gridCol w:w="2826"/>
        <w:gridCol w:w="3353"/>
        <w:gridCol w:w="3455"/>
        <w:gridCol w:w="5001"/>
      </w:tblGrid>
      <w:tr w:rsidR="008073E5" w:rsidTr="008073E5">
        <w:trPr>
          <w:trHeight w:val="1979"/>
        </w:trPr>
        <w:tc>
          <w:tcPr>
            <w:tcW w:w="2826" w:type="dxa"/>
            <w:shd w:val="clear" w:color="auto" w:fill="9CC2E5" w:themeFill="accent1" w:themeFillTint="99"/>
            <w:vAlign w:val="center"/>
          </w:tcPr>
          <w:p w:rsidR="008073E5" w:rsidRPr="008073E5" w:rsidRDefault="008073E5" w:rsidP="008073E5">
            <w:pPr>
              <w:jc w:val="center"/>
              <w:rPr>
                <w:rFonts w:ascii="Arial Narrow" w:eastAsia="Arial" w:hAnsi="Arial Narrow" w:cs="Arial"/>
                <w:b/>
                <w:sz w:val="32"/>
                <w:szCs w:val="32"/>
              </w:rPr>
            </w:pPr>
            <w:bookmarkStart w:id="0" w:name="_GoBack"/>
            <w:bookmarkEnd w:id="0"/>
            <w:r w:rsidRPr="008073E5">
              <w:rPr>
                <w:rFonts w:ascii="Arial Narrow" w:eastAsia="Arial" w:hAnsi="Arial Narrow" w:cs="Arial"/>
                <w:b/>
                <w:sz w:val="32"/>
                <w:szCs w:val="32"/>
              </w:rPr>
              <w:t>PROBLEMÁTICA ENCONTRADA EN EL DIAGNÓSTICO DE LA I.E. (Seleccionan una)</w:t>
            </w:r>
          </w:p>
        </w:tc>
        <w:tc>
          <w:tcPr>
            <w:tcW w:w="3353" w:type="dxa"/>
            <w:shd w:val="clear" w:color="auto" w:fill="9CC2E5" w:themeFill="accent1" w:themeFillTint="99"/>
            <w:vAlign w:val="center"/>
          </w:tcPr>
          <w:p w:rsidR="008073E5" w:rsidRPr="008073E5" w:rsidRDefault="008073E5" w:rsidP="008073E5">
            <w:pPr>
              <w:jc w:val="center"/>
              <w:rPr>
                <w:rFonts w:ascii="Arial Narrow" w:eastAsia="Arial" w:hAnsi="Arial Narrow" w:cs="Arial"/>
                <w:b/>
                <w:sz w:val="32"/>
                <w:szCs w:val="32"/>
              </w:rPr>
            </w:pPr>
            <w:r w:rsidRPr="008073E5">
              <w:rPr>
                <w:rFonts w:ascii="Arial Narrow" w:eastAsia="Arial" w:hAnsi="Arial Narrow" w:cs="Arial"/>
                <w:b/>
                <w:sz w:val="32"/>
                <w:szCs w:val="32"/>
              </w:rPr>
              <w:t>FORMAS DE INTERVENCIÓN CON PPFF EN LAS IIEE JEC</w:t>
            </w:r>
          </w:p>
        </w:tc>
        <w:tc>
          <w:tcPr>
            <w:tcW w:w="3455" w:type="dxa"/>
            <w:shd w:val="clear" w:color="auto" w:fill="9CC2E5" w:themeFill="accent1" w:themeFillTint="99"/>
            <w:vAlign w:val="center"/>
          </w:tcPr>
          <w:p w:rsidR="008073E5" w:rsidRPr="008073E5" w:rsidRDefault="008073E5" w:rsidP="008073E5">
            <w:pPr>
              <w:jc w:val="center"/>
              <w:rPr>
                <w:rFonts w:ascii="Arial Narrow" w:eastAsia="Arial" w:hAnsi="Arial Narrow" w:cs="Arial"/>
                <w:b/>
                <w:sz w:val="32"/>
                <w:szCs w:val="32"/>
              </w:rPr>
            </w:pPr>
            <w:r w:rsidRPr="008073E5">
              <w:rPr>
                <w:rFonts w:ascii="Arial Narrow" w:eastAsia="Arial" w:hAnsi="Arial Narrow" w:cs="Arial"/>
                <w:b/>
                <w:sz w:val="32"/>
                <w:szCs w:val="32"/>
              </w:rPr>
              <w:t>TEMAS PRIORIZADOS PARA EL TRABAJO CON PADRES</w:t>
            </w:r>
            <w:r w:rsidR="00E36240">
              <w:rPr>
                <w:rFonts w:ascii="Arial Narrow" w:eastAsia="Arial" w:hAnsi="Arial Narrow" w:cs="Arial"/>
                <w:b/>
                <w:sz w:val="32"/>
                <w:szCs w:val="32"/>
              </w:rPr>
              <w:t xml:space="preserve"> Y MADRES</w:t>
            </w:r>
          </w:p>
        </w:tc>
        <w:tc>
          <w:tcPr>
            <w:tcW w:w="5001" w:type="dxa"/>
            <w:shd w:val="clear" w:color="auto" w:fill="9CC2E5" w:themeFill="accent1" w:themeFillTint="99"/>
            <w:vAlign w:val="center"/>
          </w:tcPr>
          <w:p w:rsidR="008073E5" w:rsidRPr="008073E5" w:rsidRDefault="008073E5" w:rsidP="008073E5">
            <w:pPr>
              <w:jc w:val="center"/>
              <w:rPr>
                <w:rFonts w:ascii="Arial Narrow" w:eastAsia="Arial" w:hAnsi="Arial Narrow" w:cs="Arial"/>
                <w:b/>
                <w:sz w:val="32"/>
                <w:szCs w:val="32"/>
              </w:rPr>
            </w:pPr>
            <w:r w:rsidRPr="008073E5">
              <w:rPr>
                <w:rFonts w:ascii="Arial Narrow" w:eastAsia="Arial" w:hAnsi="Arial Narrow" w:cs="Arial"/>
                <w:b/>
                <w:sz w:val="32"/>
                <w:szCs w:val="32"/>
              </w:rPr>
              <w:t xml:space="preserve">PROCEDIMIENTOS PARA REALIZAR UN TEMÁTICA PRIORIZADA CON LAS </w:t>
            </w:r>
            <w:r w:rsidR="00E36240">
              <w:rPr>
                <w:rFonts w:ascii="Arial Narrow" w:eastAsia="Arial" w:hAnsi="Arial Narrow" w:cs="Arial"/>
                <w:b/>
                <w:sz w:val="32"/>
                <w:szCs w:val="32"/>
              </w:rPr>
              <w:t xml:space="preserve">MADRES </w:t>
            </w:r>
            <w:r w:rsidRPr="008073E5">
              <w:rPr>
                <w:rFonts w:ascii="Arial Narrow" w:eastAsia="Arial" w:hAnsi="Arial Narrow" w:cs="Arial"/>
                <w:b/>
                <w:sz w:val="32"/>
                <w:szCs w:val="32"/>
              </w:rPr>
              <w:t>Y LOS PADRES.</w:t>
            </w:r>
          </w:p>
        </w:tc>
      </w:tr>
      <w:tr w:rsidR="008073E5" w:rsidTr="008073E5">
        <w:trPr>
          <w:trHeight w:val="1745"/>
        </w:trPr>
        <w:tc>
          <w:tcPr>
            <w:tcW w:w="2826" w:type="dxa"/>
            <w:vMerge w:val="restart"/>
          </w:tcPr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</w:tc>
        <w:tc>
          <w:tcPr>
            <w:tcW w:w="3353" w:type="dxa"/>
          </w:tcPr>
          <w:p w:rsidR="008073E5" w:rsidRPr="008073E5" w:rsidRDefault="008073E5" w:rsidP="008073E5">
            <w:pPr>
              <w:jc w:val="both"/>
              <w:rPr>
                <w:rFonts w:ascii="Arial Narrow" w:eastAsia="Arial" w:hAnsi="Arial Narrow" w:cs="Arial"/>
                <w:b/>
                <w:sz w:val="40"/>
                <w:szCs w:val="40"/>
              </w:rPr>
            </w:pPr>
            <w:r w:rsidRPr="008073E5">
              <w:rPr>
                <w:rFonts w:ascii="Arial Narrow" w:eastAsia="Arial" w:hAnsi="Arial Narrow" w:cs="Arial"/>
                <w:b/>
                <w:sz w:val="40"/>
                <w:szCs w:val="40"/>
              </w:rPr>
              <w:t>En la escuela de padres:</w:t>
            </w:r>
          </w:p>
          <w:p w:rsidR="008073E5" w:rsidRPr="008073E5" w:rsidRDefault="008073E5" w:rsidP="008073E5">
            <w:pPr>
              <w:jc w:val="both"/>
              <w:rPr>
                <w:rFonts w:ascii="Arial Narrow" w:eastAsia="Arial" w:hAnsi="Arial Narrow" w:cs="Arial"/>
                <w:b/>
                <w:sz w:val="40"/>
                <w:szCs w:val="40"/>
              </w:rPr>
            </w:pPr>
          </w:p>
        </w:tc>
        <w:tc>
          <w:tcPr>
            <w:tcW w:w="3455" w:type="dxa"/>
          </w:tcPr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Pr="008073E5" w:rsidRDefault="008073E5" w:rsidP="008073E5">
            <w:pPr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  <w:r>
              <w:rPr>
                <w:rFonts w:ascii="Arial Narrow" w:eastAsia="Arial" w:hAnsi="Arial Narrow" w:cs="Arial"/>
              </w:rPr>
              <w:tab/>
            </w: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P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</w:tc>
        <w:tc>
          <w:tcPr>
            <w:tcW w:w="5001" w:type="dxa"/>
          </w:tcPr>
          <w:p w:rsidR="008073E5" w:rsidRPr="000463BC" w:rsidRDefault="008073E5" w:rsidP="008073E5">
            <w:pPr>
              <w:jc w:val="both"/>
              <w:rPr>
                <w:rFonts w:ascii="Arial Narrow" w:eastAsia="Arial" w:hAnsi="Arial Narrow" w:cs="Arial"/>
                <w:color w:val="FF0000"/>
              </w:rPr>
            </w:pPr>
          </w:p>
        </w:tc>
      </w:tr>
      <w:tr w:rsidR="008073E5" w:rsidTr="008073E5">
        <w:trPr>
          <w:trHeight w:val="1806"/>
        </w:trPr>
        <w:tc>
          <w:tcPr>
            <w:tcW w:w="2826" w:type="dxa"/>
            <w:vMerge/>
          </w:tcPr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</w:tc>
        <w:tc>
          <w:tcPr>
            <w:tcW w:w="3353" w:type="dxa"/>
          </w:tcPr>
          <w:p w:rsidR="008073E5" w:rsidRPr="008073E5" w:rsidRDefault="008073E5" w:rsidP="008073E5">
            <w:pPr>
              <w:jc w:val="both"/>
              <w:rPr>
                <w:rFonts w:ascii="Arial Narrow" w:eastAsia="Arial" w:hAnsi="Arial Narrow" w:cs="Arial"/>
                <w:b/>
                <w:sz w:val="40"/>
                <w:szCs w:val="40"/>
              </w:rPr>
            </w:pPr>
            <w:r w:rsidRPr="008073E5">
              <w:rPr>
                <w:rFonts w:ascii="Arial Narrow" w:eastAsia="Arial" w:hAnsi="Arial Narrow" w:cs="Arial"/>
                <w:b/>
                <w:sz w:val="40"/>
                <w:szCs w:val="40"/>
              </w:rPr>
              <w:t>En las reuniones de aula:</w:t>
            </w:r>
          </w:p>
          <w:p w:rsidR="008073E5" w:rsidRPr="008073E5" w:rsidRDefault="008073E5" w:rsidP="008073E5">
            <w:pPr>
              <w:jc w:val="both"/>
              <w:rPr>
                <w:rFonts w:ascii="Arial Narrow" w:eastAsia="Arial" w:hAnsi="Arial Narrow" w:cs="Arial"/>
                <w:b/>
                <w:sz w:val="40"/>
                <w:szCs w:val="40"/>
              </w:rPr>
            </w:pPr>
          </w:p>
        </w:tc>
        <w:tc>
          <w:tcPr>
            <w:tcW w:w="3455" w:type="dxa"/>
          </w:tcPr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</w:tc>
        <w:tc>
          <w:tcPr>
            <w:tcW w:w="5001" w:type="dxa"/>
          </w:tcPr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</w:tc>
      </w:tr>
    </w:tbl>
    <w:p w:rsidR="00A8357B" w:rsidRDefault="00D331D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-5905500</wp:posOffset>
                </wp:positionV>
                <wp:extent cx="7867650" cy="4572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1DC" w:rsidRPr="00D331DC" w:rsidRDefault="00CF0726" w:rsidP="00D331D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331D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ANEXO 5: </w:t>
                            </w:r>
                            <w:r w:rsidRPr="00D331DC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>MATRIZ DE ESTRATEGIAS PARA EL TRABAJO DE PADRES Y MADRES DE FAMILIA</w:t>
                            </w:r>
                          </w:p>
                          <w:p w:rsidR="00D331DC" w:rsidRPr="00D331DC" w:rsidRDefault="00D331DC" w:rsidP="00D331D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3.65pt;margin-top:-465pt;width:619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" fillcolor="white [3201]" strokecolor="white [3212]" strokeweight=".5pt">
                <v:textbox>
                  <w:txbxContent>
                    <w:p w:rsidR="00D331DC" w:rsidRPr="00D331DC" w:rsidRDefault="00CF0726" w:rsidP="00D331DC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bookmarkStart w:id="1" w:name="_GoBack"/>
                      <w:r w:rsidRPr="00D331DC">
                        <w:rPr>
                          <w:b/>
                          <w:sz w:val="32"/>
                          <w:szCs w:val="32"/>
                        </w:rPr>
                        <w:t xml:space="preserve">ANEXO 5: </w:t>
                      </w:r>
                      <w:r w:rsidRPr="00D331DC">
                        <w:rPr>
                          <w:rFonts w:ascii="Arial Narrow" w:hAnsi="Arial Narrow" w:cs="Arial"/>
                          <w:b/>
                          <w:color w:val="000000"/>
                          <w:sz w:val="32"/>
                          <w:szCs w:val="32"/>
                        </w:rPr>
                        <w:t>MATRIZ DE ESTRATEGIAS PARA EL TRABAJO DE PADRES Y MADRES DE FAMILIA</w:t>
                      </w:r>
                    </w:p>
                    <w:bookmarkEnd w:id="1"/>
                    <w:p w:rsidR="00D331DC" w:rsidRPr="00D331DC" w:rsidRDefault="00D331DC" w:rsidP="00D331D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8357B" w:rsidSect="00D331D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DC"/>
    <w:rsid w:val="003A4505"/>
    <w:rsid w:val="008073E5"/>
    <w:rsid w:val="00A8357B"/>
    <w:rsid w:val="00CF0726"/>
    <w:rsid w:val="00D331DC"/>
    <w:rsid w:val="00E3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1BB98-7DD2-4DA6-86DB-415691F2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D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31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CHUQUIN MARTINEZ DE DIAZ</dc:creator>
  <cp:keywords/>
  <dc:description/>
  <cp:lastModifiedBy>ADMIN</cp:lastModifiedBy>
  <cp:revision>2</cp:revision>
  <dcterms:created xsi:type="dcterms:W3CDTF">2015-06-29T00:00:00Z</dcterms:created>
  <dcterms:modified xsi:type="dcterms:W3CDTF">2015-06-29T00:00:00Z</dcterms:modified>
</cp:coreProperties>
</file>