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635" w:type="dxa"/>
        <w:tblLayout w:type="fixed"/>
        <w:tblLook w:val="04A0" w:firstRow="1" w:lastRow="0" w:firstColumn="1" w:lastColumn="0" w:noHBand="0" w:noVBand="1"/>
      </w:tblPr>
      <w:tblGrid>
        <w:gridCol w:w="2826"/>
        <w:gridCol w:w="3353"/>
        <w:gridCol w:w="3455"/>
        <w:gridCol w:w="5001"/>
      </w:tblGrid>
      <w:tr w:rsidR="008073E5" w:rsidTr="008073E5">
        <w:trPr>
          <w:trHeight w:val="1979"/>
        </w:trPr>
        <w:tc>
          <w:tcPr>
            <w:tcW w:w="2826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PROBLEMÁTICA ENCONTRADA EN EL DIAGNÓSTICO DE LA I.E. (Seleccionan una)</w:t>
            </w:r>
          </w:p>
        </w:tc>
        <w:tc>
          <w:tcPr>
            <w:tcW w:w="3353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FORMAS DE INTERVENCIÓN CON PPFF EN LAS IIEE JEC</w:t>
            </w:r>
          </w:p>
        </w:tc>
        <w:tc>
          <w:tcPr>
            <w:tcW w:w="3455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TEMAS PRIORIZADOS PARA EL TRABAJO CON PADRES</w:t>
            </w:r>
            <w:r w:rsidR="00E36240">
              <w:rPr>
                <w:rFonts w:ascii="Arial Narrow" w:eastAsia="Arial" w:hAnsi="Arial Narrow" w:cs="Arial"/>
                <w:b/>
                <w:sz w:val="32"/>
                <w:szCs w:val="32"/>
              </w:rPr>
              <w:t xml:space="preserve"> Y MADRES</w:t>
            </w:r>
          </w:p>
        </w:tc>
        <w:tc>
          <w:tcPr>
            <w:tcW w:w="5001" w:type="dxa"/>
            <w:shd w:val="clear" w:color="auto" w:fill="9CC2E5" w:themeFill="accent1" w:themeFillTint="99"/>
            <w:vAlign w:val="center"/>
          </w:tcPr>
          <w:p w:rsidR="008073E5" w:rsidRPr="008073E5" w:rsidRDefault="008073E5" w:rsidP="008073E5">
            <w:pPr>
              <w:jc w:val="center"/>
              <w:rPr>
                <w:rFonts w:ascii="Arial Narrow" w:eastAsia="Arial" w:hAnsi="Arial Narrow" w:cs="Arial"/>
                <w:b/>
                <w:sz w:val="32"/>
                <w:szCs w:val="32"/>
              </w:rPr>
            </w:pP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 xml:space="preserve">PROCEDIMIENTOS PARA REALIZAR UN TEMÁTICA PRIORIZADA CON LAS </w:t>
            </w:r>
            <w:r w:rsidR="00E36240">
              <w:rPr>
                <w:rFonts w:ascii="Arial Narrow" w:eastAsia="Arial" w:hAnsi="Arial Narrow" w:cs="Arial"/>
                <w:b/>
                <w:sz w:val="32"/>
                <w:szCs w:val="32"/>
              </w:rPr>
              <w:t xml:space="preserve">MADRES </w:t>
            </w:r>
            <w:r w:rsidRPr="008073E5">
              <w:rPr>
                <w:rFonts w:ascii="Arial Narrow" w:eastAsia="Arial" w:hAnsi="Arial Narrow" w:cs="Arial"/>
                <w:b/>
                <w:sz w:val="32"/>
                <w:szCs w:val="32"/>
              </w:rPr>
              <w:t>Y LOS PADRES.</w:t>
            </w:r>
          </w:p>
        </w:tc>
      </w:tr>
      <w:tr w:rsidR="008073E5" w:rsidTr="008073E5">
        <w:trPr>
          <w:trHeight w:val="1745"/>
        </w:trPr>
        <w:tc>
          <w:tcPr>
            <w:tcW w:w="2826" w:type="dxa"/>
            <w:vMerge w:val="restart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  <w:tc>
          <w:tcPr>
            <w:tcW w:w="3353" w:type="dxa"/>
          </w:tcPr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  <w:r w:rsidRPr="008073E5">
              <w:rPr>
                <w:rFonts w:ascii="Arial Narrow" w:eastAsia="Arial" w:hAnsi="Arial Narrow" w:cs="Arial"/>
                <w:b/>
                <w:sz w:val="40"/>
                <w:szCs w:val="40"/>
              </w:rPr>
              <w:t>En la escuela de padres:</w:t>
            </w:r>
          </w:p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3455" w:type="dxa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Pr="008073E5" w:rsidRDefault="008073E5" w:rsidP="008073E5">
            <w:pPr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  <w:r>
              <w:rPr>
                <w:rFonts w:ascii="Arial Narrow" w:eastAsia="Arial" w:hAnsi="Arial Narrow" w:cs="Arial"/>
              </w:rPr>
              <w:tab/>
            </w: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  <w:p w:rsidR="008073E5" w:rsidRPr="008073E5" w:rsidRDefault="008073E5" w:rsidP="008073E5">
            <w:pPr>
              <w:tabs>
                <w:tab w:val="left" w:pos="2295"/>
              </w:tabs>
              <w:rPr>
                <w:rFonts w:ascii="Arial Narrow" w:eastAsia="Arial" w:hAnsi="Arial Narrow" w:cs="Arial"/>
              </w:rPr>
            </w:pPr>
          </w:p>
        </w:tc>
        <w:tc>
          <w:tcPr>
            <w:tcW w:w="5001" w:type="dxa"/>
          </w:tcPr>
          <w:p w:rsidR="008073E5" w:rsidRPr="000463BC" w:rsidRDefault="008073E5" w:rsidP="008073E5">
            <w:pPr>
              <w:jc w:val="both"/>
              <w:rPr>
                <w:rFonts w:ascii="Arial Narrow" w:eastAsia="Arial" w:hAnsi="Arial Narrow" w:cs="Arial"/>
                <w:color w:val="FF0000"/>
              </w:rPr>
            </w:pPr>
          </w:p>
        </w:tc>
      </w:tr>
      <w:tr w:rsidR="008073E5" w:rsidTr="008073E5">
        <w:trPr>
          <w:trHeight w:val="1806"/>
        </w:trPr>
        <w:tc>
          <w:tcPr>
            <w:tcW w:w="2826" w:type="dxa"/>
            <w:vMerge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  <w:tc>
          <w:tcPr>
            <w:tcW w:w="3353" w:type="dxa"/>
          </w:tcPr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  <w:r w:rsidRPr="008073E5">
              <w:rPr>
                <w:rFonts w:ascii="Arial Narrow" w:eastAsia="Arial" w:hAnsi="Arial Narrow" w:cs="Arial"/>
                <w:b/>
                <w:sz w:val="40"/>
                <w:szCs w:val="40"/>
              </w:rPr>
              <w:t>En las reuniones de aula:</w:t>
            </w:r>
          </w:p>
          <w:p w:rsidR="008073E5" w:rsidRPr="008073E5" w:rsidRDefault="008073E5" w:rsidP="008073E5">
            <w:pPr>
              <w:jc w:val="both"/>
              <w:rPr>
                <w:rFonts w:ascii="Arial Narrow" w:eastAsia="Arial" w:hAnsi="Arial Narrow" w:cs="Arial"/>
                <w:b/>
                <w:sz w:val="40"/>
                <w:szCs w:val="40"/>
              </w:rPr>
            </w:pPr>
          </w:p>
        </w:tc>
        <w:tc>
          <w:tcPr>
            <w:tcW w:w="3455" w:type="dxa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  <w:tc>
          <w:tcPr>
            <w:tcW w:w="5001" w:type="dxa"/>
          </w:tcPr>
          <w:p w:rsidR="008073E5" w:rsidRDefault="008073E5" w:rsidP="008073E5">
            <w:pPr>
              <w:jc w:val="both"/>
              <w:rPr>
                <w:rFonts w:ascii="Arial Narrow" w:eastAsia="Arial" w:hAnsi="Arial Narrow" w:cs="Arial"/>
              </w:rPr>
            </w:pPr>
          </w:p>
        </w:tc>
      </w:tr>
    </w:tbl>
    <w:p w:rsidR="00A8357B" w:rsidRDefault="00D331D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-5905500</wp:posOffset>
                </wp:positionV>
                <wp:extent cx="7867650" cy="4572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1DC" w:rsidRPr="00D331DC" w:rsidRDefault="00CF0726" w:rsidP="00D331DC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331D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ANEXO 5: </w:t>
                            </w:r>
                            <w:r w:rsidRPr="00D331DC">
                              <w:rPr>
                                <w:rFonts w:ascii="Arial Narrow" w:hAnsi="Arial Narrow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MATRIZ DE ESTRATEGIAS PARA EL TRABAJO DE PADRES Y MADRES DE FAMILIA</w:t>
                            </w:r>
                          </w:p>
                          <w:p w:rsidR="00D331DC" w:rsidRPr="00D331DC" w:rsidRDefault="00D331DC" w:rsidP="00D331D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3.65pt;margin-top:-465pt;width:619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" fillcolor="white [3201]" strokecolor="white [3212]" strokeweight=".5pt">
                <v:textbox>
                  <w:txbxContent>
                    <w:p w:rsidR="00D331DC" w:rsidRPr="00D331DC" w:rsidRDefault="00CF0726" w:rsidP="00D331DC">
                      <w:pPr>
                        <w:spacing w:after="0" w:line="240" w:lineRule="auto"/>
                        <w:jc w:val="center"/>
                        <w:rPr>
                          <w:rFonts w:ascii="Arial Narrow" w:hAnsi="Arial Narrow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bookmarkStart w:id="1" w:name="_GoBack"/>
                      <w:r w:rsidRPr="00D331DC">
                        <w:rPr>
                          <w:b/>
                          <w:sz w:val="32"/>
                          <w:szCs w:val="32"/>
                        </w:rPr>
                        <w:t xml:space="preserve">ANEXO 5: </w:t>
                      </w:r>
                      <w:r w:rsidRPr="00D331DC">
                        <w:rPr>
                          <w:rFonts w:ascii="Arial Narrow" w:hAnsi="Arial Narrow" w:cs="Arial"/>
                          <w:b/>
                          <w:color w:val="000000"/>
                          <w:sz w:val="32"/>
                          <w:szCs w:val="32"/>
                        </w:rPr>
                        <w:t>MATRIZ DE ESTRATEGIAS PARA EL TRABAJO DE PADRES Y MADRES DE FAMILIA</w:t>
                      </w:r>
                    </w:p>
                    <w:bookmarkEnd w:id="1"/>
                    <w:p w:rsidR="00D331DC" w:rsidRPr="00D331DC" w:rsidRDefault="00D331DC" w:rsidP="00D331D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8357B" w:rsidSect="00D331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DC"/>
    <w:rsid w:val="008073E5"/>
    <w:rsid w:val="00A8357B"/>
    <w:rsid w:val="00CF0726"/>
    <w:rsid w:val="00D331DC"/>
    <w:rsid w:val="00E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1BB98-7DD2-4DA6-86DB-415691F2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D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1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CHUQUIN MARTINEZ DE DIAZ</dc:creator>
  <cp:keywords/>
  <dc:description/>
  <cp:lastModifiedBy>MARIA DEL PILAR MENDOZA YAÑEZ</cp:lastModifiedBy>
  <cp:revision>3</cp:revision>
  <dcterms:created xsi:type="dcterms:W3CDTF">2015-06-26T14:06:00Z</dcterms:created>
  <dcterms:modified xsi:type="dcterms:W3CDTF">2015-06-26T17:09:00Z</dcterms:modified>
</cp:coreProperties>
</file>