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325" w:rsidRDefault="001C08F4">
      <w:pPr>
        <w:rPr>
          <w:rFonts w:ascii="Arial" w:hAnsi="Arial" w:cs="Arial"/>
          <w:szCs w:val="20"/>
        </w:rPr>
      </w:pPr>
      <w:r w:rsidRPr="005F19A0">
        <w:rPr>
          <w:rFonts w:ascii="Arial" w:hAnsi="Arial" w:cs="Arial"/>
          <w:szCs w:val="20"/>
        </w:rPr>
        <w:t>Suspensión de celebraciones de actos masivos</w:t>
      </w:r>
      <w:r w:rsidR="005F19A0">
        <w:rPr>
          <w:rFonts w:ascii="Arial" w:hAnsi="Arial" w:cs="Arial"/>
          <w:szCs w:val="20"/>
        </w:rPr>
        <w:t xml:space="preserve"> o aglomeraciones.</w:t>
      </w:r>
    </w:p>
    <w:p w:rsidR="005F19A0" w:rsidRDefault="005F19A0" w:rsidP="005F19A0">
      <w:pPr>
        <w:tabs>
          <w:tab w:val="left" w:pos="2977"/>
        </w:tabs>
        <w:rPr>
          <w:rFonts w:ascii="Arial" w:hAnsi="Arial" w:cs="Arial"/>
          <w:szCs w:val="20"/>
        </w:rPr>
      </w:pPr>
      <w:r w:rsidRPr="005F19A0">
        <w:rPr>
          <w:rFonts w:ascii="Arial" w:hAnsi="Arial" w:cs="Arial"/>
          <w:szCs w:val="20"/>
        </w:rPr>
        <w:t>Los festivales y eventos públicos, por otra parte, están suspendidos hasta septiembre.</w:t>
      </w:r>
    </w:p>
    <w:p w:rsidR="005F19A0" w:rsidRDefault="005F19A0">
      <w:pPr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inline distT="0" distB="0" distL="0" distR="0" wp14:anchorId="61149AFB" wp14:editId="18257676">
            <wp:extent cx="2924175" cy="1657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0" w:rsidRDefault="005F19A0">
      <w:pPr>
        <w:rPr>
          <w:rFonts w:ascii="Arial" w:hAnsi="Arial" w:cs="Arial"/>
          <w:szCs w:val="20"/>
        </w:rPr>
      </w:pPr>
    </w:p>
    <w:p w:rsidR="005F19A0" w:rsidRPr="005F19A0" w:rsidRDefault="005F19A0">
      <w:pPr>
        <w:rPr>
          <w:rFonts w:ascii="Arial" w:hAnsi="Arial" w:cs="Arial"/>
          <w:szCs w:val="20"/>
        </w:rPr>
      </w:pPr>
    </w:p>
    <w:p w:rsidR="00C8521E" w:rsidRDefault="00C8521E">
      <w:pPr>
        <w:rPr>
          <w:rFonts w:ascii="Arial" w:hAnsi="Arial" w:cs="Arial"/>
          <w:color w:val="393939"/>
          <w:szCs w:val="20"/>
        </w:rPr>
      </w:pPr>
      <w:r w:rsidRPr="005F19A0">
        <w:rPr>
          <w:rFonts w:ascii="Arial" w:hAnsi="Arial" w:cs="Arial"/>
          <w:color w:val="393939"/>
          <w:szCs w:val="20"/>
        </w:rPr>
        <w:t xml:space="preserve">cierre de fronteras aéreas y </w:t>
      </w:r>
      <w:r w:rsidR="000370A9" w:rsidRPr="005F19A0">
        <w:rPr>
          <w:rFonts w:ascii="Arial" w:hAnsi="Arial" w:cs="Arial"/>
          <w:color w:val="393939"/>
          <w:szCs w:val="20"/>
        </w:rPr>
        <w:t>marítimas,</w:t>
      </w:r>
    </w:p>
    <w:p w:rsidR="005F19A0" w:rsidRPr="005F19A0" w:rsidRDefault="005F19A0">
      <w:pPr>
        <w:rPr>
          <w:rFonts w:ascii="Arial" w:hAnsi="Arial" w:cs="Arial"/>
          <w:color w:val="393939"/>
          <w:szCs w:val="20"/>
        </w:rPr>
      </w:pPr>
      <w:r>
        <w:rPr>
          <w:noProof/>
          <w:lang w:eastAsia="es-CO"/>
        </w:rPr>
        <w:drawing>
          <wp:inline distT="0" distB="0" distL="0" distR="0" wp14:anchorId="054CFAB3" wp14:editId="5BA1FCD0">
            <wp:extent cx="2686050" cy="1724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1E" w:rsidRPr="005F19A0" w:rsidRDefault="00C8521E">
      <w:pPr>
        <w:rPr>
          <w:rFonts w:ascii="Arial" w:hAnsi="Arial" w:cs="Arial"/>
          <w:color w:val="393939"/>
          <w:szCs w:val="20"/>
        </w:rPr>
      </w:pPr>
      <w:r w:rsidRPr="005F19A0">
        <w:rPr>
          <w:rFonts w:ascii="Arial" w:hAnsi="Arial" w:cs="Arial"/>
          <w:color w:val="393939"/>
          <w:szCs w:val="20"/>
        </w:rPr>
        <w:t>toque de queda comenzará a las 7:00 p. m. y terminará a las 5:00 a. m.</w:t>
      </w:r>
    </w:p>
    <w:p w:rsidR="00C8521E" w:rsidRDefault="00C8521E">
      <w:pPr>
        <w:rPr>
          <w:rFonts w:ascii="Arial" w:hAnsi="Arial" w:cs="Arial"/>
          <w:color w:val="393939"/>
          <w:szCs w:val="20"/>
        </w:rPr>
      </w:pPr>
      <w:r w:rsidRPr="005F19A0">
        <w:rPr>
          <w:rFonts w:ascii="Arial" w:hAnsi="Arial" w:cs="Arial"/>
          <w:color w:val="393939"/>
          <w:szCs w:val="20"/>
        </w:rPr>
        <w:t>cuarentena total</w:t>
      </w:r>
      <w:r w:rsidR="005F19A0">
        <w:rPr>
          <w:rFonts w:ascii="Arial" w:hAnsi="Arial" w:cs="Arial"/>
          <w:color w:val="393939"/>
          <w:szCs w:val="20"/>
        </w:rPr>
        <w:t xml:space="preserve"> </w:t>
      </w:r>
    </w:p>
    <w:p w:rsidR="005F19A0" w:rsidRDefault="005F19A0">
      <w:pPr>
        <w:rPr>
          <w:rFonts w:ascii="Arial" w:hAnsi="Arial" w:cs="Arial"/>
          <w:color w:val="393939"/>
          <w:szCs w:val="20"/>
        </w:rPr>
      </w:pPr>
      <w:r>
        <w:rPr>
          <w:noProof/>
          <w:lang w:eastAsia="es-CO"/>
        </w:rPr>
        <w:drawing>
          <wp:inline distT="0" distB="0" distL="0" distR="0" wp14:anchorId="76956A8B" wp14:editId="28260E54">
            <wp:extent cx="2695575" cy="1590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0" w:rsidRDefault="005F19A0">
      <w:pPr>
        <w:rPr>
          <w:rFonts w:ascii="Arial" w:hAnsi="Arial" w:cs="Arial"/>
          <w:color w:val="393939"/>
          <w:szCs w:val="20"/>
        </w:rPr>
      </w:pPr>
    </w:p>
    <w:p w:rsidR="005F19A0" w:rsidRDefault="005F19A0">
      <w:pPr>
        <w:rPr>
          <w:rFonts w:ascii="Arial" w:hAnsi="Arial" w:cs="Arial"/>
          <w:color w:val="393939"/>
          <w:szCs w:val="20"/>
        </w:rPr>
      </w:pPr>
    </w:p>
    <w:p w:rsidR="005F19A0" w:rsidRDefault="005F19A0">
      <w:pPr>
        <w:rPr>
          <w:rFonts w:ascii="Arial" w:hAnsi="Arial" w:cs="Arial"/>
          <w:color w:val="393939"/>
          <w:szCs w:val="20"/>
        </w:rPr>
      </w:pPr>
    </w:p>
    <w:p w:rsidR="005F19A0" w:rsidRPr="005F19A0" w:rsidRDefault="005F19A0">
      <w:pPr>
        <w:rPr>
          <w:rFonts w:ascii="Arial" w:hAnsi="Arial" w:cs="Arial"/>
          <w:color w:val="393939"/>
          <w:szCs w:val="20"/>
        </w:rPr>
      </w:pPr>
    </w:p>
    <w:p w:rsidR="00C8521E" w:rsidRDefault="00C8521E">
      <w:pPr>
        <w:rPr>
          <w:rFonts w:ascii="Arial" w:hAnsi="Arial" w:cs="Arial"/>
          <w:color w:val="404040"/>
          <w:szCs w:val="20"/>
          <w:shd w:val="clear" w:color="auto" w:fill="FFFFFF"/>
        </w:rPr>
      </w:pPr>
      <w:r w:rsidRPr="005F19A0">
        <w:rPr>
          <w:rStyle w:val="Textoennegrita"/>
          <w:rFonts w:ascii="Arial" w:hAnsi="Arial" w:cs="Arial"/>
          <w:b w:val="0"/>
          <w:color w:val="404040"/>
          <w:szCs w:val="20"/>
          <w:bdr w:val="none" w:sz="0" w:space="0" w:color="auto" w:frame="1"/>
          <w:shd w:val="clear" w:color="auto" w:fill="FFFFFF"/>
        </w:rPr>
        <w:lastRenderedPageBreak/>
        <w:t>limpieza masiva de superficies dentro de trenes, autobuses y estaciones</w:t>
      </w:r>
      <w:r w:rsidRPr="005F19A0">
        <w:rPr>
          <w:rFonts w:ascii="Arial" w:hAnsi="Arial" w:cs="Arial"/>
          <w:color w:val="404040"/>
          <w:szCs w:val="20"/>
          <w:shd w:val="clear" w:color="auto" w:fill="FFFFFF"/>
        </w:rPr>
        <w:t>.</w:t>
      </w:r>
    </w:p>
    <w:p w:rsidR="005F19A0" w:rsidRDefault="005F19A0">
      <w:pPr>
        <w:rPr>
          <w:rFonts w:ascii="Arial" w:hAnsi="Arial" w:cs="Arial"/>
          <w:color w:val="404040"/>
          <w:szCs w:val="20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12438597" wp14:editId="25F9636D">
            <wp:extent cx="2867025" cy="1647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0" w:rsidRPr="005F19A0" w:rsidRDefault="005F19A0">
      <w:pPr>
        <w:rPr>
          <w:rFonts w:ascii="Arial" w:hAnsi="Arial" w:cs="Arial"/>
          <w:color w:val="404040"/>
          <w:szCs w:val="20"/>
          <w:shd w:val="clear" w:color="auto" w:fill="FFFFFF"/>
        </w:rPr>
      </w:pPr>
    </w:p>
    <w:p w:rsidR="00154CE6" w:rsidRPr="005F19A0" w:rsidRDefault="00154CE6">
      <w:pPr>
        <w:rPr>
          <w:rFonts w:ascii="Arial" w:hAnsi="Arial" w:cs="Arial"/>
          <w:color w:val="404040"/>
          <w:szCs w:val="20"/>
          <w:shd w:val="clear" w:color="auto" w:fill="FFFFFF"/>
        </w:rPr>
      </w:pPr>
      <w:r w:rsidRPr="005F19A0">
        <w:rPr>
          <w:rStyle w:val="Textoennegrita"/>
          <w:rFonts w:ascii="Arial" w:hAnsi="Arial" w:cs="Arial"/>
          <w:b w:val="0"/>
          <w:color w:val="404040"/>
          <w:szCs w:val="20"/>
          <w:bdr w:val="none" w:sz="0" w:space="0" w:color="auto" w:frame="1"/>
          <w:shd w:val="clear" w:color="auto" w:fill="FFFFFF"/>
        </w:rPr>
        <w:t> evitar la hospitalización</w:t>
      </w:r>
      <w:r w:rsidRPr="005F19A0">
        <w:rPr>
          <w:rFonts w:ascii="Arial" w:hAnsi="Arial" w:cs="Arial"/>
          <w:color w:val="404040"/>
          <w:szCs w:val="20"/>
          <w:shd w:val="clear" w:color="auto" w:fill="FFFFFF"/>
        </w:rPr>
        <w:t> de las personas infectadas con el covid-19 a menos que sea imprescindible y han optado en la mayoría de los casos por decretar el aislamiento en sus domicilios</w:t>
      </w:r>
    </w:p>
    <w:p w:rsidR="00154CE6" w:rsidRPr="005F19A0" w:rsidRDefault="006714F9">
      <w:pPr>
        <w:rPr>
          <w:rFonts w:ascii="Arial" w:hAnsi="Arial" w:cs="Arial"/>
          <w:color w:val="404040"/>
          <w:szCs w:val="20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1595580F" wp14:editId="78725823">
            <wp:extent cx="2238375" cy="1571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E6" w:rsidRDefault="00154CE6">
      <w:pPr>
        <w:rPr>
          <w:rFonts w:ascii="Arial" w:hAnsi="Arial" w:cs="Arial"/>
          <w:szCs w:val="20"/>
        </w:rPr>
      </w:pPr>
      <w:r w:rsidRPr="005F19A0">
        <w:rPr>
          <w:rFonts w:ascii="Arial" w:hAnsi="Arial" w:cs="Arial"/>
          <w:szCs w:val="20"/>
        </w:rPr>
        <w:t>Mantenerse a dos metros de otras personas si tenemos tos o fiebre y evitar el contacto estrecho con personas con esos síntomas.</w:t>
      </w:r>
    </w:p>
    <w:p w:rsidR="006714F9" w:rsidRDefault="006714F9">
      <w:pPr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inline distT="0" distB="0" distL="0" distR="0" wp14:anchorId="335A76EC" wp14:editId="2DC62F57">
            <wp:extent cx="1962150" cy="1323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F9" w:rsidRDefault="006714F9">
      <w:pPr>
        <w:rPr>
          <w:rFonts w:ascii="Arial" w:hAnsi="Arial" w:cs="Arial"/>
          <w:szCs w:val="20"/>
        </w:rPr>
      </w:pPr>
    </w:p>
    <w:p w:rsidR="006714F9" w:rsidRDefault="00E4266D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0B31EA4D" wp14:editId="14F65149">
            <wp:simplePos x="0" y="0"/>
            <wp:positionH relativeFrom="column">
              <wp:posOffset>3282315</wp:posOffset>
            </wp:positionH>
            <wp:positionV relativeFrom="paragraph">
              <wp:posOffset>1548130</wp:posOffset>
            </wp:positionV>
            <wp:extent cx="28860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29" y="21510"/>
                <wp:lineTo x="2152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14F9">
        <w:rPr>
          <w:noProof/>
          <w:lang w:eastAsia="es-CO"/>
        </w:rPr>
        <w:drawing>
          <wp:inline distT="0" distB="0" distL="0" distR="0" wp14:anchorId="57D3F135" wp14:editId="78D96367">
            <wp:extent cx="2971800" cy="2295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4F9" w:rsidRPr="006714F9">
        <w:rPr>
          <w:noProof/>
          <w:lang w:eastAsia="es-CO"/>
        </w:rPr>
        <w:t xml:space="preserve"> </w:t>
      </w:r>
    </w:p>
    <w:p w:rsidR="00E4266D" w:rsidRDefault="00E4266D">
      <w:pPr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inline distT="0" distB="0" distL="0" distR="0" wp14:anchorId="46EC2A91" wp14:editId="093930DE">
            <wp:extent cx="3000375" cy="2981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66D" w:rsidRDefault="00E4266D">
      <w:pPr>
        <w:rPr>
          <w:noProof/>
          <w:lang w:eastAsia="es-CO"/>
        </w:rPr>
      </w:pPr>
    </w:p>
    <w:p w:rsidR="00E4266D" w:rsidRDefault="00E4266D">
      <w:pPr>
        <w:rPr>
          <w:rFonts w:ascii="Arial" w:hAnsi="Arial" w:cs="Arial"/>
          <w:szCs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76055DB3" wp14:editId="556F7C31">
            <wp:extent cx="3181350" cy="28860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45203F7" wp14:editId="0A4CE21D">
            <wp:extent cx="2990850" cy="23431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29"/>
                    <a:stretch/>
                  </pic:blipFill>
                  <pic:spPr bwMode="auto"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66D" w:rsidRDefault="00E4266D">
      <w:pPr>
        <w:rPr>
          <w:rFonts w:ascii="Arial" w:hAnsi="Arial" w:cs="Arial"/>
          <w:szCs w:val="20"/>
        </w:rPr>
      </w:pPr>
    </w:p>
    <w:p w:rsidR="00E4266D" w:rsidRDefault="00E4266D">
      <w:pPr>
        <w:rPr>
          <w:rFonts w:ascii="Arial" w:hAnsi="Arial" w:cs="Arial"/>
          <w:szCs w:val="20"/>
        </w:rPr>
      </w:pPr>
    </w:p>
    <w:p w:rsidR="00E4266D" w:rsidRDefault="00E4266D">
      <w:pPr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1337945</wp:posOffset>
            </wp:positionV>
            <wp:extent cx="295275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61" y="21489"/>
                <wp:lineTo x="2146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Pr="00E4266D" w:rsidRDefault="00E4266D" w:rsidP="00E4266D">
      <w:pPr>
        <w:rPr>
          <w:rFonts w:ascii="Arial" w:hAnsi="Arial" w:cs="Arial"/>
          <w:szCs w:val="20"/>
        </w:rPr>
      </w:pP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 w:rsidRPr="00E4266D">
        <w:rPr>
          <w:rFonts w:ascii="Arial" w:hAnsi="Arial" w:cs="Arial"/>
          <w:szCs w:val="20"/>
        </w:rPr>
        <w:lastRenderedPageBreak/>
        <w:t xml:space="preserve">Las aplicaciones de </w:t>
      </w:r>
      <w:proofErr w:type="spellStart"/>
      <w:r w:rsidRPr="00E4266D">
        <w:rPr>
          <w:rFonts w:ascii="Arial" w:hAnsi="Arial" w:cs="Arial"/>
          <w:szCs w:val="20"/>
        </w:rPr>
        <w:t>delivery</w:t>
      </w:r>
      <w:proofErr w:type="spellEnd"/>
      <w:r w:rsidRPr="00E4266D">
        <w:rPr>
          <w:rFonts w:ascii="Arial" w:hAnsi="Arial" w:cs="Arial"/>
          <w:szCs w:val="20"/>
        </w:rPr>
        <w:t xml:space="preserve"> ofrecen la modalidad "dejar en la puerta" para evitar el contacto</w:t>
      </w: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5000625" cy="2813684"/>
            <wp:effectExtent l="0" t="0" r="0" b="6350"/>
            <wp:docPr id="13" name="Imagen 13" descr="Las aplicaciones de delivery ofrecen la modalid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s aplicaciones de delivery ofrecen la modalidad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03" cy="281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</w:p>
    <w:p w:rsidR="00E4266D" w:rsidRP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 w:rsidRPr="00E4266D">
        <w:rPr>
          <w:rFonts w:ascii="Arial" w:hAnsi="Arial" w:cs="Arial"/>
          <w:szCs w:val="20"/>
        </w:rPr>
        <w:t>Supermercados mayoristas y minoristas</w:t>
      </w:r>
    </w:p>
    <w:p w:rsidR="00E4266D" w:rsidRP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 w:rsidRPr="00E4266D">
        <w:rPr>
          <w:rFonts w:ascii="Arial" w:hAnsi="Arial" w:cs="Arial"/>
          <w:szCs w:val="20"/>
        </w:rPr>
        <w:t>Las sucursales de las grandes cadenas están operando de forma normal.</w:t>
      </w:r>
    </w:p>
    <w:p w:rsidR="00E4266D" w:rsidRDefault="00E4266D" w:rsidP="00E4266D">
      <w:pPr>
        <w:tabs>
          <w:tab w:val="left" w:pos="1260"/>
        </w:tabs>
        <w:rPr>
          <w:rFonts w:ascii="Arial" w:hAnsi="Arial" w:cs="Arial"/>
          <w:szCs w:val="20"/>
        </w:rPr>
      </w:pPr>
      <w:r>
        <w:rPr>
          <w:noProof/>
          <w:lang w:eastAsia="es-CO"/>
        </w:rPr>
        <w:drawing>
          <wp:inline distT="0" distB="0" distL="0" distR="0">
            <wp:extent cx="4276725" cy="3210395"/>
            <wp:effectExtent l="0" t="0" r="0" b="9525"/>
            <wp:docPr id="14" name="Imagen 14" descr="Los supermercados estarán abiertos pero limitarán la distancia entre sus client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s supermercados estarán abiertos pero limitarán la distancia entre sus clientes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36" cy="321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BBC" w:rsidRDefault="005F3BBC" w:rsidP="00E4266D">
      <w:pPr>
        <w:tabs>
          <w:tab w:val="left" w:pos="1260"/>
        </w:tabs>
        <w:rPr>
          <w:rFonts w:ascii="Arial" w:hAnsi="Arial" w:cs="Arial"/>
          <w:szCs w:val="20"/>
        </w:rPr>
      </w:pPr>
    </w:p>
    <w:p w:rsidR="005F3BBC" w:rsidRDefault="005F3BBC" w:rsidP="005F3BBC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Farmacias</w:t>
      </w:r>
    </w:p>
    <w:p w:rsidR="005F3BBC" w:rsidRDefault="005F3BBC" w:rsidP="005F3BBC">
      <w:pPr>
        <w:pStyle w:val="element"/>
        <w:shd w:val="clear" w:color="auto" w:fill="FFFFFF"/>
        <w:spacing w:before="0" w:beforeAutospacing="0" w:after="450" w:afterAutospacing="0" w:line="408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Funcionarán en su modalidad habitual. Las farmacias agrupadas en la Asociación de Propietarios de Farmacias (ASOFAR) dispusieron un horario especial, entre las 8 y 9:30, para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 la atención a embarazadas, mayores de 60 años y a los grupos de riesgo.</w:t>
      </w:r>
    </w:p>
    <w:p w:rsidR="005F3BBC" w:rsidRPr="00E4266D" w:rsidRDefault="005F3BBC" w:rsidP="00E4266D">
      <w:pPr>
        <w:tabs>
          <w:tab w:val="left" w:pos="1260"/>
        </w:tabs>
        <w:rPr>
          <w:rFonts w:ascii="Arial" w:hAnsi="Arial" w:cs="Arial"/>
          <w:szCs w:val="20"/>
        </w:rPr>
      </w:pPr>
      <w:r w:rsidRPr="005F3BBC">
        <w:rPr>
          <w:rFonts w:ascii="Arial" w:hAnsi="Arial" w:cs="Arial"/>
          <w:szCs w:val="20"/>
        </w:rPr>
        <w:t>contempla que una persona por familia pueda salir a los supermercados y farmacias a comprar los elementos necesarios de manera racional, además lo podrá hacer en su vehículo propio.</w:t>
      </w:r>
    </w:p>
    <w:sectPr w:rsidR="005F3BBC" w:rsidRPr="00E426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F4"/>
    <w:rsid w:val="000370A9"/>
    <w:rsid w:val="00154CE6"/>
    <w:rsid w:val="001C08F4"/>
    <w:rsid w:val="002415CF"/>
    <w:rsid w:val="005F19A0"/>
    <w:rsid w:val="005F3BBC"/>
    <w:rsid w:val="006714F9"/>
    <w:rsid w:val="00B42325"/>
    <w:rsid w:val="00C8521E"/>
    <w:rsid w:val="00E4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F126"/>
  <w15:chartTrackingRefBased/>
  <w15:docId w15:val="{177C3276-CECD-4DE4-A0FD-CD6FB9A3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8521E"/>
    <w:rPr>
      <w:b/>
      <w:bCs/>
    </w:rPr>
  </w:style>
  <w:style w:type="paragraph" w:customStyle="1" w:styleId="element">
    <w:name w:val="element"/>
    <w:basedOn w:val="Normal"/>
    <w:rsid w:val="005F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2020-04-13T22:51:00Z</dcterms:created>
  <dcterms:modified xsi:type="dcterms:W3CDTF">2020-04-14T03:13:00Z</dcterms:modified>
</cp:coreProperties>
</file>