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7D2" w:rsidRDefault="000A0C19" w:rsidP="00265439">
      <w:pPr>
        <w:jc w:val="both"/>
      </w:pPr>
      <w:r>
        <w:t>Projekt ZPR</w:t>
      </w:r>
    </w:p>
    <w:p w:rsidR="000A0C19" w:rsidRDefault="000A0C19" w:rsidP="00265439">
      <w:pPr>
        <w:pStyle w:val="Akapitzlist"/>
        <w:numPr>
          <w:ilvl w:val="0"/>
          <w:numId w:val="1"/>
        </w:numPr>
        <w:jc w:val="both"/>
      </w:pPr>
      <w:r>
        <w:t>Opis projektu.</w:t>
      </w:r>
    </w:p>
    <w:p w:rsidR="000A0C19" w:rsidRDefault="000A0C19" w:rsidP="00265439">
      <w:pPr>
        <w:pStyle w:val="Akapitzlist"/>
        <w:numPr>
          <w:ilvl w:val="0"/>
          <w:numId w:val="1"/>
        </w:numPr>
        <w:jc w:val="both"/>
      </w:pPr>
      <w:r>
        <w:t>Szczegółowy opis gry.</w:t>
      </w:r>
    </w:p>
    <w:p w:rsidR="000A0C19" w:rsidRDefault="000A0C19" w:rsidP="00265439">
      <w:pPr>
        <w:jc w:val="both"/>
      </w:pPr>
      <w:r>
        <w:t xml:space="preserve">Po odwołaniu </w:t>
      </w:r>
      <w:r w:rsidR="004E48DD">
        <w:t>w przeglądarce do adresu</w:t>
      </w:r>
      <w:r>
        <w:t xml:space="preserve"> </w:t>
      </w:r>
      <w:r w:rsidR="004E48DD">
        <w:t>serwera gry użytkownik jest proszony o wybór swojego identyfikatora. Domyślnie jest wybrana nazwa „</w:t>
      </w:r>
      <w:proofErr w:type="spellStart"/>
      <w:r w:rsidR="004E48DD">
        <w:t>Guest</w:t>
      </w:r>
      <w:proofErr w:type="spellEnd"/>
      <w:r w:rsidR="004E48DD">
        <w:t xml:space="preserve"> x” gdzie x jest kolejnym numerem – inkrementowanym dla każdego nowego żądania. Możliwa jest zmiana </w:t>
      </w:r>
      <w:proofErr w:type="spellStart"/>
      <w:r w:rsidR="004E48DD">
        <w:t>loginu</w:t>
      </w:r>
      <w:proofErr w:type="spellEnd"/>
      <w:r w:rsidR="004E48DD">
        <w:t xml:space="preserve"> na dowolny, pod warunkiem, że będzie wolny. W przypadku zajętości w polu poniżej pola logowania zostanie w</w:t>
      </w:r>
      <w:r w:rsidR="00265439">
        <w:t>yświetlony komunikat o duplikaci</w:t>
      </w:r>
      <w:r w:rsidR="004E48DD">
        <w:t>e nazwy użytkownika – należy wybrać inną.</w:t>
      </w:r>
    </w:p>
    <w:p w:rsidR="004E48DD" w:rsidRDefault="004E48DD" w:rsidP="00265439">
      <w:pPr>
        <w:jc w:val="both"/>
      </w:pPr>
      <w:r>
        <w:t xml:space="preserve">Po zalogowaniu uwidacznia się </w:t>
      </w:r>
      <w:proofErr w:type="spellStart"/>
      <w:r>
        <w:t>widget</w:t>
      </w:r>
      <w:proofErr w:type="spellEnd"/>
      <w:r>
        <w:t xml:space="preserve"> z podziałem na obszary. Prawy panel zawiera listę użytkowników aktualnie zalogowanych oraz przycisk umożliwiający zaproszenie wybranej osoby do gry. </w:t>
      </w:r>
      <w:r w:rsidR="00265439">
        <w:t>Dolny natomiast informuje na bieżąco o zaistniałych zdarzeniach – logowanie / wylogowanie.</w:t>
      </w:r>
    </w:p>
    <w:p w:rsidR="004E48DD" w:rsidRDefault="004E48DD" w:rsidP="00265439">
      <w:pPr>
        <w:jc w:val="both"/>
      </w:pPr>
      <w:r>
        <w:t>Komunikaty (opisujące procedurę rozgrywki</w:t>
      </w:r>
      <w:r w:rsidR="00265439">
        <w:t xml:space="preserve"> lub informujące o błędach</w:t>
      </w:r>
      <w:r>
        <w:t>) umieszczane są na głównym panelu</w:t>
      </w:r>
      <w:r w:rsidR="00265439">
        <w:t>. Po zaproszeniu do gry ukaże się tam informacja o konieczności oczekiwania na odpowiedź zaproszonego gracza. Ten drugi otrzyma informację o zaproszeniu oraz możliwość akceptacji lub odrzucenia (dwa przyciski). Informacja o decyzji jest przesyłana do osoby zapraszającej i w przypadku akceptacji gra jest rozpoczynana po obu stronach.</w:t>
      </w:r>
    </w:p>
    <w:p w:rsidR="00265439" w:rsidRDefault="00265439" w:rsidP="00265439">
      <w:pPr>
        <w:jc w:val="both"/>
      </w:pPr>
      <w:r>
        <w:t>Rozpoczęcie skutkuje wyświetleniem panelu gry zsynchronizowanego dla obu graczy i umożliwiającego oddanie tylko pojedynczego ruchu w naprzemiennej kolejności, aż do rozstrzygnięcia danej partii.</w:t>
      </w:r>
    </w:p>
    <w:p w:rsidR="00265439" w:rsidRDefault="00265439" w:rsidP="00265439">
      <w:pPr>
        <w:jc w:val="both"/>
      </w:pPr>
      <w:r>
        <w:t>W przypadku zakończenia rozgrywki (np. przez wygraną któregoś z graczy) panel gry zostaje usunięty z jednoczesnym wyprowadzeniem wiadomości o zwycięzcy. Rozgrywka może być również przerwana niespodziewanym wylogowaniem którejś ze stron – druga osoba jest o tym powiadamiana, a sama rozgrywka zostaje przerwana z możliwością przeprowadzenia kolejnej z innym graczem.</w:t>
      </w:r>
    </w:p>
    <w:p w:rsidR="00265439" w:rsidRDefault="00265439" w:rsidP="00265439">
      <w:pPr>
        <w:jc w:val="both"/>
      </w:pPr>
    </w:p>
    <w:p w:rsidR="00265439" w:rsidRDefault="00265439" w:rsidP="00265439">
      <w:pPr>
        <w:pStyle w:val="Akapitzlist"/>
        <w:numPr>
          <w:ilvl w:val="0"/>
          <w:numId w:val="1"/>
        </w:numPr>
        <w:jc w:val="both"/>
      </w:pPr>
      <w:r>
        <w:t>Założenia projektowe:</w:t>
      </w:r>
    </w:p>
    <w:p w:rsidR="00265439" w:rsidRDefault="00265439" w:rsidP="00265439">
      <w:pPr>
        <w:jc w:val="both"/>
      </w:pPr>
      <w:r>
        <w:t>Aplikacja wykorzystuje przeglądarkę internetową jako interfejs graficzny dla klienta gry. Zastosowana została koncepcja pośrednio zbliżona do c</w:t>
      </w:r>
      <w:r w:rsidR="004D3879">
        <w:t xml:space="preserve">ienkiego klienta, ponieważ dane, oraz komunikacja odbywa się poprzez serwer. Zostanie to dokładniej opisane dalej. </w:t>
      </w:r>
    </w:p>
    <w:p w:rsidR="004D3879" w:rsidRDefault="004D3879" w:rsidP="00265439">
      <w:pPr>
        <w:jc w:val="both"/>
      </w:pPr>
      <w:r>
        <w:t xml:space="preserve">Serwer gry jest zbudowany na podstawie serwera dostarczonego przez bibliotekę </w:t>
      </w:r>
      <w:proofErr w:type="spellStart"/>
      <w:r>
        <w:t>Wt</w:t>
      </w:r>
      <w:proofErr w:type="spellEnd"/>
      <w:r>
        <w:t>. Biblioteka dostarcza potrzebnej abstrakcji w języku C++ dla wszelkich</w:t>
      </w:r>
      <w:r w:rsidR="001A7EFE">
        <w:t xml:space="preserve"> potrzebnych</w:t>
      </w:r>
      <w:r>
        <w:t xml:space="preserve"> technologii internetowych, które wykorzystuje aplikacja (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Ajax</w:t>
      </w:r>
      <w:proofErr w:type="spellEnd"/>
      <w:r w:rsidR="001A7EFE">
        <w:t>, budowa dokumentu HTML</w:t>
      </w:r>
      <w:r>
        <w:t xml:space="preserve"> itp.)</w:t>
      </w:r>
      <w:r w:rsidR="001A7EFE">
        <w:t xml:space="preserve"> Natomiast sam wygląd witryny jest modyfikowany z użyciem stylów CSS.</w:t>
      </w:r>
    </w:p>
    <w:p w:rsidR="001A7EFE" w:rsidRDefault="001A7EFE" w:rsidP="00265439">
      <w:pPr>
        <w:jc w:val="both"/>
      </w:pPr>
      <w:r>
        <w:t>Aplikacja zbudowana jest w oparciu o architekturę klient-serwer. Przeglądarka będąca klientem komunikuje się bezpośrednio tylko z serwerem. W przypadku samego procesu serwera w projekcie nie wprowadzono wielowątkowości. Dostęp do zasobów wspólnych jest mimo to synchronizowany bo są one dzielone pomiędzy różnymi sesjami klienckimi.</w:t>
      </w:r>
    </w:p>
    <w:p w:rsidR="001A7EFE" w:rsidRDefault="001A7EFE" w:rsidP="00265439">
      <w:pPr>
        <w:jc w:val="both"/>
      </w:pPr>
      <w:r>
        <w:lastRenderedPageBreak/>
        <w:t>Program źródłowy serwera jest całkowicie przenośny pomiędzy większością platform na jakie są udostępniane wykorzystane biblioteki. Kompilację i uruchom</w:t>
      </w:r>
      <w:r w:rsidR="00744080">
        <w:t>ienie pomyślnie ukończono</w:t>
      </w:r>
      <w:r>
        <w:t xml:space="preserve"> w środowiskach Windows (wersja 7) oraz Linux (system </w:t>
      </w:r>
      <w:proofErr w:type="spellStart"/>
      <w:r>
        <w:t>Ubuntu</w:t>
      </w:r>
      <w:proofErr w:type="spellEnd"/>
      <w:r>
        <w:t xml:space="preserve"> 13.04).</w:t>
      </w:r>
      <w:r w:rsidR="00744080">
        <w:t xml:space="preserve"> Uruchomienie procesu serwera umożliwia dostęp do gry z dowolnej przeglądarki internetowej, niezależnie od systemu operacyjnego. Pomyślnie działały najnowsze dystrybucje przeglądarek: </w:t>
      </w:r>
      <w:proofErr w:type="spellStart"/>
      <w:r w:rsidR="00744080">
        <w:t>Firefox</w:t>
      </w:r>
      <w:proofErr w:type="spellEnd"/>
      <w:r w:rsidR="00744080">
        <w:t>, Chrome, Opera.</w:t>
      </w:r>
    </w:p>
    <w:p w:rsidR="00744080" w:rsidRDefault="00744080" w:rsidP="00265439">
      <w:pPr>
        <w:jc w:val="both"/>
      </w:pPr>
      <w:r>
        <w:t>Dla maszyny, która udostępnia serwer gry zakładane jest też posiadanie interfejsu sieciowego wykorzystującego protokół IPv4. Uruchomienie jest możliwe zarówno dla adresów sieci lokalnej jak i dla publicznie dostępnych – obie opcje zostały sprawdzone.</w:t>
      </w:r>
    </w:p>
    <w:p w:rsidR="00744080" w:rsidRDefault="00744080" w:rsidP="00265439">
      <w:pPr>
        <w:jc w:val="both"/>
      </w:pPr>
    </w:p>
    <w:p w:rsidR="00744080" w:rsidRDefault="00744080" w:rsidP="00744080">
      <w:pPr>
        <w:pStyle w:val="Akapitzlist"/>
        <w:numPr>
          <w:ilvl w:val="0"/>
          <w:numId w:val="1"/>
        </w:numPr>
        <w:jc w:val="both"/>
      </w:pPr>
      <w:r>
        <w:t>Architektura rozwiązania:</w:t>
      </w:r>
    </w:p>
    <w:p w:rsidR="00744080" w:rsidRDefault="00744080" w:rsidP="00744080">
      <w:pPr>
        <w:jc w:val="both"/>
      </w:pPr>
      <w:r>
        <w:t xml:space="preserve">System składa się z jednego procesu serwera gry, który wykorzystuje serwer </w:t>
      </w:r>
      <w:proofErr w:type="spellStart"/>
      <w:r>
        <w:t>Wt::WServer</w:t>
      </w:r>
      <w:proofErr w:type="spellEnd"/>
      <w:r>
        <w:t xml:space="preserve"> i mechanizm punktów dostępowych (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) dostarczone z biblioteki </w:t>
      </w:r>
      <w:proofErr w:type="spellStart"/>
      <w:r>
        <w:t>WebToolkit</w:t>
      </w:r>
      <w:proofErr w:type="spellEnd"/>
      <w:r>
        <w:t xml:space="preserve">. </w:t>
      </w:r>
    </w:p>
    <w:p w:rsidR="00744080" w:rsidRDefault="00744080" w:rsidP="00744080">
      <w:pPr>
        <w:jc w:val="both"/>
      </w:pPr>
      <w:r>
        <w:t xml:space="preserve">Oznacza to brak konieczności powoływania w jawny sposób różnych wątków dla każdej sesji użytkownika oraz późniejszego nimi zarządzania. Każdej nowej sesji (wywołaniu adresu serwera z przeglądarki – niekoniecznie jest wymagane bezpośrednie otwarcie strony) jest </w:t>
      </w:r>
      <w:r w:rsidR="009B18A9">
        <w:t>przypisywany</w:t>
      </w:r>
      <w:r>
        <w:t xml:space="preserve"> nowy obiekt zarządzający tą sesją i prezentujący widoki dla przeglądarki.</w:t>
      </w:r>
      <w:r w:rsidR="009B18A9">
        <w:t xml:space="preserve"> W tym przypadku jest to obiekt klasy </w:t>
      </w:r>
      <w:proofErr w:type="spellStart"/>
      <w:r w:rsidR="009B18A9">
        <w:t>GameApplication</w:t>
      </w:r>
      <w:proofErr w:type="spellEnd"/>
      <w:r w:rsidR="009B18A9">
        <w:t>, którego tworzenie jest zarejestrowane dla jedynego w systemie punktu dostępowego. Każda nowa sesja przechodzi przez wszystkie zadeklarowane punkty dostępowe jednocześnie otrzymując wymagany obiekt oraz referencję do obiektu serwera.</w:t>
      </w:r>
      <w:r w:rsidR="00BB643E">
        <w:t xml:space="preserve"> Biblioteka Wt w sposób niejawny ukrywa wielowątkowość.</w:t>
      </w:r>
    </w:p>
    <w:p w:rsidR="00BB643E" w:rsidRDefault="00BB643E" w:rsidP="00744080">
      <w:pPr>
        <w:jc w:val="both"/>
      </w:pPr>
      <w:r>
        <w:t>Nietypowym rozwiązaniem jest stworzenie pustej klasy (</w:t>
      </w:r>
      <w:proofErr w:type="spellStart"/>
      <w:r>
        <w:t>Client</w:t>
      </w:r>
      <w:proofErr w:type="spellEnd"/>
      <w:r>
        <w:t>) do identyfikacji klientów. Każdy obiekt zarządzający grą po stronie klienckiej (</w:t>
      </w:r>
      <w:proofErr w:type="spellStart"/>
      <w:r>
        <w:t>GameWidget</w:t>
      </w:r>
      <w:proofErr w:type="spellEnd"/>
      <w:r>
        <w:t xml:space="preserve">) dziedziczy po </w:t>
      </w:r>
      <w:proofErr w:type="spellStart"/>
      <w:r>
        <w:t>Client</w:t>
      </w:r>
      <w:proofErr w:type="spellEnd"/>
      <w:r>
        <w:t xml:space="preserve">. Z kolei wszystkie obiekty powstają w przestrzeni adresowej serwera dlatego wskazanie na </w:t>
      </w:r>
      <w:proofErr w:type="spellStart"/>
      <w:r>
        <w:t>Client</w:t>
      </w:r>
      <w:proofErr w:type="spellEnd"/>
      <w:r>
        <w:t xml:space="preserve"> można traktować jako unikatowy identyfikator klienta. Dzięki dziedziczeniu klasa </w:t>
      </w:r>
      <w:proofErr w:type="spellStart"/>
      <w:r>
        <w:t>GameWidget</w:t>
      </w:r>
      <w:proofErr w:type="spellEnd"/>
      <w:r>
        <w:t xml:space="preserve"> może przedstawiać się serwerowi w łatwy sposób. Oczywiście użytkowników identyfikują nazwy (login) ale mogą one podlegać zmianom w przeciwieństwie do </w:t>
      </w:r>
      <w:proofErr w:type="spellStart"/>
      <w:r>
        <w:t>widget’u</w:t>
      </w:r>
      <w:proofErr w:type="spellEnd"/>
      <w:r>
        <w:t xml:space="preserve"> gry, który ginie dopiero po wylogowaniu.</w:t>
      </w:r>
    </w:p>
    <w:p w:rsidR="007B3C8F" w:rsidRDefault="00043680" w:rsidP="00744080">
      <w:pPr>
        <w:jc w:val="both"/>
      </w:pPr>
      <w:r>
        <w:t xml:space="preserve">Po stronie klienta (w przeglądarce) w zależności od zaistniałej sytuacji tworzone są potrzebne </w:t>
      </w:r>
      <w:proofErr w:type="spellStart"/>
      <w:r>
        <w:t>widget’y</w:t>
      </w:r>
      <w:proofErr w:type="spellEnd"/>
      <w:r>
        <w:t xml:space="preserve">. Komunikacja pomiędzy nimi wykorzystuje wzorzec sygnałów i slotów, udostępniany w bibliotece </w:t>
      </w:r>
      <w:proofErr w:type="spellStart"/>
      <w:r>
        <w:t>WebToolkit</w:t>
      </w:r>
      <w:proofErr w:type="spellEnd"/>
      <w:r>
        <w:t xml:space="preserve">, która z kolei bezpośrednio korzysta z sygnałów biblioteki </w:t>
      </w:r>
      <w:proofErr w:type="spellStart"/>
      <w:r>
        <w:t>boost</w:t>
      </w:r>
      <w:proofErr w:type="spellEnd"/>
      <w:r>
        <w:t>.</w:t>
      </w:r>
      <w:r w:rsidR="007B3C8F">
        <w:t xml:space="preserve"> Nie wszystkie zaistniałe zdarzenia są propagowane do serwera. Jeśli jest konieczność wypisania komunikatu tylko po danej stronie, to oszczędzane jest pasmo i unikana nadmierna komunikacja. Mechanizm sygnałów i slotów w wykorzystywanej wersji stosuje koncepcję pętli zdarzeń znaną również z innych bibliotek (chociażby z </w:t>
      </w:r>
      <w:proofErr w:type="spellStart"/>
      <w:r w:rsidR="007B3C8F">
        <w:t>Qt</w:t>
      </w:r>
      <w:proofErr w:type="spellEnd"/>
      <w:r w:rsidR="007B3C8F">
        <w:t xml:space="preserve">). Dlatego wszystkie zdarzenia są kolejkowane i wykonywane w miarę możliwości. Pętle zdarzeń działają po stronie każdego klienta, w przeglądarce dzięki użyciu </w:t>
      </w:r>
      <w:proofErr w:type="spellStart"/>
      <w:r w:rsidR="007B3C8F">
        <w:t>JavaScript</w:t>
      </w:r>
      <w:proofErr w:type="spellEnd"/>
      <w:r w:rsidR="007B3C8F">
        <w:t xml:space="preserve"> oraz w procesie serwera.</w:t>
      </w:r>
    </w:p>
    <w:p w:rsidR="007B3C8F" w:rsidRDefault="007B3C8F"/>
    <w:p w:rsidR="007B3C8F" w:rsidRDefault="007B3C8F"/>
    <w:p w:rsidR="007B3C8F" w:rsidRDefault="007B3C8F" w:rsidP="00744080">
      <w:pPr>
        <w:jc w:val="both"/>
      </w:pPr>
    </w:p>
    <w:p w:rsidR="00744080" w:rsidRDefault="00744080" w:rsidP="00744080">
      <w:pPr>
        <w:pStyle w:val="Akapitzlist"/>
        <w:numPr>
          <w:ilvl w:val="0"/>
          <w:numId w:val="1"/>
        </w:numPr>
        <w:jc w:val="both"/>
      </w:pPr>
      <w:r>
        <w:lastRenderedPageBreak/>
        <w:t>Komunikacja</w:t>
      </w:r>
    </w:p>
    <w:p w:rsidR="007B3C8F" w:rsidRDefault="007B3C8F" w:rsidP="009B18A9">
      <w:pPr>
        <w:jc w:val="both"/>
      </w:pPr>
      <w:r>
        <w:t xml:space="preserve">Jak już wspomniano, większość zdarzeń zaistniałych w systemie jest propagowana do innych sesji klienckich poprzez proces serwera z wykorzystaniem mechanizmów </w:t>
      </w:r>
      <w:proofErr w:type="spellStart"/>
      <w:r>
        <w:t>Wt</w:t>
      </w:r>
      <w:proofErr w:type="spellEnd"/>
      <w:r>
        <w:t xml:space="preserve">. Komunikacja wykorzystuje protokół http (metody GET i POST) oraz zazwyczaj przeprowadza  kompresję. Jej dostępność zależy od konfiguracji środowiska uruchomieniowego – dostępności biblioteki </w:t>
      </w:r>
      <w:proofErr w:type="spellStart"/>
      <w:r>
        <w:t>zlib</w:t>
      </w:r>
      <w:proofErr w:type="spellEnd"/>
      <w:r>
        <w:t>.</w:t>
      </w:r>
    </w:p>
    <w:p w:rsidR="007B3C8F" w:rsidRDefault="007B3C8F" w:rsidP="009B18A9">
      <w:pPr>
        <w:jc w:val="both"/>
      </w:pPr>
      <w:r>
        <w:t>Ponadto w przypa</w:t>
      </w:r>
      <w:r w:rsidR="00945FAC">
        <w:t xml:space="preserve">dku dostępności pakietu </w:t>
      </w:r>
      <w:proofErr w:type="spellStart"/>
      <w:r w:rsidR="00945FAC">
        <w:t>OpenSSL</w:t>
      </w:r>
      <w:proofErr w:type="spellEnd"/>
      <w:r w:rsidR="00945FAC">
        <w:t xml:space="preserve"> jest możliwość zapewnienia bezpieczeństwa</w:t>
      </w:r>
      <w:r>
        <w:t>.</w:t>
      </w:r>
    </w:p>
    <w:p w:rsidR="00744080" w:rsidRDefault="009B18A9" w:rsidP="009B18A9">
      <w:pPr>
        <w:jc w:val="both"/>
      </w:pPr>
      <w:r>
        <w:t>Za</w:t>
      </w:r>
      <w:r w:rsidR="00945FAC">
        <w:t xml:space="preserve"> samą</w:t>
      </w:r>
      <w:r>
        <w:t xml:space="preserve"> komunikację odpowiada mechanizm wykonywania metod po stronie sesji klienta</w:t>
      </w:r>
      <w:r w:rsidR="00945FAC">
        <w:t xml:space="preserve"> (post </w:t>
      </w:r>
      <w:proofErr w:type="spellStart"/>
      <w:r w:rsidR="00945FAC">
        <w:t>method</w:t>
      </w:r>
      <w:proofErr w:type="spellEnd"/>
      <w:r w:rsidR="00945FAC">
        <w:t>)</w:t>
      </w:r>
      <w:r>
        <w:t>.</w:t>
      </w:r>
      <w:r w:rsidR="00945FAC">
        <w:t xml:space="preserve"> Oznacza to że serwer może zlecić wykonanie pewnych operacji obiektom sesji klienckiej nie czekając na ich zakończenie. Wykonuje wtedy wstawienie zadania do pętli zdarzeń klienta (metoda post). W przypadku tego systemu tymi zadaniami była obsługa zdarzeń (</w:t>
      </w:r>
      <w:proofErr w:type="spellStart"/>
      <w:r w:rsidR="00945FAC">
        <w:t>events</w:t>
      </w:r>
      <w:proofErr w:type="spellEnd"/>
      <w:r w:rsidR="00945FAC">
        <w:t xml:space="preserve">). Za tą obsługę odpowiada metoda </w:t>
      </w:r>
      <w:proofErr w:type="spellStart"/>
      <w:r w:rsidR="00945FAC">
        <w:t>GameWidget::processGEvent</w:t>
      </w:r>
      <w:proofErr w:type="spellEnd"/>
      <w:r w:rsidR="00945FAC">
        <w:t>().</w:t>
      </w:r>
    </w:p>
    <w:p w:rsidR="00945FAC" w:rsidRDefault="00945FAC" w:rsidP="009B18A9">
      <w:pPr>
        <w:jc w:val="both"/>
      </w:pPr>
      <w:r>
        <w:t>Dlatego podczas inicjowania połączenia klienta z serwerem musi on podać wskazanie na metodę ze swojego obiektu, która będzie przejmować przetwarzanie zdarzeń. Serwer dyspo</w:t>
      </w:r>
      <w:r w:rsidR="000B156A">
        <w:t>nując jednoznaczną identyfikacją</w:t>
      </w:r>
      <w:r>
        <w:t xml:space="preserve"> sesji klienckich za pomocą wska</w:t>
      </w:r>
      <w:r w:rsidR="000B156A">
        <w:t xml:space="preserve">zań </w:t>
      </w:r>
      <w:proofErr w:type="spellStart"/>
      <w:r w:rsidR="000B156A">
        <w:t>Client</w:t>
      </w:r>
      <w:proofErr w:type="spellEnd"/>
      <w:r w:rsidR="000B156A">
        <w:t>* oraz znając metody d</w:t>
      </w:r>
      <w:r>
        <w:t>o których ma przekazywać zdarzenia jest w stanie pośredniczyć w komunikacji. Na pierwszy rzut oka wygląda ona jak zwykłe wywołania funkcji, ale w rzeczywistości te wywołania odbywają się w innych kontekstach i w ogólności na innych maszynach.</w:t>
      </w:r>
    </w:p>
    <w:p w:rsidR="007B3C8F" w:rsidRDefault="000B156A" w:rsidP="009B18A9">
      <w:pPr>
        <w:jc w:val="both"/>
      </w:pPr>
      <w:r>
        <w:t xml:space="preserve">Z punktu widzenia sieci pomiędzy serwerem i klientem nawiązywane jest połączenie TCP. Dlatego najbardziej kosztowny jest otwieranie strony – </w:t>
      </w:r>
      <w:proofErr w:type="spellStart"/>
      <w:r w:rsidR="0033502A">
        <w:t>Th</w:t>
      </w:r>
      <w:r>
        <w:t>ree-way</w:t>
      </w:r>
      <w:proofErr w:type="spellEnd"/>
      <w:r>
        <w:t xml:space="preserve"> </w:t>
      </w:r>
      <w:proofErr w:type="spellStart"/>
      <w:r>
        <w:t>handshake</w:t>
      </w:r>
      <w:proofErr w:type="spellEnd"/>
      <w:r>
        <w:t xml:space="preserve"> z dodatkiem</w:t>
      </w:r>
      <w:r w:rsidR="0033502A">
        <w:t xml:space="preserve"> narzutu czasowego</w:t>
      </w:r>
      <w:r>
        <w:t xml:space="preserve"> metod </w:t>
      </w:r>
      <w:r w:rsidR="0033502A">
        <w:t>na poziomie logiki aplikacji</w:t>
      </w:r>
      <w:r>
        <w:t xml:space="preserve"> do inicjowania połączenia: tworzenie obiektów sesji, wywołania metod logowania. Połączenie jest utrzymywane dzi</w:t>
      </w:r>
      <w:r w:rsidR="0033502A">
        <w:t xml:space="preserve">ęki opcji </w:t>
      </w:r>
      <w:proofErr w:type="spellStart"/>
      <w:r w:rsidR="0033502A">
        <w:t>keep-alive</w:t>
      </w:r>
      <w:proofErr w:type="spellEnd"/>
      <w:r w:rsidR="0033502A">
        <w:t>. W</w:t>
      </w:r>
      <w:r>
        <w:t xml:space="preserve"> równych odstępach czasu wysyłane są pakiety </w:t>
      </w:r>
      <w:proofErr w:type="spellStart"/>
      <w:r>
        <w:t>heartbeat</w:t>
      </w:r>
      <w:proofErr w:type="spellEnd"/>
      <w:r>
        <w:t xml:space="preserve"> w celu sprawdzenia istnienia sesji.</w:t>
      </w:r>
    </w:p>
    <w:p w:rsidR="0033502A" w:rsidRPr="001A7EFE" w:rsidRDefault="0033502A" w:rsidP="009B18A9">
      <w:pPr>
        <w:jc w:val="both"/>
      </w:pPr>
      <w:r>
        <w:t>Koniec identyfikacji sesji klienta poprzez serwer następuje po wylogowaniu (użycie przycisku log out).</w:t>
      </w:r>
    </w:p>
    <w:sectPr w:rsidR="0033502A" w:rsidRPr="001A7EFE" w:rsidSect="006F7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5CAD"/>
    <w:multiLevelType w:val="hybridMultilevel"/>
    <w:tmpl w:val="DDE88D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0A0C19"/>
    <w:rsid w:val="00043680"/>
    <w:rsid w:val="000A0C19"/>
    <w:rsid w:val="000B156A"/>
    <w:rsid w:val="001A7EFE"/>
    <w:rsid w:val="00265439"/>
    <w:rsid w:val="0033502A"/>
    <w:rsid w:val="00403749"/>
    <w:rsid w:val="004D3879"/>
    <w:rsid w:val="004E48DD"/>
    <w:rsid w:val="006F77D2"/>
    <w:rsid w:val="00744080"/>
    <w:rsid w:val="007B3C8F"/>
    <w:rsid w:val="00945FAC"/>
    <w:rsid w:val="009B18A9"/>
    <w:rsid w:val="00A3699D"/>
    <w:rsid w:val="00BB6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77D2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0C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1085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zuse</dc:creator>
  <cp:lastModifiedBy>zuse</cp:lastModifiedBy>
  <cp:revision>3</cp:revision>
  <dcterms:created xsi:type="dcterms:W3CDTF">2013-05-31T19:03:00Z</dcterms:created>
  <dcterms:modified xsi:type="dcterms:W3CDTF">2013-05-31T21:30:00Z</dcterms:modified>
</cp:coreProperties>
</file>