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5E131" w14:textId="12247C25" w:rsidR="00A243BB" w:rsidRPr="00A243BB" w:rsidRDefault="00A932AA" w:rsidP="00F170B0">
      <w:pPr>
        <w:pStyle w:val="MainTitlesProject"/>
        <w:numPr>
          <w:ilvl w:val="0"/>
          <w:numId w:val="0"/>
        </w:numPr>
        <w:ind w:left="360" w:hanging="360"/>
      </w:pPr>
      <w:bookmarkStart w:id="0" w:name="_Toc31906967"/>
      <w:r>
        <w:t>Literature Review</w:t>
      </w:r>
      <w:bookmarkEnd w:id="0"/>
      <w:r>
        <w:t xml:space="preserve"> </w:t>
      </w:r>
    </w:p>
    <w:p w14:paraId="1F412CC8" w14:textId="75ECAC11" w:rsidR="00A932AA" w:rsidRDefault="00D3616F" w:rsidP="00A932AA">
      <w:r>
        <w:t>This</w:t>
      </w:r>
      <w:r w:rsidR="00A932AA" w:rsidRPr="00A932AA">
        <w:t xml:space="preserve"> </w:t>
      </w:r>
      <w:r>
        <w:t>l</w:t>
      </w:r>
      <w:r w:rsidR="00A932AA" w:rsidRPr="00A932AA">
        <w:t>iterature review</w:t>
      </w:r>
      <w:r>
        <w:t xml:space="preserve"> will look into the current research into general HCI considerations</w:t>
      </w:r>
      <w:r w:rsidR="001108A4">
        <w:t xml:space="preserve"> and methodologies</w:t>
      </w:r>
      <w:r>
        <w:t xml:space="preserve"> as well as more specialised HCI aspects in relation to</w:t>
      </w:r>
      <w:r w:rsidR="00C35620">
        <w:t xml:space="preserve"> target demographics of my application. Each of the HCI concepts will be explored and the value for use in the app considered. </w:t>
      </w:r>
    </w:p>
    <w:p w14:paraId="13920E00" w14:textId="77777777" w:rsidR="00A33762" w:rsidRPr="00A932AA" w:rsidRDefault="00A33762" w:rsidP="00A932AA"/>
    <w:p w14:paraId="2AEBFEBB" w14:textId="284F6AC7" w:rsidR="00FA1C2B" w:rsidRDefault="00E21B73" w:rsidP="00A932AA">
      <w:pPr>
        <w:rPr>
          <w:b/>
          <w:bCs/>
        </w:rPr>
      </w:pPr>
      <w:r>
        <w:rPr>
          <w:b/>
          <w:bCs/>
        </w:rPr>
        <w:t>HCI Methodologies</w:t>
      </w:r>
    </w:p>
    <w:p w14:paraId="1BFB1097" w14:textId="6EC1600C" w:rsidR="00282CE3" w:rsidRDefault="00FA1C2B" w:rsidP="001108A4">
      <w:r w:rsidRPr="00FA1C2B">
        <w:t xml:space="preserve">Many </w:t>
      </w:r>
      <w:r>
        <w:t xml:space="preserve">HCI researchers </w:t>
      </w:r>
      <w:r w:rsidR="00B35C8F">
        <w:t xml:space="preserve">have proposed rules to follow when building a system with human interaction. </w:t>
      </w:r>
      <w:r w:rsidR="00282396">
        <w:t>Among these</w:t>
      </w:r>
      <w:r w:rsidR="00B35C8F">
        <w:t xml:space="preserve"> rules; prevention of errors, </w:t>
      </w:r>
      <w:r w:rsidR="00282396">
        <w:t xml:space="preserve">Universal usability and simplistic design of interaction. The rules often differ </w:t>
      </w:r>
      <w:r w:rsidR="00E57085">
        <w:t xml:space="preserve">between schemes and change </w:t>
      </w:r>
      <w:r w:rsidR="00282396">
        <w:t xml:space="preserve">as </w:t>
      </w:r>
      <w:r w:rsidR="001732F4">
        <w:t>technology progresses</w:t>
      </w:r>
      <w:r w:rsidR="001108A4">
        <w:t xml:space="preserve"> and interfaces change</w:t>
      </w:r>
      <w:r w:rsidR="00E57085">
        <w:t xml:space="preserve">. </w:t>
      </w:r>
      <w:r w:rsidR="001732F4">
        <w:t>Norman</w:t>
      </w:r>
      <w:r w:rsidR="007A2379">
        <w:t xml:space="preserve"> D</w:t>
      </w:r>
      <w:r w:rsidR="001732F4">
        <w:t xml:space="preserve"> proposed 7 principles that are generally still </w:t>
      </w:r>
      <w:r w:rsidR="00EF7A5A">
        <w:t>universally</w:t>
      </w:r>
      <w:r w:rsidR="001732F4">
        <w:t xml:space="preserve"> accepted</w:t>
      </w:r>
      <w:r w:rsidR="001108A4">
        <w:t xml:space="preserve"> within HCI</w:t>
      </w:r>
      <w:r w:rsidR="00F67AAD">
        <w:t>. Normans</w:t>
      </w:r>
      <w:r w:rsidR="001108A4">
        <w:t xml:space="preserve"> </w:t>
      </w:r>
      <w:r w:rsidR="00F67AAD">
        <w:t>approach</w:t>
      </w:r>
      <w:r w:rsidR="001108A4">
        <w:t xml:space="preserve"> is good for simple systems </w:t>
      </w:r>
      <w:r w:rsidR="00E57085">
        <w:t xml:space="preserve">and is still relevant today due to the way it mirrors human psychology and intuition (Dix, 2003). </w:t>
      </w:r>
      <w:bookmarkStart w:id="1" w:name="_GoBack"/>
      <w:bookmarkEnd w:id="1"/>
    </w:p>
    <w:p w14:paraId="4EAA7BDF" w14:textId="3128B87B" w:rsidR="00A20001" w:rsidRDefault="00E21B73" w:rsidP="00A20001">
      <w:r w:rsidRPr="00E21B73">
        <w:t>Heuristics evaluation</w:t>
      </w:r>
      <w:r>
        <w:t xml:space="preserve"> (HE) is often used to prevent user interface errors and usability problems.</w:t>
      </w:r>
      <w:r w:rsidR="00A20001">
        <w:t xml:space="preserve"> Many heuristic tables exist with varying rules/attributes; </w:t>
      </w:r>
      <w:r w:rsidR="00A20001" w:rsidRPr="007C22A2">
        <w:rPr>
          <w:i/>
          <w:iCs/>
        </w:rPr>
        <w:t>Nielsen’s ten usability heuristics</w:t>
      </w:r>
      <w:r w:rsidR="00A20001" w:rsidRPr="007C22A2">
        <w:t xml:space="preserve"> (</w:t>
      </w:r>
      <w:r w:rsidR="00A20001">
        <w:t xml:space="preserve">Nielsen, </w:t>
      </w:r>
      <w:r w:rsidR="00A20001" w:rsidRPr="007C22A2">
        <w:t>1994)</w:t>
      </w:r>
      <w:r w:rsidR="00A20001">
        <w:t xml:space="preserve"> is a common methodology and </w:t>
      </w:r>
      <w:r w:rsidR="00A20001" w:rsidRPr="00A20001">
        <w:rPr>
          <w:i/>
          <w:iCs/>
        </w:rPr>
        <w:t>Schneiderman’s golden rules</w:t>
      </w:r>
      <w:r w:rsidR="00A20001">
        <w:rPr>
          <w:i/>
          <w:iCs/>
        </w:rPr>
        <w:t xml:space="preserve"> </w:t>
      </w:r>
      <w:r w:rsidR="00A20001">
        <w:t>(Shneiderman, 1998) are often cited. However each of the previously mentioned tables have</w:t>
      </w:r>
      <w:r w:rsidR="00D65AF0">
        <w:t xml:space="preserve"> advantages </w:t>
      </w:r>
      <w:r w:rsidR="00FE5292">
        <w:t>associated</w:t>
      </w:r>
      <w:r w:rsidR="00206CEB">
        <w:t>, discussed below</w:t>
      </w:r>
      <w:r w:rsidR="00FE5292">
        <w:t xml:space="preserve">. </w:t>
      </w:r>
    </w:p>
    <w:p w14:paraId="09912358" w14:textId="77777777" w:rsidR="009A715B" w:rsidRDefault="00D65AF0" w:rsidP="00A20001">
      <w:r w:rsidRPr="00D65AF0">
        <w:t xml:space="preserve">Nielsen’s ten usability heuristics </w:t>
      </w:r>
      <w:r>
        <w:t xml:space="preserve">is particularly useful due to its high-level approach. It particularly stands out as it reinforces the significance of </w:t>
      </w:r>
      <w:r w:rsidR="003770A5">
        <w:t>using documentation and help for the user as they navigate the system. Help guides and documentation can be particularly useful for elderly users, elderly users</w:t>
      </w:r>
      <w:r w:rsidR="009A715B">
        <w:t xml:space="preserve"> as visual training results in better or even comparable results to young users </w:t>
      </w:r>
      <w:r w:rsidR="009A715B" w:rsidRPr="009A715B">
        <w:t>(Mykityshyn, Fisk and Rogers, 2002)</w:t>
      </w:r>
      <w:r w:rsidR="009A715B">
        <w:t xml:space="preserve"> This should not be neglected when considering this approach.</w:t>
      </w:r>
    </w:p>
    <w:p w14:paraId="2B5365B4" w14:textId="6A544055" w:rsidR="00676C49" w:rsidRDefault="009A715B" w:rsidP="001108A4">
      <w:r w:rsidRPr="009A715B">
        <w:t>Schneiderman’s golden rules</w:t>
      </w:r>
      <w:r>
        <w:t xml:space="preserve"> </w:t>
      </w:r>
      <w:r w:rsidR="0007155A">
        <w:t>present a shorter list of underlying design principles than other heuristic evaluation methods</w:t>
      </w:r>
      <w:r w:rsidR="005B28A6">
        <w:t xml:space="preserve">, making it more concise. </w:t>
      </w:r>
      <w:r w:rsidR="0071795C">
        <w:t xml:space="preserve">This </w:t>
      </w:r>
      <w:r w:rsidR="005B28A6">
        <w:t xml:space="preserve">approach is considered to have </w:t>
      </w:r>
      <w:r w:rsidR="0071795C">
        <w:t>an</w:t>
      </w:r>
      <w:r w:rsidR="005B28A6">
        <w:t xml:space="preserve"> </w:t>
      </w:r>
      <w:r w:rsidR="00194A64">
        <w:t>ad</w:t>
      </w:r>
      <w:r w:rsidR="005B28A6">
        <w:t xml:space="preserve">vantage over </w:t>
      </w:r>
      <w:r w:rsidR="00194A64">
        <w:t>many</w:t>
      </w:r>
      <w:r w:rsidR="005B28A6">
        <w:t xml:space="preserve"> methods as it considers the use of ‘dialogs’ to guide the user </w:t>
      </w:r>
      <w:r w:rsidR="00194A64">
        <w:t xml:space="preserve">through the system. </w:t>
      </w:r>
      <w:r w:rsidR="0071795C" w:rsidRPr="009A715B">
        <w:t>Schneiderman</w:t>
      </w:r>
      <w:r w:rsidR="0071795C">
        <w:t xml:space="preserve"> provides guidance in utilizing </w:t>
      </w:r>
      <w:r w:rsidR="00206CEB">
        <w:t>dialogs in the system design providing designers with the tools to make more useable systems. (Shneiderman, 1998)</w:t>
      </w:r>
    </w:p>
    <w:p w14:paraId="5077F94C" w14:textId="1C93BA06" w:rsidR="00676C49" w:rsidRDefault="00676C49" w:rsidP="00676C49">
      <w:pPr>
        <w:pStyle w:val="NormalHighlighted"/>
        <w:ind w:left="0"/>
      </w:pPr>
      <w:r>
        <w:t>(Tognazzini, 2003)</w:t>
      </w:r>
    </w:p>
    <w:p w14:paraId="1C900FE1" w14:textId="6A604B91" w:rsidR="00F170B0" w:rsidRDefault="00183D8B" w:rsidP="00921722">
      <w:r>
        <w:t xml:space="preserve">To benefit from the differing heuristic evaluation </w:t>
      </w:r>
      <w:r w:rsidR="00F638D4">
        <w:t>schemes a m</w:t>
      </w:r>
      <w:r w:rsidR="00F564CC" w:rsidRPr="00F564CC">
        <w:t xml:space="preserve">ultiple </w:t>
      </w:r>
      <w:r w:rsidR="00F638D4">
        <w:t>h</w:t>
      </w:r>
      <w:r w:rsidR="00F564CC" w:rsidRPr="00F564CC">
        <w:t xml:space="preserve">euristics </w:t>
      </w:r>
      <w:r w:rsidR="00F638D4">
        <w:t>e</w:t>
      </w:r>
      <w:r w:rsidR="00F564CC" w:rsidRPr="00F564CC">
        <w:t xml:space="preserve">valuation </w:t>
      </w:r>
      <w:r w:rsidR="00F638D4">
        <w:t>t</w:t>
      </w:r>
      <w:r w:rsidR="00F564CC" w:rsidRPr="00F564CC">
        <w:t>able</w:t>
      </w:r>
      <w:r w:rsidR="00F638D4">
        <w:t xml:space="preserve"> (MHET) has been </w:t>
      </w:r>
      <w:r w:rsidR="00B25E49">
        <w:t xml:space="preserve">created </w:t>
      </w:r>
      <w:r w:rsidR="00B25E49" w:rsidRPr="00B25E49">
        <w:t>(Wheeler Atkinson, Bennett, Bahr and Walwanis Nelson, 2007)</w:t>
      </w:r>
      <w:r w:rsidR="00B25E49">
        <w:t xml:space="preserve">. This </w:t>
      </w:r>
      <w:r w:rsidR="00061721">
        <w:t xml:space="preserve">combined approach </w:t>
      </w:r>
      <w:r w:rsidR="00921722">
        <w:t>takes the most common elements and creates a more inclusive list</w:t>
      </w:r>
      <w:r w:rsidR="00904CE8">
        <w:t xml:space="preserve"> (see </w:t>
      </w:r>
      <w:r w:rsidR="00904CE8">
        <w:rPr>
          <w:i/>
          <w:iCs/>
        </w:rPr>
        <w:t>figure 1.</w:t>
      </w:r>
      <w:r w:rsidR="00B21BDF">
        <w:rPr>
          <w:i/>
          <w:iCs/>
        </w:rPr>
        <w:t>1</w:t>
      </w:r>
      <w:r w:rsidR="00904CE8">
        <w:t>)</w:t>
      </w:r>
      <w:r w:rsidR="00921722">
        <w:t xml:space="preserve">. </w:t>
      </w:r>
    </w:p>
    <w:p w14:paraId="431DF20A" w14:textId="62FFC41F" w:rsidR="00864763" w:rsidRDefault="00904CE8" w:rsidP="00921722">
      <w:r>
        <w:br w:type="page"/>
      </w:r>
    </w:p>
    <w:p w14:paraId="0913CD2E" w14:textId="54B2125E" w:rsidR="00B21BDF" w:rsidRPr="00B21BDF" w:rsidRDefault="00B21BDF" w:rsidP="00921722">
      <w:pPr>
        <w:rPr>
          <w:i/>
          <w:iCs/>
        </w:rPr>
      </w:pPr>
      <w:r>
        <w:rPr>
          <w:i/>
          <w:iCs/>
        </w:rPr>
        <w:lastRenderedPageBreak/>
        <w:t xml:space="preserve">Figure 1 </w:t>
      </w:r>
      <w:r>
        <w:t>– MHET Heuristic Scheme</w:t>
      </w:r>
      <w:r w:rsidR="003A5786">
        <w:t xml:space="preserve">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835"/>
        <w:gridCol w:w="6181"/>
      </w:tblGrid>
      <w:tr w:rsidR="00825E2A" w14:paraId="58292ADF" w14:textId="77777777" w:rsidTr="00904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77E1B3E7" w14:textId="04367A46" w:rsidR="00825E2A" w:rsidRPr="00864763" w:rsidRDefault="00825E2A" w:rsidP="00825E2A">
            <w:pPr>
              <w:spacing w:line="276" w:lineRule="auto"/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</w:rPr>
            </w:pPr>
            <w:r w:rsidRPr="00864763"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</w:rPr>
              <w:t>MHET Heuristic</w:t>
            </w:r>
          </w:p>
        </w:tc>
        <w:tc>
          <w:tcPr>
            <w:tcW w:w="6181" w:type="dxa"/>
          </w:tcPr>
          <w:p w14:paraId="28BF90F7" w14:textId="38FD7724" w:rsidR="00825E2A" w:rsidRPr="00864763" w:rsidRDefault="00825E2A" w:rsidP="00825E2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</w:rPr>
            </w:pPr>
            <w:r w:rsidRPr="00864763"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</w:rPr>
              <w:t>Description of Heuristic</w:t>
            </w:r>
          </w:p>
        </w:tc>
      </w:tr>
      <w:tr w:rsidR="00921722" w14:paraId="7BDEF84C" w14:textId="77777777" w:rsidTr="0090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4B15B33" w14:textId="0DAB65DB" w:rsidR="00921722" w:rsidRPr="00864763" w:rsidRDefault="00921722" w:rsidP="00825E2A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64763">
              <w:rPr>
                <w:rFonts w:asciiTheme="minorHAnsi" w:hAnsiTheme="minorHAnsi" w:cstheme="minorHAnsi"/>
                <w:sz w:val="22"/>
              </w:rPr>
              <w:t>Software User Interaction</w:t>
            </w:r>
          </w:p>
        </w:tc>
        <w:tc>
          <w:tcPr>
            <w:tcW w:w="6181" w:type="dxa"/>
          </w:tcPr>
          <w:p w14:paraId="25641496" w14:textId="4E52B873" w:rsidR="00864763" w:rsidRPr="00864763" w:rsidRDefault="00864763" w:rsidP="008647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Providing the user with necessary information for interaction. Combining overlapping concepts: </w:t>
            </w:r>
            <w:r w:rsidR="00BA1E09">
              <w:rPr>
                <w:rFonts w:cstheme="minorHAnsi"/>
              </w:rPr>
              <w:t>“</w:t>
            </w:r>
            <w:r w:rsidRPr="00864763">
              <w:rPr>
                <w:rFonts w:cstheme="minorHAnsi"/>
              </w:rPr>
              <w:t>Visibility of system status</w:t>
            </w:r>
            <w:r w:rsidR="00BA1E09">
              <w:rPr>
                <w:rFonts w:cstheme="minorHAnsi"/>
              </w:rPr>
              <w:t>”</w:t>
            </w:r>
            <w:r w:rsidRPr="00864763">
              <w:rPr>
                <w:rFonts w:cstheme="minorHAnsi"/>
              </w:rPr>
              <w:t xml:space="preserve"> (Nielsen, 1994), </w:t>
            </w:r>
            <w:r w:rsidR="00BA1E09">
              <w:rPr>
                <w:rFonts w:cstheme="minorHAnsi"/>
              </w:rPr>
              <w:t>“</w:t>
            </w:r>
            <w:r w:rsidRPr="00864763">
              <w:rPr>
                <w:rFonts w:cstheme="minorHAnsi"/>
              </w:rPr>
              <w:t>Offer informative</w:t>
            </w:r>
          </w:p>
          <w:p w14:paraId="23046D39" w14:textId="0B3F7B8B" w:rsidR="00864763" w:rsidRPr="00864763" w:rsidRDefault="00864763" w:rsidP="008647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4763">
              <w:rPr>
                <w:rFonts w:cstheme="minorHAnsi"/>
              </w:rPr>
              <w:t>feedback and Design dialogs to yield closure</w:t>
            </w:r>
            <w:r w:rsidR="00BA1E09">
              <w:rPr>
                <w:rFonts w:cstheme="minorHAnsi"/>
              </w:rPr>
              <w:t>”</w:t>
            </w:r>
            <w:r w:rsidRPr="00864763">
              <w:rPr>
                <w:rFonts w:cstheme="minorHAnsi"/>
              </w:rPr>
              <w:t xml:space="preserve"> (Shneiderman, 1998)</w:t>
            </w:r>
            <w:r w:rsidR="00ED0AA6">
              <w:rPr>
                <w:rFonts w:cstheme="minorHAnsi"/>
              </w:rPr>
              <w:t>.</w:t>
            </w:r>
          </w:p>
        </w:tc>
      </w:tr>
      <w:tr w:rsidR="00825E2A" w14:paraId="2161016A" w14:textId="77777777" w:rsidTr="0090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382AFCA" w14:textId="6515A6D3" w:rsidR="00825E2A" w:rsidRPr="00864763" w:rsidRDefault="00825E2A" w:rsidP="00825E2A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64763">
              <w:rPr>
                <w:rFonts w:asciiTheme="minorHAnsi" w:hAnsiTheme="minorHAnsi" w:cstheme="minorHAnsi"/>
                <w:sz w:val="22"/>
              </w:rPr>
              <w:t>Learnability</w:t>
            </w:r>
          </w:p>
        </w:tc>
        <w:tc>
          <w:tcPr>
            <w:tcW w:w="6181" w:type="dxa"/>
          </w:tcPr>
          <w:p w14:paraId="779EC7B9" w14:textId="2A6CC0ED" w:rsidR="00825E2A" w:rsidRPr="00864763" w:rsidRDefault="00864763" w:rsidP="00825E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Training tools and learning aids within the system. </w:t>
            </w:r>
            <w:r w:rsidR="00ED0AA6">
              <w:rPr>
                <w:rFonts w:cstheme="minorHAnsi"/>
              </w:rPr>
              <w:t>Making the system easy and intuitive to learn.</w:t>
            </w:r>
          </w:p>
        </w:tc>
      </w:tr>
      <w:tr w:rsidR="00921722" w14:paraId="2120992D" w14:textId="77777777" w:rsidTr="0090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C9AFC4C" w14:textId="66A18C55" w:rsidR="00921722" w:rsidRPr="00864763" w:rsidRDefault="00921722" w:rsidP="00825E2A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64763">
              <w:rPr>
                <w:rFonts w:asciiTheme="minorHAnsi" w:hAnsiTheme="minorHAnsi" w:cstheme="minorHAnsi"/>
                <w:sz w:val="22"/>
              </w:rPr>
              <w:t>Cognition Facilitation</w:t>
            </w:r>
          </w:p>
        </w:tc>
        <w:tc>
          <w:tcPr>
            <w:tcW w:w="6181" w:type="dxa"/>
          </w:tcPr>
          <w:p w14:paraId="70CDC58D" w14:textId="135E6DD6" w:rsidR="00921722" w:rsidRPr="00864763" w:rsidRDefault="00517766" w:rsidP="00825E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Reducing the cognitive load on the user, c</w:t>
            </w:r>
            <w:r w:rsidR="00ED0AA6">
              <w:rPr>
                <w:rFonts w:cstheme="minorHAnsi"/>
              </w:rPr>
              <w:t xml:space="preserve">ombining multiple </w:t>
            </w:r>
            <w:r w:rsidR="00BA1E09">
              <w:rPr>
                <w:rFonts w:cstheme="minorHAnsi"/>
              </w:rPr>
              <w:t xml:space="preserve">heuristics such as: “Recognition rather than recall” </w:t>
            </w:r>
            <w:r w:rsidR="00BA1E09" w:rsidRPr="00864763">
              <w:rPr>
                <w:rFonts w:cstheme="minorHAnsi"/>
              </w:rPr>
              <w:t>(Nielsen, 1994)</w:t>
            </w:r>
            <w:r w:rsidR="00BA1E09">
              <w:rPr>
                <w:rFonts w:cstheme="minorHAnsi"/>
              </w:rPr>
              <w:t xml:space="preserve"> and “reduce short term memory load“</w:t>
            </w:r>
            <w:r>
              <w:rPr>
                <w:rFonts w:cstheme="minorHAnsi"/>
              </w:rPr>
              <w:t xml:space="preserve"> </w:t>
            </w:r>
            <w:r w:rsidRPr="00864763">
              <w:rPr>
                <w:rFonts w:cstheme="minorHAnsi"/>
              </w:rPr>
              <w:t>(Shneiderman, 1998)</w:t>
            </w:r>
            <w:r w:rsidR="001F2A5A">
              <w:rPr>
                <w:rFonts w:cstheme="minorHAnsi"/>
              </w:rPr>
              <w:t>.</w:t>
            </w:r>
          </w:p>
        </w:tc>
      </w:tr>
      <w:tr w:rsidR="00921722" w14:paraId="79004B96" w14:textId="77777777" w:rsidTr="0090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7F6FF50" w14:textId="6E9DF7F4" w:rsidR="00921722" w:rsidRPr="00864763" w:rsidRDefault="00921722" w:rsidP="00825E2A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64763">
              <w:rPr>
                <w:rFonts w:asciiTheme="minorHAnsi" w:hAnsiTheme="minorHAnsi" w:cstheme="minorHAnsi"/>
                <w:sz w:val="22"/>
              </w:rPr>
              <w:t>User Control &amp; Flexibility</w:t>
            </w:r>
          </w:p>
        </w:tc>
        <w:tc>
          <w:tcPr>
            <w:tcW w:w="6181" w:type="dxa"/>
          </w:tcPr>
          <w:p w14:paraId="29AD50C5" w14:textId="1FEB8F4F" w:rsidR="00921722" w:rsidRPr="00864763" w:rsidRDefault="00517766" w:rsidP="005177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Creating software that responds flexibly to user actions. “</w:t>
            </w:r>
            <w:r w:rsidRPr="00517766">
              <w:rPr>
                <w:rFonts w:cstheme="minorHAnsi"/>
              </w:rPr>
              <w:t>flexibility and</w:t>
            </w:r>
            <w:r>
              <w:rPr>
                <w:rFonts w:cstheme="minorHAnsi"/>
              </w:rPr>
              <w:t xml:space="preserve"> </w:t>
            </w:r>
            <w:r w:rsidRPr="00517766">
              <w:rPr>
                <w:rFonts w:cstheme="minorHAnsi"/>
              </w:rPr>
              <w:t>efficiency of use</w:t>
            </w:r>
            <w:r>
              <w:rPr>
                <w:rFonts w:cstheme="minorHAnsi"/>
              </w:rPr>
              <w:t xml:space="preserve">” </w:t>
            </w:r>
            <w:r w:rsidRPr="00864763">
              <w:rPr>
                <w:rFonts w:cstheme="minorHAnsi"/>
              </w:rPr>
              <w:t>(Nielsen, 1994)</w:t>
            </w:r>
            <w:r>
              <w:rPr>
                <w:rFonts w:cstheme="minorHAnsi"/>
              </w:rPr>
              <w:t xml:space="preserve">. Shortcut keys, toolbar icons and other interaction controls. </w:t>
            </w:r>
          </w:p>
        </w:tc>
      </w:tr>
      <w:tr w:rsidR="00921722" w14:paraId="108AAF37" w14:textId="77777777" w:rsidTr="0090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E1587B2" w14:textId="6410F6A8" w:rsidR="00921722" w:rsidRPr="00864763" w:rsidRDefault="00921722" w:rsidP="00825E2A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64763">
              <w:rPr>
                <w:rFonts w:asciiTheme="minorHAnsi" w:hAnsiTheme="minorHAnsi" w:cstheme="minorHAnsi"/>
                <w:sz w:val="22"/>
              </w:rPr>
              <w:t>System</w:t>
            </w:r>
            <w:r w:rsidR="00254499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864763">
              <w:rPr>
                <w:rFonts w:asciiTheme="minorHAnsi" w:hAnsiTheme="minorHAnsi" w:cstheme="minorHAnsi"/>
                <w:sz w:val="22"/>
              </w:rPr>
              <w:t>Real</w:t>
            </w:r>
            <w:r w:rsidR="00254499">
              <w:rPr>
                <w:rFonts w:asciiTheme="minorHAnsi" w:hAnsiTheme="minorHAnsi" w:cstheme="minorHAnsi"/>
                <w:sz w:val="22"/>
              </w:rPr>
              <w:t>-</w:t>
            </w:r>
            <w:r w:rsidRPr="00864763">
              <w:rPr>
                <w:rFonts w:asciiTheme="minorHAnsi" w:hAnsiTheme="minorHAnsi" w:cstheme="minorHAnsi"/>
                <w:sz w:val="22"/>
              </w:rPr>
              <w:t>World Match</w:t>
            </w:r>
          </w:p>
        </w:tc>
        <w:tc>
          <w:tcPr>
            <w:tcW w:w="6181" w:type="dxa"/>
          </w:tcPr>
          <w:p w14:paraId="3B038178" w14:textId="41C4B1A5" w:rsidR="00921722" w:rsidRPr="004F71E3" w:rsidRDefault="004F71E3" w:rsidP="00825E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Matching the system with the real world, elements such as shopping carts/baskets in a store for example.  “</w:t>
            </w:r>
            <w:r w:rsidRPr="004F71E3">
              <w:rPr>
                <w:rFonts w:cstheme="minorHAnsi"/>
              </w:rPr>
              <w:t>match between system and the real world</w:t>
            </w:r>
            <w:r>
              <w:rPr>
                <w:rFonts w:cstheme="minorHAnsi"/>
              </w:rPr>
              <w:t>”</w:t>
            </w:r>
            <w:r w:rsidRPr="00864763">
              <w:rPr>
                <w:rFonts w:cstheme="minorHAnsi"/>
              </w:rPr>
              <w:t xml:space="preserve"> (Nielsen, 1994)</w:t>
            </w:r>
            <w:r>
              <w:rPr>
                <w:rFonts w:cstheme="minorHAnsi"/>
              </w:rPr>
              <w:t xml:space="preserve">. </w:t>
            </w:r>
          </w:p>
        </w:tc>
      </w:tr>
      <w:tr w:rsidR="00921722" w14:paraId="13494758" w14:textId="77777777" w:rsidTr="0090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88B5605" w14:textId="491D494D" w:rsidR="00921722" w:rsidRPr="00864763" w:rsidRDefault="00921722" w:rsidP="00825E2A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64763">
              <w:rPr>
                <w:rFonts w:asciiTheme="minorHAnsi" w:hAnsiTheme="minorHAnsi" w:cstheme="minorHAnsi"/>
                <w:sz w:val="22"/>
              </w:rPr>
              <w:t>Graphic Design</w:t>
            </w:r>
          </w:p>
        </w:tc>
        <w:tc>
          <w:tcPr>
            <w:tcW w:w="6181" w:type="dxa"/>
          </w:tcPr>
          <w:p w14:paraId="446FE24C" w14:textId="10D984BB" w:rsidR="00921722" w:rsidRPr="00C4385C" w:rsidRDefault="00C4385C" w:rsidP="00C438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Defining the quality of design in a system through “Graphical integrity, Multifunctioning graphical elements, Colours and Increasing data comprehension” </w:t>
            </w:r>
            <w:r w:rsidR="004F71E3">
              <w:t>(Tognazzini, 2003)</w:t>
            </w:r>
            <w:r>
              <w:t>.</w:t>
            </w:r>
          </w:p>
        </w:tc>
      </w:tr>
      <w:tr w:rsidR="00921722" w14:paraId="66BCCD61" w14:textId="77777777" w:rsidTr="0090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09D9462" w14:textId="7E056C46" w:rsidR="00921722" w:rsidRPr="00864763" w:rsidRDefault="00921722" w:rsidP="00825E2A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64763">
              <w:rPr>
                <w:rFonts w:asciiTheme="minorHAnsi" w:hAnsiTheme="minorHAnsi" w:cstheme="minorHAnsi"/>
                <w:sz w:val="22"/>
              </w:rPr>
              <w:t>Navigation &amp; Exiting</w:t>
            </w:r>
          </w:p>
        </w:tc>
        <w:tc>
          <w:tcPr>
            <w:tcW w:w="6181" w:type="dxa"/>
          </w:tcPr>
          <w:p w14:paraId="5852420D" w14:textId="359DE003" w:rsidR="00921722" w:rsidRPr="00864763" w:rsidRDefault="001F2A5A" w:rsidP="001F2A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Concept of easy navigation within a system and intuitive reversal of accidental actions. “</w:t>
            </w:r>
            <w:r w:rsidRPr="001F2A5A">
              <w:rPr>
                <w:rFonts w:cstheme="minorHAnsi"/>
              </w:rPr>
              <w:t>User control and</w:t>
            </w:r>
            <w:r>
              <w:rPr>
                <w:rFonts w:cstheme="minorHAnsi"/>
              </w:rPr>
              <w:t xml:space="preserve"> </w:t>
            </w:r>
            <w:r w:rsidRPr="001F2A5A">
              <w:rPr>
                <w:rFonts w:cstheme="minorHAnsi"/>
              </w:rPr>
              <w:t>freedom</w:t>
            </w:r>
            <w:r>
              <w:rPr>
                <w:rFonts w:cstheme="minorHAnsi"/>
              </w:rPr>
              <w:t>”</w:t>
            </w:r>
            <w:r w:rsidRPr="001F2A5A">
              <w:rPr>
                <w:rFonts w:cstheme="minorHAnsi"/>
              </w:rPr>
              <w:t xml:space="preserve"> (Nielsen, 1994)</w:t>
            </w:r>
            <w:r>
              <w:rPr>
                <w:rFonts w:cstheme="minorHAnsi"/>
              </w:rPr>
              <w:t xml:space="preserve"> “</w:t>
            </w:r>
            <w:r>
              <w:t>Permit easy reversal of actions” (Shneiderman, 1998) “</w:t>
            </w:r>
            <w:r w:rsidRPr="001F2A5A">
              <w:t>Explorable interfaces and visible navigation</w:t>
            </w:r>
            <w:r>
              <w:t>”</w:t>
            </w:r>
            <w:r w:rsidRPr="001F2A5A">
              <w:t xml:space="preserve"> (Tognazzini, 2003)</w:t>
            </w:r>
            <w:r>
              <w:t xml:space="preserve">. </w:t>
            </w:r>
          </w:p>
        </w:tc>
      </w:tr>
      <w:tr w:rsidR="00825E2A" w14:paraId="05430691" w14:textId="77777777" w:rsidTr="0090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9535CA5" w14:textId="1DE60B76" w:rsidR="00825E2A" w:rsidRPr="00864763" w:rsidRDefault="00825E2A" w:rsidP="00825E2A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64763">
              <w:rPr>
                <w:rFonts w:asciiTheme="minorHAnsi" w:hAnsiTheme="minorHAnsi" w:cstheme="minorHAnsi"/>
                <w:sz w:val="22"/>
              </w:rPr>
              <w:t>Consistency</w:t>
            </w:r>
          </w:p>
        </w:tc>
        <w:tc>
          <w:tcPr>
            <w:tcW w:w="6181" w:type="dxa"/>
          </w:tcPr>
          <w:p w14:paraId="5E15CC14" w14:textId="6429EBAF" w:rsidR="00825E2A" w:rsidRPr="00864763" w:rsidRDefault="00C9485A" w:rsidP="00825E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Consistent terminology, GUI</w:t>
            </w:r>
            <w:r w:rsidR="00904CE8">
              <w:rPr>
                <w:rFonts w:cstheme="minorHAnsi"/>
              </w:rPr>
              <w:t xml:space="preserve"> elements</w:t>
            </w:r>
            <w:r>
              <w:rPr>
                <w:rFonts w:cstheme="minorHAnsi"/>
              </w:rPr>
              <w:t xml:space="preserve"> throughout the system. </w:t>
            </w:r>
            <w:r w:rsidR="00904CE8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Should not use multiple words to describe the same function</w:t>
            </w:r>
            <w:r w:rsidR="00904CE8">
              <w:rPr>
                <w:rFonts w:cstheme="minorHAnsi"/>
              </w:rPr>
              <w:t>”</w:t>
            </w:r>
            <w:r>
              <w:rPr>
                <w:rFonts w:cstheme="minorHAnsi"/>
              </w:rPr>
              <w:t xml:space="preserve"> </w:t>
            </w:r>
            <w:r w:rsidRPr="001F2A5A">
              <w:rPr>
                <w:rFonts w:cstheme="minorHAnsi"/>
              </w:rPr>
              <w:t>(Nielsen, 1994)</w:t>
            </w:r>
            <w:r>
              <w:rPr>
                <w:rFonts w:cstheme="minorHAnsi"/>
              </w:rPr>
              <w:t xml:space="preserve">. </w:t>
            </w:r>
          </w:p>
        </w:tc>
      </w:tr>
      <w:tr w:rsidR="00825E2A" w14:paraId="355B527E" w14:textId="77777777" w:rsidTr="0090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1FCBDE9" w14:textId="2AC45AA7" w:rsidR="00825E2A" w:rsidRPr="00864763" w:rsidRDefault="00825E2A" w:rsidP="00825E2A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64763">
              <w:rPr>
                <w:rFonts w:asciiTheme="minorHAnsi" w:hAnsiTheme="minorHAnsi" w:cstheme="minorHAnsi"/>
                <w:sz w:val="22"/>
              </w:rPr>
              <w:t>Defaults</w:t>
            </w:r>
          </w:p>
        </w:tc>
        <w:tc>
          <w:tcPr>
            <w:tcW w:w="6181" w:type="dxa"/>
          </w:tcPr>
          <w:p w14:paraId="580E3D87" w14:textId="265FA1B3" w:rsidR="00825E2A" w:rsidRPr="00864763" w:rsidRDefault="00904CE8" w:rsidP="00825E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Referring to placeholder or default content in input fields to prompt the user to set their own information. “D</w:t>
            </w:r>
            <w:r w:rsidRPr="00904CE8">
              <w:rPr>
                <w:rFonts w:cstheme="minorHAnsi"/>
              </w:rPr>
              <w:t>efaults should be easy to change or delete</w:t>
            </w:r>
            <w:r>
              <w:rPr>
                <w:rFonts w:cstheme="minorHAnsi"/>
              </w:rPr>
              <w:t>”</w:t>
            </w:r>
            <w:r w:rsidRPr="00904CE8">
              <w:rPr>
                <w:rFonts w:cstheme="minorHAnsi"/>
              </w:rPr>
              <w:t xml:space="preserve"> (Tognazzini, 2003)</w:t>
            </w:r>
            <w:r>
              <w:rPr>
                <w:rFonts w:cstheme="minorHAnsi"/>
              </w:rPr>
              <w:t>.</w:t>
            </w:r>
          </w:p>
        </w:tc>
      </w:tr>
      <w:tr w:rsidR="00825E2A" w14:paraId="776A6096" w14:textId="77777777" w:rsidTr="0090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13E304B" w14:textId="10B3B7F6" w:rsidR="00825E2A" w:rsidRPr="00864763" w:rsidRDefault="00825E2A" w:rsidP="00825E2A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64763">
              <w:rPr>
                <w:rFonts w:asciiTheme="minorHAnsi" w:hAnsiTheme="minorHAnsi" w:cstheme="minorHAnsi"/>
                <w:sz w:val="22"/>
              </w:rPr>
              <w:t>System-Software Interaction</w:t>
            </w:r>
          </w:p>
        </w:tc>
        <w:tc>
          <w:tcPr>
            <w:tcW w:w="6181" w:type="dxa"/>
          </w:tcPr>
          <w:p w14:paraId="69F5DFC1" w14:textId="5908FE50" w:rsidR="00DD0E52" w:rsidRPr="00DD0E52" w:rsidRDefault="00DD0E52" w:rsidP="00DD0E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How effectively the system can use and present the status of the use of resources on the computer. For example: “</w:t>
            </w:r>
            <w:r w:rsidRPr="00DD0E52">
              <w:rPr>
                <w:rFonts w:cstheme="minorHAnsi"/>
              </w:rPr>
              <w:t>reasonable</w:t>
            </w:r>
          </w:p>
          <w:p w14:paraId="09CF793A" w14:textId="369AD9A0" w:rsidR="00825E2A" w:rsidRPr="00864763" w:rsidRDefault="00DD0E52" w:rsidP="00DD0E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D0E52">
              <w:rPr>
                <w:rFonts w:cstheme="minorHAnsi"/>
              </w:rPr>
              <w:t>speed of processing</w:t>
            </w:r>
            <w:r>
              <w:rPr>
                <w:rFonts w:cstheme="minorHAnsi"/>
              </w:rPr>
              <w:t>”</w:t>
            </w:r>
            <w:r w:rsidRPr="00DD0E5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or “</w:t>
            </w:r>
            <w:r w:rsidRPr="00DD0E52">
              <w:rPr>
                <w:rFonts w:cstheme="minorHAnsi"/>
              </w:rPr>
              <w:t>Latency reduction</w:t>
            </w:r>
            <w:r>
              <w:rPr>
                <w:rFonts w:cstheme="minorHAnsi"/>
              </w:rPr>
              <w:t>”</w:t>
            </w:r>
            <w:r w:rsidRPr="00DD0E52">
              <w:rPr>
                <w:rFonts w:cstheme="minorHAnsi"/>
              </w:rPr>
              <w:t xml:space="preserve"> (Tognazzini, 2003)</w:t>
            </w:r>
            <w:r>
              <w:rPr>
                <w:rFonts w:cstheme="minorHAnsi"/>
              </w:rPr>
              <w:t xml:space="preserve"> and “</w:t>
            </w:r>
            <w:r w:rsidRPr="00DD0E52">
              <w:rPr>
                <w:rFonts w:cstheme="minorHAnsi"/>
              </w:rPr>
              <w:t>Visibility of system status</w:t>
            </w:r>
            <w:r>
              <w:rPr>
                <w:rFonts w:cstheme="minorHAnsi"/>
              </w:rPr>
              <w:t xml:space="preserve">” </w:t>
            </w:r>
            <w:r w:rsidRPr="00DD0E52">
              <w:rPr>
                <w:rFonts w:cstheme="minorHAnsi"/>
              </w:rPr>
              <w:t>(Nielsen, 1994)</w:t>
            </w:r>
            <w:r>
              <w:rPr>
                <w:rFonts w:cstheme="minorHAnsi"/>
              </w:rPr>
              <w:t xml:space="preserve"> such as loading screens and status of the process. </w:t>
            </w:r>
          </w:p>
        </w:tc>
      </w:tr>
      <w:tr w:rsidR="00825E2A" w14:paraId="7E625F01" w14:textId="77777777" w:rsidTr="0090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90D38AA" w14:textId="0BFF3169" w:rsidR="00825E2A" w:rsidRPr="00864763" w:rsidRDefault="00825E2A" w:rsidP="00825E2A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64763">
              <w:rPr>
                <w:rFonts w:asciiTheme="minorHAnsi" w:hAnsiTheme="minorHAnsi" w:cstheme="minorHAnsi"/>
                <w:sz w:val="22"/>
              </w:rPr>
              <w:t>Help &amp; Documentation</w:t>
            </w:r>
          </w:p>
        </w:tc>
        <w:tc>
          <w:tcPr>
            <w:tcW w:w="6181" w:type="dxa"/>
          </w:tcPr>
          <w:p w14:paraId="4B43AD76" w14:textId="1015F384" w:rsidR="00825E2A" w:rsidRPr="00864763" w:rsidRDefault="00DD0E52" w:rsidP="00825E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importance of help files and documentation as well as on screen assistance or prompts without straining the user. </w:t>
            </w:r>
            <w:r w:rsidRPr="00DD0E52">
              <w:rPr>
                <w:rFonts w:cstheme="minorHAnsi"/>
              </w:rPr>
              <w:t>(Nielsen, 1994)</w:t>
            </w:r>
            <w:r>
              <w:t xml:space="preserve"> (Tognazzini, 2003)</w:t>
            </w:r>
            <w:r w:rsidRPr="00DD0E52">
              <w:rPr>
                <w:rFonts w:cstheme="minorHAnsi"/>
              </w:rPr>
              <w:t>.</w:t>
            </w:r>
          </w:p>
        </w:tc>
      </w:tr>
      <w:tr w:rsidR="00825E2A" w14:paraId="20E91ADD" w14:textId="77777777" w:rsidTr="0090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E4140D5" w14:textId="1F87A4EF" w:rsidR="00825E2A" w:rsidRPr="00864763" w:rsidRDefault="00825E2A" w:rsidP="00825E2A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64763">
              <w:rPr>
                <w:rFonts w:asciiTheme="minorHAnsi" w:hAnsiTheme="minorHAnsi" w:cstheme="minorHAnsi"/>
                <w:sz w:val="22"/>
              </w:rPr>
              <w:t>Error Management</w:t>
            </w:r>
          </w:p>
        </w:tc>
        <w:tc>
          <w:tcPr>
            <w:tcW w:w="6181" w:type="dxa"/>
          </w:tcPr>
          <w:p w14:paraId="58611ED8" w14:textId="6B07631B" w:rsidR="00825E2A" w:rsidRPr="00864763" w:rsidRDefault="00DD0E52" w:rsidP="00825E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ability to aid users in noticing</w:t>
            </w:r>
            <w:r w:rsidR="00FD7ED4">
              <w:rPr>
                <w:rFonts w:cstheme="minorHAnsi"/>
              </w:rPr>
              <w:t>, understanding and recovering from errors in the system (</w:t>
            </w:r>
            <w:r w:rsidR="00FD7ED4">
              <w:t>Nielsen, 1994) (Tognazzini, 2003) (Shneiderman, 1998).</w:t>
            </w:r>
          </w:p>
        </w:tc>
      </w:tr>
    </w:tbl>
    <w:p w14:paraId="6ECD057B" w14:textId="77777777" w:rsidR="00921722" w:rsidRDefault="00921722" w:rsidP="00921722"/>
    <w:p w14:paraId="036818AD" w14:textId="77777777" w:rsidR="00FD7ED4" w:rsidRDefault="00FD7ED4" w:rsidP="00921722"/>
    <w:p w14:paraId="55B01D4A" w14:textId="2E336C08" w:rsidR="00E57085" w:rsidRPr="00E57085" w:rsidRDefault="00E57085" w:rsidP="00FD7ED4">
      <w:pPr>
        <w:rPr>
          <w:b/>
          <w:bCs/>
        </w:rPr>
      </w:pPr>
      <w:r>
        <w:rPr>
          <w:b/>
          <w:bCs/>
        </w:rPr>
        <w:lastRenderedPageBreak/>
        <w:t>Universal Usability in HCI</w:t>
      </w:r>
    </w:p>
    <w:p w14:paraId="08F6B5B8" w14:textId="3EA34164" w:rsidR="00921722" w:rsidRDefault="00FD7ED4" w:rsidP="00F638D4">
      <w:r>
        <w:t>Universal usability is a core aspect m</w:t>
      </w:r>
      <w:r w:rsidRPr="00FD7ED4">
        <w:t xml:space="preserve">edical assistive </w:t>
      </w:r>
      <w:r w:rsidR="00E57085">
        <w:t>systems</w:t>
      </w:r>
      <w:r>
        <w:t xml:space="preserve"> as the demographics that it caters for are often more challenging </w:t>
      </w:r>
      <w:r w:rsidR="00E57085">
        <w:t>for</w:t>
      </w:r>
      <w:r>
        <w:t xml:space="preserve"> some Heuristic evaluation schemes.</w:t>
      </w:r>
      <w:r w:rsidR="00E57085">
        <w:t xml:space="preserve"> </w:t>
      </w:r>
      <w:r>
        <w:t>The 12 MHET design heuristics (</w:t>
      </w:r>
      <w:r>
        <w:rPr>
          <w:i/>
          <w:iCs/>
        </w:rPr>
        <w:t xml:space="preserve">figure 1.0) </w:t>
      </w:r>
      <w:r>
        <w:t>provide</w:t>
      </w:r>
      <w:r w:rsidR="00E57085">
        <w:t>s an</w:t>
      </w:r>
      <w:r>
        <w:t xml:space="preserve"> encompassing methodology for system HCI design however fails to cover universal usability and accessibility exclusively. </w:t>
      </w:r>
    </w:p>
    <w:p w14:paraId="539482E3" w14:textId="77777777" w:rsidR="00F638D4" w:rsidRDefault="00F638D4" w:rsidP="00F638D4"/>
    <w:p w14:paraId="6E140780" w14:textId="77777777" w:rsidR="00F170B0" w:rsidRDefault="00F170B0" w:rsidP="00F170B0">
      <w:pPr>
        <w:pStyle w:val="NormalHighlighted"/>
        <w:ind w:left="0"/>
      </w:pPr>
      <w:r>
        <w:t>Universal usability</w:t>
      </w:r>
    </w:p>
    <w:p w14:paraId="00757877" w14:textId="7041C318" w:rsidR="007C22A2" w:rsidRDefault="00F170B0" w:rsidP="00F170B0">
      <w:pPr>
        <w:pStyle w:val="NormalHighlighted"/>
        <w:ind w:left="0"/>
      </w:pPr>
      <w:r>
        <w:t xml:space="preserve">Simplistic interaction design </w:t>
      </w:r>
      <w:r w:rsidR="00A20001">
        <w:t xml:space="preserve"> </w:t>
      </w:r>
    </w:p>
    <w:p w14:paraId="4EFAC165" w14:textId="215EBC66" w:rsidR="00A932AA" w:rsidRDefault="00A932AA" w:rsidP="00A932AA">
      <w:pPr>
        <w:pStyle w:val="NormalHighlighted"/>
        <w:ind w:left="0"/>
      </w:pPr>
      <w:r w:rsidRPr="00A932AA">
        <w:t xml:space="preserve">HCI The elderly, disabled and non-native speakers </w:t>
      </w:r>
    </w:p>
    <w:p w14:paraId="177130D5" w14:textId="24A41FC7" w:rsidR="00000D84" w:rsidRPr="00000D84" w:rsidRDefault="00000D84" w:rsidP="00000D84">
      <w:pPr>
        <w:pStyle w:val="NormalHighlighted"/>
        <w:ind w:left="0"/>
      </w:pPr>
      <w:r>
        <w:rPr>
          <w:shd w:val="clear" w:color="auto" w:fill="FFFFFF"/>
        </w:rPr>
        <w:t>HCI and e</w:t>
      </w:r>
      <w:r>
        <w:rPr>
          <w:rFonts w:ascii="Cambria Math" w:hAnsi="Cambria Math" w:cs="Cambria Math"/>
          <w:shd w:val="clear" w:color="auto" w:fill="FFFFFF"/>
        </w:rPr>
        <w:t>‐</w:t>
      </w:r>
      <w:r>
        <w:rPr>
          <w:shd w:val="clear" w:color="auto" w:fill="FFFFFF"/>
        </w:rPr>
        <w:t>mental health</w:t>
      </w:r>
    </w:p>
    <w:p w14:paraId="4181E081" w14:textId="029A34DE" w:rsidR="00A932AA" w:rsidRPr="00CE7001" w:rsidRDefault="00A932AA" w:rsidP="00A932AA">
      <w:r w:rsidRPr="00A932AA">
        <w:rPr>
          <w:b/>
          <w:bCs/>
        </w:rPr>
        <w:t xml:space="preserve">Potential Solutions </w:t>
      </w:r>
    </w:p>
    <w:p w14:paraId="7800E4B1" w14:textId="77777777" w:rsidR="00B35C8F" w:rsidRPr="00A932AA" w:rsidRDefault="00B35C8F" w:rsidP="00B35C8F">
      <w:pPr>
        <w:pStyle w:val="NormalHighlighted"/>
        <w:ind w:left="0"/>
      </w:pPr>
      <w:bookmarkStart w:id="2" w:name="_Hlk35019225"/>
      <w:r>
        <w:t xml:space="preserve">Medical assistive technology </w:t>
      </w:r>
    </w:p>
    <w:bookmarkEnd w:id="2"/>
    <w:p w14:paraId="10F2BCF9" w14:textId="77777777" w:rsidR="00CE7001" w:rsidRDefault="00CE7001" w:rsidP="00A932AA">
      <w:pPr>
        <w:rPr>
          <w:b/>
          <w:bCs/>
        </w:rPr>
      </w:pPr>
    </w:p>
    <w:p w14:paraId="57B81375" w14:textId="4D8E2163" w:rsidR="00A932AA" w:rsidRPr="00A932AA" w:rsidRDefault="00A932AA" w:rsidP="00A932AA">
      <w:r>
        <w:rPr>
          <w:b/>
          <w:bCs/>
        </w:rPr>
        <w:t>Research to read</w:t>
      </w:r>
    </w:p>
    <w:p w14:paraId="60A3B8A4" w14:textId="6E110690" w:rsidR="00A932AA" w:rsidRPr="00A932AA" w:rsidRDefault="00A932AA" w:rsidP="00A932AA">
      <w:r w:rsidRPr="00A932AA">
        <w:t>Development of Open Platform Based Adaptive HCI Concepts for Elderly Users</w:t>
      </w:r>
    </w:p>
    <w:p w14:paraId="5F1EB87E" w14:textId="1E35C537" w:rsidR="00A932AA" w:rsidRDefault="00EF7A5A" w:rsidP="00A932AA">
      <w:hyperlink r:id="rId6" w:history="1">
        <w:r w:rsidR="00A932AA">
          <w:rPr>
            <w:rStyle w:val="Hyperlink"/>
          </w:rPr>
          <w:t>https://link.springer.com/chapter/10.1007/978-3-642-02710-9_76</w:t>
        </w:r>
      </w:hyperlink>
    </w:p>
    <w:p w14:paraId="0FDB8F0C" w14:textId="2B40D3C4" w:rsidR="00A932AA" w:rsidRDefault="00A932AA" w:rsidP="00A932AA">
      <w:r>
        <w:t>Prototyping a Touch-based Communication Application for Social Support of the Elderly focusing on UI Aspects</w:t>
      </w:r>
    </w:p>
    <w:p w14:paraId="27EB99D4" w14:textId="7108D819" w:rsidR="00A932AA" w:rsidRDefault="00EF7A5A" w:rsidP="00A932AA">
      <w:hyperlink r:id="rId7" w:history="1">
        <w:r w:rsidR="00A932AA">
          <w:rPr>
            <w:rStyle w:val="Hyperlink"/>
          </w:rPr>
          <w:t>https://www.politesi.polimi.it/handle/10589/89925</w:t>
        </w:r>
      </w:hyperlink>
    </w:p>
    <w:p w14:paraId="7B572560" w14:textId="748D3B81" w:rsidR="00A932AA" w:rsidRDefault="00000D84" w:rsidP="00A932AA">
      <w:r w:rsidRPr="00000D84">
        <w:t>Combining e‐mental health intervention development with human computer interaction (HCI) design</w:t>
      </w:r>
    </w:p>
    <w:p w14:paraId="6930BA8C" w14:textId="1B9DC366" w:rsidR="00000D84" w:rsidRDefault="00EF7A5A" w:rsidP="00A932AA">
      <w:hyperlink r:id="rId8" w:history="1">
        <w:r w:rsidR="00000D84">
          <w:rPr>
            <w:rStyle w:val="Hyperlink"/>
          </w:rPr>
          <w:t>https://onlinelibrary.wiley.com/doi/full/10.1111/inm.12527</w:t>
        </w:r>
      </w:hyperlink>
    </w:p>
    <w:p w14:paraId="0E5DEDD5" w14:textId="28AAE96A" w:rsidR="007A2379" w:rsidRDefault="007A2379" w:rsidP="00A932AA">
      <w:r>
        <w:t>HCI textbook</w:t>
      </w:r>
    </w:p>
    <w:p w14:paraId="3FC955E2" w14:textId="53E6A99F" w:rsidR="007A2379" w:rsidRDefault="00EF7A5A" w:rsidP="00A932AA">
      <w:hyperlink r:id="rId9" w:anchor="v=onepage&amp;q=Human-computer%20interaction&amp;f=false" w:history="1">
        <w:r w:rsidR="007A2379">
          <w:rPr>
            <w:rStyle w:val="Hyperlink"/>
          </w:rPr>
          <w:t>https://books.google.co.uk/books?hl=en&amp;lr=&amp;id=IuQxui8GHDcC&amp;oi=fnd&amp;pg=PR14&amp;dq=Human-computer+interaction&amp;ots=I49csOGQZG&amp;sig=l3uZF66dSp8u3QPiA9HbaUPpJ8s#v=onepage&amp;q=Human-computer%20interaction&amp;f=false</w:t>
        </w:r>
      </w:hyperlink>
    </w:p>
    <w:p w14:paraId="53061D17" w14:textId="34E612F9" w:rsidR="00AD7269" w:rsidRDefault="00AD7269" w:rsidP="00A932AA">
      <w:r>
        <w:t xml:space="preserve">Development of a Multiple Heuristics Evaluation Table (MHET) </w:t>
      </w:r>
    </w:p>
    <w:p w14:paraId="7CC1D098" w14:textId="1B66DADA" w:rsidR="007A2379" w:rsidRDefault="00EF7A5A" w:rsidP="00A932AA">
      <w:hyperlink r:id="rId10" w:history="1">
        <w:r w:rsidR="00AD7269">
          <w:rPr>
            <w:rStyle w:val="Hyperlink"/>
          </w:rPr>
          <w:t>https://www.researchgate.net/profile/Gisela_Bahr/publication/225163960_Development_of_a_Multiple_Heuristics_Evaluation_Table_MHET_to_Support_Software_Development_and_Usability_Analysis/links/552967430cf2779ab790b2ac.pdf</w:t>
        </w:r>
      </w:hyperlink>
    </w:p>
    <w:p w14:paraId="569F831B" w14:textId="77777777" w:rsidR="00000D84" w:rsidRPr="00000D84" w:rsidRDefault="00000D84" w:rsidP="00A932AA"/>
    <w:p w14:paraId="5CD7DF9A" w14:textId="07F94AA3" w:rsidR="00A932AA" w:rsidRDefault="00A932AA">
      <w:pPr>
        <w:rPr>
          <w:b/>
          <w:bCs/>
        </w:rPr>
      </w:pPr>
      <w:r>
        <w:rPr>
          <w:b/>
          <w:bCs/>
        </w:rPr>
        <w:t xml:space="preserve">Bibliography </w:t>
      </w:r>
    </w:p>
    <w:p w14:paraId="01B10026" w14:textId="77777777" w:rsidR="00E21B73" w:rsidRDefault="00E21B73">
      <w:pPr>
        <w:rPr>
          <w:b/>
          <w:bCs/>
        </w:rPr>
      </w:pPr>
    </w:p>
    <w:p w14:paraId="2EEF37AF" w14:textId="2D0E6595" w:rsidR="007A2379" w:rsidRDefault="007A2379">
      <w:r>
        <w:t>Dix, A., Finlay, J., Abowd, G. D., and Beale, R., (1992), Human Computer Interaction, 2nd ed</w:t>
      </w:r>
    </w:p>
    <w:p w14:paraId="1C5BC74B" w14:textId="77777777" w:rsidR="00E21B73" w:rsidRDefault="00E21B73">
      <w:pPr>
        <w:rPr>
          <w:b/>
          <w:bCs/>
        </w:rPr>
      </w:pPr>
    </w:p>
    <w:p w14:paraId="69BC2C75" w14:textId="525F887B" w:rsidR="00A932AA" w:rsidRDefault="00EF7A5A">
      <w:hyperlink r:id="rId11" w:anchor="v=onepage&amp;q=Human-computer%20interaction&amp;f=false" w:history="1">
        <w:r w:rsidR="007A2379">
          <w:rPr>
            <w:rStyle w:val="Hyperlink"/>
          </w:rPr>
          <w:t>https://books.google.co.uk/books?hl=en&amp;lr=&amp;id=IuQxui8GHDcC&amp;oi=fnd&amp;pg=PR14&amp;dq=Human-computer+interaction&amp;ots=I49csOGQZG&amp;sig=l3uZF66dSp8u3QPiA9HbaUPpJ8s#v=onepage&amp;q=Human-computer%20interaction&amp;f=false</w:t>
        </w:r>
      </w:hyperlink>
    </w:p>
    <w:p w14:paraId="3603C488" w14:textId="499753D2" w:rsidR="007C22A2" w:rsidRDefault="007C22A2"/>
    <w:p w14:paraId="4D7784E4" w14:textId="69BAD5B4" w:rsidR="007C22A2" w:rsidRDefault="007C22A2">
      <w:r>
        <w:t>Shneiderman, B. (1998). Designing the user interface: Strategies for effective human-computer interaction. Reading, MA: Addison Wesley Longman.</w:t>
      </w:r>
    </w:p>
    <w:p w14:paraId="3FA54E3B" w14:textId="43B7003B" w:rsidR="007C22A2" w:rsidRDefault="007C22A2"/>
    <w:p w14:paraId="5E90A642" w14:textId="36741ACB" w:rsidR="007C22A2" w:rsidRDefault="007C22A2">
      <w:r>
        <w:t>Nielsen, J., (1994). Heuristic evaluation. In J. Nielsen &amp; R. L. Mack (Eds.), Usability inspection methods (pp. 25-62). New York: John Wiley &amp; Sons.</w:t>
      </w:r>
    </w:p>
    <w:p w14:paraId="1F34B317" w14:textId="43C74EEC" w:rsidR="009A715B" w:rsidRDefault="009A715B"/>
    <w:p w14:paraId="5078EDE4" w14:textId="5896C1B2" w:rsidR="009A715B" w:rsidRDefault="009A715B" w:rsidP="009A715B">
      <w:pPr>
        <w:rPr>
          <w:rFonts w:asciiTheme="majorHAnsi" w:hAnsiTheme="majorHAnsi" w:cstheme="majorHAnsi"/>
        </w:rPr>
      </w:pPr>
      <w:r w:rsidRPr="007A23B2">
        <w:rPr>
          <w:rFonts w:asciiTheme="majorHAnsi" w:hAnsiTheme="majorHAnsi" w:cstheme="majorHAnsi"/>
        </w:rPr>
        <w:t>Mykityshyn, A., Fisk, A. and Rogers, W. (2002). Learning to Use a Home Medical Device: Mediating Age-Related Differences with Training. </w:t>
      </w:r>
      <w:r w:rsidRPr="007A23B2">
        <w:rPr>
          <w:rFonts w:asciiTheme="majorHAnsi" w:hAnsiTheme="majorHAnsi" w:cstheme="majorHAnsi"/>
          <w:i/>
          <w:iCs/>
        </w:rPr>
        <w:t>Human Factors: The Journal of the Human Factors and Ergonomics Society</w:t>
      </w:r>
      <w:r w:rsidRPr="007A23B2">
        <w:rPr>
          <w:rFonts w:asciiTheme="majorHAnsi" w:hAnsiTheme="majorHAnsi" w:cstheme="majorHAnsi"/>
        </w:rPr>
        <w:t>, [online] 44(3), pp.354-364. Available at: https://journals.sagepub.com/doi/pdf/10.1518/0018720024497727.</w:t>
      </w:r>
    </w:p>
    <w:p w14:paraId="68542E65" w14:textId="7DC3C02B" w:rsidR="00F638D4" w:rsidRDefault="00F638D4" w:rsidP="009A715B">
      <w:pPr>
        <w:rPr>
          <w:rFonts w:asciiTheme="majorHAnsi" w:hAnsiTheme="majorHAnsi" w:cstheme="majorHAnsi"/>
        </w:rPr>
      </w:pPr>
      <w:r w:rsidRPr="00F638D4">
        <w:rPr>
          <w:rFonts w:asciiTheme="majorHAnsi" w:hAnsiTheme="majorHAnsi" w:cstheme="majorHAnsi"/>
        </w:rPr>
        <w:t>Wheeler Atkinson, B., Bennett, T., Bahr, G. and Walwanis Nelson, M., 2007. Development of a Multiple Heuristics Evaluation Table (MHET) to Support Software Development and Usability Analysis. Lecture Notes in Computer Science, [online] pp.563-572. Available at: &lt;https://link.springer.com/chapter/10.1007/978-3-540-73279-2_63&gt;</w:t>
      </w:r>
    </w:p>
    <w:p w14:paraId="59B03651" w14:textId="77777777" w:rsidR="00270158" w:rsidRDefault="00270158" w:rsidP="009A715B">
      <w:pPr>
        <w:rPr>
          <w:rFonts w:asciiTheme="majorHAnsi" w:hAnsiTheme="majorHAnsi" w:cstheme="majorHAnsi"/>
        </w:rPr>
      </w:pPr>
    </w:p>
    <w:p w14:paraId="7A781DE4" w14:textId="67F5E163" w:rsidR="00270158" w:rsidRPr="00270158" w:rsidRDefault="00270158" w:rsidP="00270158">
      <w:pPr>
        <w:rPr>
          <w:rFonts w:asciiTheme="majorHAnsi" w:hAnsiTheme="majorHAnsi" w:cstheme="majorHAnsi"/>
        </w:rPr>
      </w:pPr>
      <w:r w:rsidRPr="00270158">
        <w:rPr>
          <w:rFonts w:asciiTheme="majorHAnsi" w:hAnsiTheme="majorHAnsi" w:cstheme="majorHAnsi"/>
        </w:rPr>
        <w:t>Tognazzini, B. (2003). First principles of interaction design. Retrieved November 8, 2006,</w:t>
      </w:r>
    </w:p>
    <w:p w14:paraId="2A91C154" w14:textId="6D1F9ED3" w:rsidR="00F638D4" w:rsidRDefault="00270158" w:rsidP="00270158">
      <w:pPr>
        <w:rPr>
          <w:rFonts w:asciiTheme="majorHAnsi" w:hAnsiTheme="majorHAnsi" w:cstheme="majorHAnsi"/>
        </w:rPr>
      </w:pPr>
      <w:r w:rsidRPr="00270158">
        <w:rPr>
          <w:rFonts w:asciiTheme="majorHAnsi" w:hAnsiTheme="majorHAnsi" w:cstheme="majorHAnsi"/>
        </w:rPr>
        <w:t>from http://www.asktog.com/basics/firstPrinciples.html</w:t>
      </w:r>
    </w:p>
    <w:p w14:paraId="502B9E35" w14:textId="77777777" w:rsidR="009A715B" w:rsidRPr="00A932AA" w:rsidRDefault="009A715B">
      <w:pPr>
        <w:rPr>
          <w:b/>
          <w:bCs/>
        </w:rPr>
      </w:pPr>
    </w:p>
    <w:sectPr w:rsidR="009A715B" w:rsidRPr="00A93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306F4"/>
    <w:multiLevelType w:val="hybridMultilevel"/>
    <w:tmpl w:val="DACC8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146CD"/>
    <w:multiLevelType w:val="multilevel"/>
    <w:tmpl w:val="F0AA61D6"/>
    <w:lvl w:ilvl="0">
      <w:start w:val="1"/>
      <w:numFmt w:val="decimal"/>
      <w:pStyle w:val="MainTitlesProjec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1"/>
      <w:lvlJc w:val="left"/>
      <w:pPr>
        <w:ind w:left="77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595136F6"/>
    <w:multiLevelType w:val="multilevel"/>
    <w:tmpl w:val="E70C5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5912C00"/>
    <w:multiLevelType w:val="hybridMultilevel"/>
    <w:tmpl w:val="585678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AA"/>
    <w:rsid w:val="00000D84"/>
    <w:rsid w:val="00061721"/>
    <w:rsid w:val="0007155A"/>
    <w:rsid w:val="001108A4"/>
    <w:rsid w:val="001732F4"/>
    <w:rsid w:val="00173D53"/>
    <w:rsid w:val="001818E8"/>
    <w:rsid w:val="00183D8B"/>
    <w:rsid w:val="00194A64"/>
    <w:rsid w:val="001F1849"/>
    <w:rsid w:val="001F2A5A"/>
    <w:rsid w:val="00206CEB"/>
    <w:rsid w:val="00254499"/>
    <w:rsid w:val="00270158"/>
    <w:rsid w:val="00282396"/>
    <w:rsid w:val="00282CE3"/>
    <w:rsid w:val="003048C1"/>
    <w:rsid w:val="00323643"/>
    <w:rsid w:val="003770A5"/>
    <w:rsid w:val="003A5786"/>
    <w:rsid w:val="004F71E3"/>
    <w:rsid w:val="00517766"/>
    <w:rsid w:val="005B28A6"/>
    <w:rsid w:val="00676C49"/>
    <w:rsid w:val="0071795C"/>
    <w:rsid w:val="007A2379"/>
    <w:rsid w:val="007C22A2"/>
    <w:rsid w:val="00825E2A"/>
    <w:rsid w:val="00837829"/>
    <w:rsid w:val="00864763"/>
    <w:rsid w:val="00904CE8"/>
    <w:rsid w:val="00921722"/>
    <w:rsid w:val="00997D77"/>
    <w:rsid w:val="009A715B"/>
    <w:rsid w:val="00A20001"/>
    <w:rsid w:val="00A243BB"/>
    <w:rsid w:val="00A33762"/>
    <w:rsid w:val="00A44DF8"/>
    <w:rsid w:val="00A932AA"/>
    <w:rsid w:val="00AD7269"/>
    <w:rsid w:val="00B0216B"/>
    <w:rsid w:val="00B1371C"/>
    <w:rsid w:val="00B21BDF"/>
    <w:rsid w:val="00B25E49"/>
    <w:rsid w:val="00B35C8F"/>
    <w:rsid w:val="00B42901"/>
    <w:rsid w:val="00B840F9"/>
    <w:rsid w:val="00BA1E09"/>
    <w:rsid w:val="00C35620"/>
    <w:rsid w:val="00C4385C"/>
    <w:rsid w:val="00C9485A"/>
    <w:rsid w:val="00CE7001"/>
    <w:rsid w:val="00D02753"/>
    <w:rsid w:val="00D2229F"/>
    <w:rsid w:val="00D3106F"/>
    <w:rsid w:val="00D3616F"/>
    <w:rsid w:val="00D65AF0"/>
    <w:rsid w:val="00DD0E52"/>
    <w:rsid w:val="00E21B73"/>
    <w:rsid w:val="00E57085"/>
    <w:rsid w:val="00E957C9"/>
    <w:rsid w:val="00ED0AA6"/>
    <w:rsid w:val="00EF0DD8"/>
    <w:rsid w:val="00EF7A5A"/>
    <w:rsid w:val="00F170B0"/>
    <w:rsid w:val="00F564CC"/>
    <w:rsid w:val="00F638D4"/>
    <w:rsid w:val="00F67AAD"/>
    <w:rsid w:val="00FA1C2B"/>
    <w:rsid w:val="00FD7ED4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79E4"/>
  <w15:chartTrackingRefBased/>
  <w15:docId w15:val="{5667DC94-1AE1-45EA-ADCB-BE01F8D3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sProject">
    <w:name w:val="Main Titles Project"/>
    <w:basedOn w:val="Normal"/>
    <w:next w:val="Normal"/>
    <w:link w:val="MainTitlesProjectChar"/>
    <w:qFormat/>
    <w:rsid w:val="00A932AA"/>
    <w:pPr>
      <w:keepNext/>
      <w:keepLines/>
      <w:numPr>
        <w:numId w:val="1"/>
      </w:numPr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1F4E79" w:themeColor="accent5" w:themeShade="80"/>
      <w:sz w:val="26"/>
      <w:szCs w:val="32"/>
    </w:rPr>
  </w:style>
  <w:style w:type="character" w:customStyle="1" w:styleId="MainTitlesProjectChar">
    <w:name w:val="Main Titles Project Char"/>
    <w:basedOn w:val="DefaultParagraphFont"/>
    <w:link w:val="MainTitlesProject"/>
    <w:rsid w:val="00A932AA"/>
    <w:rPr>
      <w:rFonts w:asciiTheme="majorHAnsi" w:eastAsiaTheme="majorEastAsia" w:hAnsiTheme="majorHAnsi" w:cstheme="majorBidi"/>
      <w:color w:val="1F4E79" w:themeColor="accent5" w:themeShade="80"/>
      <w:sz w:val="26"/>
      <w:szCs w:val="32"/>
    </w:rPr>
  </w:style>
  <w:style w:type="paragraph" w:customStyle="1" w:styleId="NormalHighlighted">
    <w:name w:val="Normal Highlighted"/>
    <w:basedOn w:val="Normal"/>
    <w:link w:val="NormalHighlightedChar"/>
    <w:qFormat/>
    <w:rsid w:val="00A932AA"/>
    <w:pPr>
      <w:ind w:left="360"/>
    </w:pPr>
    <w:rPr>
      <w:color w:val="C45911" w:themeColor="accent2" w:themeShade="BF"/>
    </w:rPr>
  </w:style>
  <w:style w:type="character" w:customStyle="1" w:styleId="NormalHighlightedChar">
    <w:name w:val="Normal Highlighted Char"/>
    <w:basedOn w:val="DefaultParagraphFont"/>
    <w:link w:val="NormalHighlighted"/>
    <w:rsid w:val="00A932AA"/>
    <w:rPr>
      <w:rFonts w:eastAsiaTheme="minorEastAsia"/>
      <w:color w:val="C45911" w:themeColor="accent2" w:themeShade="BF"/>
    </w:rPr>
  </w:style>
  <w:style w:type="character" w:styleId="Hyperlink">
    <w:name w:val="Hyperlink"/>
    <w:basedOn w:val="DefaultParagraphFont"/>
    <w:uiPriority w:val="99"/>
    <w:unhideWhenUsed/>
    <w:rsid w:val="00A932AA"/>
    <w:rPr>
      <w:color w:val="0000FF"/>
      <w:u w:val="single"/>
    </w:rPr>
  </w:style>
  <w:style w:type="paragraph" w:styleId="NoSpacing">
    <w:name w:val="No Spacing"/>
    <w:uiPriority w:val="1"/>
    <w:qFormat/>
    <w:rsid w:val="001732F4"/>
    <w:pPr>
      <w:spacing w:after="0" w:line="240" w:lineRule="auto"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E21B7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8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1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647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0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full/10.1111/inm.1252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politesi.polimi.it/handle/10589/8992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.springer.com/chapter/10.1007/978-3-642-02710-9_76" TargetMode="External"/><Relationship Id="rId11" Type="http://schemas.openxmlformats.org/officeDocument/2006/relationships/hyperlink" Target="https://books.google.co.uk/books?hl=en&amp;lr=&amp;id=IuQxui8GHDcC&amp;oi=fnd&amp;pg=PR14&amp;dq=Human-computer+interaction&amp;ots=I49csOGQZG&amp;sig=l3uZF66dSp8u3QPiA9HbaUPpJ8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esearchgate.net/profile/Gisela_Bahr/publication/225163960_Development_of_a_Multiple_Heuristics_Evaluation_Table_MHET_to_Support_Software_Development_and_Usability_Analysis/links/552967430cf2779ab790b2ac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s.google.co.uk/books?hl=en&amp;lr=&amp;id=IuQxui8GHDcC&amp;oi=fnd&amp;pg=PR14&amp;dq=Human-computer+interaction&amp;ots=I49csOGQZG&amp;sig=l3uZF66dSp8u3QPiA9HbaUPpJ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25061-AF6F-43A4-A0B5-9B4ACBE4D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4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25</cp:revision>
  <dcterms:created xsi:type="dcterms:W3CDTF">2020-03-11T14:07:00Z</dcterms:created>
  <dcterms:modified xsi:type="dcterms:W3CDTF">2020-03-14T23:17:00Z</dcterms:modified>
</cp:coreProperties>
</file>