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sz w:val="24"/>
          <w:szCs w:val="24"/>
        </w:rPr>
      </w:pPr>
      <w:r w:rsidDel="00000000" w:rsidR="00000000" w:rsidRPr="00000000">
        <w:rPr>
          <w:b w:val="1"/>
          <w:sz w:val="24"/>
          <w:szCs w:val="24"/>
          <w:rtl w:val="0"/>
        </w:rPr>
        <w:t xml:space="preserve">LLM Usage Clarification in A5</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PLEASE READ THESE DIRECTIONS CAREFULLY</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We want to clarify the boundaries for using LLMs (commercial and open source) in your completion of a5.  Beyond the obvious use of the Mistral and Cohere LLMs as the question answering portion of your RAG pipeline, you may use an LLM to assist in certain portions of the assignment.  For example, you may use an LLM to assist with re-writing portions of your report if you wish.  We would discourage you from using the LLM to write 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after="200" w:lineRule="auto"/>
        <w:rPr>
          <w:b w:val="1"/>
        </w:rPr>
      </w:pPr>
      <w:r w:rsidDel="00000000" w:rsidR="00000000" w:rsidRPr="00000000">
        <w:rPr>
          <w:b w:val="1"/>
          <w:rtl w:val="0"/>
        </w:rPr>
        <w:t xml:space="preserve">You MUST NOT:</w:t>
      </w:r>
    </w:p>
    <w:p w:rsidR="00000000" w:rsidDel="00000000" w:rsidP="00000000" w:rsidRDefault="00000000" w:rsidRPr="00000000" w14:paraId="00000008">
      <w:pPr>
        <w:numPr>
          <w:ilvl w:val="0"/>
          <w:numId w:val="2"/>
        </w:numPr>
        <w:spacing w:after="200" w:lineRule="auto"/>
        <w:ind w:left="720" w:hanging="360"/>
        <w:rPr/>
      </w:pPr>
      <w:r w:rsidDel="00000000" w:rsidR="00000000" w:rsidRPr="00000000">
        <w:rPr>
          <w:rtl w:val="0"/>
        </w:rPr>
        <w:t xml:space="preserve">You must </w:t>
      </w:r>
      <w:r w:rsidDel="00000000" w:rsidR="00000000" w:rsidRPr="00000000">
        <w:rPr>
          <w:b w:val="1"/>
          <w:rtl w:val="0"/>
        </w:rPr>
        <w:t xml:space="preserve">NOT</w:t>
      </w:r>
      <w:r w:rsidDel="00000000" w:rsidR="00000000" w:rsidRPr="00000000">
        <w:rPr>
          <w:rtl w:val="0"/>
        </w:rPr>
        <w:t xml:space="preserve"> use an LLM to answer any questions we posed. For example, do not use it to answer the questions in sections 4 or 5 of the notebook.</w:t>
      </w:r>
    </w:p>
    <w:p w:rsidR="00000000" w:rsidDel="00000000" w:rsidP="00000000" w:rsidRDefault="00000000" w:rsidRPr="00000000" w14:paraId="00000009">
      <w:pPr>
        <w:numPr>
          <w:ilvl w:val="0"/>
          <w:numId w:val="2"/>
        </w:numPr>
        <w:spacing w:after="200" w:lineRule="auto"/>
        <w:ind w:left="720" w:hanging="360"/>
        <w:rPr/>
      </w:pPr>
      <w:r w:rsidDel="00000000" w:rsidR="00000000" w:rsidRPr="00000000">
        <w:rPr>
          <w:rtl w:val="0"/>
        </w:rPr>
        <w:t xml:space="preserve">You must </w:t>
      </w:r>
      <w:r w:rsidDel="00000000" w:rsidR="00000000" w:rsidRPr="00000000">
        <w:rPr>
          <w:b w:val="1"/>
          <w:rtl w:val="0"/>
        </w:rPr>
        <w:t xml:space="preserve">NOT</w:t>
      </w:r>
      <w:r w:rsidDel="00000000" w:rsidR="00000000" w:rsidRPr="00000000">
        <w:rPr>
          <w:rtl w:val="0"/>
        </w:rPr>
        <w:t xml:space="preserve"> use the LLM to generate the initial draft of your report.</w:t>
      </w:r>
    </w:p>
    <w:p w:rsidR="00000000" w:rsidDel="00000000" w:rsidP="00000000" w:rsidRDefault="00000000" w:rsidRPr="00000000" w14:paraId="0000000A">
      <w:pPr>
        <w:numPr>
          <w:ilvl w:val="0"/>
          <w:numId w:val="2"/>
        </w:numPr>
        <w:spacing w:after="200" w:lineRule="auto"/>
        <w:ind w:left="720" w:hanging="360"/>
        <w:rPr/>
      </w:pPr>
      <w:r w:rsidDel="00000000" w:rsidR="00000000" w:rsidRPr="00000000">
        <w:rPr>
          <w:rtl w:val="0"/>
        </w:rPr>
        <w:t xml:space="preserve"> You must </w:t>
      </w:r>
      <w:r w:rsidDel="00000000" w:rsidR="00000000" w:rsidRPr="00000000">
        <w:rPr>
          <w:b w:val="1"/>
          <w:rtl w:val="0"/>
        </w:rPr>
        <w:t xml:space="preserve">NOT</w:t>
      </w:r>
      <w:r w:rsidDel="00000000" w:rsidR="00000000" w:rsidRPr="00000000">
        <w:rPr>
          <w:rtl w:val="0"/>
        </w:rPr>
        <w:t xml:space="preserve"> use the LLM to generate or assist with your metrics justification</w:t>
      </w:r>
    </w:p>
    <w:p w:rsidR="00000000" w:rsidDel="00000000" w:rsidP="00000000" w:rsidRDefault="00000000" w:rsidRPr="00000000" w14:paraId="0000000B">
      <w:pPr>
        <w:rPr>
          <w:b w:val="1"/>
        </w:rPr>
      </w:pPr>
      <w:r w:rsidDel="00000000" w:rsidR="00000000" w:rsidRPr="00000000">
        <w:rPr>
          <w:b w:val="1"/>
          <w:rtl w:val="0"/>
        </w:rPr>
        <w:t xml:space="preserve">You CAN:</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You can use an LLM to help you with the report writing as far as formulations and phrasing go, but obviously not to construct core content.</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You MUST: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numPr>
          <w:ilvl w:val="0"/>
          <w:numId w:val="1"/>
        </w:numPr>
        <w:spacing w:after="200" w:lineRule="auto"/>
        <w:ind w:left="720" w:hanging="360"/>
        <w:rPr/>
      </w:pPr>
      <w:r w:rsidDel="00000000" w:rsidR="00000000" w:rsidRPr="00000000">
        <w:rPr>
          <w:rtl w:val="0"/>
        </w:rPr>
        <w:t xml:space="preserve">You must tell us that you have used an LLM by specifying which model(s) you used, how you used the model, and which portion of your output it helped to generate.  You can include this in the references section and put citations into the body of the report.</w:t>
      </w:r>
    </w:p>
    <w:p w:rsidR="00000000" w:rsidDel="00000000" w:rsidP="00000000" w:rsidRDefault="00000000" w:rsidRPr="00000000" w14:paraId="00000011">
      <w:pPr>
        <w:numPr>
          <w:ilvl w:val="0"/>
          <w:numId w:val="1"/>
        </w:numPr>
        <w:spacing w:after="200" w:lineRule="auto"/>
        <w:ind w:left="720" w:hanging="360"/>
        <w:rPr/>
      </w:pPr>
      <w:r w:rsidDel="00000000" w:rsidR="00000000" w:rsidRPr="00000000">
        <w:rPr>
          <w:rtl w:val="0"/>
        </w:rPr>
        <w:t xml:space="preserve">You must turn off the use of your input to help with training the LLM.  For example, in  OpenAI’s ChatGPT you can go to Settings in your account and then Data Controls and then make sure that ‘Improve the model for everyone’ is set to off as shown in the screenshot below. </w:t>
      </w:r>
    </w:p>
    <w:p w:rsidR="00000000" w:rsidDel="00000000" w:rsidP="00000000" w:rsidRDefault="00000000" w:rsidRPr="00000000" w14:paraId="00000012">
      <w:pPr>
        <w:spacing w:after="200" w:lineRule="auto"/>
        <w:rPr/>
      </w:pPr>
      <w:r w:rsidDel="00000000" w:rsidR="00000000" w:rsidRPr="00000000">
        <w:rPr>
          <w:rtl w:val="0"/>
        </w:rPr>
      </w:r>
    </w:p>
    <w:p w:rsidR="00000000" w:rsidDel="00000000" w:rsidP="00000000" w:rsidRDefault="00000000" w:rsidRPr="00000000" w14:paraId="00000013">
      <w:pPr>
        <w:spacing w:after="200" w:lineRule="auto"/>
        <w:rPr/>
      </w:pPr>
      <w:r w:rsidDel="00000000" w:rsidR="00000000" w:rsidRPr="00000000">
        <w:rPr/>
        <w:drawing>
          <wp:inline distB="114300" distT="114300" distL="114300" distR="114300">
            <wp:extent cx="5943600" cy="3873500"/>
            <wp:effectExtent b="0" l="0" r="0" t="0"/>
            <wp:docPr id="2"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943600" cy="38735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FkEIL+MsnMkZlaNETudPImLZAw==">CgMxLjA4AGovChRzdWdnZXN0LmM1ZW1ybmNhZTN3ORIXSm9hY2hpbSBTdGVmYW4gUmFobWZlbGRqLwoUc3VnZ2VzdC43cm81OHRqcHMzOHgSF0pvYWNoaW0gU3RlZmFuIFJhaG1mZWxkciExU3pOU0Nqa3pkQzFHN3phVVdQb1pKNklIT1FUMUowY2k=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2024-11-01T05:11:00Z</dcterms:created>
</cp:coreProperties>
</file>