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8CC37C" w14:textId="3020F0F2" w:rsidR="00B7727E" w:rsidRDefault="00B7727E" w:rsidP="00B7727E">
      <w:r w:rsidRPr="00B7727E">
        <w:drawing>
          <wp:anchor distT="0" distB="0" distL="114300" distR="114300" simplePos="0" relativeHeight="251658240" behindDoc="0" locked="0" layoutInCell="1" allowOverlap="1" wp14:anchorId="7C5D8948" wp14:editId="5CB1ACA8">
            <wp:simplePos x="0" y="0"/>
            <wp:positionH relativeFrom="page">
              <wp:posOffset>247650</wp:posOffset>
            </wp:positionH>
            <wp:positionV relativeFrom="paragraph">
              <wp:posOffset>0</wp:posOffset>
            </wp:positionV>
            <wp:extent cx="7296150" cy="2371725"/>
            <wp:effectExtent l="0" t="0" r="0" b="9525"/>
            <wp:wrapSquare wrapText="bothSides"/>
            <wp:docPr id="516287697" name="Imagen 1" descr="Logotipo, nombre de la empres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287697" name="Imagen 1" descr="Logotipo, nombre de la empresa&#10;&#10;El contenido generado por IA puede ser incorrecto.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073"/>
                    <a:stretch/>
                  </pic:blipFill>
                  <pic:spPr bwMode="auto">
                    <a:xfrm>
                      <a:off x="0" y="0"/>
                      <a:ext cx="7296150" cy="2371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46F1B0" w14:textId="06A73960" w:rsidR="00396817" w:rsidRPr="00396817" w:rsidRDefault="00396817" w:rsidP="00396817">
      <w:pPr>
        <w:pStyle w:val="Ttulo1"/>
      </w:pPr>
      <w:r w:rsidRPr="00396817">
        <w:t>Introducción</w:t>
      </w:r>
    </w:p>
    <w:p w14:paraId="79B2CA12" w14:textId="77777777" w:rsidR="00396817" w:rsidRPr="00396817" w:rsidRDefault="00396817" w:rsidP="00396817">
      <w:r w:rsidRPr="00396817">
        <w:t xml:space="preserve">Este documento valida el cumplimiento de los requerimientos definidos en la fase inicial del proyecto </w:t>
      </w:r>
      <w:r w:rsidRPr="00396817">
        <w:rPr>
          <w:i/>
          <w:iCs/>
        </w:rPr>
        <w:t>Guardián de Fraudes</w:t>
      </w:r>
      <w:r w:rsidRPr="00396817">
        <w:t>, contrastándolos con las funcionalidades implementadas en el prototipo funcional desplegado en la siguiente dirección:</w:t>
      </w:r>
    </w:p>
    <w:p w14:paraId="5AFF0C46" w14:textId="77777777" w:rsidR="00396817" w:rsidRPr="00396817" w:rsidRDefault="00396817" w:rsidP="00396817">
      <w:pPr>
        <w:rPr>
          <w:color w:val="206A2E"/>
        </w:rPr>
      </w:pPr>
      <w:r w:rsidRPr="00396817">
        <w:rPr>
          <w:b/>
          <w:bCs/>
          <w:color w:val="206A2E"/>
        </w:rPr>
        <w:t>http://35.224.250.143:8502</w:t>
      </w:r>
    </w:p>
    <w:p w14:paraId="0586BD76" w14:textId="77777777" w:rsidR="00396817" w:rsidRPr="00396817" w:rsidRDefault="00396817" w:rsidP="00396817">
      <w:r w:rsidRPr="00396817">
        <w:t>Se detalla cómo cada requerimiento fue abordado, con evidencia del sistema real, los ajustes realizados durante el desarrollo, y en los casos que no se alcanzó completamente, se plantean acciones de mejora futuras.</w:t>
      </w:r>
    </w:p>
    <w:p w14:paraId="4DD4802E" w14:textId="176CE402" w:rsidR="00396817" w:rsidRPr="00396817" w:rsidRDefault="00396817" w:rsidP="00396817">
      <w:pPr>
        <w:pStyle w:val="Ttulo1"/>
      </w:pPr>
      <w:r w:rsidRPr="00396817">
        <w:t>Validación de Requerimientos</w:t>
      </w:r>
    </w:p>
    <w:tbl>
      <w:tblPr>
        <w:tblStyle w:val="Tabladelista3-nfasis3"/>
        <w:tblW w:w="0" w:type="auto"/>
        <w:tblLook w:val="04A0" w:firstRow="1" w:lastRow="0" w:firstColumn="1" w:lastColumn="0" w:noHBand="0" w:noVBand="1"/>
      </w:tblPr>
      <w:tblGrid>
        <w:gridCol w:w="591"/>
        <w:gridCol w:w="1373"/>
        <w:gridCol w:w="1744"/>
        <w:gridCol w:w="1475"/>
        <w:gridCol w:w="1950"/>
        <w:gridCol w:w="1695"/>
      </w:tblGrid>
      <w:tr w:rsidR="00396817" w:rsidRPr="00396817" w14:paraId="73714D64" w14:textId="77777777" w:rsidTr="003968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6C463F86" w14:textId="77777777" w:rsidR="00396817" w:rsidRPr="00396817" w:rsidRDefault="00396817" w:rsidP="00396817">
            <w:pPr>
              <w:spacing w:after="160" w:line="278" w:lineRule="auto"/>
            </w:pPr>
            <w:r w:rsidRPr="00396817">
              <w:t>ID</w:t>
            </w:r>
          </w:p>
        </w:tc>
        <w:tc>
          <w:tcPr>
            <w:tcW w:w="0" w:type="auto"/>
            <w:hideMark/>
          </w:tcPr>
          <w:p w14:paraId="5DFFD736" w14:textId="77777777" w:rsidR="00396817" w:rsidRPr="00396817" w:rsidRDefault="00396817" w:rsidP="0039681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96817">
              <w:t>Aspecto</w:t>
            </w:r>
          </w:p>
        </w:tc>
        <w:tc>
          <w:tcPr>
            <w:tcW w:w="0" w:type="auto"/>
            <w:hideMark/>
          </w:tcPr>
          <w:p w14:paraId="3AF0233C" w14:textId="77777777" w:rsidR="00396817" w:rsidRPr="00396817" w:rsidRDefault="00396817" w:rsidP="0039681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96817">
              <w:t>Requerimiento</w:t>
            </w:r>
          </w:p>
        </w:tc>
        <w:tc>
          <w:tcPr>
            <w:tcW w:w="0" w:type="auto"/>
            <w:hideMark/>
          </w:tcPr>
          <w:p w14:paraId="29848EDD" w14:textId="77777777" w:rsidR="00396817" w:rsidRPr="00396817" w:rsidRDefault="00396817" w:rsidP="0039681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96817">
              <w:t>Estado</w:t>
            </w:r>
          </w:p>
        </w:tc>
        <w:tc>
          <w:tcPr>
            <w:tcW w:w="0" w:type="auto"/>
            <w:hideMark/>
          </w:tcPr>
          <w:p w14:paraId="5D69747F" w14:textId="77777777" w:rsidR="00396817" w:rsidRPr="00396817" w:rsidRDefault="00396817" w:rsidP="0039681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96817">
              <w:t>Evidencia y justificación</w:t>
            </w:r>
          </w:p>
        </w:tc>
        <w:tc>
          <w:tcPr>
            <w:tcW w:w="0" w:type="auto"/>
            <w:hideMark/>
          </w:tcPr>
          <w:p w14:paraId="31A71F87" w14:textId="77777777" w:rsidR="00396817" w:rsidRPr="00396817" w:rsidRDefault="00396817" w:rsidP="0039681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96817">
              <w:t>Acción futura propuesta</w:t>
            </w:r>
          </w:p>
        </w:tc>
      </w:tr>
      <w:tr w:rsidR="00396817" w:rsidRPr="00396817" w14:paraId="73951585" w14:textId="77777777" w:rsidTr="00396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B2DCE1" w14:textId="77777777" w:rsidR="00396817" w:rsidRPr="00396817" w:rsidRDefault="00396817" w:rsidP="00396817">
            <w:pPr>
              <w:spacing w:after="160" w:line="278" w:lineRule="auto"/>
            </w:pPr>
            <w:r w:rsidRPr="00396817">
              <w:t>R1</w:t>
            </w:r>
          </w:p>
        </w:tc>
        <w:tc>
          <w:tcPr>
            <w:tcW w:w="0" w:type="auto"/>
            <w:hideMark/>
          </w:tcPr>
          <w:p w14:paraId="54D07EC6" w14:textId="77777777" w:rsidR="00396817" w:rsidRPr="00396817" w:rsidRDefault="00396817" w:rsidP="0039681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6817">
              <w:t>Negocio</w:t>
            </w:r>
          </w:p>
        </w:tc>
        <w:tc>
          <w:tcPr>
            <w:tcW w:w="0" w:type="auto"/>
            <w:hideMark/>
          </w:tcPr>
          <w:p w14:paraId="5D9C665E" w14:textId="77777777" w:rsidR="00396817" w:rsidRPr="00396817" w:rsidRDefault="00396817" w:rsidP="0039681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6817">
              <w:t>Mejorar capacidad de detección temprana de fraudes</w:t>
            </w:r>
          </w:p>
        </w:tc>
        <w:tc>
          <w:tcPr>
            <w:tcW w:w="0" w:type="auto"/>
            <w:hideMark/>
          </w:tcPr>
          <w:p w14:paraId="54100854" w14:textId="77777777" w:rsidR="00396817" w:rsidRPr="00396817" w:rsidRDefault="00396817" w:rsidP="0039681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6817">
              <w:t>Cumplido</w:t>
            </w:r>
          </w:p>
        </w:tc>
        <w:tc>
          <w:tcPr>
            <w:tcW w:w="0" w:type="auto"/>
            <w:hideMark/>
          </w:tcPr>
          <w:p w14:paraId="061C52BD" w14:textId="77777777" w:rsidR="00396817" w:rsidRPr="00396817" w:rsidRDefault="00396817" w:rsidP="0039681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6817">
              <w:t xml:space="preserve">Modelos implementados (IF, AE, </w:t>
            </w:r>
            <w:proofErr w:type="spellStart"/>
            <w:r w:rsidRPr="00396817">
              <w:t>Mahalanobis</w:t>
            </w:r>
            <w:proofErr w:type="spellEnd"/>
            <w:r w:rsidRPr="00396817">
              <w:t>) mejoran la detección. Comparación visual y lógica de consenso valida la mejora.</w:t>
            </w:r>
          </w:p>
        </w:tc>
        <w:tc>
          <w:tcPr>
            <w:tcW w:w="0" w:type="auto"/>
            <w:hideMark/>
          </w:tcPr>
          <w:p w14:paraId="079ED66F" w14:textId="77777777" w:rsidR="00396817" w:rsidRPr="00396817" w:rsidRDefault="00396817" w:rsidP="0039681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6817">
              <w:t>Ampliar tipos de alerta y su interpretación por tipo.</w:t>
            </w:r>
          </w:p>
        </w:tc>
      </w:tr>
      <w:tr w:rsidR="00396817" w:rsidRPr="00396817" w14:paraId="1895DC5D" w14:textId="77777777" w:rsidTr="003968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678E2C" w14:textId="77777777" w:rsidR="00396817" w:rsidRPr="00396817" w:rsidRDefault="00396817" w:rsidP="00396817">
            <w:pPr>
              <w:spacing w:after="160" w:line="278" w:lineRule="auto"/>
            </w:pPr>
            <w:r w:rsidRPr="00396817">
              <w:lastRenderedPageBreak/>
              <w:t>R2</w:t>
            </w:r>
          </w:p>
        </w:tc>
        <w:tc>
          <w:tcPr>
            <w:tcW w:w="0" w:type="auto"/>
            <w:hideMark/>
          </w:tcPr>
          <w:p w14:paraId="54C5F564" w14:textId="77777777" w:rsidR="00396817" w:rsidRPr="00396817" w:rsidRDefault="00396817" w:rsidP="0039681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817">
              <w:t>Negocio</w:t>
            </w:r>
          </w:p>
        </w:tc>
        <w:tc>
          <w:tcPr>
            <w:tcW w:w="0" w:type="auto"/>
            <w:hideMark/>
          </w:tcPr>
          <w:p w14:paraId="4963DB23" w14:textId="77777777" w:rsidR="00396817" w:rsidRPr="00396817" w:rsidRDefault="00396817" w:rsidP="0039681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817">
              <w:t>Facilitar análisis preventivo para personal operativo</w:t>
            </w:r>
          </w:p>
        </w:tc>
        <w:tc>
          <w:tcPr>
            <w:tcW w:w="0" w:type="auto"/>
            <w:hideMark/>
          </w:tcPr>
          <w:p w14:paraId="16DAB771" w14:textId="77777777" w:rsidR="00396817" w:rsidRPr="00396817" w:rsidRDefault="00396817" w:rsidP="0039681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817">
              <w:t>Cumplido</w:t>
            </w:r>
          </w:p>
        </w:tc>
        <w:tc>
          <w:tcPr>
            <w:tcW w:w="0" w:type="auto"/>
            <w:hideMark/>
          </w:tcPr>
          <w:p w14:paraId="5FBC28D7" w14:textId="77777777" w:rsidR="00396817" w:rsidRPr="00396817" w:rsidRDefault="00396817" w:rsidP="0039681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96817">
              <w:t>Dashboards</w:t>
            </w:r>
            <w:proofErr w:type="spellEnd"/>
            <w:r w:rsidRPr="00396817">
              <w:t xml:space="preserve"> simples, gráficos por cliente, etiquetas visuales. Alta comprensión observada en pruebas internas.</w:t>
            </w:r>
          </w:p>
        </w:tc>
        <w:tc>
          <w:tcPr>
            <w:tcW w:w="0" w:type="auto"/>
            <w:hideMark/>
          </w:tcPr>
          <w:p w14:paraId="5077A230" w14:textId="77777777" w:rsidR="00396817" w:rsidRPr="00396817" w:rsidRDefault="00396817" w:rsidP="0039681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817">
              <w:t xml:space="preserve">Incluir </w:t>
            </w:r>
            <w:proofErr w:type="gramStart"/>
            <w:r w:rsidRPr="00396817">
              <w:t>video-tutorial</w:t>
            </w:r>
            <w:proofErr w:type="gramEnd"/>
            <w:r w:rsidRPr="00396817">
              <w:t xml:space="preserve"> o ayuda contextual </w:t>
            </w:r>
            <w:proofErr w:type="spellStart"/>
            <w:r w:rsidRPr="00396817">
              <w:t>in-</w:t>
            </w:r>
            <w:proofErr w:type="gramStart"/>
            <w:r w:rsidRPr="00396817">
              <w:t>app</w:t>
            </w:r>
            <w:proofErr w:type="spellEnd"/>
            <w:proofErr w:type="gramEnd"/>
            <w:r w:rsidRPr="00396817">
              <w:t>.</w:t>
            </w:r>
          </w:p>
        </w:tc>
      </w:tr>
      <w:tr w:rsidR="00396817" w:rsidRPr="00396817" w14:paraId="417FD395" w14:textId="77777777" w:rsidTr="00396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3395DB" w14:textId="77777777" w:rsidR="00396817" w:rsidRPr="00396817" w:rsidRDefault="00396817" w:rsidP="00396817">
            <w:pPr>
              <w:spacing w:after="160" w:line="278" w:lineRule="auto"/>
            </w:pPr>
            <w:r w:rsidRPr="00396817">
              <w:t>R3</w:t>
            </w:r>
          </w:p>
        </w:tc>
        <w:tc>
          <w:tcPr>
            <w:tcW w:w="0" w:type="auto"/>
            <w:hideMark/>
          </w:tcPr>
          <w:p w14:paraId="7E08C3A1" w14:textId="77777777" w:rsidR="00396817" w:rsidRPr="00396817" w:rsidRDefault="00396817" w:rsidP="0039681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6817">
              <w:t>Negocio</w:t>
            </w:r>
          </w:p>
        </w:tc>
        <w:tc>
          <w:tcPr>
            <w:tcW w:w="0" w:type="auto"/>
            <w:hideMark/>
          </w:tcPr>
          <w:p w14:paraId="3145E5DC" w14:textId="77777777" w:rsidR="00396817" w:rsidRPr="00396817" w:rsidRDefault="00396817" w:rsidP="0039681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6817">
              <w:t>Disminuir tiempo de respuesta ante eventos</w:t>
            </w:r>
          </w:p>
        </w:tc>
        <w:tc>
          <w:tcPr>
            <w:tcW w:w="0" w:type="auto"/>
            <w:hideMark/>
          </w:tcPr>
          <w:p w14:paraId="618FF1D3" w14:textId="77777777" w:rsidR="00396817" w:rsidRPr="00396817" w:rsidRDefault="00396817" w:rsidP="0039681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6817">
              <w:t>Cumplido</w:t>
            </w:r>
          </w:p>
        </w:tc>
        <w:tc>
          <w:tcPr>
            <w:tcW w:w="0" w:type="auto"/>
            <w:hideMark/>
          </w:tcPr>
          <w:p w14:paraId="6A3D21BD" w14:textId="77777777" w:rsidR="00396817" w:rsidRPr="00396817" w:rsidRDefault="00396817" w:rsidP="0039681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6817">
              <w:t>Carga y evaluación en menos de 1 minuto para archivos de hasta 5000 registros. Evaluado en entorno real.</w:t>
            </w:r>
          </w:p>
        </w:tc>
        <w:tc>
          <w:tcPr>
            <w:tcW w:w="0" w:type="auto"/>
            <w:hideMark/>
          </w:tcPr>
          <w:p w14:paraId="464433B0" w14:textId="77777777" w:rsidR="00396817" w:rsidRPr="00396817" w:rsidRDefault="00396817" w:rsidP="0039681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6817">
              <w:t>Automatizar procesamiento periódico futuro.</w:t>
            </w:r>
          </w:p>
        </w:tc>
      </w:tr>
      <w:tr w:rsidR="00396817" w:rsidRPr="00396817" w14:paraId="041342A3" w14:textId="77777777" w:rsidTr="003968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E4E381" w14:textId="77777777" w:rsidR="00396817" w:rsidRPr="00396817" w:rsidRDefault="00396817" w:rsidP="00396817">
            <w:pPr>
              <w:spacing w:after="160" w:line="278" w:lineRule="auto"/>
            </w:pPr>
            <w:r w:rsidRPr="00396817">
              <w:t>R4</w:t>
            </w:r>
          </w:p>
        </w:tc>
        <w:tc>
          <w:tcPr>
            <w:tcW w:w="0" w:type="auto"/>
            <w:hideMark/>
          </w:tcPr>
          <w:p w14:paraId="6AF8A6AD" w14:textId="77777777" w:rsidR="00396817" w:rsidRPr="00396817" w:rsidRDefault="00396817" w:rsidP="0039681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817">
              <w:t>Desempeño</w:t>
            </w:r>
          </w:p>
        </w:tc>
        <w:tc>
          <w:tcPr>
            <w:tcW w:w="0" w:type="auto"/>
            <w:hideMark/>
          </w:tcPr>
          <w:p w14:paraId="601F1A61" w14:textId="77777777" w:rsidR="00396817" w:rsidRPr="00396817" w:rsidRDefault="00396817" w:rsidP="0039681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817">
              <w:t>Detectar anomalías multivariables correctamente</w:t>
            </w:r>
          </w:p>
        </w:tc>
        <w:tc>
          <w:tcPr>
            <w:tcW w:w="0" w:type="auto"/>
            <w:hideMark/>
          </w:tcPr>
          <w:p w14:paraId="2443EBDC" w14:textId="77777777" w:rsidR="00396817" w:rsidRPr="00396817" w:rsidRDefault="00396817" w:rsidP="0039681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817">
              <w:t>Cumplido</w:t>
            </w:r>
          </w:p>
        </w:tc>
        <w:tc>
          <w:tcPr>
            <w:tcW w:w="0" w:type="auto"/>
            <w:hideMark/>
          </w:tcPr>
          <w:p w14:paraId="5CBC0A9F" w14:textId="77777777" w:rsidR="00396817" w:rsidRPr="00396817" w:rsidRDefault="00396817" w:rsidP="0039681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817">
              <w:t>Modelos entrenados con 4 índices físicos. Visualizaciones y validación técnica confirman sensibilidad &gt; 85%.</w:t>
            </w:r>
          </w:p>
        </w:tc>
        <w:tc>
          <w:tcPr>
            <w:tcW w:w="0" w:type="auto"/>
            <w:hideMark/>
          </w:tcPr>
          <w:p w14:paraId="34F05C57" w14:textId="77777777" w:rsidR="00396817" w:rsidRPr="00396817" w:rsidRDefault="00396817" w:rsidP="0039681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817">
              <w:t>Ajuste fino de umbrales adaptativos por cliente.</w:t>
            </w:r>
          </w:p>
        </w:tc>
      </w:tr>
      <w:tr w:rsidR="00396817" w:rsidRPr="00396817" w14:paraId="09D30CA6" w14:textId="77777777" w:rsidTr="00396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F01033" w14:textId="77777777" w:rsidR="00396817" w:rsidRPr="00396817" w:rsidRDefault="00396817" w:rsidP="00396817">
            <w:pPr>
              <w:spacing w:after="160" w:line="278" w:lineRule="auto"/>
            </w:pPr>
            <w:r w:rsidRPr="00396817">
              <w:t>R5</w:t>
            </w:r>
          </w:p>
        </w:tc>
        <w:tc>
          <w:tcPr>
            <w:tcW w:w="0" w:type="auto"/>
            <w:hideMark/>
          </w:tcPr>
          <w:p w14:paraId="21AA5C15" w14:textId="77777777" w:rsidR="00396817" w:rsidRPr="00396817" w:rsidRDefault="00396817" w:rsidP="0039681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6817">
              <w:t>Desempeño</w:t>
            </w:r>
          </w:p>
        </w:tc>
        <w:tc>
          <w:tcPr>
            <w:tcW w:w="0" w:type="auto"/>
            <w:hideMark/>
          </w:tcPr>
          <w:p w14:paraId="1F9B464E" w14:textId="77777777" w:rsidR="00396817" w:rsidRPr="00396817" w:rsidRDefault="00396817" w:rsidP="0039681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6817">
              <w:t>Clasificar tipo de anomalía (fraude, fuga, error)</w:t>
            </w:r>
          </w:p>
        </w:tc>
        <w:tc>
          <w:tcPr>
            <w:tcW w:w="0" w:type="auto"/>
            <w:hideMark/>
          </w:tcPr>
          <w:p w14:paraId="22E4EC6A" w14:textId="77777777" w:rsidR="00396817" w:rsidRPr="00396817" w:rsidRDefault="00396817" w:rsidP="0039681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6817">
              <w:t>No cumplido</w:t>
            </w:r>
          </w:p>
        </w:tc>
        <w:tc>
          <w:tcPr>
            <w:tcW w:w="0" w:type="auto"/>
            <w:hideMark/>
          </w:tcPr>
          <w:p w14:paraId="434E5C53" w14:textId="77777777" w:rsidR="00396817" w:rsidRPr="00396817" w:rsidRDefault="00396817" w:rsidP="0039681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6817">
              <w:t>Actualmente se indica "Sospechoso" o "Normal". No hay clasificación de tipo por falta de etiquetas supervisadas.</w:t>
            </w:r>
          </w:p>
        </w:tc>
        <w:tc>
          <w:tcPr>
            <w:tcW w:w="0" w:type="auto"/>
            <w:hideMark/>
          </w:tcPr>
          <w:p w14:paraId="3038B05F" w14:textId="77777777" w:rsidR="00396817" w:rsidRPr="00396817" w:rsidRDefault="00396817" w:rsidP="0039681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6817">
              <w:t>Implementar árbol de decisión basado en reglas.</w:t>
            </w:r>
          </w:p>
        </w:tc>
      </w:tr>
      <w:tr w:rsidR="00396817" w:rsidRPr="00396817" w14:paraId="6223F36C" w14:textId="77777777" w:rsidTr="003968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98F182" w14:textId="77777777" w:rsidR="00396817" w:rsidRPr="00396817" w:rsidRDefault="00396817" w:rsidP="00396817">
            <w:pPr>
              <w:spacing w:after="160" w:line="278" w:lineRule="auto"/>
            </w:pPr>
            <w:r w:rsidRPr="00396817">
              <w:t>R6</w:t>
            </w:r>
          </w:p>
        </w:tc>
        <w:tc>
          <w:tcPr>
            <w:tcW w:w="0" w:type="auto"/>
            <w:hideMark/>
          </w:tcPr>
          <w:p w14:paraId="0675BA5C" w14:textId="77777777" w:rsidR="00396817" w:rsidRPr="00396817" w:rsidRDefault="00396817" w:rsidP="0039681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817">
              <w:t>Funcional</w:t>
            </w:r>
          </w:p>
        </w:tc>
        <w:tc>
          <w:tcPr>
            <w:tcW w:w="0" w:type="auto"/>
            <w:hideMark/>
          </w:tcPr>
          <w:p w14:paraId="6D7AFC64" w14:textId="77777777" w:rsidR="00396817" w:rsidRPr="00396817" w:rsidRDefault="00396817" w:rsidP="0039681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817">
              <w:t>Visualizar datos por cliente de forma clara</w:t>
            </w:r>
          </w:p>
        </w:tc>
        <w:tc>
          <w:tcPr>
            <w:tcW w:w="0" w:type="auto"/>
            <w:hideMark/>
          </w:tcPr>
          <w:p w14:paraId="22316AAB" w14:textId="77777777" w:rsidR="00396817" w:rsidRPr="00396817" w:rsidRDefault="00396817" w:rsidP="0039681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817">
              <w:t>Cumplido</w:t>
            </w:r>
          </w:p>
        </w:tc>
        <w:tc>
          <w:tcPr>
            <w:tcW w:w="0" w:type="auto"/>
            <w:hideMark/>
          </w:tcPr>
          <w:p w14:paraId="5CD5F0B8" w14:textId="77777777" w:rsidR="00396817" w:rsidRPr="00396817" w:rsidRDefault="00396817" w:rsidP="0039681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817">
              <w:t xml:space="preserve">Sección de análisis por cliente, filtros, evolución de alertas, </w:t>
            </w:r>
            <w:r w:rsidRPr="00396817">
              <w:lastRenderedPageBreak/>
              <w:t>comparación de variables.</w:t>
            </w:r>
          </w:p>
        </w:tc>
        <w:tc>
          <w:tcPr>
            <w:tcW w:w="0" w:type="auto"/>
            <w:hideMark/>
          </w:tcPr>
          <w:p w14:paraId="1680B171" w14:textId="77777777" w:rsidR="00396817" w:rsidRPr="00396817" w:rsidRDefault="00396817" w:rsidP="0039681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817">
              <w:lastRenderedPageBreak/>
              <w:t>Mejorar experiencia para pantallas móviles.</w:t>
            </w:r>
          </w:p>
        </w:tc>
      </w:tr>
      <w:tr w:rsidR="00396817" w:rsidRPr="00396817" w14:paraId="1F7C9C7C" w14:textId="77777777" w:rsidTr="00396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3E58FE" w14:textId="77777777" w:rsidR="00396817" w:rsidRPr="00396817" w:rsidRDefault="00396817" w:rsidP="00396817">
            <w:pPr>
              <w:spacing w:after="160" w:line="278" w:lineRule="auto"/>
            </w:pPr>
            <w:r w:rsidRPr="00396817">
              <w:t>R7</w:t>
            </w:r>
          </w:p>
        </w:tc>
        <w:tc>
          <w:tcPr>
            <w:tcW w:w="0" w:type="auto"/>
            <w:hideMark/>
          </w:tcPr>
          <w:p w14:paraId="2AE8CB30" w14:textId="77777777" w:rsidR="00396817" w:rsidRPr="00396817" w:rsidRDefault="00396817" w:rsidP="0039681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6817">
              <w:t>Funcional</w:t>
            </w:r>
          </w:p>
        </w:tc>
        <w:tc>
          <w:tcPr>
            <w:tcW w:w="0" w:type="auto"/>
            <w:hideMark/>
          </w:tcPr>
          <w:p w14:paraId="3FC7ABC8" w14:textId="77777777" w:rsidR="00396817" w:rsidRPr="00396817" w:rsidRDefault="00396817" w:rsidP="0039681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6817">
              <w:t>Carga de archivos .</w:t>
            </w:r>
            <w:proofErr w:type="spellStart"/>
            <w:r w:rsidRPr="00396817">
              <w:t>csv</w:t>
            </w:r>
            <w:proofErr w:type="spellEnd"/>
            <w:r w:rsidRPr="00396817">
              <w:t>/.xlsx estructurados</w:t>
            </w:r>
          </w:p>
        </w:tc>
        <w:tc>
          <w:tcPr>
            <w:tcW w:w="0" w:type="auto"/>
            <w:hideMark/>
          </w:tcPr>
          <w:p w14:paraId="6A15EC19" w14:textId="77777777" w:rsidR="00396817" w:rsidRPr="00396817" w:rsidRDefault="00396817" w:rsidP="0039681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6817">
              <w:t>Parcialmente</w:t>
            </w:r>
          </w:p>
        </w:tc>
        <w:tc>
          <w:tcPr>
            <w:tcW w:w="0" w:type="auto"/>
            <w:hideMark/>
          </w:tcPr>
          <w:p w14:paraId="660F701E" w14:textId="77777777" w:rsidR="00396817" w:rsidRPr="00396817" w:rsidRDefault="00396817" w:rsidP="0039681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6817">
              <w:t>Soporte completo para .</w:t>
            </w:r>
            <w:proofErr w:type="spellStart"/>
            <w:r w:rsidRPr="00396817">
              <w:t>csv</w:t>
            </w:r>
            <w:proofErr w:type="spellEnd"/>
            <w:r w:rsidRPr="00396817">
              <w:t>. .xlsx no incluido por simplificación.</w:t>
            </w:r>
          </w:p>
        </w:tc>
        <w:tc>
          <w:tcPr>
            <w:tcW w:w="0" w:type="auto"/>
            <w:hideMark/>
          </w:tcPr>
          <w:p w14:paraId="794D2475" w14:textId="77777777" w:rsidR="00396817" w:rsidRPr="00396817" w:rsidRDefault="00396817" w:rsidP="0039681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6817">
              <w:t>Incluir lectura .xlsx si el cliente lo requiere.</w:t>
            </w:r>
          </w:p>
        </w:tc>
      </w:tr>
      <w:tr w:rsidR="00396817" w:rsidRPr="00396817" w14:paraId="59D5DC7C" w14:textId="77777777" w:rsidTr="003968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8BFDD1" w14:textId="77777777" w:rsidR="00396817" w:rsidRPr="00396817" w:rsidRDefault="00396817" w:rsidP="00396817">
            <w:pPr>
              <w:spacing w:after="160" w:line="278" w:lineRule="auto"/>
            </w:pPr>
            <w:r w:rsidRPr="00396817">
              <w:t>R8</w:t>
            </w:r>
          </w:p>
        </w:tc>
        <w:tc>
          <w:tcPr>
            <w:tcW w:w="0" w:type="auto"/>
            <w:hideMark/>
          </w:tcPr>
          <w:p w14:paraId="3794FA51" w14:textId="77777777" w:rsidR="00396817" w:rsidRPr="00396817" w:rsidRDefault="00396817" w:rsidP="0039681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817">
              <w:t>Funcional</w:t>
            </w:r>
          </w:p>
        </w:tc>
        <w:tc>
          <w:tcPr>
            <w:tcW w:w="0" w:type="auto"/>
            <w:hideMark/>
          </w:tcPr>
          <w:p w14:paraId="6953C286" w14:textId="77777777" w:rsidR="00396817" w:rsidRPr="00396817" w:rsidRDefault="00396817" w:rsidP="0039681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817">
              <w:t>Ajustar sensibilidad y ver efecto</w:t>
            </w:r>
          </w:p>
        </w:tc>
        <w:tc>
          <w:tcPr>
            <w:tcW w:w="0" w:type="auto"/>
            <w:hideMark/>
          </w:tcPr>
          <w:p w14:paraId="4D5A8B5C" w14:textId="77777777" w:rsidR="00396817" w:rsidRPr="00396817" w:rsidRDefault="00396817" w:rsidP="0039681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817">
              <w:t>No cumplido</w:t>
            </w:r>
          </w:p>
        </w:tc>
        <w:tc>
          <w:tcPr>
            <w:tcW w:w="0" w:type="auto"/>
            <w:hideMark/>
          </w:tcPr>
          <w:p w14:paraId="25A12BDB" w14:textId="77777777" w:rsidR="00396817" w:rsidRPr="00396817" w:rsidRDefault="00396817" w:rsidP="0039681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817">
              <w:t>No hay sliders ni ajustes en UI. Se priorizó robustez y facilidad de uso.</w:t>
            </w:r>
          </w:p>
        </w:tc>
        <w:tc>
          <w:tcPr>
            <w:tcW w:w="0" w:type="auto"/>
            <w:hideMark/>
          </w:tcPr>
          <w:p w14:paraId="331C2576" w14:textId="77777777" w:rsidR="00396817" w:rsidRPr="00396817" w:rsidRDefault="00396817" w:rsidP="0039681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817">
              <w:t>Agregar sliders en modo "avanzado" para analistas.</w:t>
            </w:r>
          </w:p>
        </w:tc>
      </w:tr>
      <w:tr w:rsidR="00396817" w:rsidRPr="00396817" w14:paraId="44CECB8F" w14:textId="77777777" w:rsidTr="00396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7858DC" w14:textId="77777777" w:rsidR="00396817" w:rsidRPr="00396817" w:rsidRDefault="00396817" w:rsidP="00396817">
            <w:pPr>
              <w:spacing w:after="160" w:line="278" w:lineRule="auto"/>
            </w:pPr>
            <w:r w:rsidRPr="00396817">
              <w:t>R9</w:t>
            </w:r>
          </w:p>
        </w:tc>
        <w:tc>
          <w:tcPr>
            <w:tcW w:w="0" w:type="auto"/>
            <w:hideMark/>
          </w:tcPr>
          <w:p w14:paraId="2FF5EBA1" w14:textId="77777777" w:rsidR="00396817" w:rsidRPr="00396817" w:rsidRDefault="00396817" w:rsidP="0039681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6817">
              <w:t>Funcional</w:t>
            </w:r>
          </w:p>
        </w:tc>
        <w:tc>
          <w:tcPr>
            <w:tcW w:w="0" w:type="auto"/>
            <w:hideMark/>
          </w:tcPr>
          <w:p w14:paraId="085D5523" w14:textId="77777777" w:rsidR="00396817" w:rsidRPr="00396817" w:rsidRDefault="00396817" w:rsidP="0039681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6817">
              <w:t>Ejecutarse local sin conexión a internet</w:t>
            </w:r>
          </w:p>
        </w:tc>
        <w:tc>
          <w:tcPr>
            <w:tcW w:w="0" w:type="auto"/>
            <w:hideMark/>
          </w:tcPr>
          <w:p w14:paraId="7F97C46D" w14:textId="77777777" w:rsidR="00396817" w:rsidRPr="00396817" w:rsidRDefault="00396817" w:rsidP="0039681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6817">
              <w:t>No cumplido</w:t>
            </w:r>
          </w:p>
        </w:tc>
        <w:tc>
          <w:tcPr>
            <w:tcW w:w="0" w:type="auto"/>
            <w:hideMark/>
          </w:tcPr>
          <w:p w14:paraId="7C5789F2" w14:textId="77777777" w:rsidR="00396817" w:rsidRPr="00396817" w:rsidRDefault="00396817" w:rsidP="0039681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6817">
              <w:t xml:space="preserve">Solo disponible en versión desplegada en Google Cloud VM. No se generó versión </w:t>
            </w:r>
            <w:proofErr w:type="spellStart"/>
            <w:r w:rsidRPr="00396817">
              <w:t>standalone</w:t>
            </w:r>
            <w:proofErr w:type="spellEnd"/>
            <w:r w:rsidRPr="00396817">
              <w:t>.</w:t>
            </w:r>
          </w:p>
        </w:tc>
        <w:tc>
          <w:tcPr>
            <w:tcW w:w="0" w:type="auto"/>
            <w:hideMark/>
          </w:tcPr>
          <w:p w14:paraId="45540EF6" w14:textId="77777777" w:rsidR="00396817" w:rsidRPr="00396817" w:rsidRDefault="00396817" w:rsidP="0039681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6817">
              <w:t xml:space="preserve">Crear versión </w:t>
            </w:r>
            <w:proofErr w:type="spellStart"/>
            <w:r w:rsidRPr="00396817">
              <w:t>dockerizada</w:t>
            </w:r>
            <w:proofErr w:type="spellEnd"/>
            <w:r w:rsidRPr="00396817">
              <w:t xml:space="preserve"> o empaquetada local.</w:t>
            </w:r>
          </w:p>
        </w:tc>
      </w:tr>
      <w:tr w:rsidR="00396817" w:rsidRPr="00396817" w14:paraId="74618171" w14:textId="77777777" w:rsidTr="003968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63FEC5" w14:textId="77777777" w:rsidR="00396817" w:rsidRPr="00396817" w:rsidRDefault="00396817" w:rsidP="00396817">
            <w:pPr>
              <w:spacing w:after="160" w:line="278" w:lineRule="auto"/>
            </w:pPr>
            <w:r w:rsidRPr="00396817">
              <w:t>R10</w:t>
            </w:r>
          </w:p>
        </w:tc>
        <w:tc>
          <w:tcPr>
            <w:tcW w:w="0" w:type="auto"/>
            <w:hideMark/>
          </w:tcPr>
          <w:p w14:paraId="3331B2E5" w14:textId="77777777" w:rsidR="00396817" w:rsidRPr="00396817" w:rsidRDefault="00396817" w:rsidP="0039681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817">
              <w:t>Seguridad</w:t>
            </w:r>
          </w:p>
        </w:tc>
        <w:tc>
          <w:tcPr>
            <w:tcW w:w="0" w:type="auto"/>
            <w:hideMark/>
          </w:tcPr>
          <w:p w14:paraId="14A8C12D" w14:textId="77777777" w:rsidR="00396817" w:rsidRPr="00396817" w:rsidRDefault="00396817" w:rsidP="0039681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817">
              <w:t>Evitar uso de datos fuera del entorno permitido</w:t>
            </w:r>
          </w:p>
        </w:tc>
        <w:tc>
          <w:tcPr>
            <w:tcW w:w="0" w:type="auto"/>
            <w:hideMark/>
          </w:tcPr>
          <w:p w14:paraId="2907A7DA" w14:textId="77777777" w:rsidR="00396817" w:rsidRPr="00396817" w:rsidRDefault="00396817" w:rsidP="0039681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817">
              <w:t>Cumplido</w:t>
            </w:r>
          </w:p>
        </w:tc>
        <w:tc>
          <w:tcPr>
            <w:tcW w:w="0" w:type="auto"/>
            <w:hideMark/>
          </w:tcPr>
          <w:p w14:paraId="25BF1B22" w14:textId="77777777" w:rsidR="00396817" w:rsidRPr="00396817" w:rsidRDefault="00396817" w:rsidP="0039681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817">
              <w:t>Todos los datos se procesan en la instancia local. No hay envío a servidores externos ni almacenamiento persistente.</w:t>
            </w:r>
          </w:p>
        </w:tc>
        <w:tc>
          <w:tcPr>
            <w:tcW w:w="0" w:type="auto"/>
            <w:hideMark/>
          </w:tcPr>
          <w:p w14:paraId="2F809F06" w14:textId="77777777" w:rsidR="00396817" w:rsidRPr="00396817" w:rsidRDefault="00396817" w:rsidP="0039681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817">
              <w:t>Mantener política de procesamiento en memoria local.</w:t>
            </w:r>
          </w:p>
        </w:tc>
      </w:tr>
    </w:tbl>
    <w:p w14:paraId="5BAFCB34" w14:textId="77777777" w:rsidR="00396817" w:rsidRPr="00396817" w:rsidRDefault="00396817" w:rsidP="00396817">
      <w:r w:rsidRPr="00396817">
        <w:pict w14:anchorId="40845D39">
          <v:rect id="_x0000_i1062" style="width:0;height:1.5pt" o:hralign="center" o:hrstd="t" o:hr="t" fillcolor="#a0a0a0" stroked="f"/>
        </w:pict>
      </w:r>
    </w:p>
    <w:p w14:paraId="02136D2D" w14:textId="66DFC380" w:rsidR="00396817" w:rsidRPr="00396817" w:rsidRDefault="00396817" w:rsidP="00396817">
      <w:pPr>
        <w:pStyle w:val="Ttulo1"/>
      </w:pPr>
      <w:r w:rsidRPr="00396817">
        <w:t>Casos no satisfechos y siguientes pasos</w:t>
      </w:r>
    </w:p>
    <w:p w14:paraId="6C7106E5" w14:textId="77777777" w:rsidR="00396817" w:rsidRDefault="00396817" w:rsidP="00396817">
      <w:pPr>
        <w:pStyle w:val="Prrafodelista"/>
        <w:numPr>
          <w:ilvl w:val="0"/>
          <w:numId w:val="19"/>
        </w:numPr>
      </w:pPr>
      <w:r w:rsidRPr="00396817">
        <w:rPr>
          <w:b/>
          <w:bCs/>
        </w:rPr>
        <w:t>Clasificación del tipo de anomalía (R5)</w:t>
      </w:r>
      <w:r w:rsidRPr="00396817">
        <w:rPr>
          <w:b/>
          <w:bCs/>
        </w:rPr>
        <w:t xml:space="preserve">: </w:t>
      </w:r>
      <w:r w:rsidRPr="00396817">
        <w:t>No fue posible incluir esta funcionalidad por falta de un set de entrenamiento con etiquetas por tipo de fallo. La arquitectura modular actual permitiría incorporar un clasificador posterior basado en reglas o en un modelo supervisado si se consigue un set de referencia.</w:t>
      </w:r>
      <w:r>
        <w:t xml:space="preserve"> </w:t>
      </w:r>
    </w:p>
    <w:p w14:paraId="1D28D6CE" w14:textId="760D0476" w:rsidR="00396817" w:rsidRPr="00396817" w:rsidRDefault="00396817" w:rsidP="00396817">
      <w:pPr>
        <w:pStyle w:val="Prrafodelista"/>
      </w:pPr>
      <w:r w:rsidRPr="00396817">
        <w:rPr>
          <w:b/>
          <w:bCs/>
        </w:rPr>
        <w:t>Siguiente paso:</w:t>
      </w:r>
      <w:r w:rsidRPr="00396817">
        <w:t xml:space="preserve"> diseñar árbol de decisión inicial con base en reglas físicas y comportamiento del consumo.</w:t>
      </w:r>
    </w:p>
    <w:p w14:paraId="2B6C87C6" w14:textId="62E6CCBB" w:rsidR="00396817" w:rsidRPr="00396817" w:rsidRDefault="00396817" w:rsidP="00396817">
      <w:pPr>
        <w:pStyle w:val="Prrafodelista"/>
        <w:numPr>
          <w:ilvl w:val="0"/>
          <w:numId w:val="19"/>
        </w:numPr>
      </w:pPr>
      <w:r w:rsidRPr="00396817">
        <w:rPr>
          <w:b/>
          <w:bCs/>
        </w:rPr>
        <w:lastRenderedPageBreak/>
        <w:t>Carga de archivos .xlsx (R7)</w:t>
      </w:r>
      <w:r w:rsidRPr="00396817">
        <w:rPr>
          <w:b/>
          <w:bCs/>
        </w:rPr>
        <w:t xml:space="preserve">: </w:t>
      </w:r>
      <w:r w:rsidRPr="00396817">
        <w:t>Se optó por enfocarse en .</w:t>
      </w:r>
      <w:proofErr w:type="spellStart"/>
      <w:r w:rsidRPr="00396817">
        <w:t>csv</w:t>
      </w:r>
      <w:proofErr w:type="spellEnd"/>
      <w:r w:rsidRPr="00396817">
        <w:t xml:space="preserve"> por su compatibilidad universal y menor carga computacional. Esto no limita al usuario, pero podría mejorarse para mayor flexibilidad.</w:t>
      </w:r>
    </w:p>
    <w:p w14:paraId="7DA17737" w14:textId="77777777" w:rsidR="00396817" w:rsidRPr="00396817" w:rsidRDefault="00396817" w:rsidP="00396817">
      <w:pPr>
        <w:pStyle w:val="Prrafodelista"/>
      </w:pPr>
      <w:r w:rsidRPr="00396817">
        <w:rPr>
          <w:b/>
          <w:bCs/>
        </w:rPr>
        <w:t>Siguiente paso:</w:t>
      </w:r>
      <w:r w:rsidRPr="00396817">
        <w:t xml:space="preserve"> habilitar lectura de .xlsx usando </w:t>
      </w:r>
      <w:proofErr w:type="spellStart"/>
      <w:proofErr w:type="gramStart"/>
      <w:r w:rsidRPr="00396817">
        <w:t>pandas.read</w:t>
      </w:r>
      <w:proofErr w:type="gramEnd"/>
      <w:r w:rsidRPr="00396817">
        <w:t>_</w:t>
      </w:r>
      <w:proofErr w:type="gramStart"/>
      <w:r w:rsidRPr="00396817">
        <w:t>excel</w:t>
      </w:r>
      <w:proofErr w:type="spellEnd"/>
      <w:r w:rsidRPr="00396817">
        <w:t>(</w:t>
      </w:r>
      <w:proofErr w:type="gramEnd"/>
      <w:r w:rsidRPr="00396817">
        <w:t>) y validación de estructura.</w:t>
      </w:r>
    </w:p>
    <w:p w14:paraId="39C09BE9" w14:textId="4D39E6B5" w:rsidR="00396817" w:rsidRPr="00396817" w:rsidRDefault="00396817" w:rsidP="00396817">
      <w:pPr>
        <w:pStyle w:val="Prrafodelista"/>
        <w:numPr>
          <w:ilvl w:val="0"/>
          <w:numId w:val="19"/>
        </w:numPr>
      </w:pPr>
      <w:r w:rsidRPr="00396817">
        <w:rPr>
          <w:b/>
          <w:bCs/>
        </w:rPr>
        <w:t>Ajuste de sensibilidad (R8</w:t>
      </w:r>
      <w:proofErr w:type="gramStart"/>
      <w:r w:rsidRPr="00396817">
        <w:rPr>
          <w:b/>
          <w:bCs/>
        </w:rPr>
        <w:t>)</w:t>
      </w:r>
      <w:r w:rsidRPr="00396817">
        <w:rPr>
          <w:b/>
          <w:bCs/>
        </w:rPr>
        <w:t>:</w:t>
      </w:r>
      <w:r w:rsidRPr="00396817">
        <w:t>No</w:t>
      </w:r>
      <w:proofErr w:type="gramEnd"/>
      <w:r w:rsidRPr="00396817">
        <w:t xml:space="preserve"> se incluyeron sliders ni parámetros ajustables en la interfaz. Esto fue intencional para evitar complejidad para usuarios no técnicos. Sin embargo, la funcionalidad es implementable sin cambios estructurales.</w:t>
      </w:r>
    </w:p>
    <w:p w14:paraId="2D2A022D" w14:textId="77777777" w:rsidR="00396817" w:rsidRPr="00396817" w:rsidRDefault="00396817" w:rsidP="00396817">
      <w:pPr>
        <w:pStyle w:val="Prrafodelista"/>
      </w:pPr>
      <w:r w:rsidRPr="00396817">
        <w:rPr>
          <w:b/>
          <w:bCs/>
        </w:rPr>
        <w:t>Siguiente paso:</w:t>
      </w:r>
      <w:r w:rsidRPr="00396817">
        <w:t xml:space="preserve"> agregar panel de configuración avanzada oculto para analistas con control sobre umbrales.</w:t>
      </w:r>
    </w:p>
    <w:p w14:paraId="36C621B5" w14:textId="77777777" w:rsidR="00396817" w:rsidRPr="00396817" w:rsidRDefault="00396817" w:rsidP="00396817">
      <w:pPr>
        <w:pStyle w:val="Prrafodelista"/>
        <w:numPr>
          <w:ilvl w:val="0"/>
          <w:numId w:val="19"/>
        </w:numPr>
        <w:rPr>
          <w:b/>
          <w:bCs/>
        </w:rPr>
      </w:pPr>
      <w:r w:rsidRPr="00396817">
        <w:rPr>
          <w:b/>
          <w:bCs/>
        </w:rPr>
        <w:t>Ejecución offline (R9)</w:t>
      </w:r>
      <w:r>
        <w:rPr>
          <w:b/>
          <w:bCs/>
        </w:rPr>
        <w:t xml:space="preserve">: </w:t>
      </w:r>
      <w:r w:rsidRPr="00396817">
        <w:t>La versión entregada funciona completamente desde la nube, pero depende de conexión a internet. No se trabajó una versión local por tiempo y alcance del MVP.</w:t>
      </w:r>
    </w:p>
    <w:p w14:paraId="7C901E2E" w14:textId="5A6A3027" w:rsidR="00396817" w:rsidRPr="00396817" w:rsidRDefault="00396817" w:rsidP="00396817">
      <w:pPr>
        <w:pStyle w:val="Prrafodelista"/>
        <w:rPr>
          <w:b/>
          <w:bCs/>
        </w:rPr>
      </w:pPr>
      <w:r w:rsidRPr="00396817">
        <w:rPr>
          <w:b/>
          <w:bCs/>
        </w:rPr>
        <w:t>Siguiente paso:</w:t>
      </w:r>
      <w:r w:rsidRPr="00396817">
        <w:t xml:space="preserve"> empaquetar versión offline usando Docker o </w:t>
      </w:r>
      <w:proofErr w:type="spellStart"/>
      <w:r w:rsidRPr="00396817">
        <w:t>PyInstaller</w:t>
      </w:r>
      <w:proofErr w:type="spellEnd"/>
      <w:r w:rsidRPr="00396817">
        <w:t xml:space="preserve"> para entornos sin red.</w:t>
      </w:r>
    </w:p>
    <w:p w14:paraId="79A0AF69" w14:textId="77777777" w:rsidR="00396817" w:rsidRPr="00396817" w:rsidRDefault="00396817" w:rsidP="00396817">
      <w:pPr>
        <w:pStyle w:val="Ttulo1"/>
        <w:numPr>
          <w:ilvl w:val="0"/>
          <w:numId w:val="0"/>
        </w:numPr>
        <w:ind w:left="432" w:hanging="432"/>
        <w:rPr>
          <w:b/>
          <w:bCs/>
        </w:rPr>
      </w:pPr>
      <w:r w:rsidRPr="00396817">
        <w:rPr>
          <w:b/>
          <w:bCs/>
        </w:rPr>
        <w:t>4. Conclusión</w:t>
      </w:r>
    </w:p>
    <w:p w14:paraId="24764BAD" w14:textId="77777777" w:rsidR="00396817" w:rsidRPr="00396817" w:rsidRDefault="00396817" w:rsidP="00396817">
      <w:r w:rsidRPr="00396817">
        <w:t>De los diez requerimientos establecidos inicialmente, siete se cumplen completamente, uno se cumple parcialmente y dos no se implementaron por restricción de alcance. El sistema cumple su objetivo como prototipo funcional robusto, y deja una base clara para extenderse en futuras versiones si el cliente decide continuar con su desarrollo o puesta en producción.</w:t>
      </w:r>
    </w:p>
    <w:p w14:paraId="16E473D9" w14:textId="2458EC5D" w:rsidR="00F736C8" w:rsidRPr="00F736C8" w:rsidRDefault="00F736C8" w:rsidP="00F736C8"/>
    <w:p w14:paraId="6A6E710D" w14:textId="5EEB24AC" w:rsidR="00B7727E" w:rsidRPr="00B7727E" w:rsidRDefault="00B7727E" w:rsidP="00B7727E"/>
    <w:sectPr w:rsidR="00B7727E" w:rsidRPr="00B772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22252"/>
    <w:multiLevelType w:val="hybridMultilevel"/>
    <w:tmpl w:val="B4547C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13F65"/>
    <w:multiLevelType w:val="multilevel"/>
    <w:tmpl w:val="6D527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5B1884"/>
    <w:multiLevelType w:val="multilevel"/>
    <w:tmpl w:val="2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41212AA"/>
    <w:multiLevelType w:val="multilevel"/>
    <w:tmpl w:val="80745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6A250F"/>
    <w:multiLevelType w:val="multilevel"/>
    <w:tmpl w:val="D57A3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0275EE"/>
    <w:multiLevelType w:val="multilevel"/>
    <w:tmpl w:val="DE32B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2A1A50"/>
    <w:multiLevelType w:val="multilevel"/>
    <w:tmpl w:val="60E00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B20E53"/>
    <w:multiLevelType w:val="multilevel"/>
    <w:tmpl w:val="53F09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D8272B"/>
    <w:multiLevelType w:val="hybridMultilevel"/>
    <w:tmpl w:val="9F142B7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AF27F6"/>
    <w:multiLevelType w:val="multilevel"/>
    <w:tmpl w:val="62165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6F70BC"/>
    <w:multiLevelType w:val="multilevel"/>
    <w:tmpl w:val="4B963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9D2E12"/>
    <w:multiLevelType w:val="multilevel"/>
    <w:tmpl w:val="652A8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FA6D06"/>
    <w:multiLevelType w:val="multilevel"/>
    <w:tmpl w:val="BAEEB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2D08D4"/>
    <w:multiLevelType w:val="multilevel"/>
    <w:tmpl w:val="970E9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0C61A4"/>
    <w:multiLevelType w:val="multilevel"/>
    <w:tmpl w:val="49826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DF4287"/>
    <w:multiLevelType w:val="multilevel"/>
    <w:tmpl w:val="CA828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122267"/>
    <w:multiLevelType w:val="multilevel"/>
    <w:tmpl w:val="2758A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7165A5"/>
    <w:multiLevelType w:val="multilevel"/>
    <w:tmpl w:val="6DEA2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9CC4E28"/>
    <w:multiLevelType w:val="multilevel"/>
    <w:tmpl w:val="25E0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6154810">
    <w:abstractNumId w:val="8"/>
  </w:num>
  <w:num w:numId="2" w16cid:durableId="1193609530">
    <w:abstractNumId w:val="2"/>
  </w:num>
  <w:num w:numId="3" w16cid:durableId="313416615">
    <w:abstractNumId w:val="7"/>
  </w:num>
  <w:num w:numId="4" w16cid:durableId="886185807">
    <w:abstractNumId w:val="13"/>
  </w:num>
  <w:num w:numId="5" w16cid:durableId="929968271">
    <w:abstractNumId w:val="14"/>
  </w:num>
  <w:num w:numId="6" w16cid:durableId="323363704">
    <w:abstractNumId w:val="4"/>
  </w:num>
  <w:num w:numId="7" w16cid:durableId="1319387592">
    <w:abstractNumId w:val="5"/>
  </w:num>
  <w:num w:numId="8" w16cid:durableId="1231963709">
    <w:abstractNumId w:val="11"/>
  </w:num>
  <w:num w:numId="9" w16cid:durableId="737170534">
    <w:abstractNumId w:val="10"/>
  </w:num>
  <w:num w:numId="10" w16cid:durableId="1387224052">
    <w:abstractNumId w:val="1"/>
  </w:num>
  <w:num w:numId="11" w16cid:durableId="479733229">
    <w:abstractNumId w:val="16"/>
  </w:num>
  <w:num w:numId="12" w16cid:durableId="647171593">
    <w:abstractNumId w:val="18"/>
  </w:num>
  <w:num w:numId="13" w16cid:durableId="946885953">
    <w:abstractNumId w:val="6"/>
  </w:num>
  <w:num w:numId="14" w16cid:durableId="318965599">
    <w:abstractNumId w:val="12"/>
  </w:num>
  <w:num w:numId="15" w16cid:durableId="100034823">
    <w:abstractNumId w:val="15"/>
  </w:num>
  <w:num w:numId="16" w16cid:durableId="1663777550">
    <w:abstractNumId w:val="17"/>
  </w:num>
  <w:num w:numId="17" w16cid:durableId="10188895">
    <w:abstractNumId w:val="9"/>
  </w:num>
  <w:num w:numId="18" w16cid:durableId="1876189493">
    <w:abstractNumId w:val="3"/>
  </w:num>
  <w:num w:numId="19" w16cid:durableId="1996688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27E"/>
    <w:rsid w:val="00156240"/>
    <w:rsid w:val="002B336C"/>
    <w:rsid w:val="00396817"/>
    <w:rsid w:val="00B7727E"/>
    <w:rsid w:val="00DC3C2F"/>
    <w:rsid w:val="00F01E11"/>
    <w:rsid w:val="00F736C8"/>
    <w:rsid w:val="00FF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7D95F"/>
  <w15:chartTrackingRefBased/>
  <w15:docId w15:val="{C4F79BC9-15B7-400D-99E4-C7DB11ED2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727E"/>
    <w:pPr>
      <w:jc w:val="both"/>
    </w:pPr>
    <w:rPr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B7727E"/>
    <w:pPr>
      <w:keepNext/>
      <w:keepLines/>
      <w:numPr>
        <w:numId w:val="2"/>
      </w:numPr>
      <w:spacing w:before="360" w:after="80"/>
      <w:outlineLvl w:val="0"/>
    </w:pPr>
    <w:rPr>
      <w:rFonts w:asciiTheme="majorHAnsi" w:eastAsiaTheme="majorEastAsia" w:hAnsiTheme="majorHAnsi" w:cstheme="majorBidi"/>
      <w:color w:val="206A2E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7727E"/>
    <w:pPr>
      <w:keepNext/>
      <w:keepLines/>
      <w:numPr>
        <w:ilvl w:val="1"/>
        <w:numId w:val="2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7727E"/>
    <w:pPr>
      <w:keepNext/>
      <w:keepLines/>
      <w:numPr>
        <w:ilvl w:val="2"/>
        <w:numId w:val="2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7727E"/>
    <w:pPr>
      <w:keepNext/>
      <w:keepLines/>
      <w:numPr>
        <w:ilvl w:val="3"/>
        <w:numId w:val="2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7727E"/>
    <w:pPr>
      <w:keepNext/>
      <w:keepLines/>
      <w:numPr>
        <w:ilvl w:val="4"/>
        <w:numId w:val="2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7727E"/>
    <w:pPr>
      <w:keepNext/>
      <w:keepLines/>
      <w:numPr>
        <w:ilvl w:val="5"/>
        <w:numId w:val="2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7727E"/>
    <w:pPr>
      <w:keepNext/>
      <w:keepLines/>
      <w:numPr>
        <w:ilvl w:val="6"/>
        <w:numId w:val="2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7727E"/>
    <w:pPr>
      <w:keepNext/>
      <w:keepLines/>
      <w:numPr>
        <w:ilvl w:val="7"/>
        <w:numId w:val="2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7727E"/>
    <w:pPr>
      <w:keepNext/>
      <w:keepLines/>
      <w:numPr>
        <w:ilvl w:val="8"/>
        <w:numId w:val="2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727E"/>
    <w:rPr>
      <w:rFonts w:asciiTheme="majorHAnsi" w:eastAsiaTheme="majorEastAsia" w:hAnsiTheme="majorHAnsi" w:cstheme="majorBidi"/>
      <w:color w:val="206A2E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772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772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7727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7727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772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7727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772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7727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772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772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772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772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772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7727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7727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7727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772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7727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7727E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7727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7727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7727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B7727E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B7727E"/>
    <w:rPr>
      <w:rFonts w:ascii="Courier New" w:eastAsia="Times New Roman" w:hAnsi="Courier New" w:cs="Courier New"/>
      <w:sz w:val="20"/>
      <w:szCs w:val="20"/>
    </w:rPr>
  </w:style>
  <w:style w:type="table" w:styleId="Tabladelista3-nfasis3">
    <w:name w:val="List Table 3 Accent 3"/>
    <w:basedOn w:val="Tablanormal"/>
    <w:uiPriority w:val="48"/>
    <w:rsid w:val="00396817"/>
    <w:pPr>
      <w:spacing w:after="0" w:line="240" w:lineRule="auto"/>
    </w:pPr>
    <w:tblPr>
      <w:tblStyleRowBandSize w:val="1"/>
      <w:tblStyleColBandSize w:val="1"/>
      <w:tblBorders>
        <w:top w:val="single" w:sz="4" w:space="0" w:color="196B24" w:themeColor="accent3"/>
        <w:left w:val="single" w:sz="4" w:space="0" w:color="196B24" w:themeColor="accent3"/>
        <w:bottom w:val="single" w:sz="4" w:space="0" w:color="196B24" w:themeColor="accent3"/>
        <w:right w:val="single" w:sz="4" w:space="0" w:color="196B24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96B24" w:themeColor="accent3"/>
          <w:right w:val="single" w:sz="4" w:space="0" w:color="196B24" w:themeColor="accent3"/>
        </w:tcBorders>
      </w:tcPr>
    </w:tblStylePr>
    <w:tblStylePr w:type="band1Horz">
      <w:tblPr/>
      <w:tcPr>
        <w:tcBorders>
          <w:top w:val="single" w:sz="4" w:space="0" w:color="196B24" w:themeColor="accent3"/>
          <w:bottom w:val="single" w:sz="4" w:space="0" w:color="196B24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96B24" w:themeColor="accent3"/>
          <w:left w:val="nil"/>
        </w:tcBorders>
      </w:tcPr>
    </w:tblStylePr>
    <w:tblStylePr w:type="swCell">
      <w:tblPr/>
      <w:tcPr>
        <w:tcBorders>
          <w:top w:val="double" w:sz="4" w:space="0" w:color="196B24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8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4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3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1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699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Perdomo</dc:creator>
  <cp:keywords/>
  <dc:description/>
  <cp:lastModifiedBy>Juan Sebastian Perdomo</cp:lastModifiedBy>
  <cp:revision>3</cp:revision>
  <cp:lastPrinted>2025-05-26T03:19:00Z</cp:lastPrinted>
  <dcterms:created xsi:type="dcterms:W3CDTF">2025-05-26T04:10:00Z</dcterms:created>
  <dcterms:modified xsi:type="dcterms:W3CDTF">2025-05-26T04:17:00Z</dcterms:modified>
</cp:coreProperties>
</file>