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9BC7D" w14:textId="5DF49115" w:rsidR="00C2549B" w:rsidRPr="00134F63" w:rsidRDefault="00EC3975" w:rsidP="00EC3975">
      <w:pPr>
        <w:pStyle w:val="Heading1"/>
        <w:rPr>
          <w:rFonts w:ascii="Lato" w:hAnsi="Lato"/>
        </w:rPr>
      </w:pPr>
      <w:r w:rsidRPr="00134F63">
        <w:rPr>
          <w:rFonts w:ascii="Lato" w:hAnsi="Lato"/>
        </w:rPr>
        <w:t>Module 4.2</w:t>
      </w:r>
      <w:r w:rsidR="009D6B1B" w:rsidRPr="00134F63">
        <w:rPr>
          <w:rFonts w:ascii="Lato" w:hAnsi="Lato"/>
        </w:rPr>
        <w:t xml:space="preserve"> – Choice of Split Strategy</w:t>
      </w:r>
    </w:p>
    <w:p w14:paraId="4174FB4E" w14:textId="74AB04D0" w:rsidR="009D6B1B" w:rsidRPr="00465AF3" w:rsidRDefault="009D6B1B" w:rsidP="00465AF3">
      <w:pPr>
        <w:spacing w:line="240" w:lineRule="auto"/>
        <w:rPr>
          <w:rFonts w:ascii="Lato" w:hAnsi="Lato"/>
          <w:color w:val="393939"/>
        </w:rPr>
      </w:pPr>
      <w:r w:rsidRPr="00465AF3">
        <w:rPr>
          <w:rFonts w:ascii="Lato" w:hAnsi="Lato"/>
          <w:color w:val="393939"/>
        </w:rPr>
        <w:t>Scott Person</w:t>
      </w:r>
    </w:p>
    <w:p w14:paraId="0EA5EEFF" w14:textId="77777777" w:rsidR="00134F63" w:rsidRPr="00465AF3" w:rsidRDefault="00134F63" w:rsidP="00134F63">
      <w:pPr>
        <w:pStyle w:val="Heading2"/>
        <w:rPr>
          <w:rFonts w:ascii="Lato" w:eastAsia="Times New Roman" w:hAnsi="Lato"/>
        </w:rPr>
      </w:pPr>
      <w:r w:rsidRPr="00465AF3">
        <w:rPr>
          <w:rFonts w:ascii="Lato" w:eastAsia="Times New Roman" w:hAnsi="Lato"/>
        </w:rPr>
        <w:t>AI Disclaimer</w:t>
      </w:r>
    </w:p>
    <w:p w14:paraId="053928EF" w14:textId="371E136B" w:rsidR="00134F63" w:rsidRPr="00465AF3" w:rsidRDefault="00134F63" w:rsidP="00465AF3">
      <w:pPr>
        <w:spacing w:line="240" w:lineRule="auto"/>
        <w:rPr>
          <w:rFonts w:ascii="Lato" w:hAnsi="Lato"/>
          <w:color w:val="393939"/>
        </w:rPr>
      </w:pPr>
      <w:r w:rsidRPr="00465AF3">
        <w:rPr>
          <w:rFonts w:ascii="Lato" w:hAnsi="Lato"/>
          <w:color w:val="393939"/>
        </w:rPr>
        <w:t xml:space="preserve">During the creation of this </w:t>
      </w:r>
      <w:r w:rsidRPr="00465AF3">
        <w:rPr>
          <w:rFonts w:ascii="Lato" w:hAnsi="Lato"/>
          <w:color w:val="393939"/>
        </w:rPr>
        <w:t>document,</w:t>
      </w:r>
      <w:r w:rsidRPr="00465AF3">
        <w:rPr>
          <w:rFonts w:ascii="Lato" w:hAnsi="Lato"/>
          <w:color w:val="393939"/>
        </w:rPr>
        <w:t xml:space="preserve"> I used </w:t>
      </w:r>
      <w:r w:rsidRPr="00465AF3">
        <w:rPr>
          <w:rFonts w:ascii="Lato" w:hAnsi="Lato"/>
          <w:color w:val="393939"/>
        </w:rPr>
        <w:t xml:space="preserve">the </w:t>
      </w:r>
      <w:r w:rsidRPr="00465AF3">
        <w:rPr>
          <w:rFonts w:ascii="Lato" w:hAnsi="Lato"/>
          <w:color w:val="393939"/>
        </w:rPr>
        <w:t>Hermes</w:t>
      </w:r>
      <w:r w:rsidRPr="00465AF3">
        <w:rPr>
          <w:rFonts w:ascii="Lato" w:hAnsi="Lato"/>
          <w:color w:val="393939"/>
        </w:rPr>
        <w:t xml:space="preserve"> agentic framework</w:t>
      </w:r>
      <w:r w:rsidRPr="00465AF3">
        <w:rPr>
          <w:rFonts w:ascii="Lato" w:hAnsi="Lato"/>
          <w:color w:val="393939"/>
        </w:rPr>
        <w:t xml:space="preserve"> backed by Codex 5.5 to </w:t>
      </w:r>
      <w:r w:rsidRPr="00465AF3">
        <w:rPr>
          <w:rFonts w:ascii="Lato" w:hAnsi="Lato"/>
          <w:color w:val="393939"/>
        </w:rPr>
        <w:t>proofread</w:t>
      </w:r>
      <w:r w:rsidRPr="00465AF3">
        <w:rPr>
          <w:rFonts w:ascii="Lato" w:hAnsi="Lato"/>
          <w:color w:val="393939"/>
        </w:rPr>
        <w:t>, check for completeness, and for minor rephrasing suggestions.</w:t>
      </w:r>
      <w:r w:rsidRPr="00465AF3">
        <w:rPr>
          <w:rFonts w:ascii="Lato" w:hAnsi="Lato"/>
          <w:color w:val="393939"/>
        </w:rPr>
        <w:t xml:space="preserve"> Claude in Word was used to </w:t>
      </w:r>
      <w:r w:rsidR="00F7023E">
        <w:rPr>
          <w:rFonts w:ascii="Lato" w:hAnsi="Lato"/>
          <w:color w:val="393939"/>
        </w:rPr>
        <w:t>ensure</w:t>
      </w:r>
      <w:r w:rsidRPr="00465AF3">
        <w:rPr>
          <w:rFonts w:ascii="Lato" w:hAnsi="Lato"/>
          <w:color w:val="393939"/>
        </w:rPr>
        <w:t xml:space="preserve"> formatting</w:t>
      </w:r>
      <w:r w:rsidR="00F7023E">
        <w:rPr>
          <w:rFonts w:ascii="Lato" w:hAnsi="Lato"/>
          <w:color w:val="393939"/>
        </w:rPr>
        <w:t xml:space="preserve"> consistency</w:t>
      </w:r>
      <w:r w:rsidRPr="00465AF3">
        <w:rPr>
          <w:rFonts w:ascii="Lato" w:hAnsi="Lato"/>
          <w:color w:val="393939"/>
        </w:rPr>
        <w:t>.</w:t>
      </w:r>
    </w:p>
    <w:p w14:paraId="0C6CDFDC" w14:textId="3B60E39D" w:rsidR="00EC3975" w:rsidRPr="00465AF3" w:rsidRDefault="00EC3975" w:rsidP="00134F63">
      <w:pPr>
        <w:pStyle w:val="Heading2"/>
        <w:rPr>
          <w:rFonts w:ascii="Lato" w:hAnsi="Lato"/>
        </w:rPr>
      </w:pPr>
      <w:r w:rsidRPr="00465AF3">
        <w:rPr>
          <w:rFonts w:ascii="Lato" w:eastAsia="Times New Roman" w:hAnsi="Lato"/>
        </w:rPr>
        <w:t>Part 1: Goal and failure, per team</w:t>
      </w:r>
    </w:p>
    <w:p w14:paraId="219D217F" w14:textId="77D303A9" w:rsidR="00EC3975" w:rsidRPr="00134F63" w:rsidRDefault="00EC3975" w:rsidP="00EC3975">
      <w:pPr>
        <w:spacing w:before="180" w:after="180" w:line="240" w:lineRule="auto"/>
        <w:rPr>
          <w:rFonts w:ascii="Lato" w:eastAsia="Times New Roman" w:hAnsi="Lato" w:cs="Times New Roman"/>
          <w:color w:val="393939"/>
          <w:kern w:val="0"/>
          <w14:ligatures w14:val="none"/>
        </w:rPr>
      </w:pPr>
      <w:r w:rsidRPr="00134F63">
        <w:rPr>
          <w:rFonts w:ascii="Lato" w:eastAsia="Times New Roman" w:hAnsi="Lato" w:cs="Times New Roman"/>
          <w:color w:val="393939"/>
          <w:kern w:val="0"/>
          <w14:ligatures w14:val="none"/>
        </w:rPr>
        <w:t xml:space="preserve">For Team A, the goal of the model is to assist in pricing games before they are played. This is more than picking the winner. We want to estimate the probabilities of the outcome better than the betting market while accounting for uncertainty and organizational risk. A real failure is a </w:t>
      </w:r>
      <w:r w:rsidR="004B27A7" w:rsidRPr="00134F63">
        <w:rPr>
          <w:rFonts w:ascii="Lato" w:eastAsia="Times New Roman" w:hAnsi="Lato" w:cs="Times New Roman"/>
          <w:color w:val="393939"/>
          <w:kern w:val="0"/>
          <w14:ligatures w14:val="none"/>
        </w:rPr>
        <w:t>systematic miscalibration: we post lines that are consistently off in the same direction, and sharp bettors find and exploit that edge</w:t>
      </w:r>
      <w:r w:rsidRPr="00134F63">
        <w:rPr>
          <w:rFonts w:ascii="Lato" w:eastAsia="Times New Roman" w:hAnsi="Lato" w:cs="Times New Roman"/>
          <w:color w:val="393939"/>
          <w:kern w:val="0"/>
          <w14:ligatures w14:val="none"/>
        </w:rPr>
        <w:t xml:space="preserve">. </w:t>
      </w:r>
      <w:r w:rsidR="001D30B5" w:rsidRPr="00134F63">
        <w:rPr>
          <w:rFonts w:ascii="Lato" w:eastAsia="Times New Roman" w:hAnsi="Lato" w:cs="Times New Roman"/>
          <w:color w:val="393939"/>
          <w:kern w:val="0"/>
          <w14:ligatures w14:val="none"/>
        </w:rPr>
        <w:t>A single bad prediction is not a failure</w:t>
      </w:r>
      <w:r w:rsidR="003B0BB2" w:rsidRPr="00134F63">
        <w:rPr>
          <w:rFonts w:ascii="Lato" w:eastAsia="Times New Roman" w:hAnsi="Lato" w:cs="Times New Roman"/>
          <w:color w:val="393939"/>
          <w:kern w:val="0"/>
          <w14:ligatures w14:val="none"/>
        </w:rPr>
        <w:t>,</w:t>
      </w:r>
      <w:r w:rsidR="001D30B5" w:rsidRPr="00134F63">
        <w:rPr>
          <w:rFonts w:ascii="Lato" w:eastAsia="Times New Roman" w:hAnsi="Lato" w:cs="Times New Roman"/>
          <w:color w:val="393939"/>
          <w:kern w:val="0"/>
          <w14:ligatures w14:val="none"/>
        </w:rPr>
        <w:t xml:space="preserve"> while a systematic bias is. </w:t>
      </w:r>
      <w:r w:rsidR="004B27A7" w:rsidRPr="00134F63">
        <w:rPr>
          <w:rFonts w:ascii="Lato" w:eastAsia="Times New Roman" w:hAnsi="Lato" w:cs="Times New Roman"/>
          <w:color w:val="393939"/>
          <w:kern w:val="0"/>
          <w14:ligatures w14:val="none"/>
        </w:rPr>
        <w:t>Becau</w:t>
      </w:r>
      <w:r w:rsidRPr="00134F63">
        <w:rPr>
          <w:rFonts w:ascii="Lato" w:eastAsia="Times New Roman" w:hAnsi="Lato" w:cs="Times New Roman"/>
          <w:color w:val="393939"/>
          <w:kern w:val="0"/>
          <w14:ligatures w14:val="none"/>
        </w:rPr>
        <w:t xml:space="preserve">se the </w:t>
      </w:r>
      <w:r w:rsidR="004B27A7" w:rsidRPr="00134F63">
        <w:rPr>
          <w:rFonts w:ascii="Lato" w:eastAsia="Times New Roman" w:hAnsi="Lato" w:cs="Times New Roman"/>
          <w:color w:val="393939"/>
          <w:kern w:val="0"/>
          <w14:ligatures w14:val="none"/>
        </w:rPr>
        <w:t xml:space="preserve">bias is repeatable, the same bettors hit those mispriced lines game after game, and the </w:t>
      </w:r>
      <w:r w:rsidRPr="00134F63">
        <w:rPr>
          <w:rFonts w:ascii="Lato" w:eastAsia="Times New Roman" w:hAnsi="Lato" w:cs="Times New Roman"/>
          <w:color w:val="393939"/>
          <w:kern w:val="0"/>
          <w14:ligatures w14:val="none"/>
        </w:rPr>
        <w:t>house t</w:t>
      </w:r>
      <w:r w:rsidR="004B27A7" w:rsidRPr="00134F63">
        <w:rPr>
          <w:rFonts w:ascii="Lato" w:eastAsia="Times New Roman" w:hAnsi="Lato" w:cs="Times New Roman"/>
          <w:color w:val="393939"/>
          <w:kern w:val="0"/>
          <w14:ligatures w14:val="none"/>
        </w:rPr>
        <w:t>akes steady losses on them</w:t>
      </w:r>
      <w:r w:rsidRPr="00134F63">
        <w:rPr>
          <w:rFonts w:ascii="Lato" w:eastAsia="Times New Roman" w:hAnsi="Lato" w:cs="Times New Roman"/>
          <w:color w:val="393939"/>
          <w:kern w:val="0"/>
          <w14:ligatures w14:val="none"/>
        </w:rPr>
        <w:t>.</w:t>
      </w:r>
      <w:r w:rsidR="00CC0000" w:rsidRPr="00134F63">
        <w:rPr>
          <w:rFonts w:ascii="Lato" w:eastAsia="Times New Roman" w:hAnsi="Lato" w:cs="Times New Roman"/>
          <w:color w:val="393939"/>
          <w:kern w:val="0"/>
          <w14:ligatures w14:val="none"/>
        </w:rPr>
        <w:t xml:space="preserve"> Success is the opposite: our lines stay calibrated against actual outcomes over time, and we hold or beat the closing line</w:t>
      </w:r>
      <w:r w:rsidR="003B0BB2" w:rsidRPr="00134F63">
        <w:rPr>
          <w:rFonts w:ascii="Lato" w:eastAsia="Times New Roman" w:hAnsi="Lato" w:cs="Times New Roman"/>
          <w:color w:val="393939"/>
          <w:kern w:val="0"/>
          <w14:ligatures w14:val="none"/>
        </w:rPr>
        <w:t>, meaning the final market price</w:t>
      </w:r>
      <w:r w:rsidR="00CC0000" w:rsidRPr="00134F63">
        <w:rPr>
          <w:rFonts w:ascii="Lato" w:eastAsia="Times New Roman" w:hAnsi="Lato" w:cs="Times New Roman"/>
          <w:color w:val="393939"/>
          <w:kern w:val="0"/>
          <w14:ligatures w14:val="none"/>
        </w:rPr>
        <w:t xml:space="preserve"> that the sharp money converges on. We would watch for failure by tracking calibration over a rolling window of games rather than trusting any single result, since the real danger is a slow drift that we only notice once bettors have already priced it in.</w:t>
      </w:r>
    </w:p>
    <w:p w14:paraId="70D9D436" w14:textId="02C90EF6" w:rsidR="00EC3975" w:rsidRPr="00134F63" w:rsidRDefault="00EC3975" w:rsidP="00EC3975">
      <w:pPr>
        <w:spacing w:before="180" w:after="180" w:line="240" w:lineRule="auto"/>
        <w:rPr>
          <w:rFonts w:ascii="Lato" w:eastAsia="Times New Roman" w:hAnsi="Lato" w:cs="Times New Roman"/>
          <w:color w:val="393939"/>
          <w:kern w:val="0"/>
          <w14:ligatures w14:val="none"/>
        </w:rPr>
      </w:pPr>
      <w:r w:rsidRPr="00134F63">
        <w:rPr>
          <w:rFonts w:ascii="Lato" w:eastAsia="Times New Roman" w:hAnsi="Lato" w:cs="Times New Roman"/>
          <w:color w:val="393939"/>
          <w:kern w:val="0"/>
          <w14:ligatures w14:val="none"/>
        </w:rPr>
        <w:t xml:space="preserve">For Team B, we want to assist players in selecting </w:t>
      </w:r>
      <w:r w:rsidR="003B0BB2" w:rsidRPr="00134F63">
        <w:rPr>
          <w:rFonts w:ascii="Lato" w:eastAsia="Times New Roman" w:hAnsi="Lato" w:cs="Times New Roman"/>
          <w:color w:val="393939"/>
          <w:kern w:val="0"/>
          <w14:ligatures w14:val="none"/>
        </w:rPr>
        <w:t xml:space="preserve">a better champion </w:t>
      </w:r>
      <w:r w:rsidRPr="00134F63">
        <w:rPr>
          <w:rFonts w:ascii="Lato" w:eastAsia="Times New Roman" w:hAnsi="Lato" w:cs="Times New Roman"/>
          <w:color w:val="393939"/>
          <w:kern w:val="0"/>
          <w14:ligatures w14:val="none"/>
        </w:rPr>
        <w:t>before lock</w:t>
      </w:r>
      <w:r w:rsidR="004B27A7" w:rsidRPr="00134F63">
        <w:rPr>
          <w:rFonts w:ascii="Lato" w:eastAsia="Times New Roman" w:hAnsi="Lato" w:cs="Times New Roman"/>
          <w:color w:val="393939"/>
          <w:kern w:val="0"/>
          <w14:ligatures w14:val="none"/>
        </w:rPr>
        <w:t>-</w:t>
      </w:r>
      <w:r w:rsidRPr="00134F63">
        <w:rPr>
          <w:rFonts w:ascii="Lato" w:eastAsia="Times New Roman" w:hAnsi="Lato" w:cs="Times New Roman"/>
          <w:color w:val="393939"/>
          <w:kern w:val="0"/>
          <w14:ligatures w14:val="none"/>
        </w:rPr>
        <w:t xml:space="preserve">in. The goal is to increase a player’s chance of being on the winning team by </w:t>
      </w:r>
      <w:r w:rsidR="009D6B1B" w:rsidRPr="00134F63">
        <w:rPr>
          <w:rFonts w:ascii="Lato" w:eastAsia="Times New Roman" w:hAnsi="Lato" w:cs="Times New Roman"/>
          <w:color w:val="393939"/>
          <w:kern w:val="0"/>
          <w14:ligatures w14:val="none"/>
        </w:rPr>
        <w:t xml:space="preserve">improving </w:t>
      </w:r>
      <w:r w:rsidRPr="00134F63">
        <w:rPr>
          <w:rFonts w:ascii="Lato" w:eastAsia="Times New Roman" w:hAnsi="Lato" w:cs="Times New Roman"/>
          <w:color w:val="393939"/>
          <w:kern w:val="0"/>
          <w14:ligatures w14:val="none"/>
        </w:rPr>
        <w:t>the champion selection</w:t>
      </w:r>
      <w:r w:rsidR="009D6B1B" w:rsidRPr="00134F63">
        <w:rPr>
          <w:rFonts w:ascii="Lato" w:eastAsia="Times New Roman" w:hAnsi="Lato" w:cs="Times New Roman"/>
          <w:color w:val="393939"/>
          <w:kern w:val="0"/>
          <w14:ligatures w14:val="none"/>
        </w:rPr>
        <w:t xml:space="preserve"> decision</w:t>
      </w:r>
      <w:r w:rsidRPr="00134F63">
        <w:rPr>
          <w:rFonts w:ascii="Lato" w:eastAsia="Times New Roman" w:hAnsi="Lato" w:cs="Times New Roman"/>
          <w:color w:val="393939"/>
          <w:kern w:val="0"/>
          <w14:ligatures w14:val="none"/>
        </w:rPr>
        <w:t xml:space="preserve">. A failure here is that we influence the player toward a selection that is </w:t>
      </w:r>
      <w:r w:rsidR="001D30B5" w:rsidRPr="00134F63">
        <w:rPr>
          <w:rFonts w:ascii="Lato" w:eastAsia="Times New Roman" w:hAnsi="Lato" w:cs="Times New Roman"/>
          <w:color w:val="393939"/>
          <w:kern w:val="0"/>
          <w14:ligatures w14:val="none"/>
        </w:rPr>
        <w:t>worse than the player’s original pick</w:t>
      </w:r>
      <w:r w:rsidRPr="00134F63">
        <w:rPr>
          <w:rFonts w:ascii="Lato" w:eastAsia="Times New Roman" w:hAnsi="Lato" w:cs="Times New Roman"/>
          <w:color w:val="393939"/>
          <w:kern w:val="0"/>
          <w14:ligatures w14:val="none"/>
        </w:rPr>
        <w:t xml:space="preserve">. There is also a more subtle failure mechanism where the model makes an appropriate suggestion that is accepted by the </w:t>
      </w:r>
      <w:proofErr w:type="gramStart"/>
      <w:r w:rsidRPr="00134F63">
        <w:rPr>
          <w:rFonts w:ascii="Lato" w:eastAsia="Times New Roman" w:hAnsi="Lato" w:cs="Times New Roman"/>
          <w:color w:val="393939"/>
          <w:kern w:val="0"/>
          <w14:ligatures w14:val="none"/>
        </w:rPr>
        <w:t>player</w:t>
      </w:r>
      <w:proofErr w:type="gramEnd"/>
      <w:r w:rsidRPr="00134F63">
        <w:rPr>
          <w:rFonts w:ascii="Lato" w:eastAsia="Times New Roman" w:hAnsi="Lato" w:cs="Times New Roman"/>
          <w:color w:val="393939"/>
          <w:kern w:val="0"/>
          <w14:ligatures w14:val="none"/>
        </w:rPr>
        <w:t xml:space="preserve"> but the player </w:t>
      </w:r>
      <w:r w:rsidR="00E21C79" w:rsidRPr="00134F63">
        <w:rPr>
          <w:rFonts w:ascii="Lato" w:eastAsia="Times New Roman" w:hAnsi="Lato" w:cs="Times New Roman"/>
          <w:color w:val="393939"/>
          <w:kern w:val="0"/>
          <w14:ligatures w14:val="none"/>
        </w:rPr>
        <w:t>has less fun – poorer subjective outcomes that cause them to quit using the app. A failure means recommendations that produce worse outcomes or less overall satisfaction.</w:t>
      </w:r>
      <w:r w:rsidR="00CC0000" w:rsidRPr="00134F63">
        <w:rPr>
          <w:rFonts w:ascii="Lato" w:eastAsia="Times New Roman" w:hAnsi="Lato" w:cs="Times New Roman"/>
          <w:color w:val="393939"/>
          <w:kern w:val="0"/>
          <w14:ligatures w14:val="none"/>
        </w:rPr>
        <w:t xml:space="preserve"> Of the two, the overt failure is the easier one to catch and to forgive, because a worse pick eventually shows up in the results. The quieter failure is the more dangerous one for the business: the advice can be technically correct and still cost us the user, because being told what to play takes some of the fun out of the choice. A model that optimizes only for win probability will walk straight into it.</w:t>
      </w:r>
    </w:p>
    <w:p w14:paraId="740D25F6" w14:textId="77777777" w:rsidR="00EC3975" w:rsidRPr="00465AF3" w:rsidRDefault="00EC3975" w:rsidP="00134F63">
      <w:pPr>
        <w:pStyle w:val="Heading2"/>
        <w:rPr>
          <w:rFonts w:ascii="Lato" w:eastAsia="Times New Roman" w:hAnsi="Lato"/>
        </w:rPr>
      </w:pPr>
      <w:r w:rsidRPr="00465AF3">
        <w:rPr>
          <w:rFonts w:ascii="Lato" w:eastAsia="Times New Roman" w:hAnsi="Lato"/>
        </w:rPr>
        <w:t>Part 2: Split decision, per team</w:t>
      </w:r>
    </w:p>
    <w:p w14:paraId="4A327D5A" w14:textId="7E1303C4" w:rsidR="007B17F6" w:rsidRPr="00134F63" w:rsidRDefault="00D0419C" w:rsidP="00EC3975">
      <w:pPr>
        <w:spacing w:before="180" w:after="180" w:line="240" w:lineRule="auto"/>
        <w:rPr>
          <w:rFonts w:ascii="Lato" w:eastAsia="Times New Roman" w:hAnsi="Lato" w:cs="Times New Roman"/>
          <w:color w:val="393939"/>
          <w:kern w:val="0"/>
          <w14:ligatures w14:val="none"/>
        </w:rPr>
      </w:pPr>
      <w:r w:rsidRPr="00134F63">
        <w:rPr>
          <w:rFonts w:ascii="Lato" w:eastAsia="Times New Roman" w:hAnsi="Lato" w:cs="Times New Roman"/>
          <w:color w:val="393939"/>
          <w:kern w:val="0"/>
          <w14:ligatures w14:val="none"/>
        </w:rPr>
        <w:t>For Team A</w:t>
      </w:r>
      <w:r w:rsidR="004B27A7" w:rsidRPr="00134F63">
        <w:rPr>
          <w:rFonts w:ascii="Lato" w:eastAsia="Times New Roman" w:hAnsi="Lato" w:cs="Times New Roman"/>
          <w:color w:val="393939"/>
          <w:kern w:val="0"/>
          <w14:ligatures w14:val="none"/>
        </w:rPr>
        <w:t>,</w:t>
      </w:r>
      <w:r w:rsidRPr="00134F63">
        <w:rPr>
          <w:rFonts w:ascii="Lato" w:eastAsia="Times New Roman" w:hAnsi="Lato" w:cs="Times New Roman"/>
          <w:color w:val="393939"/>
          <w:kern w:val="0"/>
          <w14:ligatures w14:val="none"/>
        </w:rPr>
        <w:t xml:space="preserve"> an 80/20 split for each patch is a reasonable starting point</w:t>
      </w:r>
      <w:r w:rsidR="004B27A7" w:rsidRPr="00134F63">
        <w:rPr>
          <w:rFonts w:ascii="Lato" w:eastAsia="Times New Roman" w:hAnsi="Lato" w:cs="Times New Roman"/>
          <w:color w:val="393939"/>
          <w:kern w:val="0"/>
          <w14:ligatures w14:val="none"/>
        </w:rPr>
        <w:t>,</w:t>
      </w:r>
      <w:r w:rsidRPr="00134F63">
        <w:rPr>
          <w:rFonts w:ascii="Lato" w:eastAsia="Times New Roman" w:hAnsi="Lato" w:cs="Times New Roman"/>
          <w:color w:val="393939"/>
          <w:kern w:val="0"/>
          <w14:ligatures w14:val="none"/>
        </w:rPr>
        <w:t xml:space="preserve"> but I suspect that it has vulnerabilities specific to this use case. Specifically</w:t>
      </w:r>
      <w:r w:rsidR="004B27A7" w:rsidRPr="00134F63">
        <w:rPr>
          <w:rFonts w:ascii="Lato" w:eastAsia="Times New Roman" w:hAnsi="Lato" w:cs="Times New Roman"/>
          <w:color w:val="393939"/>
          <w:kern w:val="0"/>
          <w14:ligatures w14:val="none"/>
        </w:rPr>
        <w:t>,</w:t>
      </w:r>
      <w:r w:rsidRPr="00134F63">
        <w:rPr>
          <w:rFonts w:ascii="Lato" w:eastAsia="Times New Roman" w:hAnsi="Lato" w:cs="Times New Roman"/>
          <w:color w:val="393939"/>
          <w:kern w:val="0"/>
          <w14:ligatures w14:val="none"/>
        </w:rPr>
        <w:t xml:space="preserve"> I believe that the model would be </w:t>
      </w:r>
      <w:r w:rsidR="009D6B1B" w:rsidRPr="00134F63">
        <w:rPr>
          <w:rFonts w:ascii="Lato" w:eastAsia="Times New Roman" w:hAnsi="Lato" w:cs="Times New Roman"/>
          <w:color w:val="393939"/>
          <w:kern w:val="0"/>
          <w14:ligatures w14:val="none"/>
        </w:rPr>
        <w:t>most</w:t>
      </w:r>
      <w:r w:rsidR="00465AF3">
        <w:rPr>
          <w:rFonts w:ascii="Lato" w:eastAsia="Times New Roman" w:hAnsi="Lato" w:cs="Times New Roman"/>
          <w:color w:val="393939"/>
          <w:kern w:val="0"/>
          <w14:ligatures w14:val="none"/>
        </w:rPr>
        <w:t xml:space="preserve"> exploitable</w:t>
      </w:r>
      <w:r w:rsidR="009D6B1B" w:rsidRPr="00134F63">
        <w:rPr>
          <w:rFonts w:ascii="Lato" w:eastAsia="Times New Roman" w:hAnsi="Lato" w:cs="Times New Roman"/>
          <w:color w:val="393939"/>
          <w:kern w:val="0"/>
          <w14:ligatures w14:val="none"/>
        </w:rPr>
        <w:t xml:space="preserve"> immediately after a patch update, when its behavior may be least reliable and sharp bettors know exactly when to look for exploitable pricing errors.</w:t>
      </w:r>
      <w:r w:rsidR="004B4619" w:rsidRPr="00134F63">
        <w:rPr>
          <w:rFonts w:ascii="Lato" w:eastAsia="Times New Roman" w:hAnsi="Lato" w:cs="Times New Roman"/>
          <w:color w:val="393939"/>
          <w:kern w:val="0"/>
          <w14:ligatures w14:val="none"/>
        </w:rPr>
        <w:t xml:space="preserve"> </w:t>
      </w:r>
      <w:r w:rsidRPr="00134F63">
        <w:rPr>
          <w:rFonts w:ascii="Lato" w:eastAsia="Times New Roman" w:hAnsi="Lato" w:cs="Times New Roman"/>
          <w:color w:val="393939"/>
          <w:kern w:val="0"/>
          <w14:ligatures w14:val="none"/>
        </w:rPr>
        <w:t xml:space="preserve">A better validation would include walk-forward testing across the </w:t>
      </w:r>
      <w:r w:rsidR="004B4619" w:rsidRPr="00134F63">
        <w:rPr>
          <w:rFonts w:ascii="Lato" w:eastAsia="Times New Roman" w:hAnsi="Lato" w:cs="Times New Roman"/>
          <w:color w:val="393939"/>
          <w:kern w:val="0"/>
          <w14:ligatures w14:val="none"/>
        </w:rPr>
        <w:t>patch boundary</w:t>
      </w:r>
      <w:r w:rsidRPr="00134F63">
        <w:rPr>
          <w:rFonts w:ascii="Lato" w:eastAsia="Times New Roman" w:hAnsi="Lato" w:cs="Times New Roman"/>
          <w:color w:val="393939"/>
          <w:kern w:val="0"/>
          <w14:ligatures w14:val="none"/>
        </w:rPr>
        <w:t xml:space="preserve">. As an </w:t>
      </w:r>
      <w:r w:rsidRPr="00134F63">
        <w:rPr>
          <w:rFonts w:ascii="Lato" w:eastAsia="Times New Roman" w:hAnsi="Lato" w:cs="Times New Roman"/>
          <w:color w:val="393939"/>
          <w:kern w:val="0"/>
          <w14:ligatures w14:val="none"/>
        </w:rPr>
        <w:lastRenderedPageBreak/>
        <w:t xml:space="preserve">example, train on patch 1610 and then evaluate the model early in patch 1611. We would then continue to </w:t>
      </w:r>
      <w:r w:rsidR="003B0BB2" w:rsidRPr="00134F63">
        <w:rPr>
          <w:rFonts w:ascii="Lato" w:eastAsia="Times New Roman" w:hAnsi="Lato" w:cs="Times New Roman"/>
          <w:color w:val="393939"/>
          <w:kern w:val="0"/>
          <w14:ligatures w14:val="none"/>
        </w:rPr>
        <w:t xml:space="preserve">update and re-evaluate </w:t>
      </w:r>
      <w:r w:rsidRPr="00134F63">
        <w:rPr>
          <w:rFonts w:ascii="Lato" w:eastAsia="Times New Roman" w:hAnsi="Lato" w:cs="Times New Roman"/>
          <w:color w:val="393939"/>
          <w:kern w:val="0"/>
          <w14:ligatures w14:val="none"/>
        </w:rPr>
        <w:t>the model as more game data becomes available. We need to apply additional stress to the model around the patch updates to minimize the transition disruption to our prediction accuracy.</w:t>
      </w:r>
      <w:r w:rsidR="00CC0000" w:rsidRPr="00134F63">
        <w:rPr>
          <w:rFonts w:ascii="Lato" w:eastAsia="Times New Roman" w:hAnsi="Lato" w:cs="Times New Roman"/>
          <w:color w:val="393939"/>
          <w:kern w:val="0"/>
          <w14:ligatures w14:val="none"/>
        </w:rPr>
        <w:t xml:space="preserve"> One alternative I considered and rejected is a pooled random split that ignores patch boundaries. It mixes games from many patches into a single train and test draw, which leaks post-patch behavior backward into training and hides the very post-patch instability we are worried about. That would make the model look more reliable than it </w:t>
      </w:r>
      <w:r w:rsidR="00173F4B" w:rsidRPr="00134F63">
        <w:rPr>
          <w:rFonts w:ascii="Lato" w:eastAsia="Times New Roman" w:hAnsi="Lato" w:cs="Times New Roman"/>
          <w:color w:val="393939"/>
          <w:kern w:val="0"/>
          <w14:ligatures w14:val="none"/>
        </w:rPr>
        <w:t>is</w:t>
      </w:r>
      <w:r w:rsidR="00CC0000" w:rsidRPr="00134F63">
        <w:rPr>
          <w:rFonts w:ascii="Lato" w:eastAsia="Times New Roman" w:hAnsi="Lato" w:cs="Times New Roman"/>
          <w:color w:val="393939"/>
          <w:kern w:val="0"/>
          <w14:ligatures w14:val="none"/>
        </w:rPr>
        <w:t xml:space="preserve"> </w:t>
      </w:r>
      <w:proofErr w:type="gramStart"/>
      <w:r w:rsidR="00CC0000" w:rsidRPr="00134F63">
        <w:rPr>
          <w:rFonts w:ascii="Lato" w:eastAsia="Times New Roman" w:hAnsi="Lato" w:cs="Times New Roman"/>
          <w:color w:val="393939"/>
          <w:kern w:val="0"/>
          <w14:ligatures w14:val="none"/>
        </w:rPr>
        <w:t>at the moment</w:t>
      </w:r>
      <w:proofErr w:type="gramEnd"/>
      <w:r w:rsidR="00CC0000" w:rsidRPr="00134F63">
        <w:rPr>
          <w:rFonts w:ascii="Lato" w:eastAsia="Times New Roman" w:hAnsi="Lato" w:cs="Times New Roman"/>
          <w:color w:val="393939"/>
          <w:kern w:val="0"/>
          <w14:ligatures w14:val="none"/>
        </w:rPr>
        <w:t xml:space="preserve"> that matters most.</w:t>
      </w:r>
    </w:p>
    <w:p w14:paraId="72FCEF6E" w14:textId="1A9D59EC" w:rsidR="00D0419C" w:rsidRPr="00134F63" w:rsidRDefault="00D0419C" w:rsidP="00EC3975">
      <w:pPr>
        <w:spacing w:before="180" w:after="180" w:line="240" w:lineRule="auto"/>
        <w:rPr>
          <w:rFonts w:ascii="Lato" w:eastAsia="Times New Roman" w:hAnsi="Lato" w:cs="Times New Roman"/>
          <w:color w:val="393939"/>
          <w:kern w:val="0"/>
          <w14:ligatures w14:val="none"/>
        </w:rPr>
      </w:pPr>
      <w:r w:rsidRPr="00134F63">
        <w:rPr>
          <w:rFonts w:ascii="Lato" w:eastAsia="Times New Roman" w:hAnsi="Lato" w:cs="Times New Roman"/>
          <w:color w:val="393939"/>
          <w:kern w:val="0"/>
          <w14:ligatures w14:val="none"/>
        </w:rPr>
        <w:t xml:space="preserve">Team B is </w:t>
      </w:r>
      <w:r w:rsidR="004B27A7" w:rsidRPr="00134F63">
        <w:rPr>
          <w:rFonts w:ascii="Lato" w:eastAsia="Times New Roman" w:hAnsi="Lato" w:cs="Times New Roman"/>
          <w:color w:val="393939"/>
          <w:kern w:val="0"/>
          <w14:ligatures w14:val="none"/>
        </w:rPr>
        <w:t>cleare</w:t>
      </w:r>
      <w:r w:rsidRPr="00134F63">
        <w:rPr>
          <w:rFonts w:ascii="Lato" w:eastAsia="Times New Roman" w:hAnsi="Lato" w:cs="Times New Roman"/>
          <w:color w:val="393939"/>
          <w:kern w:val="0"/>
          <w14:ligatures w14:val="none"/>
        </w:rPr>
        <w:t xml:space="preserve">r. While the 80/20 </w:t>
      </w:r>
      <w:r w:rsidR="003B0BB2" w:rsidRPr="00134F63">
        <w:rPr>
          <w:rFonts w:ascii="Lato" w:eastAsia="Times New Roman" w:hAnsi="Lato" w:cs="Times New Roman"/>
          <w:color w:val="393939"/>
          <w:kern w:val="0"/>
          <w14:ligatures w14:val="none"/>
        </w:rPr>
        <w:t xml:space="preserve">temporal split </w:t>
      </w:r>
      <w:r w:rsidRPr="00134F63">
        <w:rPr>
          <w:rFonts w:ascii="Lato" w:eastAsia="Times New Roman" w:hAnsi="Lato" w:cs="Times New Roman"/>
          <w:color w:val="393939"/>
          <w:kern w:val="0"/>
          <w14:ligatures w14:val="none"/>
        </w:rPr>
        <w:t>avoids leakage</w:t>
      </w:r>
      <w:r w:rsidR="004B27A7" w:rsidRPr="00134F63">
        <w:rPr>
          <w:rFonts w:ascii="Lato" w:eastAsia="Times New Roman" w:hAnsi="Lato" w:cs="Times New Roman"/>
          <w:color w:val="393939"/>
          <w:kern w:val="0"/>
          <w14:ligatures w14:val="none"/>
        </w:rPr>
        <w:t>, it is insufficient as it focuses on game-</w:t>
      </w:r>
      <w:r w:rsidRPr="00134F63">
        <w:rPr>
          <w:rFonts w:ascii="Lato" w:eastAsia="Times New Roman" w:hAnsi="Lato" w:cs="Times New Roman"/>
          <w:color w:val="393939"/>
          <w:kern w:val="0"/>
          <w14:ligatures w14:val="none"/>
        </w:rPr>
        <w:t>level predictions. For this use case</w:t>
      </w:r>
      <w:r w:rsidR="004B27A7" w:rsidRPr="00134F63">
        <w:rPr>
          <w:rFonts w:ascii="Lato" w:eastAsia="Times New Roman" w:hAnsi="Lato" w:cs="Times New Roman"/>
          <w:color w:val="393939"/>
          <w:kern w:val="0"/>
          <w14:ligatures w14:val="none"/>
        </w:rPr>
        <w:t>,</w:t>
      </w:r>
      <w:r w:rsidRPr="00134F63">
        <w:rPr>
          <w:rFonts w:ascii="Lato" w:eastAsia="Times New Roman" w:hAnsi="Lato" w:cs="Times New Roman"/>
          <w:color w:val="393939"/>
          <w:kern w:val="0"/>
          <w14:ligatures w14:val="none"/>
        </w:rPr>
        <w:t xml:space="preserve"> we’re interested in predicting </w:t>
      </w:r>
      <w:r w:rsidR="009D6B1B" w:rsidRPr="00134F63">
        <w:rPr>
          <w:rFonts w:ascii="Lato" w:eastAsia="Times New Roman" w:hAnsi="Lato" w:cs="Times New Roman"/>
          <w:color w:val="393939"/>
          <w:kern w:val="0"/>
          <w14:ligatures w14:val="none"/>
        </w:rPr>
        <w:t>whether</w:t>
      </w:r>
      <w:r w:rsidRPr="00134F63">
        <w:rPr>
          <w:rFonts w:ascii="Lato" w:eastAsia="Times New Roman" w:hAnsi="Lato" w:cs="Times New Roman"/>
          <w:color w:val="393939"/>
          <w:kern w:val="0"/>
          <w14:ligatures w14:val="none"/>
        </w:rPr>
        <w:t xml:space="preserve"> a specific player should switch to a different champion after initial selection but before lock-in. We want to focus on individual player splits rather than team</w:t>
      </w:r>
      <w:r w:rsidR="004B27A7" w:rsidRPr="00134F63">
        <w:rPr>
          <w:rFonts w:ascii="Lato" w:eastAsia="Times New Roman" w:hAnsi="Lato" w:cs="Times New Roman"/>
          <w:color w:val="393939"/>
          <w:kern w:val="0"/>
          <w14:ligatures w14:val="none"/>
        </w:rPr>
        <w:t>-</w:t>
      </w:r>
      <w:r w:rsidRPr="00134F63">
        <w:rPr>
          <w:rFonts w:ascii="Lato" w:eastAsia="Times New Roman" w:hAnsi="Lato" w:cs="Times New Roman"/>
          <w:color w:val="393939"/>
          <w:kern w:val="0"/>
          <w14:ligatures w14:val="none"/>
        </w:rPr>
        <w:t xml:space="preserve">level performance </w:t>
      </w:r>
      <w:r w:rsidR="004B4619" w:rsidRPr="00134F63">
        <w:rPr>
          <w:rFonts w:ascii="Lato" w:eastAsia="Times New Roman" w:hAnsi="Lato" w:cs="Times New Roman"/>
          <w:color w:val="393939"/>
          <w:kern w:val="0"/>
          <w14:ligatures w14:val="none"/>
        </w:rPr>
        <w:t>predictions</w:t>
      </w:r>
      <w:r w:rsidRPr="00134F63">
        <w:rPr>
          <w:rFonts w:ascii="Lato" w:eastAsia="Times New Roman" w:hAnsi="Lato" w:cs="Times New Roman"/>
          <w:color w:val="393939"/>
          <w:kern w:val="0"/>
          <w14:ligatures w14:val="none"/>
        </w:rPr>
        <w:t xml:space="preserve">. </w:t>
      </w:r>
      <w:r w:rsidR="004B4619" w:rsidRPr="00134F63">
        <w:rPr>
          <w:rFonts w:ascii="Lato" w:eastAsia="Times New Roman" w:hAnsi="Lato" w:cs="Times New Roman"/>
          <w:color w:val="393939"/>
          <w:kern w:val="0"/>
          <w14:ligatures w14:val="none"/>
        </w:rPr>
        <w:t>I would split the data at the player-level chronologically.</w:t>
      </w:r>
      <w:r w:rsidR="00CC0000" w:rsidRPr="00134F63">
        <w:rPr>
          <w:rFonts w:ascii="Lato" w:eastAsia="Times New Roman" w:hAnsi="Lato" w:cs="Times New Roman"/>
          <w:color w:val="393939"/>
          <w:kern w:val="0"/>
          <w14:ligatures w14:val="none"/>
        </w:rPr>
        <w:t xml:space="preserve"> The alternative I reject is the team-level chronological split: it tests whether we can predict match outcomes, not whether a specific player is better off switching champions, so a model that scores well on it can still give bad individual advice.</w:t>
      </w:r>
      <w:r w:rsidR="004B4619" w:rsidRPr="00134F63">
        <w:rPr>
          <w:rFonts w:ascii="Lato" w:eastAsia="Times New Roman" w:hAnsi="Lato" w:cs="Times New Roman"/>
          <w:color w:val="393939"/>
          <w:kern w:val="0"/>
          <w14:ligatures w14:val="none"/>
        </w:rPr>
        <w:t xml:space="preserve"> We don’t need to make recommendations in every case</w:t>
      </w:r>
      <w:r w:rsidR="004B27A7" w:rsidRPr="00134F63">
        <w:rPr>
          <w:rFonts w:ascii="Lato" w:eastAsia="Times New Roman" w:hAnsi="Lato" w:cs="Times New Roman"/>
          <w:color w:val="393939"/>
          <w:kern w:val="0"/>
          <w14:ligatures w14:val="none"/>
        </w:rPr>
        <w:t>, but when we do,</w:t>
      </w:r>
      <w:r w:rsidR="004B4619" w:rsidRPr="00134F63">
        <w:rPr>
          <w:rFonts w:ascii="Lato" w:eastAsia="Times New Roman" w:hAnsi="Lato" w:cs="Times New Roman"/>
          <w:color w:val="393939"/>
          <w:kern w:val="0"/>
          <w14:ligatures w14:val="none"/>
        </w:rPr>
        <w:t xml:space="preserve"> </w:t>
      </w:r>
      <w:r w:rsidR="003B0BB2" w:rsidRPr="00134F63">
        <w:rPr>
          <w:rFonts w:ascii="Lato" w:eastAsia="Times New Roman" w:hAnsi="Lato" w:cs="Times New Roman"/>
          <w:color w:val="393939"/>
          <w:kern w:val="0"/>
          <w14:ligatures w14:val="none"/>
        </w:rPr>
        <w:t>the expected lift needs to be large enough and reliable enough to justify interrupting and effectively second</w:t>
      </w:r>
      <w:r w:rsidR="009D6B1B" w:rsidRPr="00134F63">
        <w:rPr>
          <w:rFonts w:ascii="Lato" w:eastAsia="Times New Roman" w:hAnsi="Lato" w:cs="Times New Roman"/>
          <w:color w:val="393939"/>
          <w:kern w:val="0"/>
          <w14:ligatures w14:val="none"/>
        </w:rPr>
        <w:t>-</w:t>
      </w:r>
      <w:r w:rsidR="003B0BB2" w:rsidRPr="00134F63">
        <w:rPr>
          <w:rFonts w:ascii="Lato" w:eastAsia="Times New Roman" w:hAnsi="Lato" w:cs="Times New Roman"/>
          <w:color w:val="393939"/>
          <w:kern w:val="0"/>
          <w14:ligatures w14:val="none"/>
        </w:rPr>
        <w:t>guessing the player</w:t>
      </w:r>
      <w:r w:rsidR="004B4619" w:rsidRPr="00134F63">
        <w:rPr>
          <w:rFonts w:ascii="Lato" w:eastAsia="Times New Roman" w:hAnsi="Lato" w:cs="Times New Roman"/>
          <w:color w:val="393939"/>
          <w:kern w:val="0"/>
          <w14:ligatures w14:val="none"/>
        </w:rPr>
        <w:t>. This implies that we need more history before making suggested changes.</w:t>
      </w:r>
    </w:p>
    <w:p w14:paraId="0AA17734" w14:textId="0B60245B" w:rsidR="00EC3975" w:rsidRPr="00465AF3" w:rsidRDefault="00EC3975" w:rsidP="00134F63">
      <w:pPr>
        <w:pStyle w:val="Heading2"/>
        <w:rPr>
          <w:rFonts w:ascii="Lato" w:eastAsia="Times New Roman" w:hAnsi="Lato"/>
        </w:rPr>
      </w:pPr>
      <w:r w:rsidRPr="00465AF3">
        <w:rPr>
          <w:rFonts w:ascii="Lato" w:eastAsia="Times New Roman" w:hAnsi="Lato"/>
        </w:rPr>
        <w:t>Part 3</w:t>
      </w:r>
      <w:r w:rsidR="00134F63" w:rsidRPr="00465AF3">
        <w:rPr>
          <w:rFonts w:ascii="Lato" w:eastAsia="Times New Roman" w:hAnsi="Lato"/>
        </w:rPr>
        <w:t>:</w:t>
      </w:r>
      <w:r w:rsidRPr="00465AF3">
        <w:rPr>
          <w:rFonts w:ascii="Lato" w:eastAsia="Times New Roman" w:hAnsi="Lato"/>
        </w:rPr>
        <w:t xml:space="preserve"> Right </w:t>
      </w:r>
      <w:r w:rsidR="00465AF3" w:rsidRPr="00465AF3">
        <w:rPr>
          <w:rFonts w:ascii="Lato" w:eastAsia="Times New Roman" w:hAnsi="Lato"/>
        </w:rPr>
        <w:t>metric</w:t>
      </w:r>
      <w:r w:rsidRPr="00465AF3">
        <w:rPr>
          <w:rFonts w:ascii="Lato" w:eastAsia="Times New Roman" w:hAnsi="Lato"/>
        </w:rPr>
        <w:t xml:space="preserve"> for Team B</w:t>
      </w:r>
    </w:p>
    <w:p w14:paraId="08A3812D" w14:textId="6EBEBD76" w:rsidR="000F7A0F" w:rsidRPr="00465AF3" w:rsidRDefault="000F7A0F" w:rsidP="000F7A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Lato" w:eastAsia="Times New Roman" w:hAnsi="Lato" w:cs="Menlo"/>
          <w:color w:val="393939"/>
          <w:kern w:val="0"/>
          <w:szCs w:val="21"/>
          <w14:ligatures w14:val="none"/>
        </w:rPr>
      </w:pPr>
      <w:r w:rsidRPr="00465AF3">
        <w:rPr>
          <w:rFonts w:ascii="Lato" w:eastAsia="Times New Roman" w:hAnsi="Lato" w:cs="Menlo"/>
          <w:color w:val="393939"/>
          <w:kern w:val="0"/>
          <w:szCs w:val="21"/>
          <w14:ligatures w14:val="none"/>
        </w:rPr>
        <w:t>Throughout this module, and more generally this course, we have focused on model accuracy and AUC. Those are generalized measures of model quality. Team B has a different use case. The app is not simply predicting the winner of a match; it is estimating the expected outcome for a player’s current champion choice and comparing it with alternative champion choices. That requires more than a generally accurate model.</w:t>
      </w:r>
    </w:p>
    <w:p w14:paraId="161EA523" w14:textId="267756B9" w:rsidR="000F7A0F" w:rsidRPr="00465AF3" w:rsidRDefault="000F7A0F" w:rsidP="000F7A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Lato" w:eastAsia="Times New Roman" w:hAnsi="Lato" w:cs="Menlo"/>
          <w:color w:val="393939"/>
          <w:kern w:val="0"/>
          <w:szCs w:val="21"/>
          <w14:ligatures w14:val="none"/>
        </w:rPr>
      </w:pPr>
      <w:r w:rsidRPr="00465AF3">
        <w:rPr>
          <w:rFonts w:ascii="Lato" w:eastAsia="Times New Roman" w:hAnsi="Lato" w:cs="Menlo"/>
          <w:color w:val="393939"/>
          <w:kern w:val="0"/>
          <w:szCs w:val="21"/>
          <w14:ligatures w14:val="none"/>
        </w:rPr>
        <w:t>The model is only one part of the application. Team B needs to measure predicted uplift: the expected improvement in win probability if the player follows the recommended champion change. This uplift should either be shown to the user or used internally to decide whether a recommendation is worth surfacing. For example, a predicted one-percentage-point increase in team win probability may not be enough to justify switching away from a champion the player enjoys. A larger predicted gain may be more persuasive, especially if the recommended champion is also within the player’s comfort zone.</w:t>
      </w:r>
    </w:p>
    <w:p w14:paraId="17163C20" w14:textId="4B46BE9D" w:rsidR="000F7A0F" w:rsidRPr="00465AF3" w:rsidRDefault="000F7A0F" w:rsidP="000F7A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Lato" w:eastAsia="Times New Roman" w:hAnsi="Lato" w:cs="Menlo"/>
          <w:color w:val="393939"/>
          <w:kern w:val="0"/>
          <w:szCs w:val="21"/>
          <w14:ligatures w14:val="none"/>
        </w:rPr>
      </w:pPr>
      <w:r w:rsidRPr="00465AF3">
        <w:rPr>
          <w:rFonts w:ascii="Lato" w:eastAsia="Times New Roman" w:hAnsi="Lato" w:cs="Menlo"/>
          <w:color w:val="393939"/>
          <w:kern w:val="0"/>
          <w:szCs w:val="21"/>
          <w14:ligatures w14:val="none"/>
        </w:rPr>
        <w:t xml:space="preserve">The app could allow users to set a minimum uplift threshold before recommendations are surfaced. This would reduce noise and uncertainty in the user experience. It would also create useful product data: the team could evaluate how recommendations perform at different uplift thresholds and whether users with different thresholds remain satisfied with the app. The important evaluation is not just overall model accuracy, but recommendation-level performance among the cases where the app </w:t>
      </w:r>
      <w:proofErr w:type="gramStart"/>
      <w:r w:rsidRPr="00465AF3">
        <w:rPr>
          <w:rFonts w:ascii="Lato" w:eastAsia="Times New Roman" w:hAnsi="Lato" w:cs="Menlo"/>
          <w:color w:val="393939"/>
          <w:kern w:val="0"/>
          <w:szCs w:val="21"/>
          <w14:ligatures w14:val="none"/>
        </w:rPr>
        <w:t>actually intervenes</w:t>
      </w:r>
      <w:proofErr w:type="gramEnd"/>
      <w:r w:rsidRPr="00465AF3">
        <w:rPr>
          <w:rFonts w:ascii="Lato" w:eastAsia="Times New Roman" w:hAnsi="Lato" w:cs="Menlo"/>
          <w:color w:val="393939"/>
          <w:kern w:val="0"/>
          <w:szCs w:val="21"/>
          <w14:ligatures w14:val="none"/>
        </w:rPr>
        <w:t>.</w:t>
      </w:r>
    </w:p>
    <w:p w14:paraId="4B0D6626" w14:textId="06FD1AC1" w:rsidR="000F7A0F" w:rsidRPr="00465AF3" w:rsidRDefault="000F7A0F" w:rsidP="000F7A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Lato" w:eastAsia="Times New Roman" w:hAnsi="Lato" w:cs="Menlo"/>
          <w:color w:val="393939"/>
          <w:kern w:val="0"/>
          <w:szCs w:val="21"/>
          <w14:ligatures w14:val="none"/>
        </w:rPr>
      </w:pPr>
      <w:r w:rsidRPr="00465AF3">
        <w:rPr>
          <w:rFonts w:ascii="Lato" w:eastAsia="Times New Roman" w:hAnsi="Lato" w:cs="Menlo"/>
          <w:color w:val="393939"/>
          <w:kern w:val="0"/>
          <w:szCs w:val="21"/>
          <w14:ligatures w14:val="none"/>
        </w:rPr>
        <w:lastRenderedPageBreak/>
        <w:t xml:space="preserve">In addition to uplift, Team B also needs to measure confidence. A model’s prediction and the app’s recommendation should be backed by sufficient player-champion history, role-specific history, and population-level champion performance. A wrong recommendation costs more than a wrong prediction because it may cause the player to abandon a champion they enjoy or play well. Calibration should also be measured. If the app says that a recommendation has a </w:t>
      </w:r>
      <w:proofErr w:type="gramStart"/>
      <w:r w:rsidRPr="00465AF3">
        <w:rPr>
          <w:rFonts w:ascii="Lato" w:eastAsia="Times New Roman" w:hAnsi="Lato" w:cs="Menlo"/>
          <w:color w:val="393939"/>
          <w:kern w:val="0"/>
          <w:szCs w:val="21"/>
          <w14:ligatures w14:val="none"/>
        </w:rPr>
        <w:t>57% win</w:t>
      </w:r>
      <w:proofErr w:type="gramEnd"/>
      <w:r w:rsidRPr="00465AF3">
        <w:rPr>
          <w:rFonts w:ascii="Lato" w:eastAsia="Times New Roman" w:hAnsi="Lato" w:cs="Menlo"/>
          <w:color w:val="393939"/>
          <w:kern w:val="0"/>
          <w:szCs w:val="21"/>
          <w14:ligatures w14:val="none"/>
        </w:rPr>
        <w:t xml:space="preserve"> probability, then similar recommendations should win approximately 57% of the time.</w:t>
      </w:r>
    </w:p>
    <w:p w14:paraId="456BC03F" w14:textId="77777777" w:rsidR="00EC3975" w:rsidRPr="00134F63" w:rsidRDefault="00EC3975" w:rsidP="00465AF3">
      <w:pPr>
        <w:spacing w:before="180" w:after="180" w:line="240" w:lineRule="auto"/>
        <w:rPr>
          <w:rFonts w:ascii="Lato" w:hAnsi="Lato"/>
          <w:color w:val="393939"/>
        </w:rPr>
      </w:pPr>
    </w:p>
    <w:sectPr w:rsidR="00EC3975" w:rsidRPr="00134F6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D8D06" w14:textId="77777777" w:rsidR="0074387B" w:rsidRDefault="0074387B" w:rsidP="000F7A0F">
      <w:pPr>
        <w:spacing w:after="0" w:line="240" w:lineRule="auto"/>
      </w:pPr>
      <w:r>
        <w:separator/>
      </w:r>
    </w:p>
  </w:endnote>
  <w:endnote w:type="continuationSeparator" w:id="0">
    <w:p w14:paraId="2C772BAE" w14:textId="77777777" w:rsidR="0074387B" w:rsidRDefault="0074387B" w:rsidP="000F7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7B0B" w14:textId="77777777" w:rsidR="000F7A0F" w:rsidRDefault="000F7A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6BF2" w14:textId="77777777" w:rsidR="000F7A0F" w:rsidRDefault="000F7A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80614" w14:textId="77777777" w:rsidR="000F7A0F" w:rsidRDefault="000F7A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4EC62" w14:textId="77777777" w:rsidR="0074387B" w:rsidRDefault="0074387B" w:rsidP="000F7A0F">
      <w:pPr>
        <w:spacing w:after="0" w:line="240" w:lineRule="auto"/>
      </w:pPr>
      <w:r>
        <w:separator/>
      </w:r>
    </w:p>
  </w:footnote>
  <w:footnote w:type="continuationSeparator" w:id="0">
    <w:p w14:paraId="6E5A1E73" w14:textId="77777777" w:rsidR="0074387B" w:rsidRDefault="0074387B" w:rsidP="000F7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9692B" w14:textId="77777777" w:rsidR="000F7A0F" w:rsidRDefault="000F7A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DC92" w14:textId="77777777" w:rsidR="000F7A0F" w:rsidRDefault="000F7A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FF3C" w14:textId="77777777" w:rsidR="000F7A0F" w:rsidRDefault="000F7A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0922E3"/>
    <w:multiLevelType w:val="multilevel"/>
    <w:tmpl w:val="1180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899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975"/>
    <w:rsid w:val="000F7A0F"/>
    <w:rsid w:val="00134F63"/>
    <w:rsid w:val="00173F4B"/>
    <w:rsid w:val="001D30B5"/>
    <w:rsid w:val="00242011"/>
    <w:rsid w:val="003B0BB2"/>
    <w:rsid w:val="00465AF3"/>
    <w:rsid w:val="004B27A7"/>
    <w:rsid w:val="004B4619"/>
    <w:rsid w:val="00710246"/>
    <w:rsid w:val="0074387B"/>
    <w:rsid w:val="007B17F6"/>
    <w:rsid w:val="007B7D3E"/>
    <w:rsid w:val="007C45AE"/>
    <w:rsid w:val="009D6B1B"/>
    <w:rsid w:val="00C2549B"/>
    <w:rsid w:val="00C51C20"/>
    <w:rsid w:val="00CC0000"/>
    <w:rsid w:val="00D0419C"/>
    <w:rsid w:val="00DC79B2"/>
    <w:rsid w:val="00E21C79"/>
    <w:rsid w:val="00EC3975"/>
    <w:rsid w:val="00F7023E"/>
    <w:rsid w:val="00F84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6AD9"/>
  <w15:chartTrackingRefBased/>
  <w15:docId w15:val="{2B4FE2AF-2CD9-9344-B6A5-3BC0639EA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3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39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9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9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9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39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39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9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9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975"/>
    <w:rPr>
      <w:rFonts w:eastAsiaTheme="majorEastAsia" w:cstheme="majorBidi"/>
      <w:color w:val="272727" w:themeColor="text1" w:themeTint="D8"/>
    </w:rPr>
  </w:style>
  <w:style w:type="paragraph" w:styleId="Title">
    <w:name w:val="Title"/>
    <w:basedOn w:val="Normal"/>
    <w:next w:val="Normal"/>
    <w:link w:val="TitleChar"/>
    <w:uiPriority w:val="10"/>
    <w:qFormat/>
    <w:rsid w:val="00EC3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975"/>
    <w:pPr>
      <w:spacing w:before="160"/>
      <w:jc w:val="center"/>
    </w:pPr>
    <w:rPr>
      <w:i/>
      <w:iCs/>
      <w:color w:val="404040" w:themeColor="text1" w:themeTint="BF"/>
    </w:rPr>
  </w:style>
  <w:style w:type="character" w:customStyle="1" w:styleId="QuoteChar">
    <w:name w:val="Quote Char"/>
    <w:basedOn w:val="DefaultParagraphFont"/>
    <w:link w:val="Quote"/>
    <w:uiPriority w:val="29"/>
    <w:rsid w:val="00EC3975"/>
    <w:rPr>
      <w:i/>
      <w:iCs/>
      <w:color w:val="404040" w:themeColor="text1" w:themeTint="BF"/>
    </w:rPr>
  </w:style>
  <w:style w:type="paragraph" w:styleId="ListParagraph">
    <w:name w:val="List Paragraph"/>
    <w:basedOn w:val="Normal"/>
    <w:uiPriority w:val="34"/>
    <w:qFormat/>
    <w:rsid w:val="00EC3975"/>
    <w:pPr>
      <w:ind w:left="720"/>
      <w:contextualSpacing/>
    </w:pPr>
  </w:style>
  <w:style w:type="character" w:styleId="IntenseEmphasis">
    <w:name w:val="Intense Emphasis"/>
    <w:basedOn w:val="DefaultParagraphFont"/>
    <w:uiPriority w:val="21"/>
    <w:qFormat/>
    <w:rsid w:val="00EC3975"/>
    <w:rPr>
      <w:i/>
      <w:iCs/>
      <w:color w:val="0F4761" w:themeColor="accent1" w:themeShade="BF"/>
    </w:rPr>
  </w:style>
  <w:style w:type="paragraph" w:styleId="IntenseQuote">
    <w:name w:val="Intense Quote"/>
    <w:basedOn w:val="Normal"/>
    <w:next w:val="Normal"/>
    <w:link w:val="IntenseQuoteChar"/>
    <w:uiPriority w:val="30"/>
    <w:qFormat/>
    <w:rsid w:val="00EC3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975"/>
    <w:rPr>
      <w:i/>
      <w:iCs/>
      <w:color w:val="0F4761" w:themeColor="accent1" w:themeShade="BF"/>
    </w:rPr>
  </w:style>
  <w:style w:type="character" w:styleId="IntenseReference">
    <w:name w:val="Intense Reference"/>
    <w:basedOn w:val="DefaultParagraphFont"/>
    <w:uiPriority w:val="32"/>
    <w:qFormat/>
    <w:rsid w:val="00EC3975"/>
    <w:rPr>
      <w:b/>
      <w:bCs/>
      <w:smallCaps/>
      <w:color w:val="0F4761" w:themeColor="accent1" w:themeShade="BF"/>
      <w:spacing w:val="5"/>
    </w:rPr>
  </w:style>
  <w:style w:type="paragraph" w:customStyle="1" w:styleId="font-claude-response-body">
    <w:name w:val="font-claude-response-body"/>
    <w:basedOn w:val="Normal"/>
    <w:rsid w:val="00EC39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3975"/>
    <w:rPr>
      <w:b/>
      <w:bCs/>
    </w:rPr>
  </w:style>
  <w:style w:type="character" w:customStyle="1" w:styleId="apple-converted-space">
    <w:name w:val="apple-converted-space"/>
    <w:basedOn w:val="DefaultParagraphFont"/>
    <w:rsid w:val="00EC3975"/>
  </w:style>
  <w:style w:type="paragraph" w:styleId="NormalWeb">
    <w:name w:val="Normal (Web)"/>
    <w:basedOn w:val="Normal"/>
    <w:uiPriority w:val="99"/>
    <w:semiHidden/>
    <w:unhideWhenUsed/>
    <w:rsid w:val="00EC39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C3975"/>
    <w:rPr>
      <w:i/>
      <w:iCs/>
    </w:rPr>
  </w:style>
  <w:style w:type="paragraph" w:styleId="HTMLPreformatted">
    <w:name w:val="HTML Preformatted"/>
    <w:basedOn w:val="Normal"/>
    <w:link w:val="HTMLPreformattedChar"/>
    <w:uiPriority w:val="99"/>
    <w:semiHidden/>
    <w:unhideWhenUsed/>
    <w:rsid w:val="000F7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F7A0F"/>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0F7A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7A0F"/>
  </w:style>
  <w:style w:type="paragraph" w:styleId="Footer">
    <w:name w:val="footer"/>
    <w:basedOn w:val="Normal"/>
    <w:link w:val="FooterChar"/>
    <w:uiPriority w:val="99"/>
    <w:unhideWhenUsed/>
    <w:rsid w:val="000F7A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7A0F"/>
  </w:style>
  <w:style w:type="paragraph" w:styleId="Revision">
    <w:name w:val="Revision"/>
    <w:hidden/>
    <w:uiPriority w:val="99"/>
    <w:semiHidden/>
    <w:rsid w:val="004B27A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910930-15D4-584F-81D7-446833321CAE}">
  <we:reference id="wa200010725" version="1.0.0.1" store="en-US" storeType="OMEX"/>
  <we:alternateReferences>
    <we:reference id="wa200010725" version="1.0.0.1" store="en-US" storeType="OMEX"/>
  </we:alternateReferences>
  <we:properties>
    <we:property name="claude.fileId" value="&quot;8d30b252-1a55-4d88-9436-e5cdb9a5678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155</TotalTime>
  <Pages>3</Pages>
  <Words>1083</Words>
  <Characters>5546</Characters>
  <Application>Microsoft Office Word</Application>
  <DocSecurity>0</DocSecurity>
  <Lines>85</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Person</dc:creator>
  <cp:keywords/>
  <dc:description/>
  <cp:lastModifiedBy>Scott Person</cp:lastModifiedBy>
  <cp:revision>12</cp:revision>
  <cp:lastPrinted>2026-06-15T14:49:00Z</cp:lastPrinted>
  <dcterms:created xsi:type="dcterms:W3CDTF">2026-06-14T21:42:00Z</dcterms:created>
  <dcterms:modified xsi:type="dcterms:W3CDTF">2026-06-15T15:53:00Z</dcterms:modified>
</cp:coreProperties>
</file>