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FE4" w:rsidRPr="00A76867" w:rsidRDefault="00CB6FE4" w:rsidP="00CB6FE4">
      <w:pPr>
        <w:pStyle w:val="Heading1"/>
        <w:rPr>
          <w:b w:val="0"/>
          <w:bCs w:val="0"/>
          <w:color w:val="17365D" w:themeColor="text2" w:themeShade="BF"/>
          <w:spacing w:val="5"/>
          <w:kern w:val="28"/>
          <w:sz w:val="48"/>
          <w:szCs w:val="48"/>
          <w:u w:val="single"/>
        </w:rPr>
      </w:pPr>
      <w:r>
        <w:rPr>
          <w:sz w:val="48"/>
          <w:szCs w:val="48"/>
          <w:u w:val="single"/>
        </w:rPr>
        <w:t>Challenges and Solutions</w:t>
      </w:r>
    </w:p>
    <w:p w:rsidR="00CB6FE4" w:rsidRDefault="00CB6FE4">
      <w:pPr>
        <w:rPr>
          <w:b/>
        </w:rPr>
      </w:pPr>
    </w:p>
    <w:p w:rsidR="00B56773" w:rsidRDefault="00CB6FE4">
      <w:r>
        <w:rPr>
          <w:b/>
        </w:rPr>
        <w:t xml:space="preserve">Shapes extracted in wrong order – </w:t>
      </w:r>
      <w:r>
        <w:t>PowerPoint shapes were extracted randomly. Reconstructed grid using X/Y coordinates to group rows and sort columns.</w:t>
      </w:r>
    </w:p>
    <w:p w:rsidR="00B56773" w:rsidRDefault="00CB6FE4">
      <w:r>
        <w:rPr>
          <w:b/>
        </w:rPr>
        <w:t xml:space="preserve">Table structure not detected correctly – </w:t>
      </w:r>
      <w:r>
        <w:t xml:space="preserve">Slides visually looked like tables but </w:t>
      </w:r>
      <w:r>
        <w:t>were separate text boxes. Grid reconstruction rebuilt table rows and columns.</w:t>
      </w:r>
    </w:p>
    <w:p w:rsidR="00B56773" w:rsidRDefault="00CB6FE4">
      <w:r>
        <w:rPr>
          <w:b/>
        </w:rPr>
        <w:t xml:space="preserve">Missing header column – </w:t>
      </w:r>
      <w:r>
        <w:t>When row labels existed but headers were missing, a new header column was dynamically added.</w:t>
      </w:r>
    </w:p>
    <w:p w:rsidR="00B56773" w:rsidRDefault="00CB6FE4">
      <w:r>
        <w:rPr>
          <w:b/>
        </w:rPr>
        <w:t xml:space="preserve">Presentation overwritten for multiple slides – </w:t>
      </w:r>
      <w:r>
        <w:t>Presentation object created once an</w:t>
      </w:r>
      <w:r w:rsidR="00CD03EF">
        <w:t>d slides appended before saving.</w:t>
      </w:r>
    </w:p>
    <w:p w:rsidR="00B56773" w:rsidRDefault="00CB6FE4">
      <w:r>
        <w:rPr>
          <w:b/>
        </w:rPr>
        <w:t xml:space="preserve">Table overflowing slide area – </w:t>
      </w:r>
      <w:r>
        <w:t xml:space="preserve">Table size calculated dynamically based on number of </w:t>
      </w:r>
      <w:r>
        <w:t>rows.</w:t>
      </w:r>
      <w:bookmarkStart w:id="0" w:name="_GoBack"/>
      <w:bookmarkEnd w:id="0"/>
    </w:p>
    <w:p w:rsidR="00B56773" w:rsidRDefault="00CB6FE4">
      <w:r>
        <w:rPr>
          <w:b/>
        </w:rPr>
        <w:t xml:space="preserve">Text overflowing cells or slide – </w:t>
      </w:r>
      <w:r>
        <w:t>Enabled word wrapping for text frames and table cells.</w:t>
      </w:r>
    </w:p>
    <w:p w:rsidR="00B56773" w:rsidRDefault="00CB6FE4">
      <w:r>
        <w:rPr>
          <w:b/>
        </w:rPr>
        <w:t xml:space="preserve">Layout selection challenges – </w:t>
      </w:r>
      <w:r>
        <w:t>Instead of static scoring rules, Gemini dyna</w:t>
      </w:r>
      <w:r w:rsidR="00CD03EF">
        <w:t>mically selects the best layout and python-</w:t>
      </w:r>
      <w:proofErr w:type="spellStart"/>
      <w:r w:rsidR="00CD03EF">
        <w:t>pptx</w:t>
      </w:r>
      <w:proofErr w:type="spellEnd"/>
      <w:r w:rsidR="00CD03EF">
        <w:t xml:space="preserve"> generates </w:t>
      </w:r>
      <w:proofErr w:type="spellStart"/>
      <w:r w:rsidR="00CD03EF">
        <w:t>ppt</w:t>
      </w:r>
      <w:proofErr w:type="spellEnd"/>
      <w:r w:rsidR="00CD03EF">
        <w:t xml:space="preserve"> dynamically based on info provided.</w:t>
      </w:r>
    </w:p>
    <w:p w:rsidR="00B56773" w:rsidRDefault="00CB6FE4">
      <w:r>
        <w:rPr>
          <w:b/>
        </w:rPr>
        <w:t xml:space="preserve">Grammar and theme consistency – </w:t>
      </w:r>
      <w:r>
        <w:t>Gemini cleans text, fi</w:t>
      </w:r>
      <w:r>
        <w:t>xes grammar, and generates a unified theme.</w:t>
      </w:r>
    </w:p>
    <w:p w:rsidR="00CD03EF" w:rsidRDefault="00CD03EF">
      <w:r w:rsidRPr="00CD03EF">
        <w:rPr>
          <w:b/>
        </w:rPr>
        <w:t>Determining the basics about slide content -</w:t>
      </w:r>
      <w:r>
        <w:t xml:space="preserve"> </w:t>
      </w:r>
      <w:r>
        <w:t>Slide type is initially determined in Python by analyzing the reconstructed grid structure (number of columns and rows). This classification is later validated and refined by Gemini, which re-evaluates the content and selects the most appropriate layout (table, bullet, or paragraph) before generating the final presentation.</w:t>
      </w:r>
    </w:p>
    <w:sectPr w:rsidR="00CD03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538"/>
    <w:rsid w:val="0029639D"/>
    <w:rsid w:val="00326F90"/>
    <w:rsid w:val="00AA1D8D"/>
    <w:rsid w:val="00B47730"/>
    <w:rsid w:val="00B56773"/>
    <w:rsid w:val="00CB0664"/>
    <w:rsid w:val="00CB6FE4"/>
    <w:rsid w:val="00CD0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47F128-FDAC-4FFC-A27A-1948D1617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Jyotsana S</cp:lastModifiedBy>
  <cp:revision>3</cp:revision>
  <dcterms:created xsi:type="dcterms:W3CDTF">2013-12-23T23:15:00Z</dcterms:created>
  <dcterms:modified xsi:type="dcterms:W3CDTF">2026-03-15T20:26:00Z</dcterms:modified>
  <cp:category/>
</cp:coreProperties>
</file>