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E75C5" w14:textId="77777777" w:rsidR="004E3ADF" w:rsidRDefault="00000000">
      <w:pPr>
        <w:spacing w:before="74"/>
        <w:ind w:right="295"/>
        <w:jc w:val="center"/>
        <w:rPr>
          <w:b/>
          <w:sz w:val="24"/>
          <w:szCs w:val="24"/>
        </w:rPr>
      </w:pPr>
      <w:r>
        <w:rPr>
          <w:b/>
          <w:color w:val="C00000"/>
          <w:sz w:val="24"/>
          <w:szCs w:val="24"/>
        </w:rPr>
        <w:t>JSPM’s</w:t>
      </w:r>
      <w:r>
        <w:rPr>
          <w:noProof/>
        </w:rPr>
        <w:drawing>
          <wp:anchor distT="0" distB="0" distL="0" distR="0" simplePos="0" relativeHeight="251658240" behindDoc="0" locked="0" layoutInCell="1" hidden="0" allowOverlap="1" wp14:anchorId="07DAB6E1" wp14:editId="6CA6852A">
            <wp:simplePos x="0" y="0"/>
            <wp:positionH relativeFrom="column">
              <wp:posOffset>78613</wp:posOffset>
            </wp:positionH>
            <wp:positionV relativeFrom="paragraph">
              <wp:posOffset>49276</wp:posOffset>
            </wp:positionV>
            <wp:extent cx="865631" cy="914400"/>
            <wp:effectExtent l="0" t="0" r="0" b="0"/>
            <wp:wrapNone/>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865631" cy="914400"/>
                    </a:xfrm>
                    <a:prstGeom prst="rect">
                      <a:avLst/>
                    </a:prstGeom>
                    <a:ln/>
                  </pic:spPr>
                </pic:pic>
              </a:graphicData>
            </a:graphic>
          </wp:anchor>
        </w:drawing>
      </w:r>
      <w:r>
        <w:rPr>
          <w:noProof/>
        </w:rPr>
        <w:drawing>
          <wp:anchor distT="0" distB="0" distL="0" distR="0" simplePos="0" relativeHeight="251659264" behindDoc="0" locked="0" layoutInCell="1" hidden="0" allowOverlap="1" wp14:anchorId="4B4F9BA3" wp14:editId="48128DF6">
            <wp:simplePos x="0" y="0"/>
            <wp:positionH relativeFrom="column">
              <wp:posOffset>4674996</wp:posOffset>
            </wp:positionH>
            <wp:positionV relativeFrom="paragraph">
              <wp:posOffset>49276</wp:posOffset>
            </wp:positionV>
            <wp:extent cx="961643" cy="836676"/>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961643" cy="836676"/>
                    </a:xfrm>
                    <a:prstGeom prst="rect">
                      <a:avLst/>
                    </a:prstGeom>
                    <a:ln/>
                  </pic:spPr>
                </pic:pic>
              </a:graphicData>
            </a:graphic>
          </wp:anchor>
        </w:drawing>
      </w:r>
    </w:p>
    <w:p w14:paraId="3AD8F6CF" w14:textId="77777777" w:rsidR="004E3ADF" w:rsidRDefault="00000000">
      <w:pPr>
        <w:ind w:left="1683" w:right="1976"/>
        <w:jc w:val="center"/>
        <w:rPr>
          <w:b/>
          <w:sz w:val="24"/>
          <w:szCs w:val="24"/>
        </w:rPr>
      </w:pPr>
      <w:r>
        <w:rPr>
          <w:b/>
          <w:color w:val="C00000"/>
          <w:sz w:val="24"/>
          <w:szCs w:val="24"/>
        </w:rPr>
        <w:t>RAJARSHI SHAHU COLLEGE OF ENGINEERING</w:t>
      </w:r>
    </w:p>
    <w:p w14:paraId="308140C9" w14:textId="77777777" w:rsidR="004E3ADF" w:rsidRDefault="00000000">
      <w:pPr>
        <w:spacing w:before="1"/>
        <w:ind w:right="295"/>
        <w:jc w:val="center"/>
        <w:rPr>
          <w:b/>
          <w:sz w:val="24"/>
          <w:szCs w:val="24"/>
        </w:rPr>
      </w:pPr>
      <w:r>
        <w:rPr>
          <w:b/>
          <w:color w:val="C00000"/>
          <w:sz w:val="24"/>
          <w:szCs w:val="24"/>
        </w:rPr>
        <w:t>TATHAWADE, PUNE-33</w:t>
      </w:r>
    </w:p>
    <w:p w14:paraId="699F33D6" w14:textId="77777777" w:rsidR="004E3ADF" w:rsidRDefault="00000000">
      <w:pPr>
        <w:ind w:left="1683" w:right="1983"/>
        <w:jc w:val="center"/>
        <w:rPr>
          <w:b/>
          <w:sz w:val="24"/>
          <w:szCs w:val="24"/>
        </w:rPr>
      </w:pPr>
      <w:r>
        <w:rPr>
          <w:b/>
          <w:color w:val="C00000"/>
          <w:sz w:val="24"/>
          <w:szCs w:val="24"/>
        </w:rPr>
        <w:t>(An Autonomous Institute Affiliated to Savitribai Phule Pune University, Pune)</w:t>
      </w:r>
    </w:p>
    <w:p w14:paraId="1B948A43" w14:textId="77777777" w:rsidR="004E3ADF" w:rsidRDefault="00000000">
      <w:pPr>
        <w:numPr>
          <w:ilvl w:val="0"/>
          <w:numId w:val="1"/>
        </w:numPr>
        <w:pBdr>
          <w:top w:val="nil"/>
          <w:left w:val="nil"/>
          <w:bottom w:val="nil"/>
          <w:right w:val="nil"/>
          <w:between w:val="nil"/>
        </w:pBdr>
        <w:tabs>
          <w:tab w:val="left" w:pos="743"/>
        </w:tabs>
        <w:spacing w:before="276"/>
        <w:ind w:right="27"/>
        <w:rPr>
          <w:b/>
          <w:color w:val="000000"/>
          <w:sz w:val="24"/>
          <w:szCs w:val="24"/>
        </w:rPr>
      </w:pPr>
      <w:r>
        <w:rPr>
          <w:b/>
          <w:color w:val="000000"/>
          <w:sz w:val="24"/>
          <w:szCs w:val="24"/>
        </w:rPr>
        <w:t>Statement of Clear Goal, Use of appropriate methods, Significance of results, Effective presentation</w:t>
      </w:r>
    </w:p>
    <w:p w14:paraId="2C88E6EF" w14:textId="77777777" w:rsidR="004E3ADF" w:rsidRDefault="00000000">
      <w:pPr>
        <w:spacing w:before="271"/>
        <w:ind w:left="23"/>
        <w:rPr>
          <w:sz w:val="24"/>
          <w:szCs w:val="24"/>
        </w:rPr>
      </w:pPr>
      <w:r>
        <w:rPr>
          <w:b/>
          <w:sz w:val="24"/>
          <w:szCs w:val="24"/>
        </w:rPr>
        <w:t xml:space="preserve">Name of the Course: </w:t>
      </w:r>
      <w:r>
        <w:rPr>
          <w:sz w:val="24"/>
          <w:szCs w:val="24"/>
        </w:rPr>
        <w:t>Software Testing And Quality Assurance</w:t>
      </w:r>
    </w:p>
    <w:p w14:paraId="1B103A50" w14:textId="77777777" w:rsidR="004E3ADF" w:rsidRDefault="00000000">
      <w:pPr>
        <w:ind w:left="23"/>
        <w:rPr>
          <w:sz w:val="24"/>
          <w:szCs w:val="24"/>
        </w:rPr>
      </w:pPr>
      <w:r>
        <w:rPr>
          <w:b/>
          <w:sz w:val="24"/>
          <w:szCs w:val="24"/>
        </w:rPr>
        <w:t xml:space="preserve">Name of the Faculty: </w:t>
      </w:r>
      <w:r>
        <w:rPr>
          <w:sz w:val="24"/>
          <w:szCs w:val="24"/>
        </w:rPr>
        <w:t>Rashmi M. Papalkar</w:t>
      </w:r>
    </w:p>
    <w:p w14:paraId="5899E095" w14:textId="77777777" w:rsidR="004E3ADF" w:rsidRDefault="00000000">
      <w:pPr>
        <w:ind w:left="23" w:right="2885"/>
        <w:rPr>
          <w:sz w:val="24"/>
          <w:szCs w:val="24"/>
        </w:rPr>
      </w:pPr>
      <w:r>
        <w:rPr>
          <w:b/>
          <w:sz w:val="24"/>
          <w:szCs w:val="24"/>
        </w:rPr>
        <w:t xml:space="preserve">Name of the Innovative Method used: </w:t>
      </w:r>
      <w:r>
        <w:rPr>
          <w:sz w:val="24"/>
          <w:szCs w:val="24"/>
        </w:rPr>
        <w:t xml:space="preserve">Flipped Classroom </w:t>
      </w:r>
      <w:r>
        <w:rPr>
          <w:b/>
          <w:sz w:val="24"/>
          <w:szCs w:val="24"/>
        </w:rPr>
        <w:t xml:space="preserve">Name of the topic: </w:t>
      </w:r>
      <w:r>
        <w:rPr>
          <w:sz w:val="24"/>
          <w:szCs w:val="24"/>
        </w:rPr>
        <w:t>Testing Techniques and Levels of Testing</w:t>
      </w:r>
    </w:p>
    <w:p w14:paraId="2249A5F2" w14:textId="77777777" w:rsidR="004E3ADF" w:rsidRDefault="00000000">
      <w:pPr>
        <w:ind w:left="23" w:right="2885"/>
        <w:rPr>
          <w:sz w:val="24"/>
          <w:szCs w:val="24"/>
        </w:rPr>
      </w:pPr>
      <w:r>
        <w:rPr>
          <w:b/>
          <w:sz w:val="24"/>
          <w:szCs w:val="24"/>
        </w:rPr>
        <w:t>Class</w:t>
      </w:r>
      <w:r>
        <w:rPr>
          <w:sz w:val="24"/>
          <w:szCs w:val="24"/>
        </w:rPr>
        <w:t>:- BTech B Div</w:t>
      </w:r>
    </w:p>
    <w:p w14:paraId="7E700B61" w14:textId="77777777" w:rsidR="004E3ADF" w:rsidRDefault="00000000">
      <w:pPr>
        <w:spacing w:before="231"/>
        <w:ind w:left="23"/>
        <w:rPr>
          <w:sz w:val="24"/>
          <w:szCs w:val="24"/>
        </w:rPr>
      </w:pPr>
      <w:r>
        <w:rPr>
          <w:b/>
          <w:sz w:val="24"/>
          <w:szCs w:val="24"/>
        </w:rPr>
        <w:t>Statement of Clear Goal</w:t>
      </w:r>
      <w:r>
        <w:rPr>
          <w:sz w:val="24"/>
          <w:szCs w:val="24"/>
        </w:rPr>
        <w:t>:</w:t>
      </w:r>
    </w:p>
    <w:p w14:paraId="2B71799B" w14:textId="77777777" w:rsidR="004E3ADF" w:rsidRDefault="004E3ADF">
      <w:pPr>
        <w:pBdr>
          <w:top w:val="nil"/>
          <w:left w:val="nil"/>
          <w:bottom w:val="nil"/>
          <w:right w:val="nil"/>
          <w:between w:val="nil"/>
        </w:pBdr>
        <w:spacing w:before="5"/>
        <w:rPr>
          <w:color w:val="000000"/>
          <w:sz w:val="24"/>
          <w:szCs w:val="24"/>
        </w:rPr>
      </w:pPr>
    </w:p>
    <w:p w14:paraId="3B530268" w14:textId="77777777" w:rsidR="004E3ADF" w:rsidRDefault="00000000">
      <w:pPr>
        <w:pBdr>
          <w:top w:val="nil"/>
          <w:left w:val="nil"/>
          <w:bottom w:val="nil"/>
          <w:right w:val="nil"/>
          <w:between w:val="nil"/>
        </w:pBdr>
        <w:ind w:left="23" w:right="43"/>
        <w:jc w:val="both"/>
        <w:rPr>
          <w:color w:val="000000"/>
          <w:sz w:val="24"/>
          <w:szCs w:val="24"/>
        </w:rPr>
      </w:pPr>
      <w:r>
        <w:rPr>
          <w:color w:val="000000"/>
          <w:sz w:val="24"/>
          <w:szCs w:val="24"/>
        </w:rPr>
        <w:t>The goal of the Flipped Classroom is to empower students to take ownership of their learning by accessing instructional content at their own pace, which create understanding of topics and promote active engagement.</w:t>
      </w:r>
    </w:p>
    <w:p w14:paraId="7A90141D" w14:textId="77777777" w:rsidR="004E3ADF" w:rsidRDefault="004E3ADF">
      <w:pPr>
        <w:pBdr>
          <w:top w:val="nil"/>
          <w:left w:val="nil"/>
          <w:bottom w:val="nil"/>
          <w:right w:val="nil"/>
          <w:between w:val="nil"/>
        </w:pBdr>
        <w:spacing w:before="2"/>
        <w:rPr>
          <w:color w:val="000000"/>
          <w:sz w:val="24"/>
          <w:szCs w:val="24"/>
        </w:rPr>
      </w:pPr>
    </w:p>
    <w:p w14:paraId="04608F8E" w14:textId="77777777" w:rsidR="004E3ADF" w:rsidRDefault="00000000">
      <w:pPr>
        <w:pBdr>
          <w:top w:val="nil"/>
          <w:left w:val="nil"/>
          <w:bottom w:val="nil"/>
          <w:right w:val="nil"/>
          <w:between w:val="nil"/>
        </w:pBdr>
        <w:ind w:left="23"/>
        <w:rPr>
          <w:color w:val="000000"/>
          <w:sz w:val="24"/>
          <w:szCs w:val="24"/>
        </w:rPr>
      </w:pPr>
      <w:r>
        <w:rPr>
          <w:color w:val="000000"/>
          <w:sz w:val="24"/>
          <w:szCs w:val="24"/>
        </w:rPr>
        <w:t>The Flipped Classroom aims to cultivate lifelong learning skills by encouraging students to develop self-discipline, time management, and self-directed study habits through pre-class preparation, while fostering critical thinking and communication skills during interactive in- class activities.</w:t>
      </w:r>
    </w:p>
    <w:p w14:paraId="076FE72C" w14:textId="77777777" w:rsidR="004E3ADF" w:rsidRDefault="004E3ADF">
      <w:pPr>
        <w:pBdr>
          <w:top w:val="nil"/>
          <w:left w:val="nil"/>
          <w:bottom w:val="nil"/>
          <w:right w:val="nil"/>
          <w:between w:val="nil"/>
        </w:pBdr>
        <w:spacing w:before="10"/>
        <w:rPr>
          <w:color w:val="000000"/>
          <w:sz w:val="24"/>
          <w:szCs w:val="24"/>
        </w:rPr>
      </w:pPr>
    </w:p>
    <w:p w14:paraId="6B043961" w14:textId="77777777" w:rsidR="004E3ADF" w:rsidRDefault="00000000">
      <w:pPr>
        <w:ind w:left="23"/>
        <w:rPr>
          <w:b/>
          <w:sz w:val="24"/>
          <w:szCs w:val="24"/>
        </w:rPr>
      </w:pPr>
      <w:r>
        <w:rPr>
          <w:b/>
          <w:sz w:val="24"/>
          <w:szCs w:val="24"/>
        </w:rPr>
        <w:t>Significance of result:</w:t>
      </w:r>
    </w:p>
    <w:p w14:paraId="1C1A397F" w14:textId="77777777" w:rsidR="004E3ADF" w:rsidRDefault="00000000">
      <w:pPr>
        <w:spacing w:before="273"/>
        <w:ind w:left="23"/>
        <w:rPr>
          <w:sz w:val="20"/>
          <w:szCs w:val="20"/>
        </w:rPr>
      </w:pPr>
      <w:r>
        <w:rPr>
          <w:b/>
          <w:sz w:val="20"/>
          <w:szCs w:val="20"/>
        </w:rPr>
        <w:t xml:space="preserve">Improved Student Engagement: </w:t>
      </w:r>
      <w:r>
        <w:rPr>
          <w:sz w:val="20"/>
          <w:szCs w:val="20"/>
        </w:rPr>
        <w:t>Students actively participate during class time, leading to higher motivation and interest.</w:t>
      </w:r>
    </w:p>
    <w:p w14:paraId="351C8F56" w14:textId="77777777" w:rsidR="004E3ADF" w:rsidRDefault="00000000">
      <w:pPr>
        <w:ind w:left="23"/>
        <w:rPr>
          <w:sz w:val="20"/>
          <w:szCs w:val="20"/>
        </w:rPr>
      </w:pPr>
      <w:r>
        <w:rPr>
          <w:b/>
          <w:sz w:val="20"/>
          <w:szCs w:val="20"/>
        </w:rPr>
        <w:t xml:space="preserve">Personalized Learning: </w:t>
      </w:r>
      <w:r>
        <w:rPr>
          <w:sz w:val="20"/>
          <w:szCs w:val="20"/>
        </w:rPr>
        <w:t>Teachers can provide targeted support and differentiate instruction based on individual student needs.</w:t>
      </w:r>
    </w:p>
    <w:p w14:paraId="23B393AF" w14:textId="77777777" w:rsidR="004E3ADF" w:rsidRDefault="00000000">
      <w:pPr>
        <w:ind w:left="23"/>
        <w:rPr>
          <w:sz w:val="20"/>
          <w:szCs w:val="20"/>
        </w:rPr>
      </w:pPr>
      <w:r>
        <w:rPr>
          <w:b/>
          <w:sz w:val="20"/>
          <w:szCs w:val="20"/>
        </w:rPr>
        <w:t xml:space="preserve">Development of Self-Regulation: </w:t>
      </w:r>
      <w:r>
        <w:rPr>
          <w:sz w:val="20"/>
          <w:szCs w:val="20"/>
        </w:rPr>
        <w:t>Students build skills in time management, responsibility, and independent learning.</w:t>
      </w:r>
    </w:p>
    <w:p w14:paraId="3B357851" w14:textId="77777777" w:rsidR="004E3ADF" w:rsidRDefault="00000000">
      <w:pPr>
        <w:ind w:left="23"/>
        <w:rPr>
          <w:sz w:val="24"/>
          <w:szCs w:val="24"/>
        </w:rPr>
      </w:pPr>
      <w:r>
        <w:rPr>
          <w:b/>
          <w:sz w:val="20"/>
          <w:szCs w:val="20"/>
        </w:rPr>
        <w:t>Integration of Technology Skills</w:t>
      </w:r>
      <w:r>
        <w:rPr>
          <w:b/>
          <w:sz w:val="24"/>
          <w:szCs w:val="24"/>
        </w:rPr>
        <w:t xml:space="preserve">: </w:t>
      </w:r>
      <w:r>
        <w:rPr>
          <w:sz w:val="24"/>
          <w:szCs w:val="24"/>
        </w:rPr>
        <w:t>Students become more proficient in using digital tools and online resources essential for modern learning.</w:t>
      </w:r>
    </w:p>
    <w:p w14:paraId="0D5589CE" w14:textId="77777777" w:rsidR="004E3ADF" w:rsidRDefault="004E3ADF">
      <w:pPr>
        <w:pBdr>
          <w:top w:val="nil"/>
          <w:left w:val="nil"/>
          <w:bottom w:val="nil"/>
          <w:right w:val="nil"/>
          <w:between w:val="nil"/>
        </w:pBdr>
        <w:spacing w:before="186"/>
        <w:rPr>
          <w:color w:val="000000"/>
          <w:sz w:val="24"/>
          <w:szCs w:val="24"/>
        </w:rPr>
      </w:pPr>
    </w:p>
    <w:p w14:paraId="2594572A" w14:textId="77777777" w:rsidR="004E3ADF" w:rsidRDefault="00000000">
      <w:pPr>
        <w:spacing w:after="2"/>
        <w:ind w:left="83"/>
        <w:rPr>
          <w:b/>
          <w:sz w:val="24"/>
          <w:szCs w:val="24"/>
        </w:rPr>
      </w:pPr>
      <w:r>
        <w:rPr>
          <w:b/>
          <w:sz w:val="24"/>
          <w:szCs w:val="24"/>
        </w:rPr>
        <w:t>Effective Presentation (Screenshot):</w:t>
      </w:r>
    </w:p>
    <w:p w14:paraId="46E0A9FE" w14:textId="77777777" w:rsidR="004E3ADF" w:rsidRDefault="00000000">
      <w:pPr>
        <w:ind w:left="1110"/>
        <w:rPr>
          <w:sz w:val="20"/>
          <w:szCs w:val="20"/>
        </w:rPr>
        <w:sectPr w:rsidR="004E3ADF" w:rsidSect="00B063BB">
          <w:pgSz w:w="11910" w:h="16840"/>
          <w:pgMar w:top="1620" w:right="1417" w:bottom="280"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bookmarkStart w:id="0" w:name="_heading=h.sqeljhcijnh5" w:colFirst="0" w:colLast="0"/>
      <w:bookmarkEnd w:id="0"/>
      <w:r>
        <w:rPr>
          <w:noProof/>
          <w:sz w:val="20"/>
          <w:szCs w:val="20"/>
        </w:rPr>
        <w:drawing>
          <wp:inline distT="0" distB="0" distL="0" distR="0" wp14:anchorId="0ADCF6BB" wp14:editId="59F207AC">
            <wp:extent cx="2508250" cy="16827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08250" cy="1682750"/>
                    </a:xfrm>
                    <a:prstGeom prst="rect">
                      <a:avLst/>
                    </a:prstGeom>
                    <a:ln/>
                  </pic:spPr>
                </pic:pic>
              </a:graphicData>
            </a:graphic>
          </wp:inline>
        </w:drawing>
      </w:r>
      <w:r>
        <w:rPr>
          <w:noProof/>
          <w:sz w:val="20"/>
          <w:szCs w:val="20"/>
        </w:rPr>
        <w:drawing>
          <wp:inline distT="0" distB="0" distL="0" distR="0" wp14:anchorId="351D43FA" wp14:editId="3EC59647">
            <wp:extent cx="2368550" cy="16827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68550" cy="1682750"/>
                    </a:xfrm>
                    <a:prstGeom prst="rect">
                      <a:avLst/>
                    </a:prstGeom>
                    <a:ln/>
                  </pic:spPr>
                </pic:pic>
              </a:graphicData>
            </a:graphic>
          </wp:inline>
        </w:drawing>
      </w:r>
    </w:p>
    <w:p w14:paraId="33E656E8" w14:textId="77777777" w:rsidR="004E3ADF" w:rsidRDefault="00000000">
      <w:pPr>
        <w:spacing w:before="74"/>
        <w:ind w:left="23"/>
        <w:rPr>
          <w:b/>
          <w:sz w:val="24"/>
          <w:szCs w:val="24"/>
        </w:rPr>
      </w:pPr>
      <w:r>
        <w:rPr>
          <w:b/>
          <w:sz w:val="24"/>
          <w:szCs w:val="24"/>
        </w:rPr>
        <w:lastRenderedPageBreak/>
        <w:t>Peer Review and Critique (Feedback):</w:t>
      </w:r>
    </w:p>
    <w:p w14:paraId="26A0CFC2" w14:textId="77777777" w:rsidR="004E3ADF" w:rsidRDefault="004E3ADF">
      <w:pPr>
        <w:pBdr>
          <w:top w:val="nil"/>
          <w:left w:val="nil"/>
          <w:bottom w:val="nil"/>
          <w:right w:val="nil"/>
          <w:between w:val="nil"/>
        </w:pBdr>
        <w:rPr>
          <w:b/>
          <w:color w:val="000000"/>
          <w:sz w:val="20"/>
          <w:szCs w:val="20"/>
        </w:rPr>
      </w:pPr>
    </w:p>
    <w:p w14:paraId="024F1847" w14:textId="77777777" w:rsidR="004E3ADF" w:rsidRDefault="004E3ADF">
      <w:pPr>
        <w:pBdr>
          <w:top w:val="nil"/>
          <w:left w:val="nil"/>
          <w:bottom w:val="nil"/>
          <w:right w:val="nil"/>
          <w:between w:val="nil"/>
        </w:pBdr>
        <w:rPr>
          <w:b/>
          <w:color w:val="000000"/>
          <w:sz w:val="20"/>
          <w:szCs w:val="20"/>
        </w:rPr>
      </w:pPr>
    </w:p>
    <w:p w14:paraId="2F630441" w14:textId="77777777" w:rsidR="004E3ADF" w:rsidRDefault="004E3ADF">
      <w:pPr>
        <w:pBdr>
          <w:top w:val="nil"/>
          <w:left w:val="nil"/>
          <w:bottom w:val="nil"/>
          <w:right w:val="nil"/>
          <w:between w:val="nil"/>
        </w:pBdr>
        <w:rPr>
          <w:b/>
          <w:color w:val="000000"/>
          <w:sz w:val="20"/>
          <w:szCs w:val="20"/>
        </w:rPr>
      </w:pPr>
    </w:p>
    <w:p w14:paraId="04A70EC1" w14:textId="77777777" w:rsidR="004E3ADF" w:rsidRDefault="00000000">
      <w:pPr>
        <w:pBdr>
          <w:top w:val="nil"/>
          <w:left w:val="nil"/>
          <w:bottom w:val="nil"/>
          <w:right w:val="nil"/>
          <w:between w:val="nil"/>
        </w:pBdr>
        <w:rPr>
          <w:b/>
          <w:color w:val="000000"/>
          <w:sz w:val="20"/>
          <w:szCs w:val="20"/>
        </w:rPr>
      </w:pPr>
      <w:r>
        <w:rPr>
          <w:noProof/>
        </w:rPr>
        <w:drawing>
          <wp:anchor distT="0" distB="0" distL="0" distR="0" simplePos="0" relativeHeight="251660288" behindDoc="0" locked="0" layoutInCell="1" hidden="0" allowOverlap="1" wp14:anchorId="3D22EE12" wp14:editId="0013FEF0">
            <wp:simplePos x="0" y="0"/>
            <wp:positionH relativeFrom="column">
              <wp:posOffset>1154556</wp:posOffset>
            </wp:positionH>
            <wp:positionV relativeFrom="paragraph">
              <wp:posOffset>161596</wp:posOffset>
            </wp:positionV>
            <wp:extent cx="3446857" cy="3150107"/>
            <wp:effectExtent l="0" t="0" r="0" b="0"/>
            <wp:wrapTopAndBottom distT="0" dist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446857" cy="3150107"/>
                    </a:xfrm>
                    <a:prstGeom prst="rect">
                      <a:avLst/>
                    </a:prstGeom>
                    <a:ln/>
                  </pic:spPr>
                </pic:pic>
              </a:graphicData>
            </a:graphic>
          </wp:anchor>
        </w:drawing>
      </w:r>
    </w:p>
    <w:p w14:paraId="17EDC421" w14:textId="77777777" w:rsidR="004E3ADF" w:rsidRDefault="004E3ADF">
      <w:pPr>
        <w:pBdr>
          <w:top w:val="nil"/>
          <w:left w:val="nil"/>
          <w:bottom w:val="nil"/>
          <w:right w:val="nil"/>
          <w:between w:val="nil"/>
        </w:pBdr>
        <w:rPr>
          <w:b/>
          <w:color w:val="000000"/>
          <w:sz w:val="20"/>
          <w:szCs w:val="20"/>
        </w:rPr>
      </w:pPr>
    </w:p>
    <w:p w14:paraId="1789DA71" w14:textId="77777777" w:rsidR="004E3ADF" w:rsidRDefault="004E3ADF">
      <w:pPr>
        <w:pBdr>
          <w:top w:val="nil"/>
          <w:left w:val="nil"/>
          <w:bottom w:val="nil"/>
          <w:right w:val="nil"/>
          <w:between w:val="nil"/>
        </w:pBdr>
        <w:rPr>
          <w:b/>
          <w:color w:val="000000"/>
          <w:sz w:val="20"/>
          <w:szCs w:val="20"/>
        </w:rPr>
      </w:pPr>
    </w:p>
    <w:p w14:paraId="1E8DDA39" w14:textId="77777777" w:rsidR="004E3ADF" w:rsidRDefault="00000000">
      <w:pPr>
        <w:pBdr>
          <w:top w:val="nil"/>
          <w:left w:val="nil"/>
          <w:bottom w:val="nil"/>
          <w:right w:val="nil"/>
          <w:between w:val="nil"/>
        </w:pBdr>
        <w:spacing w:before="224"/>
        <w:rPr>
          <w:b/>
          <w:color w:val="000000"/>
          <w:sz w:val="20"/>
          <w:szCs w:val="20"/>
        </w:rPr>
      </w:pPr>
      <w:r>
        <w:rPr>
          <w:noProof/>
        </w:rPr>
        <w:drawing>
          <wp:anchor distT="0" distB="0" distL="0" distR="0" simplePos="0" relativeHeight="251661312" behindDoc="0" locked="0" layoutInCell="1" hidden="0" allowOverlap="1" wp14:anchorId="1A27DADD" wp14:editId="06040112">
            <wp:simplePos x="0" y="0"/>
            <wp:positionH relativeFrom="column">
              <wp:posOffset>14605</wp:posOffset>
            </wp:positionH>
            <wp:positionV relativeFrom="paragraph">
              <wp:posOffset>303808</wp:posOffset>
            </wp:positionV>
            <wp:extent cx="5703667" cy="3093720"/>
            <wp:effectExtent l="0" t="0" r="0" b="0"/>
            <wp:wrapTopAndBottom distT="0" dist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703667" cy="3093720"/>
                    </a:xfrm>
                    <a:prstGeom prst="rect">
                      <a:avLst/>
                    </a:prstGeom>
                    <a:ln/>
                  </pic:spPr>
                </pic:pic>
              </a:graphicData>
            </a:graphic>
          </wp:anchor>
        </w:drawing>
      </w:r>
    </w:p>
    <w:p w14:paraId="42F986E3" w14:textId="77777777" w:rsidR="004E3ADF" w:rsidRDefault="004E3ADF">
      <w:pPr>
        <w:pBdr>
          <w:top w:val="nil"/>
          <w:left w:val="nil"/>
          <w:bottom w:val="nil"/>
          <w:right w:val="nil"/>
          <w:between w:val="nil"/>
        </w:pBdr>
        <w:rPr>
          <w:b/>
          <w:color w:val="000000"/>
          <w:sz w:val="24"/>
          <w:szCs w:val="24"/>
        </w:rPr>
      </w:pPr>
    </w:p>
    <w:p w14:paraId="79B8858F" w14:textId="77777777" w:rsidR="004E3ADF" w:rsidRDefault="004E3ADF">
      <w:pPr>
        <w:pBdr>
          <w:top w:val="nil"/>
          <w:left w:val="nil"/>
          <w:bottom w:val="nil"/>
          <w:right w:val="nil"/>
          <w:between w:val="nil"/>
        </w:pBdr>
        <w:spacing w:before="188"/>
        <w:rPr>
          <w:b/>
          <w:color w:val="000000"/>
          <w:sz w:val="24"/>
          <w:szCs w:val="24"/>
        </w:rPr>
      </w:pPr>
    </w:p>
    <w:p w14:paraId="36E8A9A6" w14:textId="615148DC" w:rsidR="004E3ADF" w:rsidRDefault="00B063BB" w:rsidP="00B063BB">
      <w:pPr>
        <w:pBdr>
          <w:top w:val="nil"/>
          <w:left w:val="nil"/>
          <w:bottom w:val="nil"/>
          <w:right w:val="nil"/>
          <w:between w:val="nil"/>
        </w:pBdr>
        <w:tabs>
          <w:tab w:val="left" w:pos="838"/>
        </w:tabs>
        <w:spacing w:line="275" w:lineRule="auto"/>
        <w:rPr>
          <w:b/>
          <w:color w:val="000000"/>
          <w:sz w:val="24"/>
          <w:szCs w:val="24"/>
        </w:rPr>
      </w:pPr>
      <w:proofErr w:type="spellStart"/>
      <w:proofErr w:type="gramStart"/>
      <w:r>
        <w:rPr>
          <w:b/>
          <w:color w:val="000000"/>
          <w:sz w:val="24"/>
          <w:szCs w:val="24"/>
        </w:rPr>
        <w:t>B.Availability</w:t>
      </w:r>
      <w:proofErr w:type="spellEnd"/>
      <w:proofErr w:type="gramEnd"/>
      <w:r>
        <w:rPr>
          <w:b/>
          <w:color w:val="000000"/>
          <w:sz w:val="24"/>
          <w:szCs w:val="24"/>
        </w:rPr>
        <w:t xml:space="preserve"> of work related to Innovation by Faculty in Teaching and Learning</w:t>
      </w:r>
    </w:p>
    <w:p w14:paraId="1A82B189" w14:textId="3A90600F" w:rsidR="00B063BB" w:rsidRDefault="00000000" w:rsidP="00B063BB">
      <w:pPr>
        <w:spacing w:line="275" w:lineRule="auto"/>
        <w:ind w:left="3396"/>
        <w:rPr>
          <w:b/>
          <w:sz w:val="24"/>
          <w:szCs w:val="24"/>
        </w:rPr>
      </w:pPr>
      <w:r>
        <w:rPr>
          <w:b/>
          <w:sz w:val="24"/>
          <w:szCs w:val="24"/>
        </w:rPr>
        <w:t xml:space="preserve">is </w:t>
      </w:r>
      <w:proofErr w:type="gramStart"/>
      <w:r>
        <w:rPr>
          <w:b/>
          <w:sz w:val="24"/>
          <w:szCs w:val="24"/>
        </w:rPr>
        <w:t>on  Institute</w:t>
      </w:r>
      <w:proofErr w:type="gramEnd"/>
      <w:r>
        <w:rPr>
          <w:b/>
          <w:sz w:val="24"/>
          <w:szCs w:val="24"/>
        </w:rPr>
        <w:t xml:space="preserve"> website.</w:t>
      </w:r>
    </w:p>
    <w:p w14:paraId="40827294" w14:textId="77777777" w:rsidR="00B063BB" w:rsidRDefault="00B063BB">
      <w:pPr>
        <w:spacing w:line="275" w:lineRule="auto"/>
        <w:ind w:left="3396"/>
        <w:rPr>
          <w:b/>
          <w:sz w:val="24"/>
          <w:szCs w:val="24"/>
        </w:rPr>
      </w:pPr>
    </w:p>
    <w:p w14:paraId="00DCCC5A" w14:textId="77777777" w:rsidR="00B063BB" w:rsidRDefault="00B063BB" w:rsidP="00B063BB">
      <w:pPr>
        <w:jc w:val="both"/>
      </w:pPr>
      <w:hyperlink r:id="rId12" w:history="1">
        <w:r w:rsidRPr="00A121D1">
          <w:rPr>
            <w:rStyle w:val="Hyperlink"/>
            <w:b/>
            <w:sz w:val="24"/>
            <w:szCs w:val="24"/>
          </w:rPr>
          <w:t>https://www.jspmrscoe.edu.in/information-technology/innovation-practices</w:t>
        </w:r>
      </w:hyperlink>
    </w:p>
    <w:p w14:paraId="6F690A7C" w14:textId="77777777" w:rsidR="00B063BB" w:rsidRDefault="00B063BB" w:rsidP="00B063BB">
      <w:pPr>
        <w:jc w:val="both"/>
      </w:pPr>
    </w:p>
    <w:p w14:paraId="2137E79F" w14:textId="77777777" w:rsidR="00B063BB" w:rsidRDefault="00B063BB" w:rsidP="00B063BB">
      <w:pPr>
        <w:jc w:val="both"/>
      </w:pPr>
    </w:p>
    <w:p w14:paraId="17D9F411" w14:textId="77777777" w:rsidR="00B063BB" w:rsidRDefault="00B063BB" w:rsidP="00B063BB">
      <w:pPr>
        <w:jc w:val="both"/>
      </w:pPr>
    </w:p>
    <w:p w14:paraId="12341A52" w14:textId="77777777" w:rsidR="00B063BB" w:rsidRDefault="00B063BB" w:rsidP="00B063BB">
      <w:pPr>
        <w:pBdr>
          <w:top w:val="nil"/>
          <w:left w:val="nil"/>
          <w:bottom w:val="nil"/>
          <w:right w:val="nil"/>
          <w:between w:val="nil"/>
        </w:pBdr>
        <w:rPr>
          <w:b/>
          <w:color w:val="000000"/>
          <w:sz w:val="24"/>
          <w:szCs w:val="24"/>
        </w:rPr>
      </w:pPr>
      <w:r>
        <w:rPr>
          <w:b/>
          <w:color w:val="000000"/>
          <w:sz w:val="24"/>
          <w:szCs w:val="24"/>
        </w:rPr>
        <w:lastRenderedPageBreak/>
        <w:t>C. Availability of work for peer review and critique.</w:t>
      </w:r>
    </w:p>
    <w:p w14:paraId="73E2848B" w14:textId="77777777" w:rsidR="00B063BB" w:rsidRDefault="00B063BB" w:rsidP="00B063BB">
      <w:pPr>
        <w:jc w:val="both"/>
        <w:rPr>
          <w:b/>
          <w:sz w:val="24"/>
          <w:szCs w:val="24"/>
        </w:rPr>
      </w:pPr>
    </w:p>
    <w:p w14:paraId="638A811D" w14:textId="542789A6" w:rsidR="00B063BB" w:rsidRDefault="00E51D90" w:rsidP="00B063BB">
      <w:pPr>
        <w:jc w:val="both"/>
        <w:rPr>
          <w:b/>
          <w:sz w:val="24"/>
          <w:szCs w:val="24"/>
        </w:rPr>
      </w:pPr>
      <w:hyperlink r:id="rId13" w:history="1">
        <w:r w:rsidRPr="00496461">
          <w:rPr>
            <w:rStyle w:val="Hyperlink"/>
            <w:b/>
            <w:sz w:val="24"/>
            <w:szCs w:val="24"/>
          </w:rPr>
          <w:t>https://github.com/jspmIt/RMP</w:t>
        </w:r>
      </w:hyperlink>
    </w:p>
    <w:p w14:paraId="07228B65" w14:textId="77777777" w:rsidR="00E51D90" w:rsidRDefault="00E51D90" w:rsidP="00B063BB">
      <w:pPr>
        <w:jc w:val="both"/>
        <w:rPr>
          <w:b/>
          <w:sz w:val="24"/>
          <w:szCs w:val="24"/>
        </w:rPr>
      </w:pPr>
    </w:p>
    <w:p w14:paraId="577849AB" w14:textId="77777777" w:rsidR="00C20270" w:rsidRDefault="00C20270" w:rsidP="00B063BB">
      <w:pPr>
        <w:jc w:val="both"/>
        <w:rPr>
          <w:b/>
          <w:sz w:val="24"/>
          <w:szCs w:val="24"/>
        </w:rPr>
      </w:pPr>
    </w:p>
    <w:p w14:paraId="2A77B043" w14:textId="77777777" w:rsidR="00B063BB" w:rsidRDefault="00B063BB">
      <w:pPr>
        <w:spacing w:line="275" w:lineRule="auto"/>
        <w:ind w:left="3396"/>
        <w:rPr>
          <w:b/>
          <w:sz w:val="24"/>
          <w:szCs w:val="24"/>
        </w:rPr>
      </w:pPr>
    </w:p>
    <w:p w14:paraId="582FEA57" w14:textId="77777777" w:rsidR="00B063BB" w:rsidRDefault="00B063BB">
      <w:pPr>
        <w:spacing w:line="275" w:lineRule="auto"/>
        <w:ind w:left="3396"/>
        <w:rPr>
          <w:b/>
          <w:sz w:val="24"/>
          <w:szCs w:val="24"/>
        </w:rPr>
      </w:pPr>
    </w:p>
    <w:sectPr w:rsidR="00B063BB" w:rsidSect="00B063BB">
      <w:pgSz w:w="11910" w:h="16840"/>
      <w:pgMar w:top="1620" w:right="1417" w:bottom="280"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E597C"/>
    <w:multiLevelType w:val="multilevel"/>
    <w:tmpl w:val="59905C04"/>
    <w:lvl w:ilvl="0">
      <w:start w:val="1"/>
      <w:numFmt w:val="upperLetter"/>
      <w:lvlText w:val="%1."/>
      <w:lvlJc w:val="left"/>
      <w:pPr>
        <w:ind w:left="743" w:hanging="360"/>
      </w:pPr>
      <w:rPr>
        <w:rFonts w:ascii="Times New Roman" w:eastAsia="Times New Roman" w:hAnsi="Times New Roman" w:cs="Times New Roman"/>
        <w:b/>
        <w:i w:val="0"/>
        <w:sz w:val="24"/>
        <w:szCs w:val="24"/>
      </w:rPr>
    </w:lvl>
    <w:lvl w:ilvl="1">
      <w:numFmt w:val="bullet"/>
      <w:lvlText w:val="•"/>
      <w:lvlJc w:val="left"/>
      <w:pPr>
        <w:ind w:left="1573" w:hanging="360"/>
      </w:pPr>
    </w:lvl>
    <w:lvl w:ilvl="2">
      <w:numFmt w:val="bullet"/>
      <w:lvlText w:val="•"/>
      <w:lvlJc w:val="left"/>
      <w:pPr>
        <w:ind w:left="2406" w:hanging="360"/>
      </w:pPr>
    </w:lvl>
    <w:lvl w:ilvl="3">
      <w:numFmt w:val="bullet"/>
      <w:lvlText w:val="•"/>
      <w:lvlJc w:val="left"/>
      <w:pPr>
        <w:ind w:left="3239" w:hanging="360"/>
      </w:pPr>
    </w:lvl>
    <w:lvl w:ilvl="4">
      <w:numFmt w:val="bullet"/>
      <w:lvlText w:val="•"/>
      <w:lvlJc w:val="left"/>
      <w:pPr>
        <w:ind w:left="4072" w:hanging="360"/>
      </w:pPr>
    </w:lvl>
    <w:lvl w:ilvl="5">
      <w:numFmt w:val="bullet"/>
      <w:lvlText w:val="•"/>
      <w:lvlJc w:val="left"/>
      <w:pPr>
        <w:ind w:left="4906" w:hanging="360"/>
      </w:pPr>
    </w:lvl>
    <w:lvl w:ilvl="6">
      <w:numFmt w:val="bullet"/>
      <w:lvlText w:val="•"/>
      <w:lvlJc w:val="left"/>
      <w:pPr>
        <w:ind w:left="5739" w:hanging="360"/>
      </w:pPr>
    </w:lvl>
    <w:lvl w:ilvl="7">
      <w:numFmt w:val="bullet"/>
      <w:lvlText w:val="•"/>
      <w:lvlJc w:val="left"/>
      <w:pPr>
        <w:ind w:left="6572" w:hanging="360"/>
      </w:pPr>
    </w:lvl>
    <w:lvl w:ilvl="8">
      <w:numFmt w:val="bullet"/>
      <w:lvlText w:val="•"/>
      <w:lvlJc w:val="left"/>
      <w:pPr>
        <w:ind w:left="7405" w:hanging="360"/>
      </w:pPr>
    </w:lvl>
  </w:abstractNum>
  <w:num w:numId="1" w16cid:durableId="197965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ADF"/>
    <w:rsid w:val="004A769D"/>
    <w:rsid w:val="004E3ADF"/>
    <w:rsid w:val="00B063BB"/>
    <w:rsid w:val="00C20270"/>
    <w:rsid w:val="00E17FA8"/>
    <w:rsid w:val="00E5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ED99"/>
  <w15:docId w15:val="{6254C50F-C0F2-4649-B1FC-5C65AAF5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E54E0"/>
    <w:rPr>
      <w:rFonts w:ascii="Tahoma" w:hAnsi="Tahoma" w:cs="Tahoma"/>
      <w:sz w:val="16"/>
      <w:szCs w:val="16"/>
    </w:rPr>
  </w:style>
  <w:style w:type="character" w:customStyle="1" w:styleId="BalloonTextChar">
    <w:name w:val="Balloon Text Char"/>
    <w:basedOn w:val="DefaultParagraphFont"/>
    <w:link w:val="BalloonText"/>
    <w:uiPriority w:val="99"/>
    <w:semiHidden/>
    <w:rsid w:val="001E54E0"/>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063BB"/>
    <w:rPr>
      <w:color w:val="0000FF" w:themeColor="hyperlink"/>
      <w:u w:val="single"/>
    </w:rPr>
  </w:style>
  <w:style w:type="character" w:styleId="UnresolvedMention">
    <w:name w:val="Unresolved Mention"/>
    <w:basedOn w:val="DefaultParagraphFont"/>
    <w:uiPriority w:val="99"/>
    <w:semiHidden/>
    <w:unhideWhenUsed/>
    <w:rsid w:val="00E51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spmIt/RMP"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jspmrscoe.edu.in/information-technology/innovation-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350L3VpphVpsLg1ZwexCxk/ilA==">CgMxLjAyDmguc3FlbGpoY2lqbmg1OAByITFvcWthTXdmWmZNZkZtVncwOElHUC0zX18xbks2Mnk2SA==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Prasad Rananavare</cp:lastModifiedBy>
  <cp:revision>4</cp:revision>
  <dcterms:created xsi:type="dcterms:W3CDTF">2025-09-29T13:10:00Z</dcterms:created>
  <dcterms:modified xsi:type="dcterms:W3CDTF">2025-09-30T07:22:00Z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Microsoft® Word 2013</vt:lpwstr>
  </property>
  <property fmtid="{D5CDD505-2E9C-101B-9397-08002B2CF9AE}" pid="4" name="LastSaved">
    <vt:filetime>2025-09-11T00:00:00Z</vt:filetime>
  </property>
  <property fmtid="{D5CDD505-2E9C-101B-9397-08002B2CF9AE}" pid="5" name="Producer">
    <vt:lpwstr>Microsoft® Word 2013</vt:lpwstr>
  </property>
</Properties>
</file>