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45" w:tblpY="11.074707031249886"/>
        <w:tblW w:w="9016.0" w:type="dxa"/>
        <w:jc w:val="left"/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>
            <w:tcMar>
              <w:top w:w="170.0" w:type="dxa"/>
              <w:bottom w:w="1213.0" w:type="dxa"/>
            </w:tcMar>
          </w:tcPr>
          <w:p w:rsidR="00000000" w:rsidDel="00000000" w:rsidP="00000000" w:rsidRDefault="00000000" w:rsidRPr="00000000" w14:paraId="00000002">
            <w:pPr>
              <w:pStyle w:val="Subtitle"/>
              <w:tabs>
                <w:tab w:val="left" w:leader="none" w:pos="426"/>
                <w:tab w:val="left" w:leader="none" w:pos="426"/>
              </w:tabs>
              <w:spacing w:line="276" w:lineRule="auto"/>
              <w:ind w:left="-107" w:firstLine="0"/>
              <w:jc w:val="left"/>
              <w:rPr>
                <w:b w:val="1"/>
                <w:bCs w:val="1"/>
              </w:rPr>
            </w:pPr>
            <w:bookmarkStart w:colFirst="0" w:colLast="0" w:name="_heading=h.ekcpb44mbb0y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70.0" w:type="dxa"/>
              <w:bottom w:w="1213.0" w:type="dxa"/>
            </w:tcMar>
          </w:tcPr>
          <w:p w:rsidR="00000000" w:rsidDel="00000000" w:rsidP="00000000" w:rsidRDefault="00000000" w:rsidRPr="00000000" w14:paraId="00000003">
            <w:pPr>
              <w:pBdr>
                <w:bottom w:color="000000" w:space="1" w:sz="6" w:val="single"/>
              </w:pBdr>
              <w:tabs>
                <w:tab w:val="left" w:leader="none" w:pos="426"/>
              </w:tabs>
              <w:spacing w:line="276" w:lineRule="auto"/>
              <w:ind w:left="-107" w:firstLine="0"/>
              <w:jc w:val="center"/>
              <w:rPr>
                <w:rFonts w:ascii="Arial" w:cs="Arial" w:eastAsia="Arial" w:hAnsi="Arial"/>
                <w:sz w:val="40"/>
                <w:szCs w:val="40"/>
              </w:rPr>
            </w:pPr>
            <w:r w:rsidDel="00000000" w:rsidR="00000000" w:rsidRPr="00000000">
              <w:rPr>
                <w:rFonts w:ascii="Arial" w:cs="Arial" w:eastAsia="Arial" w:hAnsi="Arial"/>
                <w:sz w:val="40"/>
                <w:szCs w:val="40"/>
                <w:rtl w:val="0"/>
              </w:rPr>
              <w:t xml:space="preserve">Project II Report - Cloud Computing</w:t>
            </w:r>
          </w:p>
          <w:p w:rsidR="00000000" w:rsidDel="00000000" w:rsidP="00000000" w:rsidRDefault="00000000" w:rsidRPr="00000000" w14:paraId="00000004">
            <w:pPr>
              <w:pBdr>
                <w:bottom w:color="000000" w:space="1" w:sz="6" w:val="single"/>
              </w:pBdr>
              <w:tabs>
                <w:tab w:val="left" w:leader="none" w:pos="426"/>
              </w:tabs>
              <w:spacing w:line="276" w:lineRule="auto"/>
              <w:ind w:left="-107" w:firstLine="0"/>
              <w:jc w:val="center"/>
              <w:rPr>
                <w:rFonts w:ascii="Arial" w:cs="Arial" w:eastAsia="Arial" w:hAnsi="Arial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tabs>
                <w:tab w:val="left" w:leader="none" w:pos="426"/>
              </w:tabs>
              <w:spacing w:line="276" w:lineRule="auto"/>
              <w:ind w:left="-107" w:firstLine="0"/>
              <w:jc w:val="center"/>
              <w:rPr>
                <w:rFonts w:ascii="Arial" w:cs="Arial" w:eastAsia="Arial" w:hAnsi="Arial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tabs>
                <w:tab w:val="left" w:leader="none" w:pos="426"/>
              </w:tabs>
              <w:spacing w:line="276" w:lineRule="auto"/>
              <w:ind w:left="-107" w:firstLine="0"/>
              <w:jc w:val="center"/>
              <w:rPr>
                <w:rFonts w:ascii="Arial" w:cs="Arial" w:eastAsia="Arial" w:hAnsi="Arial"/>
                <w:sz w:val="40"/>
                <w:szCs w:val="40"/>
              </w:rPr>
            </w:pPr>
            <w:r w:rsidDel="00000000" w:rsidR="00000000" w:rsidRPr="00000000">
              <w:rPr>
                <w:rFonts w:ascii="Arial" w:cs="Arial" w:eastAsia="Arial" w:hAnsi="Arial"/>
                <w:sz w:val="40"/>
                <w:szCs w:val="40"/>
                <w:rtl w:val="0"/>
              </w:rPr>
              <w:t xml:space="preserve">F</w:t>
            </w:r>
            <w:r w:rsidDel="00000000" w:rsidR="00000000" w:rsidRPr="00000000">
              <w:rPr>
                <w:rFonts w:ascii="Arial" w:cs="Arial" w:eastAsia="Arial" w:hAnsi="Arial"/>
                <w:sz w:val="40"/>
                <w:szCs w:val="40"/>
                <w:rtl w:val="0"/>
              </w:rPr>
              <w:t xml:space="preserve">itTrack - Cloud-Powered Activity Tracking Application</w:t>
            </w:r>
          </w:p>
          <w:p w:rsidR="00000000" w:rsidDel="00000000" w:rsidP="00000000" w:rsidRDefault="00000000" w:rsidRPr="00000000" w14:paraId="00000007">
            <w:pPr>
              <w:pBdr>
                <w:bottom w:color="000000" w:space="1" w:sz="6" w:val="single"/>
              </w:pBdr>
              <w:tabs>
                <w:tab w:val="left" w:leader="none" w:pos="426"/>
              </w:tabs>
              <w:spacing w:line="276" w:lineRule="auto"/>
              <w:ind w:left="-107" w:firstLine="0"/>
              <w:jc w:val="center"/>
              <w:rPr>
                <w:rFonts w:ascii="Arial" w:cs="Arial" w:eastAsia="Arial" w:hAnsi="Arial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tabs>
                <w:tab w:val="left" w:leader="none" w:pos="426"/>
              </w:tabs>
              <w:spacing w:line="276" w:lineRule="auto"/>
              <w:ind w:left="-107" w:firstLine="0"/>
              <w:jc w:val="center"/>
              <w:rPr>
                <w:rFonts w:ascii="Arial" w:cs="Arial" w:eastAsia="Arial" w:hAnsi="Arial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tabs>
                <w:tab w:val="left" w:leader="none" w:pos="426"/>
              </w:tabs>
              <w:spacing w:line="480" w:lineRule="auto"/>
              <w:ind w:left="-107" w:firstLine="0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Team number: 3</w:t>
            </w:r>
          </w:p>
          <w:p w:rsidR="00000000" w:rsidDel="00000000" w:rsidP="00000000" w:rsidRDefault="00000000" w:rsidRPr="00000000" w14:paraId="0000000A">
            <w:pPr>
              <w:tabs>
                <w:tab w:val="left" w:leader="none" w:pos="426"/>
              </w:tabs>
              <w:spacing w:line="360" w:lineRule="auto"/>
              <w:ind w:left="-107" w:firstLine="0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Students: </w:t>
            </w:r>
          </w:p>
          <w:p w:rsidR="00000000" w:rsidDel="00000000" w:rsidP="00000000" w:rsidRDefault="00000000" w:rsidRPr="00000000" w14:paraId="0000000B">
            <w:pPr>
              <w:tabs>
                <w:tab w:val="left" w:leader="none" w:pos="426"/>
              </w:tabs>
              <w:spacing w:line="360" w:lineRule="auto"/>
              <w:ind w:left="-107" w:firstLine="0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Poh Jing Seng</w:t>
            </w:r>
          </w:p>
          <w:p w:rsidR="00000000" w:rsidDel="00000000" w:rsidP="00000000" w:rsidRDefault="00000000" w:rsidRPr="00000000" w14:paraId="0000000C">
            <w:pPr>
              <w:tabs>
                <w:tab w:val="left" w:leader="none" w:pos="426"/>
              </w:tabs>
              <w:spacing w:line="360" w:lineRule="auto"/>
              <w:ind w:left="-107" w:firstLine="0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Tan Le Xuan Tricia</w:t>
            </w:r>
          </w:p>
          <w:p w:rsidR="00000000" w:rsidDel="00000000" w:rsidP="00000000" w:rsidRDefault="00000000" w:rsidRPr="00000000" w14:paraId="0000000D">
            <w:pPr>
              <w:tabs>
                <w:tab w:val="left" w:leader="none" w:pos="426"/>
              </w:tabs>
              <w:spacing w:line="360" w:lineRule="auto"/>
              <w:ind w:left="-107" w:firstLine="0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Lim Jia Yin, Merylene</w:t>
            </w:r>
          </w:p>
          <w:p w:rsidR="00000000" w:rsidDel="00000000" w:rsidP="00000000" w:rsidRDefault="00000000" w:rsidRPr="00000000" w14:paraId="0000000E">
            <w:pPr>
              <w:tabs>
                <w:tab w:val="left" w:leader="none" w:pos="426"/>
              </w:tabs>
              <w:spacing w:line="360" w:lineRule="auto"/>
              <w:ind w:left="-107" w:firstLine="0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Soh Zhi Jie Bryan</w:t>
            </w:r>
          </w:p>
          <w:p w:rsidR="00000000" w:rsidDel="00000000" w:rsidP="00000000" w:rsidRDefault="00000000" w:rsidRPr="00000000" w14:paraId="0000000F">
            <w:pPr>
              <w:tabs>
                <w:tab w:val="left" w:leader="none" w:pos="426"/>
              </w:tabs>
              <w:spacing w:line="360" w:lineRule="auto"/>
              <w:ind w:left="-107" w:firstLine="0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Gwee Boon Xuen Sean</w:t>
            </w:r>
          </w:p>
          <w:p w:rsidR="00000000" w:rsidDel="00000000" w:rsidP="00000000" w:rsidRDefault="00000000" w:rsidRPr="00000000" w14:paraId="00000010">
            <w:pPr>
              <w:tabs>
                <w:tab w:val="left" w:leader="none" w:pos="426"/>
              </w:tabs>
              <w:spacing w:line="360" w:lineRule="auto"/>
              <w:ind w:left="-107" w:firstLine="0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Nicole Esther Lee</w:t>
            </w:r>
          </w:p>
        </w:tc>
      </w:tr>
      <w:tr>
        <w:trPr>
          <w:cantSplit w:val="0"/>
          <w:tblHeader w:val="0"/>
        </w:trPr>
        <w:tc>
          <w:tcPr>
            <w:tcMar>
              <w:top w:w="170.0" w:type="dxa"/>
              <w:bottom w:w="1213.0" w:type="dxa"/>
            </w:tcMar>
          </w:tcPr>
          <w:p w:rsidR="00000000" w:rsidDel="00000000" w:rsidP="00000000" w:rsidRDefault="00000000" w:rsidRPr="00000000" w14:paraId="00000011">
            <w:pPr>
              <w:tabs>
                <w:tab w:val="left" w:leader="none" w:pos="426"/>
              </w:tabs>
              <w:spacing w:line="276" w:lineRule="auto"/>
              <w:ind w:left="-107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4/4/2026</w:t>
            </w:r>
          </w:p>
          <w:p w:rsidR="00000000" w:rsidDel="00000000" w:rsidP="00000000" w:rsidRDefault="00000000" w:rsidRPr="00000000" w14:paraId="00000012">
            <w:pPr>
              <w:tabs>
                <w:tab w:val="left" w:leader="none" w:pos="426"/>
              </w:tabs>
              <w:spacing w:line="276" w:lineRule="auto"/>
              <w:ind w:left="-107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Style w:val="Heading1"/>
        <w:widowControl w:val="1"/>
        <w:pBdr>
          <w:bottom w:color="2e75b6" w:space="1" w:sz="6" w:val="single"/>
        </w:pBdr>
        <w:spacing w:after="100" w:before="200" w:lineRule="auto"/>
        <w:ind w:left="0"/>
        <w:rPr>
          <w:color w:val="2e75b6"/>
          <w:sz w:val="26"/>
          <w:szCs w:val="26"/>
        </w:rPr>
      </w:pPr>
      <w:r w:rsidDel="00000000" w:rsidR="00000000" w:rsidRPr="00000000">
        <w:rPr>
          <w:color w:val="2e75b6"/>
          <w:sz w:val="26"/>
          <w:szCs w:val="26"/>
          <w:rtl w:val="0"/>
        </w:rPr>
        <w:t xml:space="preserve">1.  Introduction</w:t>
      </w:r>
    </w:p>
    <w:p w:rsidR="00000000" w:rsidDel="00000000" w:rsidP="00000000" w:rsidRDefault="00000000" w:rsidRPr="00000000" w14:paraId="00000014">
      <w:pPr>
        <w:widowControl w:val="1"/>
        <w:spacing w:after="80" w:lineRule="auto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FitTrack is a full-stack cloud-connected fitness tracking application for CSD3156 – Cloud Computing at SIT. Users monitor daily physical activity, set step goals, and access health data across sessions through cloud synchronisation. FitTrack combines real-time sensor integration with automatic activity recognition and a persistent FastAPI backend.</w:t>
      </w:r>
    </w:p>
    <w:p w:rsidR="00000000" w:rsidDel="00000000" w:rsidP="00000000" w:rsidRDefault="00000000" w:rsidRPr="00000000" w14:paraId="00000015">
      <w:pPr>
        <w:widowControl w:val="1"/>
        <w:spacing w:after="6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widowControl w:val="1"/>
        <w:spacing w:after="60" w:before="160" w:lineRule="auto"/>
        <w:ind w:left="0" w:right="0"/>
        <w:jc w:val="left"/>
        <w:rPr>
          <w:color w:val="1f3864"/>
          <w:sz w:val="24"/>
          <w:szCs w:val="24"/>
        </w:rPr>
      </w:pPr>
      <w:r w:rsidDel="00000000" w:rsidR="00000000" w:rsidRPr="00000000">
        <w:rPr>
          <w:color w:val="1f3864"/>
          <w:sz w:val="24"/>
          <w:szCs w:val="24"/>
          <w:rtl w:val="0"/>
        </w:rPr>
        <w:t xml:space="preserve">1.1  Project Goals</w:t>
      </w:r>
    </w:p>
    <w:p w:rsidR="00000000" w:rsidDel="00000000" w:rsidP="00000000" w:rsidRDefault="00000000" w:rsidRPr="00000000" w14:paraId="00000017">
      <w:pPr>
        <w:widowControl w:val="1"/>
        <w:numPr>
          <w:ilvl w:val="0"/>
          <w:numId w:val="2"/>
        </w:numPr>
        <w:spacing w:after="50" w:lineRule="auto"/>
        <w:ind w:left="640" w:hanging="32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Develop a native Android app detecting and logging activities (walking, running, cycling) using on-device sensors.</w:t>
      </w:r>
    </w:p>
    <w:p w:rsidR="00000000" w:rsidDel="00000000" w:rsidP="00000000" w:rsidRDefault="00000000" w:rsidRPr="00000000" w14:paraId="00000018">
      <w:pPr>
        <w:widowControl w:val="1"/>
        <w:numPr>
          <w:ilvl w:val="0"/>
          <w:numId w:val="2"/>
        </w:numPr>
        <w:spacing w:after="50" w:lineRule="auto"/>
        <w:ind w:left="640" w:hanging="32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Implement a RESTful FastAPI cloud backend with persistent, JWT-authenticated data storage.</w:t>
      </w:r>
    </w:p>
    <w:p w:rsidR="00000000" w:rsidDel="00000000" w:rsidP="00000000" w:rsidRDefault="00000000" w:rsidRPr="00000000" w14:paraId="00000019">
      <w:pPr>
        <w:widowControl w:val="1"/>
        <w:numPr>
          <w:ilvl w:val="0"/>
          <w:numId w:val="2"/>
        </w:numPr>
        <w:spacing w:after="50" w:lineRule="auto"/>
        <w:ind w:left="640" w:hanging="32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Offline-first data management via Room database with background WorkManager sync.</w:t>
      </w:r>
    </w:p>
    <w:p w:rsidR="00000000" w:rsidDel="00000000" w:rsidP="00000000" w:rsidRDefault="00000000" w:rsidRPr="00000000" w14:paraId="0000001A">
      <w:pPr>
        <w:widowControl w:val="1"/>
        <w:numPr>
          <w:ilvl w:val="0"/>
          <w:numId w:val="2"/>
        </w:numPr>
        <w:spacing w:after="50" w:lineRule="auto"/>
        <w:ind w:left="640" w:hanging="32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Intuitive Jetpack Compose / Material Design 3 UI; Clean Architecture + MVVM throughout.</w:t>
      </w:r>
    </w:p>
    <w:p w:rsidR="00000000" w:rsidDel="00000000" w:rsidP="00000000" w:rsidRDefault="00000000" w:rsidRPr="00000000" w14:paraId="0000001B">
      <w:pPr>
        <w:widowControl w:val="1"/>
        <w:spacing w:after="6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widowControl w:val="1"/>
        <w:spacing w:after="60" w:before="160" w:lineRule="auto"/>
        <w:ind w:left="0" w:right="0"/>
        <w:jc w:val="left"/>
        <w:rPr>
          <w:color w:val="1f3864"/>
          <w:sz w:val="24"/>
          <w:szCs w:val="24"/>
        </w:rPr>
      </w:pPr>
      <w:r w:rsidDel="00000000" w:rsidR="00000000" w:rsidRPr="00000000">
        <w:rPr>
          <w:color w:val="1f3864"/>
          <w:sz w:val="24"/>
          <w:szCs w:val="24"/>
          <w:rtl w:val="0"/>
        </w:rPr>
        <w:t xml:space="preserve">1.2  Scope &amp; Team</w:t>
      </w:r>
    </w:p>
    <w:p w:rsidR="00000000" w:rsidDel="00000000" w:rsidP="00000000" w:rsidRDefault="00000000" w:rsidRPr="00000000" w14:paraId="0000001D">
      <w:pPr>
        <w:widowControl w:val="1"/>
        <w:numPr>
          <w:ilvl w:val="0"/>
          <w:numId w:val="2"/>
        </w:numPr>
        <w:spacing w:after="50" w:lineRule="auto"/>
        <w:ind w:left="640" w:hanging="32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Android Client: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Authentication, step counting, activity recognition, offline-first sync, dashboard, history, profile management.</w:t>
      </w:r>
    </w:p>
    <w:p w:rsidR="00000000" w:rsidDel="00000000" w:rsidP="00000000" w:rsidRDefault="00000000" w:rsidRPr="00000000" w14:paraId="0000001E">
      <w:pPr>
        <w:widowControl w:val="1"/>
        <w:numPr>
          <w:ilvl w:val="0"/>
          <w:numId w:val="2"/>
        </w:numPr>
        <w:spacing w:after="50" w:lineRule="auto"/>
        <w:ind w:left="640" w:hanging="32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FastAPI Backend: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JWT auth, RESTful endpoints for users/steps/activities, SQLAlchemy ORM, Alembic migrations.</w:t>
      </w:r>
    </w:p>
    <w:p w:rsidR="00000000" w:rsidDel="00000000" w:rsidP="00000000" w:rsidRDefault="00000000" w:rsidRPr="00000000" w14:paraId="0000001F">
      <w:pPr>
        <w:widowControl w:val="1"/>
        <w:spacing w:after="80" w:lineRule="auto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Six members each owned a distinct system component; development used Git with shared Android and Python repositories (individual contributions in Section 5).</w:t>
      </w:r>
    </w:p>
    <w:p w:rsidR="00000000" w:rsidDel="00000000" w:rsidP="00000000" w:rsidRDefault="00000000" w:rsidRPr="00000000" w14:paraId="00000020">
      <w:pPr>
        <w:widowControl w:val="1"/>
        <w:spacing w:after="10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widowControl w:val="1"/>
        <w:pBdr>
          <w:bottom w:color="2e75b6" w:space="1" w:sz="6" w:val="single"/>
        </w:pBdr>
        <w:spacing w:after="100" w:before="200" w:lineRule="auto"/>
        <w:ind w:left="0"/>
        <w:rPr>
          <w:color w:val="2e75b6"/>
          <w:sz w:val="26"/>
          <w:szCs w:val="26"/>
        </w:rPr>
      </w:pPr>
      <w:r w:rsidDel="00000000" w:rsidR="00000000" w:rsidRPr="00000000">
        <w:rPr>
          <w:color w:val="2e75b6"/>
          <w:sz w:val="26"/>
          <w:szCs w:val="26"/>
          <w:rtl w:val="0"/>
        </w:rPr>
        <w:t xml:space="preserve">2.  Architecture Design and Solutions</w:t>
      </w:r>
    </w:p>
    <w:p w:rsidR="00000000" w:rsidDel="00000000" w:rsidP="00000000" w:rsidRDefault="00000000" w:rsidRPr="00000000" w14:paraId="00000022">
      <w:pPr>
        <w:pStyle w:val="Heading2"/>
        <w:widowControl w:val="1"/>
        <w:spacing w:after="60" w:before="160" w:lineRule="auto"/>
        <w:ind w:left="0" w:right="0"/>
        <w:jc w:val="left"/>
        <w:rPr>
          <w:color w:val="1f3864"/>
          <w:sz w:val="24"/>
          <w:szCs w:val="24"/>
        </w:rPr>
      </w:pPr>
      <w:r w:rsidDel="00000000" w:rsidR="00000000" w:rsidRPr="00000000">
        <w:rPr>
          <w:color w:val="1f3864"/>
          <w:sz w:val="24"/>
          <w:szCs w:val="24"/>
          <w:rtl w:val="0"/>
        </w:rPr>
        <w:t xml:space="preserve">2.1  System Architecture</w:t>
      </w:r>
    </w:p>
    <w:p w:rsidR="00000000" w:rsidDel="00000000" w:rsidP="00000000" w:rsidRDefault="00000000" w:rsidRPr="00000000" w14:paraId="00000023">
      <w:pPr>
        <w:widowControl w:val="1"/>
        <w:spacing w:after="80" w:lineRule="auto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FitTrack uses a three-tier architecture: Android client (Presentation), FastAPI backend (Application), and SQLite/SQLAlchemy (Data). Client and server communicate over HTTPS. Clean Architecture separates the Android codebase into Presentation, Domain, and Data layers so each evolves independently.</w:t>
      </w:r>
    </w:p>
    <w:p w:rsidR="00000000" w:rsidDel="00000000" w:rsidP="00000000" w:rsidRDefault="00000000" w:rsidRPr="00000000" w14:paraId="00000024">
      <w:pPr>
        <w:widowControl w:val="1"/>
        <w:spacing w:after="40" w:before="12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2.1.1  Clean Architecture Layers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numPr>
          <w:ilvl w:val="0"/>
          <w:numId w:val="2"/>
        </w:numPr>
        <w:spacing w:after="50" w:lineRule="auto"/>
        <w:ind w:left="640" w:hanging="32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Domain Layer: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Pure Kotlin models (User, Steps, Activity) and repository interfaces. Use cases encapsulate business logic (LoginUseCase, SyncStepsUseCase, etc.).</w:t>
      </w:r>
    </w:p>
    <w:p w:rsidR="00000000" w:rsidDel="00000000" w:rsidP="00000000" w:rsidRDefault="00000000" w:rsidRPr="00000000" w14:paraId="00000026">
      <w:pPr>
        <w:widowControl w:val="1"/>
        <w:numPr>
          <w:ilvl w:val="0"/>
          <w:numId w:val="2"/>
        </w:numPr>
        <w:spacing w:after="50" w:lineRule="auto"/>
        <w:ind w:left="640" w:hanging="32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Data Layer: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Retrofit API services + Room (AppDatabase v3). AuthInterceptor attaches Bearer JWT tokens to every request and emits a session-invalidation event on 401.</w:t>
      </w:r>
    </w:p>
    <w:p w:rsidR="00000000" w:rsidDel="00000000" w:rsidP="00000000" w:rsidRDefault="00000000" w:rsidRPr="00000000" w14:paraId="00000027">
      <w:pPr>
        <w:widowControl w:val="1"/>
        <w:numPr>
          <w:ilvl w:val="0"/>
          <w:numId w:val="2"/>
        </w:numPr>
        <w:spacing w:after="50" w:lineRule="auto"/>
        <w:ind w:left="640" w:hanging="32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Presentation Layer: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Eight Composable screens each backed by a ViewModel exposing StateFlow; navigation uses sealed-class routes.</w:t>
      </w:r>
    </w:p>
    <w:p w:rsidR="00000000" w:rsidDel="00000000" w:rsidP="00000000" w:rsidRDefault="00000000" w:rsidRPr="00000000" w14:paraId="00000028">
      <w:pPr>
        <w:widowControl w:val="1"/>
        <w:spacing w:after="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spacing w:after="80" w:lineRule="auto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Room is configured as a singleton abstract class; the DAOs are provided through Hilt:</w:t>
      </w:r>
    </w:p>
    <w:p w:rsidR="00000000" w:rsidDel="00000000" w:rsidP="00000000" w:rsidRDefault="00000000" w:rsidRPr="00000000" w14:paraId="0000002A">
      <w:pPr>
        <w:widowControl w:val="1"/>
        <w:shd w:fill="f4f4f4" w:val="clear"/>
        <w:ind w:left="360" w:right="360" w:firstLine="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@Database(entities = [ActivityEntity::class, StepsEntity::class], version =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shd w:fill="f4f4f4" w:val="clear"/>
        <w:ind w:left="360" w:right="360" w:firstLine="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abstract class AppDatabase : RoomDatabase()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shd w:fill="f4f4f4" w:val="clear"/>
        <w:ind w:left="360" w:right="360" w:firstLine="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2e7d32"/>
          <w:sz w:val="21"/>
          <w:szCs w:val="21"/>
          <w:rtl w:val="0"/>
        </w:rPr>
        <w:t xml:space="preserve">    abstract fun activityDao(): ActivityDao   // injected via Hilt @Provides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shd w:fill="f4f4f4" w:val="clear"/>
        <w:ind w:left="360" w:right="360" w:firstLine="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abstract fun stepsDao(): StepsDao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shd w:fill="f4f4f4" w:val="clear"/>
        <w:ind w:left="360" w:right="360" w:firstLine="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1"/>
        <w:spacing w:after="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1"/>
        <w:spacing w:after="80" w:lineRule="auto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401 responses are broadcast app-wide via a SharedFlow so any active ViewModel can redirect to login without tight coupling:</w:t>
      </w:r>
    </w:p>
    <w:p w:rsidR="00000000" w:rsidDel="00000000" w:rsidP="00000000" w:rsidRDefault="00000000" w:rsidRPr="00000000" w14:paraId="00000031">
      <w:pPr>
        <w:widowControl w:val="1"/>
        <w:shd w:fill="f4f4f4" w:val="clear"/>
        <w:ind w:left="360" w:right="360" w:firstLine="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object SessionEventBus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1"/>
        <w:shd w:fill="f4f4f4" w:val="clear"/>
        <w:ind w:left="360" w:right="360" w:firstLine="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2e7d32"/>
          <w:sz w:val="21"/>
          <w:szCs w:val="21"/>
          <w:rtl w:val="0"/>
        </w:rPr>
        <w:t xml:space="preserve">    // extraBufferCapacity=1 prevents event loss if no collector is 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1"/>
        <w:shd w:fill="f4f4f4" w:val="clear"/>
        <w:ind w:left="360" w:right="360" w:firstLine="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private val _events = MutableSharedFlow&lt;SessionEvent&gt;(extraBufferCapacity =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1"/>
        <w:shd w:fill="f4f4f4" w:val="clear"/>
        <w:ind w:left="360" w:right="360" w:firstLine="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fun emit(event: SessionEvent) = _events.tryEmit(event)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shd w:fill="f4f4f4" w:val="clear"/>
        <w:ind w:left="360" w:right="360" w:firstLine="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1"/>
        <w:spacing w:after="6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1"/>
        <w:spacing w:after="40" w:before="12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2.1.2  Sensor Integration &amp; Background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1"/>
        <w:spacing w:after="80" w:lineRule="auto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ActivityRecognitionManager registers two PendingIntents with Google’s Activity Recognition API: live polling (for manual sessions) and transition events (for automatic sessions). The transition handler drives session start/stop by forwarding to ActivityTrackingService (FOREGROUND_SERVICE_HEALTH):</w:t>
      </w:r>
    </w:p>
    <w:p w:rsidR="00000000" w:rsidDel="00000000" w:rsidP="00000000" w:rsidRDefault="00000000" w:rsidRPr="00000000" w14:paraId="00000039">
      <w:pPr>
        <w:widowControl w:val="1"/>
        <w:shd w:fill="f4f4f4" w:val="clear"/>
        <w:ind w:left="360" w:right="360" w:firstLine="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2e7d32"/>
          <w:sz w:val="21"/>
          <w:szCs w:val="21"/>
          <w:rtl w:val="0"/>
        </w:rPr>
        <w:t xml:space="preserve">// Transition FSM: maintain persisted set of currently-active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1"/>
        <w:shd w:fill="f4f4f4" w:val="clear"/>
        <w:ind w:left="360" w:right="360" w:firstLine="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val activeActivities = loadActiveAutoActivities().toMutableSet()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1"/>
        <w:shd w:fill="f4f4f4" w:val="clear"/>
        <w:ind w:left="360" w:right="360" w:firstLine="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when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1"/>
        <w:shd w:fill="f4f4f4" w:val="clear"/>
        <w:ind w:left="360" w:right="360" w:firstLine="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2e7d32"/>
          <w:sz w:val="21"/>
          <w:szCs w:val="21"/>
          <w:rtl w:val="0"/>
        </w:rPr>
        <w:t xml:space="preserve">    activeActivities.isEmpty() -&gt;   // all activities exited — stop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1"/>
        <w:shd w:fill="f4f4f4" w:val="clear"/>
        <w:ind w:left="360" w:right="360" w:firstLine="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startServiceSafely(ctx, ActivityTrackingService.autoStopSessionIntent(ctx))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shd w:fill="f4f4f4" w:val="clear"/>
        <w:ind w:left="360" w:right="360" w:firstLine="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2e7d32"/>
          <w:sz w:val="21"/>
          <w:szCs w:val="21"/>
          <w:rtl w:val="0"/>
        </w:rPr>
        <w:t xml:space="preserve">    else -&gt;                         // new activity detected — start foreground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1"/>
        <w:shd w:fill="f4f4f4" w:val="clear"/>
        <w:ind w:left="360" w:right="360" w:firstLine="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startForegroundServiceSafely(ctx, ActivityTrackingService.autoStartSessionIntent(ctx))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1"/>
        <w:shd w:fill="f4f4f4" w:val="clear"/>
        <w:ind w:left="360" w:right="360" w:firstLine="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1"/>
        <w:spacing w:after="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1"/>
        <w:spacing w:after="80" w:lineRule="auto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StepCounterManager wraps TYPE_STEP_COUNTER and separates two independent concerns: per-session step deltas and the daily running total shown on the dashboard. A single listener registration is shared between both modes to avoid double-registering the hardware sensor:</w:t>
      </w:r>
    </w:p>
    <w:p w:rsidR="00000000" w:rsidDel="00000000" w:rsidP="00000000" w:rsidRDefault="00000000" w:rsidRPr="00000000" w14:paraId="00000043">
      <w:pPr>
        <w:widowControl w:val="1"/>
        <w:shd w:fill="f4f4f4" w:val="clear"/>
        <w:ind w:left="360" w:right="360" w:firstLine="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override fun onSensorChanged(event: SensorEvent)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1"/>
        <w:shd w:fill="f4f4f4" w:val="clear"/>
        <w:ind w:left="360" w:right="360" w:firstLine="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2e7d32"/>
          <w:sz w:val="21"/>
          <w:szCs w:val="21"/>
          <w:rtl w:val="0"/>
        </w:rPr>
        <w:t xml:space="preserve">    val totalSteps = event.values[0].toInt()  // cumulative since last reboot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1"/>
        <w:shd w:fill="f4f4f4" w:val="clear"/>
        <w:ind w:left="360" w:right="360" w:firstLine="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2e7d32"/>
          <w:sz w:val="21"/>
          <w:szCs w:val="21"/>
          <w:rtl w:val="0"/>
        </w:rPr>
        <w:t xml:space="preserve">    if (sessionActive)  // subtract baseline captured at session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1"/>
        <w:shd w:fill="f4f4f4" w:val="clear"/>
        <w:ind w:left="360" w:right="360" w:firstLine="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_stepCount.value = (totalSteps - (sessionBaseline ?: totalSteps)).coerceAtLeast(0)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1"/>
        <w:shd w:fill="f4f4f4" w:val="clear"/>
        <w:ind w:left="360" w:right="360" w:firstLine="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2e7d32"/>
          <w:sz w:val="21"/>
          <w:szCs w:val="21"/>
          <w:rtl w:val="0"/>
        </w:rPr>
        <w:t xml:space="preserve">    updateDailySteps(totalSteps)  // always update dashboard counter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1"/>
        <w:shd w:fill="f4f4f4" w:val="clear"/>
        <w:ind w:left="360" w:right="360" w:firstLine="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1"/>
        <w:spacing w:after="6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1"/>
        <w:spacing w:after="40" w:before="12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2.1.3  Offline-First 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1"/>
        <w:spacing w:after="80" w:lineRule="auto"/>
        <w:jc w:val="both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Activities are written to Room first with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1"/>
        <w:shd w:fill="f4f4f4" w:val="clear"/>
        <w:ind w:left="360" w:right="360" w:firstLine="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2e7d32"/>
          <w:sz w:val="21"/>
          <w:szCs w:val="21"/>
          <w:rtl w:val="0"/>
        </w:rPr>
        <w:t xml:space="preserve">// synced=false on local write; WorkManager uploads when connectivity is restored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1"/>
        <w:shd w:fill="f4f4f4" w:val="clear"/>
        <w:ind w:left="360" w:right="360" w:firstLine="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2e7d32"/>
          <w:sz w:val="21"/>
          <w:szCs w:val="21"/>
          <w:rtl w:val="0"/>
        </w:rPr>
        <w:t xml:space="preserve">// Steps use UPSERT keyed on (user_id, date) to avoid write amplification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1"/>
        <w:shd w:fill="f4f4f4" w:val="clear"/>
        <w:ind w:left="360" w:right="360" w:firstLine="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TrackingSessionManager persists startTime to SharedPreferences so in-progress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1"/>
        <w:shd w:fill="f4f4f4" w:val="clear"/>
        <w:ind w:left="360" w:right="360" w:firstLine="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2e7d32"/>
          <w:sz w:val="21"/>
          <w:szCs w:val="21"/>
          <w:rtl w:val="0"/>
        </w:rPr>
        <w:t xml:space="preserve">sessions survive process death. loadManualSessionStartTime() uses runCatching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1"/>
        <w:shd w:fill="f4f4f4" w:val="clear"/>
        <w:ind w:left="360" w:right="360" w:firstLine="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2e7d32"/>
          <w:sz w:val="21"/>
          <w:szCs w:val="21"/>
          <w:rtl w:val="0"/>
        </w:rPr>
        <w:t xml:space="preserve">to safely handle any unparseable stored value without crashing on startup.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1"/>
        <w:spacing w:after="6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widowControl w:val="1"/>
        <w:spacing w:after="60" w:before="160" w:lineRule="auto"/>
        <w:ind w:left="0" w:right="0"/>
        <w:jc w:val="left"/>
        <w:rPr>
          <w:color w:val="1f3864"/>
          <w:sz w:val="24"/>
          <w:szCs w:val="24"/>
        </w:rPr>
      </w:pPr>
      <w:r w:rsidDel="00000000" w:rsidR="00000000" w:rsidRPr="00000000">
        <w:rPr>
          <w:color w:val="1f3864"/>
          <w:sz w:val="24"/>
          <w:szCs w:val="24"/>
          <w:rtl w:val="0"/>
        </w:rPr>
        <w:t xml:space="preserve">2.2  Backend Architecture</w:t>
      </w:r>
    </w:p>
    <w:p w:rsidR="00000000" w:rsidDel="00000000" w:rsidP="00000000" w:rsidRDefault="00000000" w:rsidRPr="00000000" w14:paraId="00000053">
      <w:pPr>
        <w:widowControl w:val="1"/>
        <w:spacing w:after="80" w:lineRule="auto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Built with FastAPI for automatic OpenAPI docs, Pydantic validation, and async I/O. Three resource groups (/user, /steps, /activity) handle auth, step sync, and activity logging. Full API docs: api-fittrack.jspoh.dev/docs.</w:t>
      </w:r>
    </w:p>
    <w:p w:rsidR="00000000" w:rsidDel="00000000" w:rsidP="00000000" w:rsidRDefault="00000000" w:rsidRPr="00000000" w14:paraId="00000054">
      <w:pPr>
        <w:widowControl w:val="1"/>
        <w:spacing w:after="80" w:lineRule="auto"/>
        <w:jc w:val="both"/>
        <w:rPr>
          <w:rFonts w:ascii="Arial" w:cs="Arial" w:eastAsia="Arial" w:hAnsi="Arial"/>
          <w:sz w:val="21"/>
          <w:szCs w:val="21"/>
        </w:rPr>
      </w:pPr>
      <w:sdt>
        <w:sdtPr>
          <w:id w:val="-138646284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Three tables managed via Alembic: users (id, username, email, password_hash, step_target), daily_steps (user_id FK, date, steps; unique on user_id+date), activities (user_id FK, activity_type, start, end, steps_taken, max_hr). SQLAlchemy ORM makes a future SQLite → PostgreSQL migration a one-line connection-string change.</w:t>
          </w:r>
        </w:sdtContent>
      </w:sdt>
    </w:p>
    <w:p w:rsidR="00000000" w:rsidDel="00000000" w:rsidP="00000000" w:rsidRDefault="00000000" w:rsidRPr="00000000" w14:paraId="00000055">
      <w:pPr>
        <w:widowControl w:val="1"/>
        <w:spacing w:after="80" w:lineRule="auto"/>
        <w:jc w:val="both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widowControl w:val="1"/>
        <w:spacing w:after="60" w:before="160" w:lineRule="auto"/>
        <w:ind w:left="0" w:right="0"/>
        <w:jc w:val="left"/>
        <w:rPr>
          <w:color w:val="1f3864"/>
          <w:sz w:val="24"/>
          <w:szCs w:val="24"/>
        </w:rPr>
      </w:pPr>
      <w:r w:rsidDel="00000000" w:rsidR="00000000" w:rsidRPr="00000000">
        <w:rPr>
          <w:color w:val="1f3864"/>
          <w:sz w:val="24"/>
          <w:szCs w:val="24"/>
          <w:rtl w:val="0"/>
        </w:rPr>
        <w:t xml:space="preserve">2.3  Technology Stack</w:t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526"/>
        <w:tblGridChange w:id="0">
          <w:tblGrid>
            <w:gridCol w:w="3500"/>
            <w:gridCol w:w="55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1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Android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1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1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Language /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1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Kotlin 2.0.21 / Jetpack Compose BOM 2024.09.00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1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Architecture / 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1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MVVM + Clean Architecture / Hilt 2.51.1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1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Networking / Local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1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Retrofit 2.11.0 + OkHttp 4.12.0 / Room 2.6.1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1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Async / 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1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Coroutines 1.9.0 + Flow / WorkManager 2.9.1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1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Sensors / Prefs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1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Google Play Services Location 21.3.0 / DataStore 1.1.1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1"/>
              <w:rPr>
                <w:rFonts w:ascii="Arial" w:cs="Arial" w:eastAsia="Arial" w:hAnsi="Arial"/>
                <w:sz w:val="21"/>
                <w:szCs w:val="21"/>
              </w:rPr>
            </w:pPr>
            <w:sdt>
              <w:sdtPr>
                <w:id w:val="1585773986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9"/>
                    <w:szCs w:val="19"/>
                    <w:rtl w:val="0"/>
                  </w:rPr>
                  <w:t xml:space="preserve">Min → Target SDK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1"/>
              <w:rPr>
                <w:rFonts w:ascii="Arial" w:cs="Arial" w:eastAsia="Arial" w:hAnsi="Arial"/>
                <w:sz w:val="21"/>
                <w:szCs w:val="21"/>
              </w:rPr>
            </w:pPr>
            <w:sdt>
              <w:sdtPr>
                <w:id w:val="2110519531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API 24 (Android 7.0) → API 36 (Android 16)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widowControl w:val="1"/>
        <w:spacing w:after="6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526"/>
        <w:tblGridChange w:id="0">
          <w:tblGrid>
            <w:gridCol w:w="3500"/>
            <w:gridCol w:w="55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1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1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1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Language /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1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Python 3.x / FastAPI 0.135.2 + Uvicorn 0.42.0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1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ORM / Migrations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1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SQLAlchemy 2.0.48 / Alembic 1.18.4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1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Auth /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1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python-jose 3.5.0 (JWT) + bcrypt 5.0.0 / Pydantic 2.12.5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widowControl w:val="1"/>
        <w:spacing w:after="10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widowControl w:val="1"/>
        <w:pBdr>
          <w:bottom w:color="2e75b6" w:space="1" w:sz="6" w:val="single"/>
        </w:pBdr>
        <w:spacing w:after="100" w:before="200" w:lineRule="auto"/>
        <w:ind w:left="0"/>
        <w:rPr>
          <w:color w:val="2e75b6"/>
          <w:sz w:val="28"/>
          <w:szCs w:val="28"/>
        </w:rPr>
      </w:pPr>
      <w:r w:rsidDel="00000000" w:rsidR="00000000" w:rsidRPr="00000000">
        <w:rPr>
          <w:color w:val="2e75b6"/>
          <w:sz w:val="28"/>
          <w:szCs w:val="28"/>
          <w:rtl w:val="0"/>
        </w:rPr>
        <w:t xml:space="preserve">3.  Discussions</w:t>
      </w:r>
    </w:p>
    <w:p w:rsidR="00000000" w:rsidDel="00000000" w:rsidP="00000000" w:rsidRDefault="00000000" w:rsidRPr="00000000" w14:paraId="00000070">
      <w:pPr>
        <w:pStyle w:val="Heading2"/>
        <w:widowControl w:val="1"/>
        <w:spacing w:after="60" w:before="160" w:lineRule="auto"/>
        <w:ind w:left="0" w:right="0"/>
        <w:jc w:val="left"/>
        <w:rPr>
          <w:color w:val="1f3864"/>
          <w:sz w:val="24"/>
          <w:szCs w:val="24"/>
        </w:rPr>
      </w:pPr>
      <w:r w:rsidDel="00000000" w:rsidR="00000000" w:rsidRPr="00000000">
        <w:rPr>
          <w:color w:val="1f3864"/>
          <w:sz w:val="24"/>
          <w:szCs w:val="24"/>
          <w:rtl w:val="0"/>
        </w:rPr>
        <w:t xml:space="preserve">3.1  Scalability</w:t>
      </w:r>
    </w:p>
    <w:p w:rsidR="00000000" w:rsidDel="00000000" w:rsidP="00000000" w:rsidRDefault="00000000" w:rsidRPr="00000000" w14:paraId="00000071">
      <w:pPr>
        <w:widowControl w:val="1"/>
        <w:numPr>
          <w:ilvl w:val="0"/>
          <w:numId w:val="2"/>
        </w:numPr>
        <w:spacing w:after="50" w:lineRule="auto"/>
        <w:ind w:left="640" w:hanging="32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Stateless API: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JWT carries no server-side session state, enabling horizontal scaling behind a load balancer without sticky sessions.</w:t>
      </w:r>
    </w:p>
    <w:p w:rsidR="00000000" w:rsidDel="00000000" w:rsidP="00000000" w:rsidRDefault="00000000" w:rsidRPr="00000000" w14:paraId="00000072">
      <w:pPr>
        <w:widowControl w:val="1"/>
        <w:numPr>
          <w:ilvl w:val="0"/>
          <w:numId w:val="2"/>
        </w:numPr>
        <w:spacing w:after="50" w:lineRule="auto"/>
        <w:ind w:left="640" w:hanging="32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Offline-first client: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Read-heavy history queries are served from Room, reducing backend load.</w:t>
      </w:r>
    </w:p>
    <w:p w:rsidR="00000000" w:rsidDel="00000000" w:rsidP="00000000" w:rsidRDefault="00000000" w:rsidRPr="00000000" w14:paraId="00000073">
      <w:pPr>
        <w:widowControl w:val="1"/>
        <w:numPr>
          <w:ilvl w:val="0"/>
          <w:numId w:val="2"/>
        </w:numPr>
        <w:spacing w:after="50" w:lineRule="auto"/>
        <w:ind w:left="640" w:hanging="32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Scalability path: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The backend supports vertical or horizontal scaling with minimal config changes. The codebase is PostgreSQL-ready – a connection-string change is all that’s needed to unlock native connection pooling at scale.</w:t>
      </w:r>
    </w:p>
    <w:p w:rsidR="00000000" w:rsidDel="00000000" w:rsidP="00000000" w:rsidRDefault="00000000" w:rsidRPr="00000000" w14:paraId="00000074">
      <w:pPr>
        <w:widowControl w:val="1"/>
        <w:spacing w:after="6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widowControl w:val="1"/>
        <w:spacing w:after="60" w:before="160" w:lineRule="auto"/>
        <w:ind w:left="0" w:right="0"/>
        <w:jc w:val="left"/>
        <w:rPr>
          <w:color w:val="1f3864"/>
          <w:sz w:val="24"/>
          <w:szCs w:val="24"/>
        </w:rPr>
      </w:pPr>
      <w:r w:rsidDel="00000000" w:rsidR="00000000" w:rsidRPr="00000000">
        <w:rPr>
          <w:color w:val="1f3864"/>
          <w:sz w:val="24"/>
          <w:szCs w:val="24"/>
          <w:rtl w:val="0"/>
        </w:rPr>
        <w:t xml:space="preserve">3.2  Reliability</w:t>
      </w:r>
    </w:p>
    <w:p w:rsidR="00000000" w:rsidDel="00000000" w:rsidP="00000000" w:rsidRDefault="00000000" w:rsidRPr="00000000" w14:paraId="00000076">
      <w:pPr>
        <w:widowControl w:val="1"/>
        <w:numPr>
          <w:ilvl w:val="0"/>
          <w:numId w:val="2"/>
        </w:numPr>
        <w:spacing w:after="50" w:lineRule="auto"/>
        <w:ind w:left="640" w:hanging="32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Offline-First: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Data is persisted in Room before cloud upload; WorkManager guarantees eventual delivery on reconnect.</w:t>
      </w:r>
    </w:p>
    <w:p w:rsidR="00000000" w:rsidDel="00000000" w:rsidP="00000000" w:rsidRDefault="00000000" w:rsidRPr="00000000" w14:paraId="00000077">
      <w:pPr>
        <w:widowControl w:val="1"/>
        <w:numPr>
          <w:ilvl w:val="0"/>
          <w:numId w:val="2"/>
        </w:numPr>
        <w:spacing w:after="50" w:lineRule="auto"/>
        <w:ind w:left="640" w:hanging="32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Foreground Service: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FOREGROUND_SERVICE_HEALTH priority reduces OS kill likelihood; a persistent notification informs the user.</w:t>
      </w:r>
    </w:p>
    <w:p w:rsidR="00000000" w:rsidDel="00000000" w:rsidP="00000000" w:rsidRDefault="00000000" w:rsidRPr="00000000" w14:paraId="00000078">
      <w:pPr>
        <w:widowControl w:val="1"/>
        <w:numPr>
          <w:ilvl w:val="0"/>
          <w:numId w:val="2"/>
        </w:numPr>
        <w:spacing w:after="50" w:lineRule="auto"/>
        <w:ind w:left="640" w:hanging="32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Inactivity Timeout: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Auto sessions self-terminate after 60 s of inactivity to prevent orphaned records.</w:t>
      </w:r>
    </w:p>
    <w:p w:rsidR="00000000" w:rsidDel="00000000" w:rsidP="00000000" w:rsidRDefault="00000000" w:rsidRPr="00000000" w14:paraId="00000079">
      <w:pPr>
        <w:widowControl w:val="1"/>
        <w:numPr>
          <w:ilvl w:val="0"/>
          <w:numId w:val="2"/>
        </w:numPr>
        <w:spacing w:after="50" w:lineRule="auto"/>
        <w:ind w:left="640" w:hanging="32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Synced Flag: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Records are marked synced = true only after server confirmation, preventing data loss on partial uploads.</w:t>
      </w:r>
    </w:p>
    <w:p w:rsidR="00000000" w:rsidDel="00000000" w:rsidP="00000000" w:rsidRDefault="00000000" w:rsidRPr="00000000" w14:paraId="0000007A">
      <w:pPr>
        <w:widowControl w:val="1"/>
        <w:spacing w:after="80" w:lineRule="auto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Limitations: no exponential back-off for failed API calls; JWT tokens have no expiry (a server-side blocklist would be needed for revocation).</w:t>
      </w:r>
    </w:p>
    <w:p w:rsidR="00000000" w:rsidDel="00000000" w:rsidP="00000000" w:rsidRDefault="00000000" w:rsidRPr="00000000" w14:paraId="0000007B">
      <w:pPr>
        <w:widowControl w:val="1"/>
        <w:spacing w:after="6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widowControl w:val="1"/>
        <w:spacing w:after="60" w:before="160" w:lineRule="auto"/>
        <w:ind w:left="0" w:right="0"/>
        <w:jc w:val="left"/>
        <w:rPr>
          <w:color w:val="1f3864"/>
          <w:sz w:val="24"/>
          <w:szCs w:val="24"/>
        </w:rPr>
      </w:pPr>
      <w:r w:rsidDel="00000000" w:rsidR="00000000" w:rsidRPr="00000000">
        <w:rPr>
          <w:color w:val="1f3864"/>
          <w:sz w:val="24"/>
          <w:szCs w:val="24"/>
          <w:rtl w:val="0"/>
        </w:rPr>
        <w:t xml:space="preserve">3.3  Security</w:t>
      </w:r>
    </w:p>
    <w:p w:rsidR="00000000" w:rsidDel="00000000" w:rsidP="00000000" w:rsidRDefault="00000000" w:rsidRPr="00000000" w14:paraId="0000007D">
      <w:pPr>
        <w:widowControl w:val="1"/>
        <w:numPr>
          <w:ilvl w:val="0"/>
          <w:numId w:val="2"/>
        </w:numPr>
        <w:spacing w:after="50" w:lineRule="auto"/>
        <w:ind w:left="640" w:hanging="32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Password Hashing: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Passwords are bcrypt-salted-hashed; plain-text is never persisted or logged.</w:t>
      </w:r>
    </w:p>
    <w:p w:rsidR="00000000" w:rsidDel="00000000" w:rsidP="00000000" w:rsidRDefault="00000000" w:rsidRPr="00000000" w14:paraId="0000007E">
      <w:pPr>
        <w:widowControl w:val="1"/>
        <w:numPr>
          <w:ilvl w:val="0"/>
          <w:numId w:val="2"/>
        </w:numPr>
        <w:spacing w:after="50" w:lineRule="auto"/>
        <w:ind w:left="640" w:hanging="32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JWT + DataStore: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Bearer tokens are stored in encrypted DataStore Preferences; AuthInterceptor attaches them to every authenticated request and handles 401 via SessionEventBus.</w:t>
      </w:r>
    </w:p>
    <w:p w:rsidR="00000000" w:rsidDel="00000000" w:rsidP="00000000" w:rsidRDefault="00000000" w:rsidRPr="00000000" w14:paraId="0000007F">
      <w:pPr>
        <w:widowControl w:val="1"/>
        <w:numPr>
          <w:ilvl w:val="0"/>
          <w:numId w:val="2"/>
        </w:numPr>
        <w:spacing w:after="50" w:lineRule="auto"/>
        <w:ind w:left="640" w:hanging="32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Input Validation: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Pydantic schemas validate all API inputs before business logic, preventing injection and malformed-data attacks.</w:t>
      </w:r>
    </w:p>
    <w:p w:rsidR="00000000" w:rsidDel="00000000" w:rsidP="00000000" w:rsidRDefault="00000000" w:rsidRPr="00000000" w14:paraId="00000080">
      <w:pPr>
        <w:widowControl w:val="1"/>
        <w:numPr>
          <w:ilvl w:val="0"/>
          <w:numId w:val="2"/>
        </w:numPr>
        <w:spacing w:after="50" w:lineRule="auto"/>
        <w:ind w:left="640" w:hanging="32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Least Privilege + TLS: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Every route filters queries by JWT-derived user_id; Cloudflare handles TLS termination and certificate management.</w:t>
      </w:r>
    </w:p>
    <w:p w:rsidR="00000000" w:rsidDel="00000000" w:rsidP="00000000" w:rsidRDefault="00000000" w:rsidRPr="00000000" w14:paraId="00000081">
      <w:pPr>
        <w:widowControl w:val="1"/>
        <w:numPr>
          <w:ilvl w:val="0"/>
          <w:numId w:val="2"/>
        </w:numPr>
        <w:spacing w:after="50" w:lineRule="auto"/>
        <w:ind w:left="640" w:hanging="32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ORM Parameterisation: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SQLAlchemy’s automatic parameterisation eliminates raw SQL, mitigating SQL injection.</w:t>
      </w:r>
    </w:p>
    <w:p w:rsidR="00000000" w:rsidDel="00000000" w:rsidP="00000000" w:rsidRDefault="00000000" w:rsidRPr="00000000" w14:paraId="00000082">
      <w:pPr>
        <w:widowControl w:val="1"/>
        <w:spacing w:after="6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widowControl w:val="1"/>
        <w:spacing w:after="60" w:before="160" w:lineRule="auto"/>
        <w:ind w:left="0" w:right="0"/>
        <w:jc w:val="left"/>
        <w:rPr>
          <w:color w:val="1f3864"/>
          <w:sz w:val="24"/>
          <w:szCs w:val="24"/>
        </w:rPr>
      </w:pPr>
      <w:r w:rsidDel="00000000" w:rsidR="00000000" w:rsidRPr="00000000">
        <w:rPr>
          <w:color w:val="1f3864"/>
          <w:sz w:val="24"/>
          <w:szCs w:val="24"/>
          <w:rtl w:val="0"/>
        </w:rPr>
        <w:t xml:space="preserve">3.4  Limitations &amp; Future Improvements</w:t>
      </w:r>
    </w:p>
    <w:p w:rsidR="00000000" w:rsidDel="00000000" w:rsidP="00000000" w:rsidRDefault="00000000" w:rsidRPr="00000000" w14:paraId="00000084">
      <w:pPr>
        <w:widowControl w:val="1"/>
        <w:numPr>
          <w:ilvl w:val="0"/>
          <w:numId w:val="2"/>
        </w:numPr>
        <w:spacing w:after="50" w:lineRule="auto"/>
        <w:ind w:left="640" w:hanging="32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Heart Rate Integration: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Direct Bluetooth HRM / Wear OS integration would automate max_hr capture.</w:t>
      </w:r>
    </w:p>
    <w:p w:rsidR="00000000" w:rsidDel="00000000" w:rsidP="00000000" w:rsidRDefault="00000000" w:rsidRPr="00000000" w14:paraId="00000085">
      <w:pPr>
        <w:widowControl w:val="1"/>
        <w:numPr>
          <w:ilvl w:val="0"/>
          <w:numId w:val="2"/>
        </w:numPr>
        <w:spacing w:after="50" w:lineRule="auto"/>
        <w:ind w:left="640" w:hanging="32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Testing: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JUnit unit tests for use cases/ViewModels and Espresso/Compose UI tests are absent; adding them would improve code confidence.</w:t>
      </w:r>
    </w:p>
    <w:p w:rsidR="00000000" w:rsidDel="00000000" w:rsidP="00000000" w:rsidRDefault="00000000" w:rsidRPr="00000000" w14:paraId="00000086">
      <w:pPr>
        <w:widowControl w:val="1"/>
        <w:numPr>
          <w:ilvl w:val="0"/>
          <w:numId w:val="2"/>
        </w:numPr>
        <w:spacing w:after="50" w:lineRule="auto"/>
        <w:ind w:left="640" w:hanging="32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Token Expiry &amp; SSL Pinning: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 refresh-token flow and certificate pinning via Let’s Encrypt would add meaningful security depth.</w:t>
      </w:r>
    </w:p>
    <w:p w:rsidR="00000000" w:rsidDel="00000000" w:rsidP="00000000" w:rsidRDefault="00000000" w:rsidRPr="00000000" w14:paraId="00000087">
      <w:pPr>
        <w:widowControl w:val="1"/>
        <w:numPr>
          <w:ilvl w:val="0"/>
          <w:numId w:val="2"/>
        </w:numPr>
        <w:spacing w:after="50" w:lineRule="auto"/>
        <w:ind w:left="640" w:hanging="32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Analytics &amp; Social: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Weekly/monthly trend charts and gamification features (leaderboards, badges) are natural next steps.</w:t>
      </w:r>
    </w:p>
    <w:p w:rsidR="00000000" w:rsidDel="00000000" w:rsidP="00000000" w:rsidRDefault="00000000" w:rsidRPr="00000000" w14:paraId="00000088">
      <w:pPr>
        <w:widowControl w:val="1"/>
        <w:numPr>
          <w:ilvl w:val="0"/>
          <w:numId w:val="2"/>
        </w:numPr>
        <w:spacing w:after="50" w:lineRule="auto"/>
        <w:ind w:left="640" w:hanging="32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Database: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Migrating to PostgreSQL would improve concurrency and enable connection pooling for higher load.</w:t>
      </w:r>
    </w:p>
    <w:p w:rsidR="00000000" w:rsidDel="00000000" w:rsidP="00000000" w:rsidRDefault="00000000" w:rsidRPr="00000000" w14:paraId="00000089">
      <w:pPr>
        <w:widowControl w:val="1"/>
        <w:spacing w:after="10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widowControl w:val="1"/>
        <w:pBdr>
          <w:bottom w:color="2e75b6" w:space="1" w:sz="6" w:val="single"/>
        </w:pBdr>
        <w:spacing w:after="100" w:before="200" w:lineRule="auto"/>
        <w:ind w:left="0"/>
        <w:rPr>
          <w:color w:val="2e75b6"/>
          <w:sz w:val="28"/>
          <w:szCs w:val="28"/>
        </w:rPr>
      </w:pPr>
      <w:r w:rsidDel="00000000" w:rsidR="00000000" w:rsidRPr="00000000">
        <w:rPr>
          <w:color w:val="2e75b6"/>
          <w:sz w:val="28"/>
          <w:szCs w:val="28"/>
          <w:rtl w:val="0"/>
        </w:rPr>
        <w:t xml:space="preserve">4.  Reflection and Takeaways</w:t>
      </w:r>
    </w:p>
    <w:p w:rsidR="00000000" w:rsidDel="00000000" w:rsidP="00000000" w:rsidRDefault="00000000" w:rsidRPr="00000000" w14:paraId="0000008B">
      <w:pPr>
        <w:pStyle w:val="Heading2"/>
        <w:widowControl w:val="1"/>
        <w:spacing w:after="60" w:before="160" w:lineRule="auto"/>
        <w:ind w:left="0" w:right="0"/>
        <w:jc w:val="left"/>
        <w:rPr>
          <w:color w:val="1f3864"/>
          <w:sz w:val="24"/>
          <w:szCs w:val="24"/>
        </w:rPr>
      </w:pPr>
      <w:r w:rsidDel="00000000" w:rsidR="00000000" w:rsidRPr="00000000">
        <w:rPr>
          <w:color w:val="1f3864"/>
          <w:sz w:val="24"/>
          <w:szCs w:val="24"/>
          <w:rtl w:val="0"/>
        </w:rPr>
        <w:t xml:space="preserve">4.1  What We Accomplished</w:t>
      </w:r>
    </w:p>
    <w:p w:rsidR="00000000" w:rsidDel="00000000" w:rsidP="00000000" w:rsidRDefault="00000000" w:rsidRPr="00000000" w14:paraId="0000008C">
      <w:pPr>
        <w:widowControl w:val="1"/>
        <w:numPr>
          <w:ilvl w:val="0"/>
          <w:numId w:val="2"/>
        </w:numPr>
        <w:spacing w:after="50" w:lineRule="auto"/>
        <w:ind w:left="640" w:hanging="32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Working Android app with real-time step counting, automatic activity recognition, and polished Jetpack Compose UI.</w:t>
      </w:r>
    </w:p>
    <w:p w:rsidR="00000000" w:rsidDel="00000000" w:rsidP="00000000" w:rsidRDefault="00000000" w:rsidRPr="00000000" w14:paraId="0000008D">
      <w:pPr>
        <w:widowControl w:val="1"/>
        <w:numPr>
          <w:ilvl w:val="0"/>
          <w:numId w:val="2"/>
        </w:numPr>
        <w:spacing w:after="50" w:lineRule="auto"/>
        <w:ind w:left="640" w:hanging="32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Robust FastAPI backend with JWT auth, three RESTful resource groups, and Alembic-managed schema.</w:t>
      </w:r>
    </w:p>
    <w:p w:rsidR="00000000" w:rsidDel="00000000" w:rsidP="00000000" w:rsidRDefault="00000000" w:rsidRPr="00000000" w14:paraId="0000008E">
      <w:pPr>
        <w:widowControl w:val="1"/>
        <w:numPr>
          <w:ilvl w:val="0"/>
          <w:numId w:val="2"/>
        </w:numPr>
        <w:spacing w:after="50" w:lineRule="auto"/>
        <w:ind w:left="640" w:hanging="32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Offline-first architecture with transparent WorkManager background sync.</w:t>
      </w:r>
    </w:p>
    <w:p w:rsidR="00000000" w:rsidDel="00000000" w:rsidP="00000000" w:rsidRDefault="00000000" w:rsidRPr="00000000" w14:paraId="0000008F">
      <w:pPr>
        <w:widowControl w:val="1"/>
        <w:numPr>
          <w:ilvl w:val="0"/>
          <w:numId w:val="2"/>
        </w:numPr>
        <w:spacing w:after="50" w:lineRule="auto"/>
        <w:ind w:left="640" w:hanging="32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Clean Architecture + MVVM kept the codebase modular and maintainable across the team.</w:t>
      </w:r>
    </w:p>
    <w:p w:rsidR="00000000" w:rsidDel="00000000" w:rsidP="00000000" w:rsidRDefault="00000000" w:rsidRPr="00000000" w14:paraId="00000090">
      <w:pPr>
        <w:widowControl w:val="1"/>
        <w:spacing w:after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widowControl w:val="1"/>
        <w:spacing w:after="60" w:before="160" w:lineRule="auto"/>
        <w:ind w:left="0" w:right="0"/>
        <w:jc w:val="left"/>
        <w:rPr>
          <w:color w:val="1f3864"/>
          <w:sz w:val="24"/>
          <w:szCs w:val="24"/>
        </w:rPr>
      </w:pPr>
      <w:r w:rsidDel="00000000" w:rsidR="00000000" w:rsidRPr="00000000">
        <w:rPr>
          <w:color w:val="1f3864"/>
          <w:sz w:val="24"/>
          <w:szCs w:val="24"/>
          <w:rtl w:val="0"/>
        </w:rPr>
        <w:t xml:space="preserve">4.2  What We Learned</w:t>
      </w:r>
    </w:p>
    <w:p w:rsidR="00000000" w:rsidDel="00000000" w:rsidP="00000000" w:rsidRDefault="00000000" w:rsidRPr="00000000" w14:paraId="00000092">
      <w:pPr>
        <w:widowControl w:val="1"/>
        <w:numPr>
          <w:ilvl w:val="0"/>
          <w:numId w:val="2"/>
        </w:numPr>
        <w:spacing w:after="50" w:lineRule="auto"/>
        <w:ind w:left="640" w:hanging="32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Cloud Integration: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Token management, offline sync, and conflict resolution all require explicit upfront design decisions.</w:t>
      </w:r>
    </w:p>
    <w:p w:rsidR="00000000" w:rsidDel="00000000" w:rsidP="00000000" w:rsidRDefault="00000000" w:rsidRPr="00000000" w14:paraId="00000093">
      <w:pPr>
        <w:widowControl w:val="1"/>
        <w:numPr>
          <w:ilvl w:val="0"/>
          <w:numId w:val="2"/>
        </w:numPr>
        <w:spacing w:after="50" w:lineRule="auto"/>
        <w:ind w:left="640" w:hanging="32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Android Architecture: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Hilt + Clean Architecture required upfront investment but paid dividends in testability and parallel development.</w:t>
      </w:r>
    </w:p>
    <w:p w:rsidR="00000000" w:rsidDel="00000000" w:rsidP="00000000" w:rsidRDefault="00000000" w:rsidRPr="00000000" w14:paraId="00000094">
      <w:pPr>
        <w:widowControl w:val="1"/>
        <w:numPr>
          <w:ilvl w:val="0"/>
          <w:numId w:val="2"/>
        </w:numPr>
        <w:spacing w:after="50" w:lineRule="auto"/>
        <w:ind w:left="640" w:hanging="32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Sensor API Nuances: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Battery optimisation on some devices suppresses background Activity Recognition broadcasts, necessitating the foreground service workaround.</w:t>
      </w:r>
    </w:p>
    <w:p w:rsidR="00000000" w:rsidDel="00000000" w:rsidP="00000000" w:rsidRDefault="00000000" w:rsidRPr="00000000" w14:paraId="00000095">
      <w:pPr>
        <w:widowControl w:val="1"/>
        <w:numPr>
          <w:ilvl w:val="0"/>
          <w:numId w:val="2"/>
        </w:numPr>
        <w:spacing w:after="50" w:lineRule="auto"/>
        <w:ind w:left="640" w:hanging="32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FastAPI + SQLAlchemy: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Automatic OpenAPI docs and Pydantic validation greatly reduced integration friction; Alembic managed schema evolution safely.</w:t>
      </w:r>
    </w:p>
    <w:p w:rsidR="00000000" w:rsidDel="00000000" w:rsidP="00000000" w:rsidRDefault="00000000" w:rsidRPr="00000000" w14:paraId="00000096">
      <w:pPr>
        <w:widowControl w:val="1"/>
        <w:spacing w:after="6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widowControl w:val="1"/>
        <w:spacing w:after="60" w:before="160" w:lineRule="auto"/>
        <w:ind w:left="0" w:right="0"/>
        <w:jc w:val="left"/>
        <w:rPr>
          <w:color w:val="1f3864"/>
          <w:sz w:val="24"/>
          <w:szCs w:val="24"/>
        </w:rPr>
      </w:pPr>
      <w:bookmarkStart w:colFirst="0" w:colLast="0" w:name="_heading=h.cx8hui3u1dl4" w:id="1"/>
      <w:bookmarkEnd w:id="1"/>
      <w:r w:rsidDel="00000000" w:rsidR="00000000" w:rsidRPr="00000000">
        <w:rPr>
          <w:color w:val="1f3864"/>
          <w:sz w:val="24"/>
          <w:szCs w:val="24"/>
          <w:rtl w:val="0"/>
        </w:rPr>
        <w:t xml:space="preserve">4.3  Areas for Improvement</w:t>
      </w:r>
    </w:p>
    <w:p w:rsidR="00000000" w:rsidDel="00000000" w:rsidP="00000000" w:rsidRDefault="00000000" w:rsidRPr="00000000" w14:paraId="00000098">
      <w:pPr>
        <w:widowControl w:val="1"/>
        <w:numPr>
          <w:ilvl w:val="0"/>
          <w:numId w:val="2"/>
        </w:numPr>
        <w:spacing w:after="50" w:lineRule="auto"/>
        <w:ind w:left="640" w:hanging="32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Earlier API contract agreement would have prevented client–server integration mismatches.</w:t>
      </w:r>
    </w:p>
    <w:p w:rsidR="00000000" w:rsidDel="00000000" w:rsidP="00000000" w:rsidRDefault="00000000" w:rsidRPr="00000000" w14:paraId="00000099">
      <w:pPr>
        <w:widowControl w:val="1"/>
        <w:numPr>
          <w:ilvl w:val="0"/>
          <w:numId w:val="2"/>
        </w:numPr>
        <w:spacing w:after="50" w:lineRule="auto"/>
        <w:ind w:left="640" w:hanging="32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 testing strategy from the outset rather than treating it as a final step would have caught regressions earlier.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1"/>
        <w:spacing w:after="5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widowControl w:val="1"/>
        <w:pBdr>
          <w:bottom w:color="2e75b6" w:space="1" w:sz="6" w:val="single"/>
        </w:pBdr>
        <w:spacing w:after="120" w:before="240" w:lineRule="auto"/>
        <w:ind w:left="0"/>
        <w:rPr>
          <w:color w:val="2e75b6"/>
          <w:sz w:val="28"/>
          <w:szCs w:val="28"/>
        </w:rPr>
      </w:pPr>
      <w:r w:rsidDel="00000000" w:rsidR="00000000" w:rsidRPr="00000000">
        <w:rPr>
          <w:color w:val="2e75b6"/>
          <w:sz w:val="28"/>
          <w:szCs w:val="28"/>
          <w:rtl w:val="0"/>
        </w:rPr>
        <w:t xml:space="preserve">5.  Contribution from Team Members</w:t>
      </w:r>
    </w:p>
    <w:p w:rsidR="00000000" w:rsidDel="00000000" w:rsidP="00000000" w:rsidRDefault="00000000" w:rsidRPr="00000000" w14:paraId="0000009C">
      <w:pPr>
        <w:widowControl w:val="1"/>
        <w:spacing w:after="10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All members participated in design discussions, code reviews, and integration testing.</w:t>
      </w:r>
    </w:p>
    <w:p w:rsidR="00000000" w:rsidDel="00000000" w:rsidP="00000000" w:rsidRDefault="00000000" w:rsidRPr="00000000" w14:paraId="0000009D">
      <w:pPr>
        <w:widowControl w:val="1"/>
        <w:spacing w:after="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500"/>
        <w:gridCol w:w="1400"/>
        <w:gridCol w:w="3126"/>
        <w:gridCol w:w="1400"/>
        <w:tblGridChange w:id="0">
          <w:tblGrid>
            <w:gridCol w:w="600"/>
            <w:gridCol w:w="2500"/>
            <w:gridCol w:w="1400"/>
            <w:gridCol w:w="3126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Student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Responsible Components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Contribution 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Nicole Esther Lee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2301544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Android UI, Dashboard,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~16.67%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Poh Jing Seng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2301363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Backend API, FastAPI routes, JWT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~16.67%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Gwee Boon Xuen Sean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2301326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Database design, Room DB, Sync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~16.67%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Lim Jia Yin, Merylene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2301398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Activity tracking service, Sensors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~16.67%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Tan Le Xuan, Tricia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2303394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Authentication screens, Profile,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~16.67%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Soh Zhi Jie Bryan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2301238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Testing, WorkManager,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~16.67%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widowControl w:val="1"/>
        <w:spacing w:after="1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1"/>
        <w:spacing w:after="1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widowControl w:val="1"/>
        <w:pBdr>
          <w:bottom w:color="2e75b6" w:space="1" w:sz="6" w:val="single"/>
        </w:pBdr>
        <w:spacing w:after="120" w:before="240" w:lineRule="auto"/>
        <w:ind w:left="0"/>
        <w:rPr>
          <w:color w:val="2e75b6"/>
          <w:sz w:val="28"/>
          <w:szCs w:val="28"/>
        </w:rPr>
      </w:pPr>
      <w:r w:rsidDel="00000000" w:rsidR="00000000" w:rsidRPr="00000000">
        <w:rPr>
          <w:color w:val="2e75b6"/>
          <w:sz w:val="28"/>
          <w:szCs w:val="28"/>
          <w:rtl w:val="0"/>
        </w:rPr>
        <w:t xml:space="preserve">6.  References</w:t>
      </w:r>
    </w:p>
    <w:p w:rsidR="00000000" w:rsidDel="00000000" w:rsidP="00000000" w:rsidRDefault="00000000" w:rsidRPr="00000000" w14:paraId="000000C9">
      <w:pPr>
        <w:widowControl w:val="1"/>
        <w:spacing w:after="10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[1] Android Developers, "Guide to app architecture," Google, 2024. [Online]. Available: https://developer.android.com/topic/architecture</w:t>
      </w:r>
    </w:p>
    <w:p w:rsidR="00000000" w:rsidDel="00000000" w:rsidP="00000000" w:rsidRDefault="00000000" w:rsidRPr="00000000" w14:paraId="000000CA">
      <w:pPr>
        <w:widowControl w:val="1"/>
        <w:spacing w:after="10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[2] Android Developers, "Jetpack Compose," Google, 2024. [Online]. Available: https://developer.android.com/jetpack/compose</w:t>
      </w:r>
    </w:p>
    <w:p w:rsidR="00000000" w:rsidDel="00000000" w:rsidP="00000000" w:rsidRDefault="00000000" w:rsidRPr="00000000" w14:paraId="000000CB">
      <w:pPr>
        <w:widowControl w:val="1"/>
        <w:spacing w:after="10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[3] Tiangolo, "FastAPI Documentation," 2024. [Online]. Available: https://fastapi.tiangolo.com/</w:t>
      </w:r>
    </w:p>
    <w:p w:rsidR="00000000" w:rsidDel="00000000" w:rsidP="00000000" w:rsidRDefault="00000000" w:rsidRPr="00000000" w14:paraId="000000CC">
      <w:pPr>
        <w:widowControl w:val="1"/>
        <w:spacing w:after="10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[4] SQLAlchemy Authors, "SQLAlchemy Documentation," 2024. [Online]. Available: https://docs.sqlalchemy.org/</w:t>
      </w:r>
    </w:p>
    <w:p w:rsidR="00000000" w:rsidDel="00000000" w:rsidP="00000000" w:rsidRDefault="00000000" w:rsidRPr="00000000" w14:paraId="000000CD">
      <w:pPr>
        <w:widowControl w:val="1"/>
        <w:spacing w:after="10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[5] Android Developers, "Recognising the user’s current activity," Google, 2024. [Online]. Available: https://developer.android.com/training/location/activity-recognition</w:t>
      </w:r>
    </w:p>
    <w:p w:rsidR="00000000" w:rsidDel="00000000" w:rsidP="00000000" w:rsidRDefault="00000000" w:rsidRPr="00000000" w14:paraId="000000CE">
      <w:pPr>
        <w:widowControl w:val="1"/>
        <w:spacing w:after="10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[6] Android Developers, "WorkManager guide," Google, 2024. [Online]. Available: https://developer.android.com/topic/libraries/architecture/workmanager</w:t>
      </w:r>
    </w:p>
    <w:p w:rsidR="00000000" w:rsidDel="00000000" w:rsidP="00000000" w:rsidRDefault="00000000" w:rsidRPr="00000000" w14:paraId="000000CF">
      <w:pPr>
        <w:widowControl w:val="1"/>
        <w:spacing w:after="10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[7] Android Developers, "Room persistence library," Google, 2024. [Online]. Available: https://developer.android.com/training/data-storage/room</w:t>
      </w:r>
    </w:p>
    <w:p w:rsidR="00000000" w:rsidDel="00000000" w:rsidP="00000000" w:rsidRDefault="00000000" w:rsidRPr="00000000" w14:paraId="000000D0">
      <w:pPr>
        <w:widowControl w:val="1"/>
        <w:spacing w:after="10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[8] M. Fowler, Clean Architecture: A Craftsman’s Guide to Software Structure and Design. Prentice Hall, 2018.</w:t>
      </w:r>
    </w:p>
    <w:p w:rsidR="00000000" w:rsidDel="00000000" w:rsidP="00000000" w:rsidRDefault="00000000" w:rsidRPr="00000000" w14:paraId="000000D1">
      <w:pPr>
        <w:widowControl w:val="1"/>
        <w:spacing w:after="1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1"/>
        <w:spacing w:after="1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76" w:lineRule="auto"/>
        <w:ind w:left="0" w:righ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76" w:lineRule="auto"/>
        <w:ind w:left="0" w:righ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76" w:lineRule="auto"/>
        <w:ind w:left="0" w:righ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widowControl w:val="1"/>
        <w:pBdr>
          <w:bottom w:color="2e75b6" w:space="1" w:sz="6" w:val="single"/>
        </w:pBdr>
        <w:spacing w:after="120" w:before="240" w:lineRule="auto"/>
        <w:ind w:left="0"/>
        <w:rPr>
          <w:color w:val="2e75b6"/>
          <w:sz w:val="28"/>
          <w:szCs w:val="28"/>
        </w:rPr>
      </w:pPr>
      <w:r w:rsidDel="00000000" w:rsidR="00000000" w:rsidRPr="00000000">
        <w:rPr>
          <w:color w:val="2e75b6"/>
          <w:sz w:val="28"/>
          <w:szCs w:val="28"/>
          <w:rtl w:val="0"/>
        </w:rPr>
        <w:t xml:space="preserve">Appendix I – Application Screens</w:t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Splash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Checks auth state; navigates to Dashboard if token exists, else Landing.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Landing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Entry screen with app branding and Get Started call-to-action.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Login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Username + password form; JWT stored in DataStore on success.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Register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New account creation with username, email, and password.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Dashboard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Animated step-progress arc, stat cards (Steps/Calories/Distance/HR), Start Activity button, today’s activity list, bottom nav bar.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Activity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Manual start/stop, real-time step counter, activity-type selector.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History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Date-range filterable past-activity list with type, duration, steps, HR.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Profile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View/edit username, email, password, daily step target.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Settings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Toggle auto-tracking; configure notification preferences.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widowControl w:val="1"/>
        <w:spacing w:after="1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widowControl w:val="1"/>
        <w:pBdr>
          <w:bottom w:color="2e75b6" w:space="1" w:sz="6" w:val="single"/>
        </w:pBdr>
        <w:spacing w:after="120" w:before="240" w:lineRule="auto"/>
        <w:ind w:left="0"/>
        <w:rPr>
          <w:color w:val="2e75b6"/>
          <w:sz w:val="28"/>
          <w:szCs w:val="28"/>
        </w:rPr>
      </w:pPr>
      <w:bookmarkStart w:colFirst="0" w:colLast="0" w:name="_heading=h.lecufc1q4dmg" w:id="2"/>
      <w:bookmarkEnd w:id="2"/>
      <w:r w:rsidDel="00000000" w:rsidR="00000000" w:rsidRPr="00000000">
        <w:rPr>
          <w:color w:val="2e75b6"/>
          <w:sz w:val="28"/>
          <w:szCs w:val="28"/>
          <w:rtl w:val="0"/>
        </w:rPr>
        <w:t xml:space="preserve">Appendix II – Android Manifest Permissions</w:t>
      </w:r>
    </w:p>
    <w:p w:rsidR="00000000" w:rsidDel="00000000" w:rsidP="00000000" w:rsidRDefault="00000000" w:rsidRPr="00000000" w14:paraId="000000ED">
      <w:pPr>
        <w:widowControl w:val="1"/>
        <w:numPr>
          <w:ilvl w:val="0"/>
          <w:numId w:val="1"/>
        </w:numPr>
        <w:spacing w:after="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INTERNET: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Required for all HTTP communication with the FastAPI backend.</w:t>
      </w:r>
    </w:p>
    <w:p w:rsidR="00000000" w:rsidDel="00000000" w:rsidP="00000000" w:rsidRDefault="00000000" w:rsidRPr="00000000" w14:paraId="000000EE">
      <w:pPr>
        <w:widowControl w:val="1"/>
        <w:numPr>
          <w:ilvl w:val="0"/>
          <w:numId w:val="1"/>
        </w:numPr>
        <w:spacing w:after="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ACTIVITY_RECOGNITION: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Required (API 29+) for Google’s Activity Recognition API.</w:t>
      </w:r>
    </w:p>
    <w:p w:rsidR="00000000" w:rsidDel="00000000" w:rsidP="00000000" w:rsidRDefault="00000000" w:rsidRPr="00000000" w14:paraId="000000EF">
      <w:pPr>
        <w:widowControl w:val="1"/>
        <w:numPr>
          <w:ilvl w:val="0"/>
          <w:numId w:val="1"/>
        </w:numPr>
        <w:spacing w:after="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FOREGROUND_SERVICE: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Required to run ActivityTrackingService in the foreground.</w:t>
      </w:r>
    </w:p>
    <w:p w:rsidR="00000000" w:rsidDel="00000000" w:rsidP="00000000" w:rsidRDefault="00000000" w:rsidRPr="00000000" w14:paraId="000000F0">
      <w:pPr>
        <w:widowControl w:val="1"/>
        <w:numPr>
          <w:ilvl w:val="0"/>
          <w:numId w:val="1"/>
        </w:numPr>
        <w:spacing w:after="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FOREGROUND_SERVICE_HEALTH: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Declares the foreground service type as health-related (Android 14+).</w:t>
      </w:r>
    </w:p>
    <w:p w:rsidR="00000000" w:rsidDel="00000000" w:rsidP="00000000" w:rsidRDefault="00000000" w:rsidRPr="00000000" w14:paraId="000000F1">
      <w:pPr>
        <w:widowControl w:val="1"/>
        <w:numPr>
          <w:ilvl w:val="0"/>
          <w:numId w:val="1"/>
        </w:numPr>
        <w:spacing w:after="60" w:lineRule="auto"/>
        <w:ind w:left="720" w:hanging="360"/>
        <w:rPr>
          <w:rFonts w:ascii="Arial" w:cs="Arial" w:eastAsia="Arial" w:hAnsi="Arial"/>
          <w:sz w:val="20"/>
          <w:szCs w:val="20"/>
        </w:rPr>
        <w:sectPr>
          <w:headerReference r:id="rId7" w:type="default"/>
          <w:headerReference r:id="rId8" w:type="first"/>
          <w:headerReference r:id="rId9" w:type="even"/>
          <w:footerReference r:id="rId10" w:type="default"/>
          <w:footerReference r:id="rId11" w:type="first"/>
          <w:footerReference r:id="rId12" w:type="even"/>
          <w:pgSz w:h="16838" w:w="11906" w:orient="portrait"/>
          <w:pgMar w:bottom="1560" w:top="1560" w:left="1440" w:right="1440" w:header="708" w:footer="708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POST_NOTIFICATIONS: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Required (API 33+) for the persistent tracking notification.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426"/>
        </w:tabs>
        <w:spacing w:line="276" w:lineRule="auto"/>
        <w:ind w:left="40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76" w:lineRule="auto"/>
        <w:ind w:left="0" w:righ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560" w:top="156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ambria"/>
  <w:font w:name="Courier New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7">
    <w:pPr>
      <w:keepNext w:val="0"/>
      <w:keepLines w:val="0"/>
      <w:widowControl w:val="0"/>
      <w:pBdr>
        <w:top w:color="622423" w:space="6" w:sz="2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right" w:leader="none" w:pos="9027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CSD3156 Cloud and Mobile Computing</w:t>
      <w:tab/>
      <w:t xml:space="preserve">Page </w:t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Cambria" w:cs="Cambria" w:eastAsia="Cambria" w:hAnsi="Cambria"/>
        <w:sz w:val="16"/>
        <w:szCs w:val="16"/>
        <w:rtl w:val="0"/>
      </w:rPr>
      <w:t xml:space="preserve">7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8">
    <w:pPr>
      <w:keepNext w:val="0"/>
      <w:keepLines w:val="0"/>
      <w:widowControl w:val="0"/>
      <w:pBdr>
        <w:top w:color="622423" w:space="6" w:sz="2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right" w:leader="none" w:pos="9027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043940" cy="502920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3940" cy="50292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SG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70" w:lineRule="auto"/>
      <w:ind w:left="408" w:hanging="408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spacing w:before="57" w:lineRule="auto"/>
      <w:ind w:left="1578" w:right="1589"/>
      <w:jc w:val="center"/>
    </w:pPr>
    <w:rPr>
      <w:rFonts w:ascii="Arial" w:cs="Arial" w:eastAsia="Arial" w:hAnsi="Arial"/>
      <w:b w:val="1"/>
      <w:bCs w:val="1"/>
      <w:sz w:val="33"/>
      <w:szCs w:val="33"/>
    </w:rPr>
  </w:style>
  <w:style w:type="paragraph" w:styleId="Heading3">
    <w:name w:val="heading 3"/>
    <w:basedOn w:val="Normal"/>
    <w:next w:val="Normal"/>
    <w:pPr>
      <w:ind w:left="408" w:hanging="408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ind w:left="720" w:hanging="720"/>
    </w:pPr>
    <w:rPr>
      <w:rFonts w:ascii="Arial" w:cs="Arial" w:eastAsia="Arial" w:hAnsi="Arial"/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tabs>
        <w:tab w:val="left" w:leader="none" w:pos="426"/>
      </w:tabs>
      <w:spacing w:line="246.99999999999994" w:lineRule="auto"/>
      <w:ind w:left="408"/>
      <w:jc w:val="center"/>
    </w:pPr>
    <w:rPr>
      <w:rFonts w:ascii="Arial" w:cs="Arial" w:eastAsia="Arial" w:hAnsi="Arial"/>
      <w:b w:val="1"/>
      <w:bCs w:val="1"/>
      <w:color w:val="000000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278EE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278EE"/>
    <w:rPr>
      <w:rFonts w:ascii="Tahoma" w:cs="Tahoma" w:hAnsi="Tahoma"/>
      <w:sz w:val="16"/>
      <w:szCs w:val="16"/>
    </w:rPr>
  </w:style>
  <w:style w:type="character" w:styleId="Hyperlink">
    <w:name w:val="Hyperlink"/>
    <w:basedOn w:val="DefaultParagraphFont"/>
    <w:uiPriority w:val="99"/>
    <w:unhideWhenUsed w:val="1"/>
    <w:rsid w:val="006E7489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6E7489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6E7489"/>
  </w:style>
  <w:style w:type="paragraph" w:styleId="Footer">
    <w:name w:val="footer"/>
    <w:basedOn w:val="Normal"/>
    <w:link w:val="FooterChar"/>
    <w:uiPriority w:val="99"/>
    <w:unhideWhenUsed w:val="1"/>
    <w:rsid w:val="006E7489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6E7489"/>
  </w:style>
  <w:style w:type="paragraph" w:styleId="ListParagraph">
    <w:name w:val="List Paragraph"/>
    <w:basedOn w:val="Normal"/>
    <w:uiPriority w:val="34"/>
    <w:qFormat w:val="1"/>
    <w:rsid w:val="00382B85"/>
    <w:pPr>
      <w:ind w:left="720"/>
      <w:contextualSpacing w:val="1"/>
    </w:pPr>
  </w:style>
  <w:style w:type="character" w:styleId="Heading1Char" w:customStyle="1">
    <w:name w:val="Heading 1 Char"/>
    <w:basedOn w:val="DefaultParagraphFont"/>
    <w:link w:val="Heading1"/>
    <w:uiPriority w:val="1"/>
    <w:rsid w:val="00183A40"/>
    <w:rPr>
      <w:rFonts w:ascii="Arial" w:eastAsia="Arial" w:hAnsi="Arial"/>
      <w:b w:val="1"/>
      <w:bCs w:val="1"/>
      <w:sz w:val="24"/>
      <w:szCs w:val="26"/>
    </w:rPr>
  </w:style>
  <w:style w:type="character" w:styleId="Heading3Char" w:customStyle="1">
    <w:name w:val="Heading 3 Char"/>
    <w:basedOn w:val="DefaultParagraphFont"/>
    <w:link w:val="Heading3"/>
    <w:uiPriority w:val="1"/>
    <w:rsid w:val="008F2958"/>
    <w:rPr>
      <w:rFonts w:ascii="Arial" w:eastAsia="Arial" w:hAnsi="Arial"/>
      <w:b w:val="1"/>
      <w:bCs w:val="1"/>
      <w:sz w:val="24"/>
      <w:szCs w:val="2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40EAC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  <w:lang w:val="en-US"/>
    </w:rPr>
  </w:style>
  <w:style w:type="character" w:styleId="Heading5Char" w:customStyle="1">
    <w:name w:val="Heading 5 Char"/>
    <w:basedOn w:val="DefaultParagraphFont"/>
    <w:link w:val="Heading5"/>
    <w:uiPriority w:val="1"/>
    <w:rsid w:val="00EE0875"/>
    <w:rPr>
      <w:rFonts w:ascii="Arial" w:eastAsia="Verdana" w:hAnsi="Arial"/>
      <w:b w:val="1"/>
      <w:bCs w:val="1"/>
      <w:szCs w:val="16"/>
    </w:rPr>
  </w:style>
  <w:style w:type="paragraph" w:styleId="BodyText">
    <w:name w:val="Body Text"/>
    <w:basedOn w:val="Normal"/>
    <w:link w:val="BodyTextChar"/>
    <w:uiPriority w:val="1"/>
    <w:qFormat w:val="1"/>
    <w:rsid w:val="008F2958"/>
    <w:pPr>
      <w:tabs>
        <w:tab w:val="left" w:pos="426"/>
      </w:tabs>
      <w:spacing w:line="247" w:lineRule="auto"/>
      <w:ind w:left="408"/>
      <w:jc w:val="both"/>
    </w:pPr>
    <w:rPr>
      <w:rFonts w:ascii="Arial" w:cs="Arial" w:eastAsia="Verdana" w:hAnsi="Arial"/>
      <w:color w:val="000000" w:themeColor="text1"/>
      <w:spacing w:val="-1"/>
      <w:lang w:eastAsia="zh-SG"/>
    </w:rPr>
  </w:style>
  <w:style w:type="character" w:styleId="BodyTextChar" w:customStyle="1">
    <w:name w:val="Body Text Char"/>
    <w:basedOn w:val="DefaultParagraphFont"/>
    <w:link w:val="BodyText"/>
    <w:uiPriority w:val="1"/>
    <w:rsid w:val="008F2958"/>
    <w:rPr>
      <w:rFonts w:ascii="Arial" w:cs="Arial" w:eastAsia="Verdana" w:hAnsi="Arial"/>
      <w:color w:val="000000" w:themeColor="text1"/>
      <w:spacing w:val="-1"/>
      <w:lang w:eastAsia="zh-SG"/>
    </w:rPr>
  </w:style>
  <w:style w:type="paragraph" w:styleId="TableParagraph" w:customStyle="1">
    <w:name w:val="Table Paragraph"/>
    <w:basedOn w:val="Normal"/>
    <w:uiPriority w:val="1"/>
    <w:qFormat w:val="1"/>
    <w:rsid w:val="00240EAC"/>
  </w:style>
  <w:style w:type="character" w:styleId="Strong">
    <w:name w:val="Strong"/>
    <w:basedOn w:val="DefaultParagraphFont"/>
    <w:uiPriority w:val="22"/>
    <w:qFormat w:val="1"/>
    <w:rsid w:val="008D56E1"/>
    <w:rPr>
      <w:b w:val="1"/>
      <w:bCs w:val="1"/>
    </w:rPr>
  </w:style>
  <w:style w:type="paragraph" w:styleId="NormalWeb">
    <w:name w:val="Normal (Web)"/>
    <w:basedOn w:val="Normal"/>
    <w:uiPriority w:val="99"/>
    <w:unhideWhenUsed w:val="1"/>
    <w:rsid w:val="008D56E1"/>
    <w:pPr>
      <w:widowControl w:val="1"/>
    </w:pPr>
    <w:rPr>
      <w:rFonts w:ascii="Verdana" w:cs="Times New Roman" w:eastAsia="Times New Roman" w:hAnsi="Verdana"/>
      <w:sz w:val="24"/>
      <w:szCs w:val="24"/>
      <w:lang w:eastAsia="zh-CN"/>
    </w:rPr>
  </w:style>
  <w:style w:type="table" w:styleId="TableGrid">
    <w:name w:val="Table Grid"/>
    <w:basedOn w:val="TableNormal"/>
    <w:uiPriority w:val="59"/>
    <w:rsid w:val="009C7DE7"/>
    <w:pPr>
      <w:spacing w:after="0" w:line="240" w:lineRule="auto"/>
    </w:pPr>
    <w:rPr>
      <w:rFonts w:ascii="Times New Roman" w:cs="Times New Roman" w:hAnsi="Times New Roman"/>
      <w:sz w:val="20"/>
      <w:szCs w:val="20"/>
      <w:lang w:eastAsia="en-SG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neItems" w:customStyle="1">
    <w:name w:val="Line Items"/>
    <w:basedOn w:val="Normal"/>
    <w:rsid w:val="009C7DE7"/>
    <w:pPr>
      <w:widowControl w:val="1"/>
      <w:tabs>
        <w:tab w:val="num" w:pos="720"/>
      </w:tabs>
      <w:spacing w:after="60" w:before="60"/>
      <w:ind w:left="720" w:hanging="504"/>
    </w:pPr>
    <w:rPr>
      <w:rFonts w:ascii="Tahoma" w:cs="Times New Roman" w:eastAsia="SimSun" w:hAnsi="Tahoma"/>
      <w:sz w:val="20"/>
      <w:szCs w:val="20"/>
    </w:rPr>
  </w:style>
  <w:style w:type="character" w:styleId="Heading2Char" w:customStyle="1">
    <w:name w:val="Heading 2 Char"/>
    <w:basedOn w:val="DefaultParagraphFont"/>
    <w:link w:val="Heading2"/>
    <w:uiPriority w:val="9"/>
    <w:rsid w:val="000A4657"/>
    <w:rPr>
      <w:rFonts w:ascii="Arial" w:cs="Arial" w:hAnsi="Arial"/>
      <w:b w:val="1"/>
      <w:sz w:val="33"/>
      <w:lang w:eastAsia="zh-SG" w:val="en-US"/>
    </w:rPr>
  </w:style>
  <w:style w:type="character" w:styleId="SubtitleChar" w:customStyle="1">
    <w:name w:val="Subtitle Char"/>
    <w:basedOn w:val="DefaultParagraphFont"/>
    <w:link w:val="Subtitle"/>
    <w:uiPriority w:val="11"/>
    <w:rsid w:val="004A08EB"/>
    <w:rPr>
      <w:rFonts w:ascii="Arial" w:cs="Arial" w:eastAsia="Verdana" w:hAnsi="Arial"/>
      <w:color w:val="000000" w:themeColor="text1"/>
      <w:spacing w:val="-1"/>
      <w:sz w:val="28"/>
      <w:szCs w:val="33"/>
      <w:lang w:eastAsia="zh-SG"/>
    </w:rPr>
  </w:style>
  <w:style w:type="paragraph" w:styleId="NoSpacing">
    <w:name w:val="No Spacing"/>
    <w:link w:val="NoSpacingChar"/>
    <w:uiPriority w:val="1"/>
    <w:qFormat w:val="1"/>
    <w:rsid w:val="006A0DBC"/>
    <w:pPr>
      <w:spacing w:after="0" w:line="240" w:lineRule="auto"/>
    </w:pPr>
    <w:rPr>
      <w:rFonts w:eastAsiaTheme="minorHAnsi"/>
    </w:rPr>
  </w:style>
  <w:style w:type="paragraph" w:styleId="Default" w:customStyle="1">
    <w:name w:val="Default"/>
    <w:rsid w:val="0088673A"/>
    <w:pPr>
      <w:autoSpaceDE w:val="0"/>
      <w:autoSpaceDN w:val="0"/>
      <w:adjustRightInd w:val="0"/>
      <w:spacing w:after="0" w:line="240" w:lineRule="auto"/>
    </w:pPr>
    <w:rPr>
      <w:rFonts w:ascii="Arial" w:cs="Arial" w:eastAsia="Times New Roman" w:hAnsi="Arial"/>
      <w:color w:val="000000"/>
      <w:sz w:val="24"/>
      <w:szCs w:val="24"/>
      <w:lang w:eastAsia="en-SG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6821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682117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682117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682117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682117"/>
    <w:rPr>
      <w:b w:val="1"/>
      <w:bCs w:val="1"/>
      <w:sz w:val="20"/>
      <w:szCs w:val="20"/>
      <w:lang w:val="en-US"/>
    </w:rPr>
  </w:style>
  <w:style w:type="paragraph" w:styleId="TableText-TextLeft" w:customStyle="1">
    <w:name w:val="Table Text - Text Left"/>
    <w:basedOn w:val="BodyText"/>
    <w:next w:val="Normal"/>
    <w:autoRedefine w:val="1"/>
    <w:uiPriority w:val="99"/>
    <w:rsid w:val="007C4CA3"/>
    <w:pPr>
      <w:widowControl w:val="1"/>
      <w:tabs>
        <w:tab w:val="clear" w:pos="426"/>
        <w:tab w:val="left" w:pos="567"/>
        <w:tab w:val="left" w:pos="1134"/>
        <w:tab w:val="left" w:pos="1418"/>
      </w:tabs>
      <w:spacing w:after="120" w:before="120" w:line="240" w:lineRule="auto"/>
      <w:ind w:left="0"/>
      <w:jc w:val="left"/>
    </w:pPr>
    <w:rPr>
      <w:rFonts w:ascii="Gill Sans MT" w:eastAsia="Times New Roman" w:hAnsi="Gill Sans MT"/>
      <w:color w:val="auto"/>
      <w:spacing w:val="0"/>
      <w:lang w:eastAsia="en-US" w:val="en-AU"/>
    </w:rPr>
  </w:style>
  <w:style w:type="paragraph" w:styleId="TableText-TextRight" w:customStyle="1">
    <w:name w:val="Table Text - Text Right"/>
    <w:basedOn w:val="Normal"/>
    <w:link w:val="TableText-TextRightCharChar"/>
    <w:uiPriority w:val="99"/>
    <w:rsid w:val="007C4CA3"/>
    <w:pPr>
      <w:framePr w:lines="0" w:wrap="around" w:hAnchor="text" w:vAnchor="text" w:y="1"/>
      <w:widowControl w:val="1"/>
      <w:tabs>
        <w:tab w:val="left" w:pos="142"/>
      </w:tabs>
      <w:spacing w:after="120" w:before="120"/>
      <w:ind w:right="113"/>
      <w:jc w:val="right"/>
    </w:pPr>
    <w:rPr>
      <w:rFonts w:ascii="Gill Sans MT" w:cs="Arial" w:eastAsia="Times New Roman" w:hAnsi="Gill Sans MT"/>
      <w:b w:val="1"/>
      <w:lang w:val="en-AU"/>
    </w:rPr>
  </w:style>
  <w:style w:type="character" w:styleId="TableText-TextRightCharChar" w:customStyle="1">
    <w:name w:val="Table Text - Text Right Char Char"/>
    <w:basedOn w:val="DefaultParagraphFont"/>
    <w:link w:val="TableText-TextRight"/>
    <w:uiPriority w:val="99"/>
    <w:locked w:val="1"/>
    <w:rsid w:val="007C4CA3"/>
    <w:rPr>
      <w:rFonts w:ascii="Gill Sans MT" w:cs="Arial" w:eastAsia="Times New Roman" w:hAnsi="Gill Sans MT"/>
      <w:b w:val="1"/>
      <w:lang w:val="en-AU"/>
    </w:rPr>
  </w:style>
  <w:style w:type="paragraph" w:styleId="StyleArial11ptJustifiedAfter6pt" w:customStyle="1">
    <w:name w:val="Style Arial 11 pt Justified After:  6 pt"/>
    <w:basedOn w:val="Normal"/>
    <w:rsid w:val="00C233B1"/>
    <w:pPr>
      <w:widowControl w:val="1"/>
      <w:spacing w:after="120"/>
      <w:jc w:val="both"/>
    </w:pPr>
    <w:rPr>
      <w:rFonts w:ascii="Georgia" w:cs="Georgia" w:eastAsia="Times New Roman" w:hAnsi="Georgia"/>
      <w:lang w:val="en-AU"/>
    </w:rPr>
  </w:style>
  <w:style w:type="character" w:styleId="notbold" w:customStyle="1">
    <w:name w:val="notbold"/>
    <w:basedOn w:val="DefaultParagraphFont"/>
    <w:rsid w:val="00C233B1"/>
  </w:style>
  <w:style w:type="paragraph" w:styleId="Revision">
    <w:name w:val="Revision"/>
    <w:hidden w:val="1"/>
    <w:uiPriority w:val="99"/>
    <w:semiHidden w:val="1"/>
    <w:rsid w:val="00DC5DAF"/>
    <w:pPr>
      <w:spacing w:after="0" w:line="240" w:lineRule="auto"/>
    </w:pPr>
  </w:style>
  <w:style w:type="table" w:styleId="TableTheme">
    <w:name w:val="Table Theme"/>
    <w:basedOn w:val="TableNormal"/>
    <w:uiPriority w:val="99"/>
    <w:rsid w:val="00071138"/>
    <w:pPr>
      <w:widowControl w:val="0"/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stTable1Light-Accent3">
    <w:name w:val="List Table 1 Light Accent 3"/>
    <w:basedOn w:val="TableNormal"/>
    <w:uiPriority w:val="46"/>
    <w:rsid w:val="003055DE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c2d69b" w:space="0" w:sz="4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2d69b" w:space="0" w:sz="4" w:themeColor="accent3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f1dd" w:themeFill="accent3" w:themeFillTint="000033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paragraph" w:styleId="Caption">
    <w:name w:val="caption"/>
    <w:basedOn w:val="Normal"/>
    <w:next w:val="Normal"/>
    <w:uiPriority w:val="35"/>
    <w:unhideWhenUsed w:val="1"/>
    <w:qFormat w:val="1"/>
    <w:rsid w:val="00746B2B"/>
    <w:pPr>
      <w:spacing w:after="200"/>
    </w:pPr>
    <w:rPr>
      <w:i w:val="1"/>
      <w:iCs w:val="1"/>
      <w:color w:val="1f497d" w:themeColor="text2"/>
      <w:sz w:val="18"/>
      <w:szCs w:val="18"/>
    </w:rPr>
  </w:style>
  <w:style w:type="table" w:styleId="PlainTable1">
    <w:name w:val="Plain Table 1"/>
    <w:basedOn w:val="TableNormal"/>
    <w:uiPriority w:val="41"/>
    <w:rsid w:val="009D5761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character" w:styleId="PlaceholderText">
    <w:name w:val="Placeholder Text"/>
    <w:basedOn w:val="DefaultParagraphFont"/>
    <w:uiPriority w:val="99"/>
    <w:rsid w:val="00701BB5"/>
    <w:rPr>
      <w:color w:val="808080"/>
    </w:rPr>
  </w:style>
  <w:style w:type="character" w:styleId="NoSpacingChar" w:customStyle="1">
    <w:name w:val="No Spacing Char"/>
    <w:basedOn w:val="DefaultParagraphFont"/>
    <w:link w:val="NoSpacing"/>
    <w:uiPriority w:val="1"/>
    <w:rsid w:val="004059E0"/>
    <w:rPr>
      <w:rFonts w:eastAsiaTheme="minorHAnsi"/>
    </w:rPr>
  </w:style>
  <w:style w:type="table" w:styleId="TableGridLight">
    <w:name w:val="Grid Table Light"/>
    <w:basedOn w:val="TableNormal"/>
    <w:uiPriority w:val="40"/>
    <w:rsid w:val="001019E2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BodyTextSerif" w:customStyle="1">
    <w:name w:val="Body Text (Serif)"/>
    <w:basedOn w:val="BodyText"/>
    <w:link w:val="BodyTextSerifChar"/>
    <w:uiPriority w:val="1"/>
    <w:qFormat w:val="1"/>
    <w:rsid w:val="00DD38D7"/>
    <w:pPr>
      <w:ind w:left="0"/>
    </w:pPr>
    <w:rPr>
      <w:rFonts w:ascii="Times New Roman" w:hAnsi="Times New Roman"/>
    </w:rPr>
  </w:style>
  <w:style w:type="paragraph" w:styleId="CaptionSanSerif" w:customStyle="1">
    <w:name w:val="Caption (San Serif)"/>
    <w:basedOn w:val="Caption"/>
    <w:link w:val="CaptionSanSerifChar"/>
    <w:uiPriority w:val="1"/>
    <w:qFormat w:val="1"/>
    <w:rsid w:val="00D875CA"/>
    <w:pPr>
      <w:keepNext w:val="1"/>
      <w:jc w:val="center"/>
    </w:pPr>
    <w:rPr>
      <w:rFonts w:ascii="Arial" w:hAnsi="Arial"/>
      <w:i w:val="0"/>
      <w:color w:val="auto"/>
    </w:rPr>
  </w:style>
  <w:style w:type="character" w:styleId="BodyTextSerifChar" w:customStyle="1">
    <w:name w:val="Body Text (Serif) Char"/>
    <w:basedOn w:val="BodyTextChar"/>
    <w:link w:val="BodyTextSerif"/>
    <w:uiPriority w:val="1"/>
    <w:rsid w:val="00DD38D7"/>
    <w:rPr>
      <w:rFonts w:ascii="Times New Roman" w:cs="Arial" w:eastAsia="Verdana" w:hAnsi="Times New Roman"/>
      <w:color w:val="000000" w:themeColor="text1"/>
      <w:spacing w:val="-1"/>
      <w:lang w:eastAsia="zh-SG"/>
    </w:rPr>
  </w:style>
  <w:style w:type="character" w:styleId="CaptionSanSerifChar" w:customStyle="1">
    <w:name w:val="Caption (San Serif) Char"/>
    <w:basedOn w:val="BodyTextChar"/>
    <w:link w:val="CaptionSanSerif"/>
    <w:uiPriority w:val="1"/>
    <w:rsid w:val="00D875CA"/>
    <w:rPr>
      <w:rFonts w:ascii="Arial" w:cs="Arial" w:eastAsia="Verdana" w:hAnsi="Arial"/>
      <w:iCs w:val="1"/>
      <w:color w:val="000000" w:themeColor="text1"/>
      <w:spacing w:val="-1"/>
      <w:sz w:val="18"/>
      <w:szCs w:val="18"/>
      <w:lang w:eastAsia="zh-SG"/>
    </w:rPr>
  </w:style>
  <w:style w:type="character" w:styleId="TitleChar" w:customStyle="1">
    <w:name w:val="Title Char"/>
    <w:basedOn w:val="DefaultParagraphFont"/>
    <w:link w:val="Title"/>
    <w:uiPriority w:val="10"/>
    <w:rsid w:val="00C45CCE"/>
    <w:rPr>
      <w:rFonts w:ascii="Arial" w:cs="Arial" w:eastAsia="Verdana" w:hAnsi="Arial"/>
      <w:b w:val="1"/>
      <w:color w:val="000000" w:themeColor="text1"/>
      <w:spacing w:val="-1"/>
      <w:sz w:val="36"/>
      <w:szCs w:val="33"/>
      <w:lang w:eastAsia="zh-SG"/>
    </w:rPr>
  </w:style>
  <w:style w:type="paragraph" w:styleId="references" w:customStyle="1">
    <w:name w:val="references"/>
    <w:rsid w:val="009913C5"/>
    <w:pPr>
      <w:numPr>
        <w:numId w:val="3"/>
      </w:numPr>
      <w:spacing w:after="50" w:line="180" w:lineRule="exact"/>
      <w:jc w:val="both"/>
    </w:pPr>
    <w:rPr>
      <w:rFonts w:ascii="Times New Roman" w:cs="Times New Roman" w:eastAsia="MS Mincho" w:hAnsi="Times New Roman"/>
      <w:noProof w:val="1"/>
      <w:sz w:val="16"/>
      <w:szCs w:val="16"/>
      <w:lang w:val="en-U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tabs>
        <w:tab w:val="left" w:leader="none" w:pos="426"/>
      </w:tabs>
      <w:spacing w:line="246.99999999999994" w:lineRule="auto"/>
      <w:ind w:left="408"/>
      <w:jc w:val="center"/>
    </w:pPr>
    <w:rPr>
      <w:rFonts w:ascii="Arial" w:cs="Arial" w:eastAsia="Arial" w:hAnsi="Arial"/>
      <w:color w:val="000000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4HTnsOd1sqVpS1NnPuTXhRPrhw==">CgMxLjAaJAoBMBIfCh0IB0IZCgVBcmlhbBIQQXJpYWwgVW5pY29kZSBNUxokCgExEh8KHQgHQhkKBUFyaWFsEhBBcmlhbCBVbmljb2RlIE1TGiQKATISHwodCAdCGQoFQXJpYWwSEEFyaWFsIFVuaWNvZGUgTVMyDmguZWtjcGI0NG1iYjB5Mg5oLmN4OGh1aTN1MWRsNDIOaC5sZWN1ZmMxcTRkbWc4AHIhMUJGU3drTjEtbEZjVHdpeGpDeGFsamFDYmZGbUF1Z2gt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2022-10-28T03:03:00Z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ef8e180-8f22-4ead-b44a-2d560df875da_Enabled">
    <vt:lpwstr>true</vt:lpwstr>
  </property>
  <property fmtid="{D5CDD505-2E9C-101B-9397-08002B2CF9AE}" pid="3" name="MSIP_Label_3ef8e180-8f22-4ead-b44a-2d560df875da_SetDate">
    <vt:lpwstr>2021-10-05T07:01:42Z</vt:lpwstr>
  </property>
  <property fmtid="{D5CDD505-2E9C-101B-9397-08002B2CF9AE}" pid="4" name="MSIP_Label_3ef8e180-8f22-4ead-b44a-2d560df875da_Method">
    <vt:lpwstr>Privileged</vt:lpwstr>
  </property>
  <property fmtid="{D5CDD505-2E9C-101B-9397-08002B2CF9AE}" pid="5" name="MSIP_Label_3ef8e180-8f22-4ead-b44a-2d560df875da_Name">
    <vt:lpwstr>Public</vt:lpwstr>
  </property>
  <property fmtid="{D5CDD505-2E9C-101B-9397-08002B2CF9AE}" pid="6" name="MSIP_Label_3ef8e180-8f22-4ead-b44a-2d560df875da_SiteId">
    <vt:lpwstr>64991f7f-44d6-4d8c-9cd4-7862e8cb94c6</vt:lpwstr>
  </property>
  <property fmtid="{D5CDD505-2E9C-101B-9397-08002B2CF9AE}" pid="7" name="MSIP_Label_3ef8e180-8f22-4ead-b44a-2d560df875da_ActionId">
    <vt:lpwstr>ece2ea23-f3e8-49a8-8651-ba06b5e0468e</vt:lpwstr>
  </property>
  <property fmtid="{D5CDD505-2E9C-101B-9397-08002B2CF9AE}" pid="8" name="MSIP_Label_3ef8e180-8f22-4ead-b44a-2d560df875da_ContentBits">
    <vt:lpwstr>0</vt:lpwstr>
  </property>
</Properties>
</file>