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26B" w:rsidRDefault="00A4526B" w:rsidP="00A4526B">
      <w:pPr>
        <w:spacing w:line="240" w:lineRule="auto"/>
        <w:jc w:val="center"/>
      </w:pPr>
      <w:r>
        <w:rPr>
          <w:noProof/>
          <w:lang w:eastAsia="pt-BR"/>
        </w:rPr>
        <w:drawing>
          <wp:inline distT="0" distB="0" distL="0" distR="0">
            <wp:extent cx="1304925" cy="1104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104900"/>
                    </a:xfrm>
                    <a:prstGeom prst="rect">
                      <a:avLst/>
                    </a:prstGeom>
                    <a:noFill/>
                    <a:ln>
                      <a:noFill/>
                    </a:ln>
                  </pic:spPr>
                </pic:pic>
              </a:graphicData>
            </a:graphic>
          </wp:inline>
        </w:drawing>
      </w:r>
    </w:p>
    <w:p w:rsidR="00A4526B" w:rsidRDefault="00A4526B" w:rsidP="00A4526B">
      <w:pPr>
        <w:spacing w:line="240" w:lineRule="auto"/>
        <w:jc w:val="center"/>
        <w:rPr>
          <w:rFonts w:cs="Times New Roman"/>
          <w:b/>
          <w:szCs w:val="24"/>
        </w:rPr>
      </w:pPr>
      <w:r>
        <w:rPr>
          <w:rFonts w:cs="Times New Roman"/>
          <w:b/>
          <w:szCs w:val="24"/>
        </w:rPr>
        <w:t>FACULDADE VALE DO SALGADO</w:t>
      </w:r>
    </w:p>
    <w:p w:rsidR="00A4526B" w:rsidRDefault="00A4526B" w:rsidP="00A4526B">
      <w:pPr>
        <w:spacing w:line="240" w:lineRule="auto"/>
        <w:jc w:val="center"/>
        <w:rPr>
          <w:rFonts w:cs="Times New Roman"/>
          <w:b/>
          <w:szCs w:val="24"/>
        </w:rPr>
      </w:pPr>
      <w:r>
        <w:rPr>
          <w:rFonts w:cs="Times New Roman"/>
          <w:b/>
          <w:szCs w:val="24"/>
        </w:rPr>
        <w:t>BACHARELADO EM FISIOTERAPIA</w:t>
      </w: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szCs w:val="24"/>
        </w:rPr>
      </w:pPr>
      <w:r>
        <w:rPr>
          <w:rFonts w:cs="Times New Roman"/>
          <w:szCs w:val="24"/>
        </w:rPr>
        <w:t>BRUNO ALVES BARBOSA, GERBESON FERREIRA DE SOUSA</w:t>
      </w: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b/>
          <w:szCs w:val="24"/>
        </w:rPr>
      </w:pPr>
    </w:p>
    <w:p w:rsidR="00A4526B" w:rsidRDefault="009B03AD" w:rsidP="00A4526B">
      <w:pPr>
        <w:spacing w:line="240" w:lineRule="auto"/>
        <w:jc w:val="center"/>
        <w:rPr>
          <w:rFonts w:cs="Times New Roman"/>
          <w:b/>
          <w:szCs w:val="24"/>
        </w:rPr>
      </w:pPr>
      <w:r>
        <w:rPr>
          <w:rFonts w:cs="Times New Roman"/>
          <w:b/>
          <w:szCs w:val="24"/>
        </w:rPr>
        <w:t xml:space="preserve">A IMPORTÂNCIA DA FISIOTERAPIA NO PROCESSO DE REABILITAÇÃO EM </w:t>
      </w:r>
      <w:r w:rsidR="00A4526B" w:rsidRPr="00A4526B">
        <w:rPr>
          <w:rFonts w:cs="Times New Roman"/>
          <w:b/>
          <w:szCs w:val="24"/>
        </w:rPr>
        <w:t>PACIENTES COM FRATURA PATELAR</w:t>
      </w: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b/>
          <w:szCs w:val="24"/>
        </w:rPr>
      </w:pPr>
    </w:p>
    <w:p w:rsidR="00A4526B" w:rsidRDefault="00A4526B" w:rsidP="00A4526B">
      <w:pPr>
        <w:spacing w:line="240" w:lineRule="auto"/>
        <w:jc w:val="center"/>
        <w:rPr>
          <w:rFonts w:cs="Times New Roman"/>
          <w:szCs w:val="24"/>
        </w:rPr>
      </w:pPr>
      <w:r>
        <w:rPr>
          <w:rFonts w:cs="Times New Roman"/>
          <w:szCs w:val="24"/>
        </w:rPr>
        <w:t>ICÓ-CEARÁ</w:t>
      </w:r>
    </w:p>
    <w:p w:rsidR="00A4526B" w:rsidRDefault="00A4526B" w:rsidP="00A4526B">
      <w:pPr>
        <w:spacing w:line="240" w:lineRule="auto"/>
        <w:jc w:val="center"/>
        <w:rPr>
          <w:rFonts w:cs="Times New Roman"/>
          <w:szCs w:val="24"/>
        </w:rPr>
      </w:pPr>
      <w:r>
        <w:rPr>
          <w:rFonts w:cs="Times New Roman"/>
          <w:szCs w:val="24"/>
        </w:rPr>
        <w:t>2017</w:t>
      </w:r>
    </w:p>
    <w:p w:rsidR="00A4526B" w:rsidRDefault="00A4526B" w:rsidP="00A4526B">
      <w:pPr>
        <w:spacing w:line="240" w:lineRule="auto"/>
        <w:jc w:val="center"/>
        <w:rPr>
          <w:rFonts w:cs="Times New Roman"/>
          <w:szCs w:val="24"/>
        </w:rPr>
      </w:pPr>
      <w:r>
        <w:rPr>
          <w:rFonts w:cs="Times New Roman"/>
          <w:szCs w:val="24"/>
        </w:rPr>
        <w:lastRenderedPageBreak/>
        <w:t>BRUNO ALVES BARBOSA, GERBESON FERREIRA DE SOUSA</w:t>
      </w:r>
    </w:p>
    <w:p w:rsidR="00A4526B" w:rsidRDefault="00A4526B" w:rsidP="00A4526B">
      <w:pPr>
        <w:spacing w:line="240" w:lineRule="auto"/>
        <w:jc w:val="center"/>
        <w:rPr>
          <w:rFonts w:cs="Times New Roman"/>
          <w:szCs w:val="24"/>
        </w:rPr>
      </w:pPr>
    </w:p>
    <w:p w:rsidR="00A4526B" w:rsidRDefault="00A4526B" w:rsidP="00A4526B">
      <w:pPr>
        <w:spacing w:line="240" w:lineRule="auto"/>
        <w:jc w:val="center"/>
        <w:rPr>
          <w:rFonts w:cs="Times New Roman"/>
          <w:szCs w:val="24"/>
        </w:rPr>
      </w:pPr>
    </w:p>
    <w:p w:rsidR="0043348F" w:rsidRDefault="0043348F" w:rsidP="00F0362A">
      <w:pPr>
        <w:spacing w:line="240" w:lineRule="auto"/>
        <w:jc w:val="center"/>
        <w:rPr>
          <w:rFonts w:cs="Times New Roman"/>
          <w:szCs w:val="24"/>
        </w:rPr>
      </w:pPr>
    </w:p>
    <w:p w:rsidR="0043348F" w:rsidRDefault="0043348F" w:rsidP="00F0362A">
      <w:pPr>
        <w:spacing w:line="240" w:lineRule="auto"/>
        <w:jc w:val="center"/>
        <w:rPr>
          <w:rFonts w:cs="Times New Roman"/>
          <w:szCs w:val="24"/>
        </w:rPr>
      </w:pPr>
    </w:p>
    <w:p w:rsidR="0043348F" w:rsidRDefault="0043348F" w:rsidP="00F0362A">
      <w:pPr>
        <w:spacing w:line="240" w:lineRule="auto"/>
        <w:jc w:val="center"/>
        <w:rPr>
          <w:rFonts w:cs="Times New Roman"/>
          <w:szCs w:val="24"/>
        </w:rPr>
      </w:pPr>
    </w:p>
    <w:p w:rsidR="0043348F" w:rsidRDefault="0043348F" w:rsidP="00F0362A">
      <w:pPr>
        <w:spacing w:line="240" w:lineRule="auto"/>
        <w:jc w:val="center"/>
        <w:rPr>
          <w:rFonts w:cs="Times New Roman"/>
          <w:szCs w:val="24"/>
        </w:rPr>
      </w:pPr>
    </w:p>
    <w:p w:rsidR="00522FC5" w:rsidRDefault="00522FC5" w:rsidP="00A4526B">
      <w:pPr>
        <w:spacing w:line="240" w:lineRule="auto"/>
        <w:rPr>
          <w:rFonts w:cs="Times New Roman"/>
          <w:szCs w:val="24"/>
        </w:rPr>
      </w:pPr>
    </w:p>
    <w:p w:rsidR="00522FC5" w:rsidRDefault="00522FC5" w:rsidP="00F0362A">
      <w:pPr>
        <w:spacing w:line="240" w:lineRule="auto"/>
        <w:jc w:val="center"/>
        <w:rPr>
          <w:rFonts w:cs="Times New Roman"/>
          <w:szCs w:val="24"/>
        </w:rPr>
      </w:pPr>
    </w:p>
    <w:p w:rsidR="0043348F" w:rsidRDefault="0043348F" w:rsidP="00F0362A">
      <w:pPr>
        <w:spacing w:line="240" w:lineRule="auto"/>
        <w:jc w:val="center"/>
        <w:rPr>
          <w:rFonts w:cs="Times New Roman"/>
          <w:szCs w:val="24"/>
        </w:rPr>
      </w:pPr>
    </w:p>
    <w:p w:rsidR="00A4526B" w:rsidRDefault="00A4526B" w:rsidP="00A4526B">
      <w:pPr>
        <w:spacing w:line="240" w:lineRule="auto"/>
        <w:jc w:val="center"/>
        <w:rPr>
          <w:rFonts w:cs="Times New Roman"/>
          <w:b/>
          <w:szCs w:val="24"/>
        </w:rPr>
      </w:pPr>
      <w:r>
        <w:rPr>
          <w:rFonts w:cs="Times New Roman"/>
          <w:szCs w:val="24"/>
        </w:rPr>
        <w:tab/>
      </w:r>
    </w:p>
    <w:p w:rsidR="00A4526B" w:rsidRPr="00A4526B" w:rsidRDefault="009B03AD" w:rsidP="00A4526B">
      <w:pPr>
        <w:spacing w:line="240" w:lineRule="auto"/>
        <w:jc w:val="center"/>
        <w:rPr>
          <w:rFonts w:cs="Times New Roman"/>
          <w:szCs w:val="24"/>
        </w:rPr>
      </w:pPr>
      <w:r>
        <w:rPr>
          <w:rFonts w:cs="Times New Roman"/>
          <w:szCs w:val="24"/>
        </w:rPr>
        <w:t xml:space="preserve">A IMPORTÂNCIA DA FISIOTERAPIA NO PROCESSO DE REABILITAÇÃO </w:t>
      </w:r>
      <w:r w:rsidR="00A4526B" w:rsidRPr="00A4526B">
        <w:rPr>
          <w:rFonts w:cs="Times New Roman"/>
          <w:szCs w:val="24"/>
        </w:rPr>
        <w:t>E</w:t>
      </w:r>
      <w:r>
        <w:rPr>
          <w:rFonts w:cs="Times New Roman"/>
          <w:szCs w:val="24"/>
        </w:rPr>
        <w:t>M</w:t>
      </w:r>
      <w:r w:rsidR="00A4526B" w:rsidRPr="00A4526B">
        <w:rPr>
          <w:rFonts w:cs="Times New Roman"/>
          <w:szCs w:val="24"/>
        </w:rPr>
        <w:t xml:space="preserve"> PACIENTES COM FRATURA PATELAR</w:t>
      </w:r>
    </w:p>
    <w:p w:rsidR="00A4526B" w:rsidRDefault="00A4526B" w:rsidP="00A4526B">
      <w:pPr>
        <w:spacing w:line="240" w:lineRule="auto"/>
        <w:jc w:val="center"/>
        <w:rPr>
          <w:rFonts w:cs="Times New Roman"/>
          <w:b/>
          <w:szCs w:val="24"/>
        </w:rPr>
      </w:pPr>
    </w:p>
    <w:p w:rsidR="0043348F" w:rsidRDefault="0043348F" w:rsidP="00A4526B">
      <w:pPr>
        <w:tabs>
          <w:tab w:val="left" w:pos="4097"/>
          <w:tab w:val="center" w:pos="4535"/>
        </w:tabs>
        <w:spacing w:line="240" w:lineRule="auto"/>
        <w:jc w:val="left"/>
        <w:rPr>
          <w:rFonts w:cs="Times New Roman"/>
          <w:szCs w:val="24"/>
        </w:rPr>
      </w:pPr>
    </w:p>
    <w:p w:rsidR="0043348F" w:rsidRDefault="0043348F" w:rsidP="00F0362A">
      <w:pPr>
        <w:spacing w:line="240" w:lineRule="auto"/>
        <w:jc w:val="center"/>
        <w:rPr>
          <w:rFonts w:cs="Times New Roman"/>
          <w:szCs w:val="24"/>
        </w:rPr>
      </w:pPr>
    </w:p>
    <w:p w:rsidR="0043348F" w:rsidRDefault="0043348F" w:rsidP="00F0362A">
      <w:pPr>
        <w:spacing w:line="240" w:lineRule="auto"/>
        <w:jc w:val="center"/>
        <w:rPr>
          <w:rFonts w:cs="Times New Roman"/>
          <w:szCs w:val="24"/>
        </w:rPr>
      </w:pPr>
    </w:p>
    <w:p w:rsidR="00522FC5" w:rsidRDefault="00522FC5" w:rsidP="0043348F">
      <w:pPr>
        <w:jc w:val="center"/>
        <w:rPr>
          <w:rFonts w:cs="Times New Roman"/>
          <w:szCs w:val="24"/>
        </w:rPr>
      </w:pPr>
    </w:p>
    <w:p w:rsidR="00522FC5" w:rsidRDefault="00522FC5" w:rsidP="0043348F">
      <w:pPr>
        <w:jc w:val="center"/>
        <w:rPr>
          <w:rFonts w:cs="Times New Roman"/>
          <w:szCs w:val="24"/>
        </w:rPr>
      </w:pPr>
    </w:p>
    <w:p w:rsidR="0043348F" w:rsidRDefault="0043348F" w:rsidP="0043348F">
      <w:pPr>
        <w:jc w:val="center"/>
        <w:rPr>
          <w:rFonts w:cs="Times New Roman"/>
          <w:szCs w:val="24"/>
        </w:rPr>
      </w:pPr>
    </w:p>
    <w:p w:rsidR="0043348F" w:rsidRDefault="0043348F" w:rsidP="0043348F">
      <w:pPr>
        <w:jc w:val="center"/>
        <w:rPr>
          <w:rFonts w:cs="Times New Roman"/>
          <w:szCs w:val="24"/>
        </w:rPr>
      </w:pPr>
    </w:p>
    <w:p w:rsidR="0043348F" w:rsidRPr="0043348F" w:rsidRDefault="0043348F" w:rsidP="00522FC5">
      <w:pPr>
        <w:ind w:left="4253"/>
        <w:rPr>
          <w:rFonts w:cs="Times New Roman"/>
          <w:szCs w:val="24"/>
        </w:rPr>
      </w:pPr>
      <w:r>
        <w:rPr>
          <w:rFonts w:cs="Times New Roman"/>
          <w:szCs w:val="24"/>
        </w:rPr>
        <w:t>Projeto de pesquis</w:t>
      </w:r>
      <w:r w:rsidR="00723260">
        <w:rPr>
          <w:rFonts w:cs="Times New Roman"/>
          <w:szCs w:val="24"/>
        </w:rPr>
        <w:t xml:space="preserve">a submetido a disciplina de </w:t>
      </w:r>
      <w:r w:rsidR="00A4526B">
        <w:rPr>
          <w:rFonts w:cs="Times New Roman"/>
          <w:szCs w:val="24"/>
        </w:rPr>
        <w:t>Traumato</w:t>
      </w:r>
      <w:r w:rsidR="00F254A6">
        <w:rPr>
          <w:rFonts w:cs="Times New Roman"/>
          <w:szCs w:val="24"/>
        </w:rPr>
        <w:t xml:space="preserve"> – Ortopedia </w:t>
      </w:r>
      <w:r w:rsidR="00A4526B">
        <w:rPr>
          <w:rFonts w:cs="Times New Roman"/>
          <w:szCs w:val="24"/>
        </w:rPr>
        <w:t>2</w:t>
      </w:r>
      <w:r w:rsidR="00723260">
        <w:rPr>
          <w:rFonts w:cs="Times New Roman"/>
          <w:szCs w:val="24"/>
        </w:rPr>
        <w:t xml:space="preserve"> </w:t>
      </w:r>
      <w:r>
        <w:rPr>
          <w:rFonts w:cs="Times New Roman"/>
          <w:szCs w:val="24"/>
        </w:rPr>
        <w:t>do Curso Bacharelado em Fisiote</w:t>
      </w:r>
      <w:r w:rsidR="00522FC5">
        <w:rPr>
          <w:rFonts w:cs="Times New Roman"/>
          <w:szCs w:val="24"/>
        </w:rPr>
        <w:t xml:space="preserve">rapia da Faculdade Vale do Salgado, a ser apresentado como requisito para a obtenção de nota, tendo como professor o </w:t>
      </w:r>
      <w:r w:rsidR="00723260">
        <w:rPr>
          <w:rFonts w:cs="Times New Roman"/>
          <w:szCs w:val="24"/>
        </w:rPr>
        <w:t xml:space="preserve">Felipe </w:t>
      </w:r>
      <w:r w:rsidR="009E1EC6">
        <w:rPr>
          <w:rFonts w:cs="Times New Roman"/>
          <w:szCs w:val="24"/>
        </w:rPr>
        <w:t xml:space="preserve">Soares </w:t>
      </w:r>
      <w:r w:rsidR="00A4526B">
        <w:rPr>
          <w:rFonts w:cs="Times New Roman"/>
          <w:szCs w:val="24"/>
        </w:rPr>
        <w:t>Gregório</w:t>
      </w:r>
      <w:r w:rsidR="00723260">
        <w:rPr>
          <w:rFonts w:cs="Times New Roman"/>
          <w:szCs w:val="24"/>
        </w:rPr>
        <w:t>.</w:t>
      </w:r>
    </w:p>
    <w:p w:rsidR="0043348F" w:rsidRDefault="0043348F" w:rsidP="0043348F">
      <w:pPr>
        <w:spacing w:line="240" w:lineRule="auto"/>
        <w:jc w:val="center"/>
        <w:rPr>
          <w:rFonts w:cs="Times New Roman"/>
          <w:szCs w:val="24"/>
        </w:rPr>
      </w:pPr>
    </w:p>
    <w:p w:rsidR="00522FC5" w:rsidRDefault="00522FC5" w:rsidP="0043348F">
      <w:pPr>
        <w:spacing w:line="240" w:lineRule="auto"/>
        <w:jc w:val="center"/>
        <w:rPr>
          <w:rFonts w:cs="Times New Roman"/>
          <w:szCs w:val="24"/>
        </w:rPr>
      </w:pPr>
    </w:p>
    <w:p w:rsidR="00522FC5" w:rsidRDefault="00522FC5" w:rsidP="0043348F">
      <w:pPr>
        <w:spacing w:line="240" w:lineRule="auto"/>
        <w:jc w:val="center"/>
        <w:rPr>
          <w:rFonts w:cs="Times New Roman"/>
          <w:szCs w:val="24"/>
        </w:rPr>
      </w:pPr>
    </w:p>
    <w:p w:rsidR="00522FC5" w:rsidRDefault="00522FC5" w:rsidP="0043348F">
      <w:pPr>
        <w:spacing w:line="240" w:lineRule="auto"/>
        <w:jc w:val="center"/>
        <w:rPr>
          <w:rFonts w:cs="Times New Roman"/>
          <w:szCs w:val="24"/>
        </w:rPr>
      </w:pPr>
    </w:p>
    <w:p w:rsidR="00522FC5" w:rsidRDefault="00522FC5" w:rsidP="00723260">
      <w:pPr>
        <w:spacing w:line="240" w:lineRule="auto"/>
        <w:jc w:val="left"/>
        <w:rPr>
          <w:rFonts w:cs="Times New Roman"/>
          <w:szCs w:val="24"/>
        </w:rPr>
      </w:pPr>
    </w:p>
    <w:p w:rsidR="00522FC5" w:rsidRDefault="00522FC5" w:rsidP="00F0362A">
      <w:pPr>
        <w:spacing w:line="240" w:lineRule="auto"/>
        <w:jc w:val="center"/>
        <w:rPr>
          <w:rFonts w:cs="Times New Roman"/>
          <w:szCs w:val="24"/>
        </w:rPr>
      </w:pPr>
      <w:r>
        <w:rPr>
          <w:rFonts w:cs="Times New Roman"/>
          <w:szCs w:val="24"/>
        </w:rPr>
        <w:t>ICÓ-CEARÁ</w:t>
      </w:r>
    </w:p>
    <w:p w:rsidR="006E2C44" w:rsidRDefault="00723260" w:rsidP="00F0362A">
      <w:pPr>
        <w:spacing w:line="240" w:lineRule="auto"/>
        <w:jc w:val="center"/>
        <w:rPr>
          <w:rFonts w:cs="Times New Roman"/>
          <w:szCs w:val="24"/>
        </w:rPr>
      </w:pPr>
      <w:r>
        <w:rPr>
          <w:rFonts w:cs="Times New Roman"/>
          <w:szCs w:val="24"/>
        </w:rPr>
        <w:t>2017</w:t>
      </w:r>
    </w:p>
    <w:p w:rsidR="006E2C44" w:rsidRPr="006F45E9" w:rsidRDefault="006E2C44" w:rsidP="006E2C44">
      <w:pPr>
        <w:jc w:val="left"/>
        <w:rPr>
          <w:rFonts w:cs="Times New Roman"/>
          <w:szCs w:val="24"/>
        </w:rPr>
      </w:pPr>
    </w:p>
    <w:sdt>
      <w:sdtPr>
        <w:rPr>
          <w:rFonts w:ascii="Times New Roman" w:eastAsiaTheme="minorHAnsi" w:hAnsi="Times New Roman" w:cstheme="minorBidi"/>
          <w:color w:val="auto"/>
          <w:sz w:val="24"/>
          <w:szCs w:val="22"/>
          <w:lang w:eastAsia="en-US"/>
        </w:rPr>
        <w:id w:val="1948646242"/>
        <w:docPartObj>
          <w:docPartGallery w:val="Table of Contents"/>
          <w:docPartUnique/>
        </w:docPartObj>
      </w:sdtPr>
      <w:sdtEndPr>
        <w:rPr>
          <w:b/>
          <w:bCs/>
        </w:rPr>
      </w:sdtEndPr>
      <w:sdtContent>
        <w:bookmarkStart w:id="0" w:name="_GoBack" w:displacedByCustomXml="prev"/>
        <w:bookmarkEnd w:id="0" w:displacedByCustomXml="prev"/>
        <w:p w:rsidR="006E2C44" w:rsidRPr="006E2C44" w:rsidRDefault="006E2C44" w:rsidP="006E2C44">
          <w:pPr>
            <w:pStyle w:val="CabealhodoSumrio"/>
            <w:jc w:val="center"/>
            <w:rPr>
              <w:rFonts w:ascii="Times New Roman" w:hAnsi="Times New Roman" w:cs="Times New Roman"/>
              <w:b/>
              <w:color w:val="000000" w:themeColor="text1"/>
            </w:rPr>
          </w:pPr>
          <w:r w:rsidRPr="006E2C44">
            <w:rPr>
              <w:rFonts w:ascii="Times New Roman" w:hAnsi="Times New Roman" w:cs="Times New Roman"/>
              <w:b/>
              <w:color w:val="000000" w:themeColor="text1"/>
            </w:rPr>
            <w:t>SUMÁRIO</w:t>
          </w:r>
        </w:p>
        <w:p w:rsidR="001E001A" w:rsidRDefault="006E2C44">
          <w:pPr>
            <w:pStyle w:val="Sumrio1"/>
            <w:tabs>
              <w:tab w:val="left" w:pos="440"/>
              <w:tab w:val="right" w:leader="dot" w:pos="9061"/>
            </w:tabs>
            <w:rPr>
              <w:rFonts w:asciiTheme="minorHAnsi" w:eastAsiaTheme="minorEastAsia" w:hAnsiTheme="minorHAnsi"/>
              <w:noProof/>
              <w:sz w:val="22"/>
              <w:lang w:eastAsia="pt-BR"/>
            </w:rPr>
          </w:pPr>
          <w:r w:rsidRPr="006E2C44">
            <w:rPr>
              <w:rFonts w:cs="Times New Roman"/>
            </w:rPr>
            <w:fldChar w:fldCharType="begin"/>
          </w:r>
          <w:r w:rsidRPr="006E2C44">
            <w:rPr>
              <w:rFonts w:cs="Times New Roman"/>
            </w:rPr>
            <w:instrText xml:space="preserve"> TOC \o "1-3" \h \z \u </w:instrText>
          </w:r>
          <w:r w:rsidRPr="006E2C44">
            <w:rPr>
              <w:rFonts w:cs="Times New Roman"/>
            </w:rPr>
            <w:fldChar w:fldCharType="separate"/>
          </w:r>
          <w:hyperlink w:anchor="_Toc508922319" w:history="1">
            <w:r w:rsidR="001E001A" w:rsidRPr="00294DC6">
              <w:rPr>
                <w:rStyle w:val="Hyperlink"/>
                <w:rFonts w:cs="Times New Roman"/>
                <w:b/>
                <w:noProof/>
              </w:rPr>
              <w:t>1.</w:t>
            </w:r>
            <w:r w:rsidR="001E001A">
              <w:rPr>
                <w:rFonts w:asciiTheme="minorHAnsi" w:eastAsiaTheme="minorEastAsia" w:hAnsiTheme="minorHAnsi"/>
                <w:noProof/>
                <w:sz w:val="22"/>
                <w:lang w:eastAsia="pt-BR"/>
              </w:rPr>
              <w:tab/>
            </w:r>
            <w:r w:rsidR="001E001A" w:rsidRPr="00294DC6">
              <w:rPr>
                <w:rStyle w:val="Hyperlink"/>
                <w:rFonts w:cs="Times New Roman"/>
                <w:b/>
                <w:noProof/>
              </w:rPr>
              <w:t>INTRODUÇÃO</w:t>
            </w:r>
            <w:r w:rsidR="001E001A">
              <w:rPr>
                <w:noProof/>
                <w:webHidden/>
              </w:rPr>
              <w:tab/>
            </w:r>
            <w:r w:rsidR="001E001A">
              <w:rPr>
                <w:noProof/>
                <w:webHidden/>
              </w:rPr>
              <w:fldChar w:fldCharType="begin"/>
            </w:r>
            <w:r w:rsidR="001E001A">
              <w:rPr>
                <w:noProof/>
                <w:webHidden/>
              </w:rPr>
              <w:instrText xml:space="preserve"> PAGEREF _Toc508922319 \h </w:instrText>
            </w:r>
            <w:r w:rsidR="001E001A">
              <w:rPr>
                <w:noProof/>
                <w:webHidden/>
              </w:rPr>
            </w:r>
            <w:r w:rsidR="001E001A">
              <w:rPr>
                <w:noProof/>
                <w:webHidden/>
              </w:rPr>
              <w:fldChar w:fldCharType="separate"/>
            </w:r>
            <w:r w:rsidR="001E001A">
              <w:rPr>
                <w:noProof/>
                <w:webHidden/>
              </w:rPr>
              <w:t>3</w:t>
            </w:r>
            <w:r w:rsidR="001E001A">
              <w:rPr>
                <w:noProof/>
                <w:webHidden/>
              </w:rPr>
              <w:fldChar w:fldCharType="end"/>
            </w:r>
          </w:hyperlink>
        </w:p>
        <w:p w:rsidR="001E001A" w:rsidRDefault="001E001A">
          <w:pPr>
            <w:pStyle w:val="Sumrio1"/>
            <w:tabs>
              <w:tab w:val="left" w:pos="440"/>
              <w:tab w:val="right" w:leader="dot" w:pos="9061"/>
            </w:tabs>
            <w:rPr>
              <w:rFonts w:asciiTheme="minorHAnsi" w:eastAsiaTheme="minorEastAsia" w:hAnsiTheme="minorHAnsi"/>
              <w:noProof/>
              <w:sz w:val="22"/>
              <w:lang w:eastAsia="pt-BR"/>
            </w:rPr>
          </w:pPr>
          <w:hyperlink w:anchor="_Toc508922320" w:history="1">
            <w:r w:rsidRPr="00294DC6">
              <w:rPr>
                <w:rStyle w:val="Hyperlink"/>
                <w:rFonts w:cs="Times New Roman"/>
                <w:b/>
                <w:noProof/>
              </w:rPr>
              <w:t>2.</w:t>
            </w:r>
            <w:r>
              <w:rPr>
                <w:rFonts w:asciiTheme="minorHAnsi" w:eastAsiaTheme="minorEastAsia" w:hAnsiTheme="minorHAnsi"/>
                <w:noProof/>
                <w:sz w:val="22"/>
                <w:lang w:eastAsia="pt-BR"/>
              </w:rPr>
              <w:tab/>
            </w:r>
            <w:r w:rsidRPr="00294DC6">
              <w:rPr>
                <w:rStyle w:val="Hyperlink"/>
                <w:rFonts w:cs="Times New Roman"/>
                <w:b/>
                <w:noProof/>
              </w:rPr>
              <w:t>RELATO DE CASO</w:t>
            </w:r>
            <w:r>
              <w:rPr>
                <w:noProof/>
                <w:webHidden/>
              </w:rPr>
              <w:tab/>
            </w:r>
            <w:r>
              <w:rPr>
                <w:noProof/>
                <w:webHidden/>
              </w:rPr>
              <w:fldChar w:fldCharType="begin"/>
            </w:r>
            <w:r>
              <w:rPr>
                <w:noProof/>
                <w:webHidden/>
              </w:rPr>
              <w:instrText xml:space="preserve"> PAGEREF _Toc508922320 \h </w:instrText>
            </w:r>
            <w:r>
              <w:rPr>
                <w:noProof/>
                <w:webHidden/>
              </w:rPr>
            </w:r>
            <w:r>
              <w:rPr>
                <w:noProof/>
                <w:webHidden/>
              </w:rPr>
              <w:fldChar w:fldCharType="separate"/>
            </w:r>
            <w:r>
              <w:rPr>
                <w:noProof/>
                <w:webHidden/>
              </w:rPr>
              <w:t>5</w:t>
            </w:r>
            <w:r>
              <w:rPr>
                <w:noProof/>
                <w:webHidden/>
              </w:rPr>
              <w:fldChar w:fldCharType="end"/>
            </w:r>
          </w:hyperlink>
        </w:p>
        <w:p w:rsidR="001E001A" w:rsidRDefault="001E001A">
          <w:pPr>
            <w:pStyle w:val="Sumrio1"/>
            <w:tabs>
              <w:tab w:val="left" w:pos="440"/>
              <w:tab w:val="right" w:leader="dot" w:pos="9061"/>
            </w:tabs>
            <w:rPr>
              <w:rFonts w:asciiTheme="minorHAnsi" w:eastAsiaTheme="minorEastAsia" w:hAnsiTheme="minorHAnsi"/>
              <w:noProof/>
              <w:sz w:val="22"/>
              <w:lang w:eastAsia="pt-BR"/>
            </w:rPr>
          </w:pPr>
          <w:hyperlink w:anchor="_Toc508922321" w:history="1">
            <w:r w:rsidRPr="00294DC6">
              <w:rPr>
                <w:rStyle w:val="Hyperlink"/>
                <w:rFonts w:cs="Times New Roman"/>
                <w:b/>
                <w:noProof/>
              </w:rPr>
              <w:t>3.</w:t>
            </w:r>
            <w:r>
              <w:rPr>
                <w:rFonts w:asciiTheme="minorHAnsi" w:eastAsiaTheme="minorEastAsia" w:hAnsiTheme="minorHAnsi"/>
                <w:noProof/>
                <w:sz w:val="22"/>
                <w:lang w:eastAsia="pt-BR"/>
              </w:rPr>
              <w:tab/>
            </w:r>
            <w:r w:rsidRPr="00294DC6">
              <w:rPr>
                <w:rStyle w:val="Hyperlink"/>
                <w:rFonts w:cs="Times New Roman"/>
                <w:b/>
                <w:noProof/>
              </w:rPr>
              <w:t>RESULTADOS</w:t>
            </w:r>
            <w:r>
              <w:rPr>
                <w:noProof/>
                <w:webHidden/>
              </w:rPr>
              <w:tab/>
            </w:r>
            <w:r>
              <w:rPr>
                <w:noProof/>
                <w:webHidden/>
              </w:rPr>
              <w:fldChar w:fldCharType="begin"/>
            </w:r>
            <w:r>
              <w:rPr>
                <w:noProof/>
                <w:webHidden/>
              </w:rPr>
              <w:instrText xml:space="preserve"> PAGEREF _Toc508922321 \h </w:instrText>
            </w:r>
            <w:r>
              <w:rPr>
                <w:noProof/>
                <w:webHidden/>
              </w:rPr>
            </w:r>
            <w:r>
              <w:rPr>
                <w:noProof/>
                <w:webHidden/>
              </w:rPr>
              <w:fldChar w:fldCharType="separate"/>
            </w:r>
            <w:r>
              <w:rPr>
                <w:noProof/>
                <w:webHidden/>
              </w:rPr>
              <w:t>7</w:t>
            </w:r>
            <w:r>
              <w:rPr>
                <w:noProof/>
                <w:webHidden/>
              </w:rPr>
              <w:fldChar w:fldCharType="end"/>
            </w:r>
          </w:hyperlink>
        </w:p>
        <w:p w:rsidR="001E001A" w:rsidRDefault="001E001A">
          <w:pPr>
            <w:pStyle w:val="Sumrio1"/>
            <w:tabs>
              <w:tab w:val="right" w:leader="dot" w:pos="9061"/>
            </w:tabs>
            <w:rPr>
              <w:rFonts w:asciiTheme="minorHAnsi" w:eastAsiaTheme="minorEastAsia" w:hAnsiTheme="minorHAnsi"/>
              <w:noProof/>
              <w:sz w:val="22"/>
              <w:lang w:eastAsia="pt-BR"/>
            </w:rPr>
          </w:pPr>
          <w:hyperlink w:anchor="_Toc508922322" w:history="1">
            <w:r w:rsidRPr="00294DC6">
              <w:rPr>
                <w:rStyle w:val="Hyperlink"/>
                <w:rFonts w:cs="Times New Roman"/>
                <w:b/>
                <w:noProof/>
              </w:rPr>
              <w:t>4. DISCURSÃO</w:t>
            </w:r>
            <w:r>
              <w:rPr>
                <w:noProof/>
                <w:webHidden/>
              </w:rPr>
              <w:tab/>
            </w:r>
            <w:r>
              <w:rPr>
                <w:noProof/>
                <w:webHidden/>
              </w:rPr>
              <w:fldChar w:fldCharType="begin"/>
            </w:r>
            <w:r>
              <w:rPr>
                <w:noProof/>
                <w:webHidden/>
              </w:rPr>
              <w:instrText xml:space="preserve"> PAGEREF _Toc508922322 \h </w:instrText>
            </w:r>
            <w:r>
              <w:rPr>
                <w:noProof/>
                <w:webHidden/>
              </w:rPr>
            </w:r>
            <w:r>
              <w:rPr>
                <w:noProof/>
                <w:webHidden/>
              </w:rPr>
              <w:fldChar w:fldCharType="separate"/>
            </w:r>
            <w:r>
              <w:rPr>
                <w:noProof/>
                <w:webHidden/>
              </w:rPr>
              <w:t>7</w:t>
            </w:r>
            <w:r>
              <w:rPr>
                <w:noProof/>
                <w:webHidden/>
              </w:rPr>
              <w:fldChar w:fldCharType="end"/>
            </w:r>
          </w:hyperlink>
        </w:p>
        <w:p w:rsidR="001E001A" w:rsidRDefault="001E001A">
          <w:pPr>
            <w:pStyle w:val="Sumrio1"/>
            <w:tabs>
              <w:tab w:val="left" w:pos="440"/>
              <w:tab w:val="right" w:leader="dot" w:pos="9061"/>
            </w:tabs>
            <w:rPr>
              <w:rFonts w:asciiTheme="minorHAnsi" w:eastAsiaTheme="minorEastAsia" w:hAnsiTheme="minorHAnsi"/>
              <w:noProof/>
              <w:sz w:val="22"/>
              <w:lang w:eastAsia="pt-BR"/>
            </w:rPr>
          </w:pPr>
          <w:hyperlink w:anchor="_Toc508922323" w:history="1">
            <w:r w:rsidRPr="00294DC6">
              <w:rPr>
                <w:rStyle w:val="Hyperlink"/>
                <w:rFonts w:cs="Times New Roman"/>
                <w:b/>
                <w:noProof/>
              </w:rPr>
              <w:t>5.</w:t>
            </w:r>
            <w:r>
              <w:rPr>
                <w:rFonts w:asciiTheme="minorHAnsi" w:eastAsiaTheme="minorEastAsia" w:hAnsiTheme="minorHAnsi"/>
                <w:noProof/>
                <w:sz w:val="22"/>
                <w:lang w:eastAsia="pt-BR"/>
              </w:rPr>
              <w:tab/>
            </w:r>
            <w:r w:rsidRPr="00294DC6">
              <w:rPr>
                <w:rStyle w:val="Hyperlink"/>
                <w:rFonts w:cs="Times New Roman"/>
                <w:b/>
                <w:noProof/>
              </w:rPr>
              <w:t>CONCLUSÃO</w:t>
            </w:r>
            <w:r>
              <w:rPr>
                <w:noProof/>
                <w:webHidden/>
              </w:rPr>
              <w:tab/>
            </w:r>
            <w:r>
              <w:rPr>
                <w:noProof/>
                <w:webHidden/>
              </w:rPr>
              <w:fldChar w:fldCharType="begin"/>
            </w:r>
            <w:r>
              <w:rPr>
                <w:noProof/>
                <w:webHidden/>
              </w:rPr>
              <w:instrText xml:space="preserve"> PAGEREF _Toc508922323 \h </w:instrText>
            </w:r>
            <w:r>
              <w:rPr>
                <w:noProof/>
                <w:webHidden/>
              </w:rPr>
            </w:r>
            <w:r>
              <w:rPr>
                <w:noProof/>
                <w:webHidden/>
              </w:rPr>
              <w:fldChar w:fldCharType="separate"/>
            </w:r>
            <w:r>
              <w:rPr>
                <w:noProof/>
                <w:webHidden/>
              </w:rPr>
              <w:t>8</w:t>
            </w:r>
            <w:r>
              <w:rPr>
                <w:noProof/>
                <w:webHidden/>
              </w:rPr>
              <w:fldChar w:fldCharType="end"/>
            </w:r>
          </w:hyperlink>
        </w:p>
        <w:p w:rsidR="001E001A" w:rsidRDefault="001E001A">
          <w:pPr>
            <w:pStyle w:val="Sumrio1"/>
            <w:tabs>
              <w:tab w:val="right" w:leader="dot" w:pos="9061"/>
            </w:tabs>
            <w:rPr>
              <w:rFonts w:asciiTheme="minorHAnsi" w:eastAsiaTheme="minorEastAsia" w:hAnsiTheme="minorHAnsi"/>
              <w:noProof/>
              <w:sz w:val="22"/>
              <w:lang w:eastAsia="pt-BR"/>
            </w:rPr>
          </w:pPr>
          <w:hyperlink w:anchor="_Toc508922324" w:history="1">
            <w:r w:rsidRPr="00294DC6">
              <w:rPr>
                <w:rStyle w:val="Hyperlink"/>
                <w:rFonts w:cs="Times New Roman"/>
                <w:b/>
                <w:noProof/>
              </w:rPr>
              <w:t>REFERÊNCIA</w:t>
            </w:r>
            <w:r>
              <w:rPr>
                <w:noProof/>
                <w:webHidden/>
              </w:rPr>
              <w:tab/>
            </w:r>
            <w:r>
              <w:rPr>
                <w:noProof/>
                <w:webHidden/>
              </w:rPr>
              <w:fldChar w:fldCharType="begin"/>
            </w:r>
            <w:r>
              <w:rPr>
                <w:noProof/>
                <w:webHidden/>
              </w:rPr>
              <w:instrText xml:space="preserve"> PAGEREF _Toc508922324 \h </w:instrText>
            </w:r>
            <w:r>
              <w:rPr>
                <w:noProof/>
                <w:webHidden/>
              </w:rPr>
            </w:r>
            <w:r>
              <w:rPr>
                <w:noProof/>
                <w:webHidden/>
              </w:rPr>
              <w:fldChar w:fldCharType="separate"/>
            </w:r>
            <w:r>
              <w:rPr>
                <w:noProof/>
                <w:webHidden/>
              </w:rPr>
              <w:t>9</w:t>
            </w:r>
            <w:r>
              <w:rPr>
                <w:noProof/>
                <w:webHidden/>
              </w:rPr>
              <w:fldChar w:fldCharType="end"/>
            </w:r>
          </w:hyperlink>
        </w:p>
        <w:p w:rsidR="001E001A" w:rsidRDefault="001E001A">
          <w:pPr>
            <w:pStyle w:val="Sumrio1"/>
            <w:tabs>
              <w:tab w:val="right" w:leader="dot" w:pos="9061"/>
            </w:tabs>
            <w:rPr>
              <w:rFonts w:asciiTheme="minorHAnsi" w:eastAsiaTheme="minorEastAsia" w:hAnsiTheme="minorHAnsi"/>
              <w:noProof/>
              <w:sz w:val="22"/>
              <w:lang w:eastAsia="pt-BR"/>
            </w:rPr>
          </w:pPr>
          <w:hyperlink w:anchor="_Toc508922325" w:history="1">
            <w:r w:rsidRPr="00294DC6">
              <w:rPr>
                <w:rStyle w:val="Hyperlink"/>
                <w:rFonts w:cs="Times New Roman"/>
                <w:b/>
                <w:noProof/>
              </w:rPr>
              <w:t>ANEXO I</w:t>
            </w:r>
            <w:r>
              <w:rPr>
                <w:noProof/>
                <w:webHidden/>
              </w:rPr>
              <w:tab/>
            </w:r>
            <w:r>
              <w:rPr>
                <w:noProof/>
                <w:webHidden/>
              </w:rPr>
              <w:fldChar w:fldCharType="begin"/>
            </w:r>
            <w:r>
              <w:rPr>
                <w:noProof/>
                <w:webHidden/>
              </w:rPr>
              <w:instrText xml:space="preserve"> PAGEREF _Toc508922325 \h </w:instrText>
            </w:r>
            <w:r>
              <w:rPr>
                <w:noProof/>
                <w:webHidden/>
              </w:rPr>
            </w:r>
            <w:r>
              <w:rPr>
                <w:noProof/>
                <w:webHidden/>
              </w:rPr>
              <w:fldChar w:fldCharType="separate"/>
            </w:r>
            <w:r>
              <w:rPr>
                <w:noProof/>
                <w:webHidden/>
              </w:rPr>
              <w:t>10</w:t>
            </w:r>
            <w:r>
              <w:rPr>
                <w:noProof/>
                <w:webHidden/>
              </w:rPr>
              <w:fldChar w:fldCharType="end"/>
            </w:r>
          </w:hyperlink>
        </w:p>
        <w:p w:rsidR="001E001A" w:rsidRDefault="001E001A">
          <w:pPr>
            <w:pStyle w:val="Sumrio1"/>
            <w:tabs>
              <w:tab w:val="right" w:leader="dot" w:pos="9061"/>
            </w:tabs>
            <w:rPr>
              <w:rFonts w:asciiTheme="minorHAnsi" w:eastAsiaTheme="minorEastAsia" w:hAnsiTheme="minorHAnsi"/>
              <w:noProof/>
              <w:sz w:val="22"/>
              <w:lang w:eastAsia="pt-BR"/>
            </w:rPr>
          </w:pPr>
          <w:hyperlink w:anchor="_Toc508922326" w:history="1">
            <w:r w:rsidRPr="00294DC6">
              <w:rPr>
                <w:rStyle w:val="Hyperlink"/>
                <w:rFonts w:cs="Times New Roman"/>
                <w:b/>
                <w:noProof/>
              </w:rPr>
              <w:t>ANEXO II</w:t>
            </w:r>
            <w:r>
              <w:rPr>
                <w:noProof/>
                <w:webHidden/>
              </w:rPr>
              <w:tab/>
            </w:r>
            <w:r>
              <w:rPr>
                <w:noProof/>
                <w:webHidden/>
              </w:rPr>
              <w:fldChar w:fldCharType="begin"/>
            </w:r>
            <w:r>
              <w:rPr>
                <w:noProof/>
                <w:webHidden/>
              </w:rPr>
              <w:instrText xml:space="preserve"> PAGEREF _Toc508922326 \h </w:instrText>
            </w:r>
            <w:r>
              <w:rPr>
                <w:noProof/>
                <w:webHidden/>
              </w:rPr>
            </w:r>
            <w:r>
              <w:rPr>
                <w:noProof/>
                <w:webHidden/>
              </w:rPr>
              <w:fldChar w:fldCharType="separate"/>
            </w:r>
            <w:r>
              <w:rPr>
                <w:noProof/>
                <w:webHidden/>
              </w:rPr>
              <w:t>12</w:t>
            </w:r>
            <w:r>
              <w:rPr>
                <w:noProof/>
                <w:webHidden/>
              </w:rPr>
              <w:fldChar w:fldCharType="end"/>
            </w:r>
          </w:hyperlink>
        </w:p>
        <w:p w:rsidR="006E2C44" w:rsidRDefault="006E2C44">
          <w:r w:rsidRPr="006E2C44">
            <w:rPr>
              <w:rFonts w:cs="Times New Roman"/>
              <w:b/>
              <w:bCs/>
            </w:rPr>
            <w:fldChar w:fldCharType="end"/>
          </w:r>
        </w:p>
      </w:sdtContent>
    </w:sdt>
    <w:p w:rsidR="00A960CB" w:rsidRPr="006F45E9" w:rsidRDefault="00A960CB" w:rsidP="006E2C44">
      <w:pPr>
        <w:jc w:val="left"/>
        <w:rPr>
          <w:rFonts w:cs="Times New Roman"/>
          <w:szCs w:val="24"/>
        </w:rPr>
        <w:sectPr w:rsidR="00A960CB" w:rsidRPr="006F45E9" w:rsidSect="0043348F">
          <w:headerReference w:type="default" r:id="rId9"/>
          <w:pgSz w:w="11906" w:h="16838"/>
          <w:pgMar w:top="1701" w:right="1134" w:bottom="1134" w:left="1701" w:header="709" w:footer="709" w:gutter="0"/>
          <w:cols w:space="708"/>
          <w:docGrid w:linePitch="360"/>
        </w:sectPr>
      </w:pPr>
    </w:p>
    <w:p w:rsidR="00C770B4" w:rsidRPr="00EC1FB9" w:rsidRDefault="00C770B4" w:rsidP="00EC1FB9">
      <w:pPr>
        <w:pStyle w:val="Ttulo1"/>
        <w:numPr>
          <w:ilvl w:val="0"/>
          <w:numId w:val="1"/>
        </w:numPr>
        <w:spacing w:before="0" w:line="360" w:lineRule="auto"/>
        <w:rPr>
          <w:rFonts w:ascii="Times New Roman" w:hAnsi="Times New Roman" w:cs="Times New Roman"/>
          <w:b/>
          <w:color w:val="auto"/>
          <w:sz w:val="24"/>
          <w:szCs w:val="24"/>
        </w:rPr>
      </w:pPr>
      <w:bookmarkStart w:id="1" w:name="_Toc508922319"/>
      <w:r w:rsidRPr="00EC1FB9">
        <w:rPr>
          <w:rFonts w:ascii="Times New Roman" w:hAnsi="Times New Roman" w:cs="Times New Roman"/>
          <w:b/>
          <w:color w:val="auto"/>
          <w:sz w:val="24"/>
          <w:szCs w:val="24"/>
        </w:rPr>
        <w:lastRenderedPageBreak/>
        <w:t>INTRODUÇÃO</w:t>
      </w:r>
      <w:bookmarkEnd w:id="1"/>
    </w:p>
    <w:p w:rsidR="006074BF" w:rsidRPr="00EC1FB9" w:rsidRDefault="006074BF" w:rsidP="00EC1FB9">
      <w:pPr>
        <w:spacing w:after="0" w:line="360" w:lineRule="auto"/>
        <w:rPr>
          <w:rFonts w:cs="Times New Roman"/>
        </w:rPr>
      </w:pPr>
    </w:p>
    <w:p w:rsidR="009B03AD" w:rsidRPr="00EC1FB9" w:rsidRDefault="009B03AD" w:rsidP="00EC1FB9">
      <w:pPr>
        <w:spacing w:after="0" w:line="360" w:lineRule="auto"/>
        <w:ind w:firstLine="708"/>
        <w:rPr>
          <w:rFonts w:cs="Times New Roman"/>
        </w:rPr>
      </w:pPr>
      <w:r w:rsidRPr="00EC1FB9">
        <w:rPr>
          <w:rFonts w:cs="Times New Roman"/>
        </w:rPr>
        <w:t>A patela é o maior osso sesamoide do corpo humano, e localiza-se no suco intercondilar do fêmur, ela é responsável por aumentar o braço de alavanca do grupo muscular quadríceps, proporcionando uma maior vantagem mecânica, além de ser responsável de proteger o joelho de golpes anteriores (HOUGGLUM</w:t>
      </w:r>
      <w:r w:rsidR="00DF6108" w:rsidRPr="00EC1FB9">
        <w:rPr>
          <w:rFonts w:cs="Times New Roman"/>
        </w:rPr>
        <w:t>, 2015).</w:t>
      </w:r>
      <w:r w:rsidRPr="00EC1FB9">
        <w:rPr>
          <w:rFonts w:cs="Times New Roman"/>
        </w:rPr>
        <w:t xml:space="preserve">  </w:t>
      </w:r>
    </w:p>
    <w:p w:rsidR="00522ADF" w:rsidRPr="00EC1FB9" w:rsidRDefault="00522ADF" w:rsidP="00EC1FB9">
      <w:pPr>
        <w:spacing w:after="0" w:line="360" w:lineRule="auto"/>
        <w:ind w:firstLine="708"/>
        <w:rPr>
          <w:rFonts w:cs="Times New Roman"/>
        </w:rPr>
      </w:pPr>
      <w:r w:rsidRPr="00EC1FB9">
        <w:rPr>
          <w:rFonts w:cs="Times New Roman"/>
        </w:rPr>
        <w:t>A articulação do joelho é bastante utilizada no dia a dia, por esse motivo ela está envolvida em cerca de 50% das lesões músculos esqueléticos. As fraturas patelares representam aproximadamente 1% de todas as fraturas e, tem maior incidência na faixa etária de 20 a 50 anos e, são duas vezes mais frequentes em homens (ALONSO</w:t>
      </w:r>
      <w:r w:rsidR="00DF6108" w:rsidRPr="00EC1FB9">
        <w:rPr>
          <w:rFonts w:cs="Times New Roman"/>
        </w:rPr>
        <w:t>,</w:t>
      </w:r>
      <w:r w:rsidRPr="00EC1FB9">
        <w:rPr>
          <w:rFonts w:cs="Times New Roman"/>
        </w:rPr>
        <w:t xml:space="preserve"> </w:t>
      </w:r>
      <w:r w:rsidRPr="009E1EC6">
        <w:rPr>
          <w:rFonts w:cs="Times New Roman"/>
          <w:i/>
        </w:rPr>
        <w:t>et al</w:t>
      </w:r>
      <w:r w:rsidRPr="00EC1FB9">
        <w:rPr>
          <w:rFonts w:cs="Times New Roman"/>
        </w:rPr>
        <w:t>, 2015).</w:t>
      </w:r>
    </w:p>
    <w:p w:rsidR="00522ADF" w:rsidRPr="00EC1FB9" w:rsidRDefault="00522ADF" w:rsidP="00EC1FB9">
      <w:pPr>
        <w:spacing w:after="0" w:line="360" w:lineRule="auto"/>
        <w:ind w:firstLine="708"/>
        <w:rPr>
          <w:rFonts w:cs="Times New Roman"/>
        </w:rPr>
      </w:pPr>
      <w:r w:rsidRPr="00EC1FB9">
        <w:rPr>
          <w:rFonts w:cs="Times New Roman"/>
        </w:rPr>
        <w:t>Fraturas patelares, também conhecida como fratura de rótula, é considerada um problema de saúde pública pois, sua alta taxa de ocorrência causa morbidade e, grande custo para os serviços de saúde público e privadas.  Na terceira idade as quedas são as principais causas de tal acontecimento, enquanto que já nas crianças e adolescentes o trauma é devido a atropelamento ou, quedas de grande altura (ALONSO</w:t>
      </w:r>
      <w:r w:rsidR="00DF6108" w:rsidRPr="00EC1FB9">
        <w:rPr>
          <w:rFonts w:cs="Times New Roman"/>
        </w:rPr>
        <w:t>,</w:t>
      </w:r>
      <w:r w:rsidRPr="00EC1FB9">
        <w:rPr>
          <w:rFonts w:cs="Times New Roman"/>
        </w:rPr>
        <w:t xml:space="preserve"> </w:t>
      </w:r>
      <w:r w:rsidRPr="009E1EC6">
        <w:rPr>
          <w:rFonts w:cs="Times New Roman"/>
          <w:i/>
        </w:rPr>
        <w:t>et al</w:t>
      </w:r>
      <w:r w:rsidRPr="00EC1FB9">
        <w:rPr>
          <w:rFonts w:cs="Times New Roman"/>
        </w:rPr>
        <w:t>, 2015).</w:t>
      </w:r>
    </w:p>
    <w:p w:rsidR="00522ADF" w:rsidRPr="00EC1FB9" w:rsidRDefault="00DF6108" w:rsidP="00EC1FB9">
      <w:pPr>
        <w:spacing w:after="0" w:line="360" w:lineRule="auto"/>
        <w:ind w:firstLine="708"/>
        <w:rPr>
          <w:rFonts w:eastAsia="Times" w:cs="Times New Roman"/>
          <w:szCs w:val="24"/>
        </w:rPr>
      </w:pPr>
      <w:r w:rsidRPr="00EC1FB9">
        <w:rPr>
          <w:rFonts w:eastAsia="Times" w:cs="Times New Roman"/>
          <w:szCs w:val="24"/>
        </w:rPr>
        <w:t>Das fraturas patelares a</w:t>
      </w:r>
      <w:r w:rsidR="00522ADF" w:rsidRPr="00EC1FB9">
        <w:rPr>
          <w:rFonts w:eastAsia="Times" w:cs="Times New Roman"/>
          <w:szCs w:val="24"/>
        </w:rPr>
        <w:t xml:space="preserve"> transversal é a mais comum </w:t>
      </w:r>
      <w:r w:rsidRPr="00EC1FB9">
        <w:rPr>
          <w:rFonts w:eastAsia="Times" w:cs="Times New Roman"/>
          <w:szCs w:val="24"/>
        </w:rPr>
        <w:t>observada</w:t>
      </w:r>
      <w:r w:rsidR="00522ADF" w:rsidRPr="00EC1FB9">
        <w:rPr>
          <w:rFonts w:eastAsia="Times" w:cs="Times New Roman"/>
          <w:szCs w:val="24"/>
        </w:rPr>
        <w:t>, que muitas vezes causa incapacidade funcional do aparelho extensor do joelho, perca total ou parcial da amplitude de movimento com deslocamento dos fragmentos fraturados. O tratamento cirúrgico é recomendado quando o deslocamento do fragmento é 2 a 3 mm ou qu</w:t>
      </w:r>
      <w:r w:rsidR="006074BF" w:rsidRPr="00EC1FB9">
        <w:rPr>
          <w:rFonts w:eastAsia="Times" w:cs="Times New Roman"/>
          <w:szCs w:val="24"/>
        </w:rPr>
        <w:t>ando há incongruência articular</w:t>
      </w:r>
      <w:r w:rsidR="00522ADF" w:rsidRPr="00EC1FB9">
        <w:rPr>
          <w:rFonts w:eastAsia="Times" w:cs="Times New Roman"/>
          <w:szCs w:val="24"/>
        </w:rPr>
        <w:t xml:space="preserve"> (NINGFANG, </w:t>
      </w:r>
      <w:r w:rsidR="00522ADF" w:rsidRPr="009E1EC6">
        <w:rPr>
          <w:rFonts w:eastAsia="Times" w:cs="Times New Roman"/>
          <w:i/>
          <w:iCs/>
          <w:szCs w:val="24"/>
        </w:rPr>
        <w:t>et al</w:t>
      </w:r>
      <w:r w:rsidR="00522ADF" w:rsidRPr="00EC1FB9">
        <w:rPr>
          <w:rFonts w:eastAsia="Times" w:cs="Times New Roman"/>
          <w:i/>
          <w:iCs/>
          <w:szCs w:val="24"/>
        </w:rPr>
        <w:t xml:space="preserve">, </w:t>
      </w:r>
      <w:r w:rsidR="00522ADF" w:rsidRPr="00EC1FB9">
        <w:rPr>
          <w:rFonts w:eastAsia="Times" w:cs="Times New Roman"/>
          <w:szCs w:val="24"/>
        </w:rPr>
        <w:t>2013)</w:t>
      </w:r>
      <w:r w:rsidR="006074BF" w:rsidRPr="00EC1FB9">
        <w:rPr>
          <w:rFonts w:eastAsia="Times" w:cs="Times New Roman"/>
          <w:szCs w:val="24"/>
        </w:rPr>
        <w:t>.</w:t>
      </w:r>
    </w:p>
    <w:p w:rsidR="006074BF" w:rsidRPr="00EC1FB9" w:rsidRDefault="00DF6108" w:rsidP="00EC1FB9">
      <w:pPr>
        <w:spacing w:after="0" w:line="360" w:lineRule="auto"/>
        <w:ind w:firstLine="708"/>
        <w:rPr>
          <w:rFonts w:eastAsia="Times" w:cs="Times New Roman"/>
          <w:szCs w:val="24"/>
        </w:rPr>
      </w:pPr>
      <w:r w:rsidRPr="00EC1FB9">
        <w:rPr>
          <w:rFonts w:eastAsia="Times" w:cs="Times New Roman"/>
          <w:szCs w:val="24"/>
        </w:rPr>
        <w:t>Diagnosticar fratura de patela é simples pois, a</w:t>
      </w:r>
      <w:r w:rsidR="00522ADF" w:rsidRPr="00EC1FB9">
        <w:rPr>
          <w:rFonts w:eastAsia="Times" w:cs="Times New Roman"/>
          <w:szCs w:val="24"/>
        </w:rPr>
        <w:t xml:space="preserve"> articulação do joelho encontra-se com </w:t>
      </w:r>
      <w:r w:rsidRPr="00EC1FB9">
        <w:rPr>
          <w:rFonts w:eastAsia="Times" w:cs="Times New Roman"/>
          <w:szCs w:val="24"/>
        </w:rPr>
        <w:t>grave edema devido à hemartrose, a</w:t>
      </w:r>
      <w:r w:rsidR="00522ADF" w:rsidRPr="00EC1FB9">
        <w:rPr>
          <w:rFonts w:eastAsia="Times" w:cs="Times New Roman"/>
          <w:szCs w:val="24"/>
        </w:rPr>
        <w:t xml:space="preserve">lgumas vezes, a articulação </w:t>
      </w:r>
      <w:r w:rsidRPr="00EC1FB9">
        <w:rPr>
          <w:rFonts w:eastAsia="Times" w:cs="Times New Roman"/>
          <w:szCs w:val="24"/>
        </w:rPr>
        <w:t xml:space="preserve">pode-se </w:t>
      </w:r>
      <w:r w:rsidR="00522ADF" w:rsidRPr="00EC1FB9">
        <w:rPr>
          <w:rFonts w:eastAsia="Times" w:cs="Times New Roman"/>
          <w:szCs w:val="24"/>
        </w:rPr>
        <w:t>encontra</w:t>
      </w:r>
      <w:r w:rsidRPr="00EC1FB9">
        <w:rPr>
          <w:rFonts w:eastAsia="Times" w:cs="Times New Roman"/>
          <w:szCs w:val="24"/>
        </w:rPr>
        <w:t>r também</w:t>
      </w:r>
      <w:r w:rsidR="00522ADF" w:rsidRPr="00EC1FB9">
        <w:rPr>
          <w:rFonts w:eastAsia="Times" w:cs="Times New Roman"/>
          <w:szCs w:val="24"/>
        </w:rPr>
        <w:t xml:space="preserve"> menos distendida devido á difusão da hemorragia dentro dos tecidos moles adjacentes. Se os fragmentos estão separados, nota-se um espaço entre eles</w:t>
      </w:r>
      <w:r w:rsidRPr="00EC1FB9">
        <w:rPr>
          <w:rFonts w:eastAsia="Times" w:cs="Times New Roman"/>
          <w:szCs w:val="24"/>
        </w:rPr>
        <w:t>, ao ser realizados exames de imagens</w:t>
      </w:r>
      <w:r w:rsidR="00522ADF" w:rsidRPr="00EC1FB9">
        <w:rPr>
          <w:rFonts w:eastAsia="Times" w:cs="Times New Roman"/>
          <w:szCs w:val="24"/>
        </w:rPr>
        <w:t>. O quadro clínico de certas fraturas, como as fraturas marginais, osteocondrais, longitudinais e sem deslocamento, fica obscuro; isso torna imperativo os exames complementares, como raio x e artroscopia</w:t>
      </w:r>
      <w:r w:rsidR="006074BF" w:rsidRPr="00EC1FB9">
        <w:rPr>
          <w:rFonts w:eastAsia="Times" w:cs="Times New Roman"/>
          <w:szCs w:val="24"/>
        </w:rPr>
        <w:t xml:space="preserve"> (MARSCHNER,</w:t>
      </w:r>
      <w:r w:rsidR="006074BF" w:rsidRPr="00EC1FB9">
        <w:rPr>
          <w:rFonts w:eastAsia="Times" w:cs="Times New Roman"/>
          <w:i/>
          <w:iCs/>
          <w:szCs w:val="24"/>
        </w:rPr>
        <w:t xml:space="preserve"> </w:t>
      </w:r>
      <w:r w:rsidR="006074BF" w:rsidRPr="009E1EC6">
        <w:rPr>
          <w:rFonts w:eastAsia="Times" w:cs="Times New Roman"/>
          <w:i/>
          <w:iCs/>
          <w:szCs w:val="24"/>
        </w:rPr>
        <w:t>et al</w:t>
      </w:r>
      <w:r w:rsidR="006074BF" w:rsidRPr="00EC1FB9">
        <w:rPr>
          <w:rFonts w:eastAsia="Times" w:cs="Times New Roman"/>
          <w:szCs w:val="24"/>
        </w:rPr>
        <w:t>, 2015).</w:t>
      </w:r>
    </w:p>
    <w:p w:rsidR="00522ADF" w:rsidRPr="00EC1FB9" w:rsidRDefault="00522ADF" w:rsidP="00EC1FB9">
      <w:pPr>
        <w:spacing w:after="0" w:line="360" w:lineRule="auto"/>
        <w:ind w:firstLine="708"/>
        <w:rPr>
          <w:rFonts w:eastAsia="Times" w:cs="Times New Roman"/>
          <w:szCs w:val="24"/>
        </w:rPr>
      </w:pPr>
      <w:r w:rsidRPr="00EC1FB9">
        <w:rPr>
          <w:rFonts w:eastAsia="Times" w:cs="Times New Roman"/>
          <w:szCs w:val="24"/>
        </w:rPr>
        <w:t xml:space="preserve"> Deve-se sempre atentar para o mecanismo da lesão, o que ajuda a prever a confi</w:t>
      </w:r>
      <w:r w:rsidR="006074BF" w:rsidRPr="00EC1FB9">
        <w:rPr>
          <w:rFonts w:eastAsia="Times" w:cs="Times New Roman"/>
          <w:szCs w:val="24"/>
        </w:rPr>
        <w:t>guração da fratura e direciona também ao diagnostico</w:t>
      </w:r>
      <w:r w:rsidR="006074BF" w:rsidRPr="00EC1FB9">
        <w:rPr>
          <w:rFonts w:cs="Times New Roman"/>
        </w:rPr>
        <w:t xml:space="preserve">, na fratura patelar </w:t>
      </w:r>
      <w:r w:rsidRPr="00EC1FB9">
        <w:rPr>
          <w:rFonts w:cs="Times New Roman"/>
        </w:rPr>
        <w:t>existem alguns mecanismos, que pode ser direto (trauma), ou o indireto decorrente da contração excessiva do músculo quadríceps, causando o desligamento do musculo com o osso, também chamada “fratura por avulsão” (ALONSO,</w:t>
      </w:r>
      <w:r w:rsidR="009E1EC6">
        <w:rPr>
          <w:rFonts w:cs="Times New Roman"/>
        </w:rPr>
        <w:t xml:space="preserve"> </w:t>
      </w:r>
      <w:r w:rsidRPr="009E1EC6">
        <w:rPr>
          <w:rFonts w:cs="Times New Roman"/>
          <w:i/>
        </w:rPr>
        <w:t>et al</w:t>
      </w:r>
      <w:r w:rsidRPr="00EC1FB9">
        <w:rPr>
          <w:rFonts w:cs="Times New Roman"/>
        </w:rPr>
        <w:t>, 2015).</w:t>
      </w:r>
    </w:p>
    <w:p w:rsidR="00EC1FB9" w:rsidRPr="00EC1FB9" w:rsidRDefault="00522ADF" w:rsidP="00EC1FB9">
      <w:pPr>
        <w:autoSpaceDE w:val="0"/>
        <w:autoSpaceDN w:val="0"/>
        <w:adjustRightInd w:val="0"/>
        <w:spacing w:after="0" w:line="360" w:lineRule="auto"/>
        <w:ind w:firstLine="708"/>
        <w:rPr>
          <w:rFonts w:cs="Times New Roman"/>
        </w:rPr>
      </w:pPr>
      <w:r w:rsidRPr="00EC1FB9">
        <w:rPr>
          <w:rFonts w:cs="Times New Roman"/>
          <w:szCs w:val="24"/>
        </w:rPr>
        <w:t>Para diagnostic</w:t>
      </w:r>
      <w:r w:rsidR="007326D0" w:rsidRPr="00EC1FB9">
        <w:rPr>
          <w:rFonts w:cs="Times New Roman"/>
          <w:szCs w:val="24"/>
        </w:rPr>
        <w:t xml:space="preserve">o desse tipo de </w:t>
      </w:r>
      <w:r w:rsidRPr="00EC1FB9">
        <w:rPr>
          <w:rFonts w:cs="Times New Roman"/>
          <w:szCs w:val="24"/>
        </w:rPr>
        <w:t>fratura podem ser realizados exames físicos</w:t>
      </w:r>
      <w:r w:rsidR="007326D0" w:rsidRPr="00EC1FB9">
        <w:rPr>
          <w:rFonts w:cs="Times New Roman"/>
          <w:szCs w:val="24"/>
        </w:rPr>
        <w:t>, anamnese</w:t>
      </w:r>
      <w:r w:rsidRPr="00EC1FB9">
        <w:rPr>
          <w:rFonts w:cs="Times New Roman"/>
          <w:szCs w:val="24"/>
        </w:rPr>
        <w:t xml:space="preserve"> e </w:t>
      </w:r>
      <w:r w:rsidR="007326D0" w:rsidRPr="00EC1FB9">
        <w:rPr>
          <w:rFonts w:cs="Times New Roman"/>
          <w:szCs w:val="24"/>
        </w:rPr>
        <w:t>exames de imagens, o principal usado é a radiografia</w:t>
      </w:r>
      <w:r w:rsidRPr="00EC1FB9">
        <w:rPr>
          <w:rFonts w:cs="Times New Roman"/>
          <w:szCs w:val="24"/>
        </w:rPr>
        <w:t xml:space="preserve">, geralmente os sintomas são: dor, </w:t>
      </w:r>
      <w:r w:rsidRPr="00EC1FB9">
        <w:rPr>
          <w:rFonts w:cs="Times New Roman"/>
          <w:szCs w:val="24"/>
        </w:rPr>
        <w:lastRenderedPageBreak/>
        <w:t xml:space="preserve">sensibilidade na cabeça da fíbula ou na patela, restrição de ADM, principalmente na flexão de joelho e, dificuldade em suportar o próprio peso (ALONSO, </w:t>
      </w:r>
      <w:r w:rsidRPr="009E1EC6">
        <w:rPr>
          <w:rFonts w:cs="Times New Roman"/>
          <w:i/>
          <w:szCs w:val="24"/>
        </w:rPr>
        <w:t>et al</w:t>
      </w:r>
      <w:r w:rsidRPr="00EC1FB9">
        <w:rPr>
          <w:rFonts w:cs="Times New Roman"/>
          <w:szCs w:val="24"/>
        </w:rPr>
        <w:t>, 2015).</w:t>
      </w:r>
      <w:r w:rsidR="00EC1FB9" w:rsidRPr="00EC1FB9">
        <w:rPr>
          <w:rFonts w:cs="Times New Roman"/>
        </w:rPr>
        <w:t xml:space="preserve"> </w:t>
      </w:r>
    </w:p>
    <w:p w:rsidR="00522ADF" w:rsidRPr="00EC1FB9" w:rsidRDefault="00EC1FB9" w:rsidP="00EC1FB9">
      <w:pPr>
        <w:autoSpaceDE w:val="0"/>
        <w:autoSpaceDN w:val="0"/>
        <w:adjustRightInd w:val="0"/>
        <w:spacing w:after="0" w:line="360" w:lineRule="auto"/>
        <w:ind w:firstLine="708"/>
        <w:rPr>
          <w:rFonts w:cs="Times New Roman"/>
          <w:color w:val="000000"/>
          <w:szCs w:val="28"/>
        </w:rPr>
      </w:pPr>
      <w:r w:rsidRPr="00EC1FB9">
        <w:rPr>
          <w:rFonts w:cs="Times New Roman"/>
        </w:rPr>
        <w:t xml:space="preserve">Após uma fratura desse tipo </w:t>
      </w:r>
      <w:r w:rsidRPr="00EC1FB9">
        <w:rPr>
          <w:rFonts w:cs="Times New Roman"/>
          <w:color w:val="000000"/>
          <w:szCs w:val="28"/>
        </w:rPr>
        <w:t xml:space="preserve">as técnicas de fixação interna utilizadas são fixações com banda de tensão, fixações com pinos, fixações com parafusos, fixações com placas, fixações com fixadores externos e, os materiais utilizados para tais fixações podem ser metálicos, bioabsorvíveis (ou </w:t>
      </w:r>
      <w:r w:rsidRPr="00EC1FB9">
        <w:rPr>
          <w:rFonts w:cs="Times New Roman"/>
          <w:color w:val="000000"/>
          <w:szCs w:val="24"/>
        </w:rPr>
        <w:t>biodegradáveis) ou não metálicos (como fios de nylon) (</w:t>
      </w:r>
      <w:r w:rsidRPr="00EC1FB9">
        <w:rPr>
          <w:rFonts w:cs="Times New Roman"/>
          <w:bCs/>
          <w:szCs w:val="24"/>
        </w:rPr>
        <w:t>SAYUM FILHO,</w:t>
      </w:r>
      <w:r w:rsidR="009E1EC6">
        <w:rPr>
          <w:rFonts w:cs="Times New Roman"/>
          <w:bCs/>
          <w:szCs w:val="24"/>
        </w:rPr>
        <w:t xml:space="preserve"> </w:t>
      </w:r>
      <w:r w:rsidRPr="00EC1FB9">
        <w:rPr>
          <w:rFonts w:cs="Times New Roman"/>
          <w:bCs/>
          <w:szCs w:val="24"/>
        </w:rPr>
        <w:t>2014)</w:t>
      </w:r>
      <w:r w:rsidRPr="00EC1FB9">
        <w:rPr>
          <w:rFonts w:cs="Times New Roman"/>
          <w:color w:val="000000"/>
          <w:szCs w:val="24"/>
        </w:rPr>
        <w:t>.</w:t>
      </w:r>
    </w:p>
    <w:p w:rsidR="00522ADF" w:rsidRPr="00EC1FB9" w:rsidRDefault="00522ADF" w:rsidP="00EC1FB9">
      <w:pPr>
        <w:spacing w:after="0" w:line="360" w:lineRule="auto"/>
        <w:ind w:firstLine="708"/>
        <w:rPr>
          <w:rFonts w:eastAsia="Times" w:cs="Times New Roman"/>
          <w:szCs w:val="24"/>
        </w:rPr>
      </w:pPr>
      <w:r w:rsidRPr="00EC1FB9">
        <w:rPr>
          <w:rFonts w:eastAsia="Times" w:cs="Times New Roman"/>
          <w:szCs w:val="24"/>
        </w:rPr>
        <w:t>A intervenção cirúrgica usual</w:t>
      </w:r>
      <w:r w:rsidR="001869C8" w:rsidRPr="00EC1FB9">
        <w:rPr>
          <w:rFonts w:eastAsia="Times" w:cs="Times New Roman"/>
          <w:szCs w:val="24"/>
        </w:rPr>
        <w:t>mente usada</w:t>
      </w:r>
      <w:r w:rsidRPr="00EC1FB9">
        <w:rPr>
          <w:rFonts w:eastAsia="Times" w:cs="Times New Roman"/>
          <w:szCs w:val="24"/>
        </w:rPr>
        <w:t xml:space="preserve"> para o tratamento das fraturas transversais da patela atualmente é redução aberta com uma incisão suficiente e fixação interna usando um fio </w:t>
      </w:r>
      <w:r w:rsidR="001869C8" w:rsidRPr="00EC1FB9">
        <w:rPr>
          <w:rFonts w:eastAsia="Times" w:cs="Times New Roman"/>
          <w:szCs w:val="24"/>
        </w:rPr>
        <w:t>kirschner</w:t>
      </w:r>
      <w:r w:rsidRPr="00EC1FB9">
        <w:rPr>
          <w:rFonts w:eastAsia="Times" w:cs="Times New Roman"/>
          <w:szCs w:val="24"/>
        </w:rPr>
        <w:t xml:space="preserve"> como método da banda de tensão modificada. Portanto, a abordagem está associada à cicatrização</w:t>
      </w:r>
      <w:r w:rsidR="001869C8" w:rsidRPr="00EC1FB9">
        <w:rPr>
          <w:rFonts w:eastAsia="Times" w:cs="Times New Roman"/>
          <w:szCs w:val="24"/>
        </w:rPr>
        <w:t xml:space="preserve"> de feridas no pós</w:t>
      </w:r>
      <w:r w:rsidRPr="00EC1FB9">
        <w:rPr>
          <w:rFonts w:eastAsia="Times" w:cs="Times New Roman"/>
          <w:szCs w:val="24"/>
        </w:rPr>
        <w:t>-operatório</w:t>
      </w:r>
      <w:r w:rsidR="001869C8" w:rsidRPr="00EC1FB9">
        <w:rPr>
          <w:rFonts w:eastAsia="Times" w:cs="Times New Roman"/>
          <w:szCs w:val="24"/>
        </w:rPr>
        <w:t xml:space="preserve"> evitando</w:t>
      </w:r>
      <w:r w:rsidRPr="00EC1FB9">
        <w:rPr>
          <w:rFonts w:eastAsia="Times" w:cs="Times New Roman"/>
          <w:szCs w:val="24"/>
        </w:rPr>
        <w:t xml:space="preserve"> aderências, rigidez do</w:t>
      </w:r>
      <w:r w:rsidR="001869C8" w:rsidRPr="00EC1FB9">
        <w:rPr>
          <w:rFonts w:eastAsia="Times" w:cs="Times New Roman"/>
          <w:szCs w:val="24"/>
        </w:rPr>
        <w:t xml:space="preserve"> joelho</w:t>
      </w:r>
      <w:r w:rsidRPr="00EC1FB9">
        <w:rPr>
          <w:rFonts w:eastAsia="Times" w:cs="Times New Roman"/>
          <w:szCs w:val="24"/>
        </w:rPr>
        <w:t xml:space="preserve">. Além disso, sintomas e complicações </w:t>
      </w:r>
      <w:r w:rsidR="001869C8" w:rsidRPr="00EC1FB9">
        <w:rPr>
          <w:rFonts w:eastAsia="Times" w:cs="Times New Roman"/>
          <w:szCs w:val="24"/>
        </w:rPr>
        <w:t xml:space="preserve">podem ocorrer </w:t>
      </w:r>
      <w:r w:rsidRPr="00EC1FB9">
        <w:rPr>
          <w:rFonts w:eastAsia="Times" w:cs="Times New Roman"/>
          <w:szCs w:val="24"/>
        </w:rPr>
        <w:t>relacionados ao uso de</w:t>
      </w:r>
      <w:r w:rsidR="001869C8" w:rsidRPr="00EC1FB9">
        <w:rPr>
          <w:rFonts w:eastAsia="Times" w:cs="Times New Roman"/>
          <w:szCs w:val="24"/>
        </w:rPr>
        <w:t>sse fio como</w:t>
      </w:r>
      <w:r w:rsidRPr="00EC1FB9">
        <w:rPr>
          <w:rFonts w:eastAsia="Times" w:cs="Times New Roman"/>
          <w:szCs w:val="24"/>
        </w:rPr>
        <w:t>, a quebra do fio e migração para partes moles, co</w:t>
      </w:r>
      <w:r w:rsidR="001869C8" w:rsidRPr="00EC1FB9">
        <w:rPr>
          <w:rFonts w:eastAsia="Times" w:cs="Times New Roman"/>
          <w:szCs w:val="24"/>
        </w:rPr>
        <w:t>m problemas dolorosos e pontos</w:t>
      </w:r>
      <w:r w:rsidRPr="00EC1FB9">
        <w:rPr>
          <w:rFonts w:eastAsia="Times" w:cs="Times New Roman"/>
          <w:szCs w:val="24"/>
        </w:rPr>
        <w:t xml:space="preserve"> proeminente</w:t>
      </w:r>
      <w:r w:rsidR="001869C8" w:rsidRPr="00EC1FB9">
        <w:rPr>
          <w:rFonts w:eastAsia="Times" w:cs="Times New Roman"/>
          <w:szCs w:val="24"/>
        </w:rPr>
        <w:t>s no joelho</w:t>
      </w:r>
      <w:r w:rsidRPr="00EC1FB9">
        <w:rPr>
          <w:rFonts w:eastAsia="Times" w:cs="Times New Roman"/>
          <w:szCs w:val="24"/>
        </w:rPr>
        <w:t xml:space="preserve"> (NINGFANG, </w:t>
      </w:r>
      <w:r w:rsidRPr="009E1EC6">
        <w:rPr>
          <w:rFonts w:eastAsia="Times" w:cs="Times New Roman"/>
          <w:i/>
          <w:iCs/>
          <w:szCs w:val="24"/>
        </w:rPr>
        <w:t>et al</w:t>
      </w:r>
      <w:r w:rsidRPr="00EC1FB9">
        <w:rPr>
          <w:rFonts w:eastAsia="Times" w:cs="Times New Roman"/>
          <w:i/>
          <w:iCs/>
          <w:szCs w:val="24"/>
        </w:rPr>
        <w:t xml:space="preserve">, </w:t>
      </w:r>
      <w:r w:rsidRPr="00EC1FB9">
        <w:rPr>
          <w:rFonts w:eastAsia="Times" w:cs="Times New Roman"/>
          <w:szCs w:val="24"/>
        </w:rPr>
        <w:t>2013)</w:t>
      </w:r>
    </w:p>
    <w:p w:rsidR="00522ADF" w:rsidRPr="00EC1FB9" w:rsidRDefault="00522ADF" w:rsidP="00EC1FB9">
      <w:pPr>
        <w:spacing w:after="0" w:line="360" w:lineRule="auto"/>
        <w:ind w:firstLine="708"/>
        <w:rPr>
          <w:rFonts w:eastAsia="Times" w:cs="Times New Roman"/>
          <w:szCs w:val="24"/>
        </w:rPr>
      </w:pPr>
      <w:r w:rsidRPr="00EC1FB9">
        <w:rPr>
          <w:rFonts w:eastAsia="Times" w:cs="Times New Roman"/>
          <w:szCs w:val="24"/>
        </w:rPr>
        <w:t>O método cirúrgico da banda de tensão tornou-se eficaz e aceit</w:t>
      </w:r>
      <w:r w:rsidR="001869C8" w:rsidRPr="00EC1FB9">
        <w:rPr>
          <w:rFonts w:eastAsia="Times" w:cs="Times New Roman"/>
          <w:szCs w:val="24"/>
        </w:rPr>
        <w:t>o para tratar a fratura patelar, e</w:t>
      </w:r>
      <w:r w:rsidRPr="00EC1FB9">
        <w:rPr>
          <w:rFonts w:eastAsia="Times" w:cs="Times New Roman"/>
          <w:szCs w:val="24"/>
        </w:rPr>
        <w:t>le fornece uma fixação rígida e permite mobilização precoce, garantindo que não haja a falha da f</w:t>
      </w:r>
      <w:r w:rsidR="001869C8" w:rsidRPr="00EC1FB9">
        <w:rPr>
          <w:rFonts w:eastAsia="Times" w:cs="Times New Roman"/>
          <w:szCs w:val="24"/>
        </w:rPr>
        <w:t>ixação das fraturas de rótula</w:t>
      </w:r>
      <w:r w:rsidRPr="00EC1FB9">
        <w:rPr>
          <w:rFonts w:eastAsia="Times" w:cs="Times New Roman"/>
          <w:szCs w:val="24"/>
        </w:rPr>
        <w:t>. Numerosos estudos demonstraram que pode proporcionar uma estabilidade biomecânica adequada (ZICHAO</w:t>
      </w:r>
      <w:r w:rsidR="001869C8" w:rsidRPr="00EC1FB9">
        <w:rPr>
          <w:rFonts w:eastAsia="Times" w:cs="Times New Roman"/>
          <w:szCs w:val="24"/>
        </w:rPr>
        <w:t xml:space="preserve">, </w:t>
      </w:r>
      <w:r w:rsidRPr="009E1EC6">
        <w:rPr>
          <w:rFonts w:eastAsia="Times" w:cs="Times New Roman"/>
          <w:i/>
          <w:iCs/>
          <w:szCs w:val="24"/>
        </w:rPr>
        <w:t>et al</w:t>
      </w:r>
      <w:r w:rsidRPr="00EC1FB9">
        <w:rPr>
          <w:rFonts w:eastAsia="Times" w:cs="Times New Roman"/>
          <w:i/>
          <w:iCs/>
          <w:szCs w:val="24"/>
        </w:rPr>
        <w:t>, 2</w:t>
      </w:r>
      <w:r w:rsidRPr="00EC1FB9">
        <w:rPr>
          <w:rFonts w:eastAsia="Times" w:cs="Times New Roman"/>
          <w:szCs w:val="24"/>
        </w:rPr>
        <w:t>016)</w:t>
      </w:r>
      <w:r w:rsidR="00F254A6" w:rsidRPr="00EC1FB9">
        <w:rPr>
          <w:rFonts w:eastAsia="Times" w:cs="Times New Roman"/>
          <w:szCs w:val="24"/>
        </w:rPr>
        <w:t>.</w:t>
      </w:r>
    </w:p>
    <w:p w:rsidR="00522ADF" w:rsidRPr="00EC1FB9" w:rsidRDefault="00522ADF" w:rsidP="00EC1FB9">
      <w:pPr>
        <w:spacing w:after="0" w:line="360" w:lineRule="auto"/>
        <w:ind w:firstLine="708"/>
        <w:rPr>
          <w:rFonts w:eastAsia="Times" w:cs="Times New Roman"/>
          <w:szCs w:val="24"/>
        </w:rPr>
      </w:pPr>
      <w:r w:rsidRPr="00EC1FB9">
        <w:rPr>
          <w:rFonts w:eastAsia="Times" w:cs="Times New Roman"/>
          <w:szCs w:val="24"/>
        </w:rPr>
        <w:t xml:space="preserve">A fisioterapia entra na reabilitação da fratura de </w:t>
      </w:r>
      <w:r w:rsidR="00F254A6" w:rsidRPr="00EC1FB9">
        <w:rPr>
          <w:rFonts w:eastAsia="Times" w:cs="Times New Roman"/>
          <w:szCs w:val="24"/>
        </w:rPr>
        <w:t xml:space="preserve">patela </w:t>
      </w:r>
      <w:r w:rsidRPr="00EC1FB9">
        <w:rPr>
          <w:rFonts w:eastAsia="Times" w:cs="Times New Roman"/>
          <w:szCs w:val="24"/>
        </w:rPr>
        <w:t>com os seguintes objetivos: Diminuir o edema; eliminar o quadro álgico; prevenir deformidades; evitar aderência cicatricial; aumentar a amplitude de movimento; aumentar o trofismo e o tônus muscular; melhorar a propriocepção; treinar o</w:t>
      </w:r>
      <w:r w:rsidR="00F254A6" w:rsidRPr="00EC1FB9">
        <w:rPr>
          <w:rFonts w:eastAsia="Times" w:cs="Times New Roman"/>
          <w:szCs w:val="24"/>
        </w:rPr>
        <w:t xml:space="preserve"> equilíbrio e reeducar a marcha</w:t>
      </w:r>
      <w:r w:rsidR="00F254A6" w:rsidRPr="00EC1FB9">
        <w:rPr>
          <w:rFonts w:eastAsia="Times" w:cs="Times New Roman"/>
          <w:color w:val="000000" w:themeColor="text1"/>
          <w:szCs w:val="24"/>
        </w:rPr>
        <w:t>, além da confecção</w:t>
      </w:r>
      <w:r w:rsidRPr="00EC1FB9">
        <w:rPr>
          <w:rFonts w:eastAsia="Times" w:cs="Times New Roman"/>
          <w:color w:val="000000" w:themeColor="text1"/>
          <w:szCs w:val="24"/>
        </w:rPr>
        <w:t xml:space="preserve"> de órtese </w:t>
      </w:r>
      <w:r w:rsidR="00F254A6" w:rsidRPr="00EC1FB9">
        <w:rPr>
          <w:rFonts w:eastAsia="Times" w:cs="Times New Roman"/>
          <w:szCs w:val="24"/>
        </w:rPr>
        <w:t>(MARSCHNER,</w:t>
      </w:r>
      <w:r w:rsidRPr="00EC1FB9">
        <w:rPr>
          <w:rFonts w:eastAsia="Times" w:cs="Times New Roman"/>
          <w:i/>
          <w:iCs/>
          <w:szCs w:val="24"/>
        </w:rPr>
        <w:t xml:space="preserve"> </w:t>
      </w:r>
      <w:r w:rsidRPr="009E1EC6">
        <w:rPr>
          <w:rFonts w:eastAsia="Times" w:cs="Times New Roman"/>
          <w:i/>
          <w:iCs/>
          <w:szCs w:val="24"/>
        </w:rPr>
        <w:t>et al</w:t>
      </w:r>
      <w:r w:rsidRPr="00EC1FB9">
        <w:rPr>
          <w:rFonts w:eastAsia="Times" w:cs="Times New Roman"/>
          <w:szCs w:val="24"/>
        </w:rPr>
        <w:t>, 2015)</w:t>
      </w:r>
    </w:p>
    <w:p w:rsidR="00522ADF" w:rsidRPr="00EC1FB9" w:rsidRDefault="00522ADF" w:rsidP="00EC1FB9">
      <w:pPr>
        <w:pStyle w:val="Default"/>
        <w:spacing w:line="360" w:lineRule="auto"/>
        <w:ind w:firstLine="708"/>
        <w:jc w:val="both"/>
        <w:rPr>
          <w:rFonts w:ascii="Times New Roman" w:hAnsi="Times New Roman" w:cs="Times New Roman"/>
          <w:sz w:val="28"/>
        </w:rPr>
      </w:pPr>
      <w:r w:rsidRPr="00EC1FB9">
        <w:rPr>
          <w:rFonts w:ascii="Times New Roman" w:hAnsi="Times New Roman" w:cs="Times New Roman"/>
        </w:rPr>
        <w:t xml:space="preserve">O presente artigo tem como </w:t>
      </w:r>
      <w:r w:rsidR="00C82DAF" w:rsidRPr="00EC1FB9">
        <w:rPr>
          <w:rFonts w:ascii="Times New Roman" w:hAnsi="Times New Roman" w:cs="Times New Roman"/>
        </w:rPr>
        <w:t xml:space="preserve">principal </w:t>
      </w:r>
      <w:r w:rsidRPr="00EC1FB9">
        <w:rPr>
          <w:rFonts w:ascii="Times New Roman" w:hAnsi="Times New Roman" w:cs="Times New Roman"/>
        </w:rPr>
        <w:t>objetivo avaliar a importância da fisioterapia na reabilitação d</w:t>
      </w:r>
      <w:r w:rsidR="00C82DAF">
        <w:rPr>
          <w:rFonts w:ascii="Times New Roman" w:hAnsi="Times New Roman" w:cs="Times New Roman"/>
        </w:rPr>
        <w:t>e fratura patelar, com um maior</w:t>
      </w:r>
      <w:r w:rsidRPr="00EC1FB9">
        <w:rPr>
          <w:rFonts w:ascii="Times New Roman" w:hAnsi="Times New Roman" w:cs="Times New Roman"/>
        </w:rPr>
        <w:t xml:space="preserve"> foco </w:t>
      </w:r>
      <w:r w:rsidR="00C82DAF">
        <w:rPr>
          <w:rFonts w:ascii="Times New Roman" w:hAnsi="Times New Roman" w:cs="Times New Roman"/>
        </w:rPr>
        <w:t>n</w:t>
      </w:r>
      <w:r w:rsidRPr="00EC1FB9">
        <w:rPr>
          <w:rFonts w:ascii="Times New Roman" w:hAnsi="Times New Roman" w:cs="Times New Roman"/>
        </w:rPr>
        <w:t>o ganho de amplitude de movimento</w:t>
      </w:r>
      <w:r w:rsidR="00C82DAF">
        <w:rPr>
          <w:rFonts w:ascii="Times New Roman" w:hAnsi="Times New Roman" w:cs="Times New Roman"/>
        </w:rPr>
        <w:t xml:space="preserve"> e de força muscular</w:t>
      </w:r>
      <w:r w:rsidRPr="00EC1FB9">
        <w:rPr>
          <w:rFonts w:ascii="Times New Roman" w:hAnsi="Times New Roman" w:cs="Times New Roman"/>
        </w:rPr>
        <w:t>, sendo utilizado para avaliar a evolução</w:t>
      </w:r>
      <w:r w:rsidR="00C82DAF">
        <w:rPr>
          <w:rFonts w:ascii="Times New Roman" w:hAnsi="Times New Roman" w:cs="Times New Roman"/>
        </w:rPr>
        <w:t xml:space="preserve"> do paciente</w:t>
      </w:r>
      <w:r w:rsidRPr="00EC1FB9">
        <w:rPr>
          <w:rFonts w:ascii="Times New Roman" w:hAnsi="Times New Roman" w:cs="Times New Roman"/>
        </w:rPr>
        <w:t xml:space="preserve"> a Goniometria</w:t>
      </w:r>
      <w:r w:rsidR="00C82DAF">
        <w:rPr>
          <w:rFonts w:ascii="Times New Roman" w:hAnsi="Times New Roman" w:cs="Times New Roman"/>
        </w:rPr>
        <w:t xml:space="preserve"> e o teste de força baseado na escala de </w:t>
      </w:r>
      <w:r w:rsidR="006E32D9">
        <w:rPr>
          <w:rFonts w:ascii="Times New Roman" w:hAnsi="Times New Roman" w:cs="Times New Roman"/>
        </w:rPr>
        <w:t>Oxford</w:t>
      </w:r>
      <w:r w:rsidRPr="00EC1FB9">
        <w:rPr>
          <w:rFonts w:ascii="Times New Roman" w:hAnsi="Times New Roman" w:cs="Times New Roman"/>
        </w:rPr>
        <w:t>.</w:t>
      </w:r>
    </w:p>
    <w:p w:rsidR="00C770B4" w:rsidRDefault="00C770B4">
      <w:pPr>
        <w:jc w:val="left"/>
        <w:rPr>
          <w:rFonts w:eastAsiaTheme="majorEastAsia" w:cs="Times New Roman"/>
          <w:b/>
          <w:szCs w:val="24"/>
        </w:rPr>
      </w:pPr>
    </w:p>
    <w:p w:rsidR="00F254A6" w:rsidRDefault="00F254A6">
      <w:pPr>
        <w:jc w:val="left"/>
        <w:rPr>
          <w:rFonts w:eastAsiaTheme="majorEastAsia" w:cs="Times New Roman"/>
          <w:b/>
          <w:szCs w:val="24"/>
        </w:rPr>
      </w:pPr>
    </w:p>
    <w:p w:rsidR="00EC1FB9" w:rsidRDefault="00EC1FB9">
      <w:pPr>
        <w:jc w:val="left"/>
        <w:rPr>
          <w:rFonts w:eastAsiaTheme="majorEastAsia" w:cs="Times New Roman"/>
          <w:b/>
          <w:szCs w:val="24"/>
        </w:rPr>
      </w:pPr>
    </w:p>
    <w:p w:rsidR="00F254A6" w:rsidRDefault="00F254A6">
      <w:pPr>
        <w:jc w:val="left"/>
        <w:rPr>
          <w:rFonts w:eastAsiaTheme="majorEastAsia" w:cs="Times New Roman"/>
          <w:b/>
          <w:szCs w:val="24"/>
        </w:rPr>
      </w:pPr>
    </w:p>
    <w:p w:rsidR="00F254A6" w:rsidRDefault="00F254A6">
      <w:pPr>
        <w:jc w:val="left"/>
        <w:rPr>
          <w:rFonts w:eastAsiaTheme="majorEastAsia" w:cs="Times New Roman"/>
          <w:b/>
          <w:szCs w:val="24"/>
        </w:rPr>
      </w:pPr>
    </w:p>
    <w:p w:rsidR="00C770B4" w:rsidRDefault="00E655BC" w:rsidP="00C770B4">
      <w:pPr>
        <w:pStyle w:val="Ttulo1"/>
        <w:numPr>
          <w:ilvl w:val="0"/>
          <w:numId w:val="1"/>
        </w:numPr>
        <w:spacing w:line="360" w:lineRule="auto"/>
        <w:rPr>
          <w:rFonts w:ascii="Times New Roman" w:hAnsi="Times New Roman" w:cs="Times New Roman"/>
          <w:b/>
          <w:color w:val="auto"/>
          <w:sz w:val="24"/>
          <w:szCs w:val="24"/>
        </w:rPr>
      </w:pPr>
      <w:bookmarkStart w:id="2" w:name="_Toc508922320"/>
      <w:r>
        <w:rPr>
          <w:rFonts w:ascii="Times New Roman" w:hAnsi="Times New Roman" w:cs="Times New Roman"/>
          <w:b/>
          <w:color w:val="auto"/>
          <w:sz w:val="24"/>
          <w:szCs w:val="24"/>
        </w:rPr>
        <w:lastRenderedPageBreak/>
        <w:t>RELATO DE CASO</w:t>
      </w:r>
      <w:bookmarkEnd w:id="2"/>
    </w:p>
    <w:p w:rsidR="00F371F2" w:rsidRPr="00F371F2" w:rsidRDefault="00F371F2" w:rsidP="00F371F2"/>
    <w:p w:rsidR="00467265" w:rsidRPr="00467265" w:rsidRDefault="004164EC" w:rsidP="006D59A5">
      <w:pPr>
        <w:pStyle w:val="PargrafodaLista"/>
        <w:spacing w:after="0" w:line="360" w:lineRule="auto"/>
        <w:ind w:left="0" w:firstLine="360"/>
        <w:rPr>
          <w:rFonts w:eastAsia="Times New Roman" w:cs="Times New Roman"/>
          <w:szCs w:val="24"/>
        </w:rPr>
      </w:pPr>
      <w:r w:rsidRPr="00AF28A5">
        <w:rPr>
          <w:rFonts w:cs="Times New Roman"/>
          <w:szCs w:val="24"/>
        </w:rPr>
        <w:t>Trata-se de um estudo de caso, realizado na Clínica Escola da Faculdade Vale do Salgado (F</w:t>
      </w:r>
      <w:r w:rsidR="00825AD5">
        <w:rPr>
          <w:rFonts w:cs="Times New Roman"/>
          <w:szCs w:val="24"/>
        </w:rPr>
        <w:t>VS), localizada na cidade de Icó</w:t>
      </w:r>
      <w:r w:rsidRPr="00AF28A5">
        <w:rPr>
          <w:rFonts w:cs="Times New Roman"/>
          <w:szCs w:val="24"/>
        </w:rPr>
        <w:t>-CE</w:t>
      </w:r>
      <w:r>
        <w:rPr>
          <w:rFonts w:cs="Times New Roman"/>
          <w:szCs w:val="24"/>
        </w:rPr>
        <w:t>.</w:t>
      </w:r>
      <w:r>
        <w:rPr>
          <w:rFonts w:eastAsia="Times New Roman" w:cs="Times New Roman"/>
          <w:szCs w:val="24"/>
        </w:rPr>
        <w:t xml:space="preserve"> </w:t>
      </w:r>
      <w:r w:rsidR="00E655BC">
        <w:rPr>
          <w:rFonts w:eastAsia="Times New Roman" w:cs="Times New Roman"/>
          <w:szCs w:val="24"/>
        </w:rPr>
        <w:t>Paciente M.C.M, sexo masculino, 41</w:t>
      </w:r>
      <w:r w:rsidR="00E655BC" w:rsidRPr="00E655BC">
        <w:rPr>
          <w:rFonts w:eastAsia="Times New Roman" w:cs="Times New Roman"/>
          <w:szCs w:val="24"/>
        </w:rPr>
        <w:t xml:space="preserve"> anos de idade,</w:t>
      </w:r>
      <w:r w:rsidR="00E655BC">
        <w:rPr>
          <w:rFonts w:eastAsia="Times New Roman" w:cs="Times New Roman"/>
          <w:szCs w:val="24"/>
        </w:rPr>
        <w:t xml:space="preserve"> casado,</w:t>
      </w:r>
      <w:r w:rsidR="00E655BC" w:rsidRPr="00E655BC">
        <w:rPr>
          <w:rFonts w:eastAsia="Times New Roman" w:cs="Times New Roman"/>
          <w:szCs w:val="24"/>
        </w:rPr>
        <w:t xml:space="preserve"> </w:t>
      </w:r>
      <w:r w:rsidR="00E655BC">
        <w:rPr>
          <w:rFonts w:eastAsia="Times New Roman" w:cs="Times New Roman"/>
          <w:szCs w:val="24"/>
        </w:rPr>
        <w:t>Professor de ensino fundamental</w:t>
      </w:r>
      <w:r w:rsidR="00E655BC" w:rsidRPr="00E655BC">
        <w:rPr>
          <w:rFonts w:eastAsia="Times New Roman" w:cs="Times New Roman"/>
          <w:szCs w:val="24"/>
        </w:rPr>
        <w:t>,</w:t>
      </w:r>
      <w:r w:rsidR="00E655BC">
        <w:rPr>
          <w:rFonts w:eastAsia="Times New Roman" w:cs="Times New Roman"/>
          <w:szCs w:val="24"/>
        </w:rPr>
        <w:t xml:space="preserve"> morador da Rua N, cidade nova Icó, </w:t>
      </w:r>
      <w:r w:rsidR="00E655BC" w:rsidRPr="00E655BC">
        <w:rPr>
          <w:rFonts w:eastAsia="Times New Roman" w:cs="Times New Roman"/>
          <w:szCs w:val="24"/>
        </w:rPr>
        <w:t>foi admitido</w:t>
      </w:r>
      <w:r w:rsidR="00E655BC">
        <w:rPr>
          <w:rFonts w:eastAsia="Times New Roman" w:cs="Times New Roman"/>
          <w:szCs w:val="24"/>
        </w:rPr>
        <w:t xml:space="preserve"> para o</w:t>
      </w:r>
      <w:r w:rsidR="00E655BC" w:rsidRPr="00E655BC">
        <w:rPr>
          <w:rFonts w:eastAsia="Times New Roman" w:cs="Times New Roman"/>
          <w:szCs w:val="24"/>
        </w:rPr>
        <w:t xml:space="preserve"> atendimento fisiote</w:t>
      </w:r>
      <w:r w:rsidR="00825AD5">
        <w:rPr>
          <w:rFonts w:eastAsia="Times New Roman" w:cs="Times New Roman"/>
          <w:szCs w:val="24"/>
        </w:rPr>
        <w:t>rapêutico do setor de Traumato-O</w:t>
      </w:r>
      <w:r w:rsidR="00E655BC" w:rsidRPr="00E655BC">
        <w:rPr>
          <w:rFonts w:eastAsia="Times New Roman" w:cs="Times New Roman"/>
          <w:szCs w:val="24"/>
        </w:rPr>
        <w:t xml:space="preserve">rtopedia, com diagnóstico clínico de </w:t>
      </w:r>
      <w:r w:rsidR="00E655BC">
        <w:rPr>
          <w:rFonts w:eastAsia="Times New Roman" w:cs="Times New Roman"/>
          <w:szCs w:val="24"/>
        </w:rPr>
        <w:t>fratura de patela da articulação do joelho direito,</w:t>
      </w:r>
      <w:r w:rsidR="00E655BC" w:rsidRPr="00E655BC">
        <w:rPr>
          <w:rFonts w:eastAsia="Times New Roman" w:cs="Times New Roman"/>
          <w:szCs w:val="24"/>
        </w:rPr>
        <w:t xml:space="preserve"> referiu como queixa principal dor </w:t>
      </w:r>
      <w:r w:rsidR="00E655BC">
        <w:rPr>
          <w:rFonts w:eastAsia="Times New Roman" w:cs="Times New Roman"/>
          <w:szCs w:val="24"/>
        </w:rPr>
        <w:t>ao movimento de flexão de joelho na região anterior</w:t>
      </w:r>
      <w:r w:rsidR="00E655BC" w:rsidRPr="00E655BC">
        <w:rPr>
          <w:rFonts w:eastAsia="Times New Roman" w:cs="Times New Roman"/>
          <w:szCs w:val="24"/>
        </w:rPr>
        <w:t>.</w:t>
      </w:r>
      <w:r w:rsidR="006D59A5">
        <w:t xml:space="preserve"> </w:t>
      </w:r>
      <w:r w:rsidR="006D59A5" w:rsidRPr="00700567">
        <w:rPr>
          <w:rFonts w:cs="Times New Roman"/>
          <w:szCs w:val="24"/>
        </w:rPr>
        <w:t>Durante a coleta da história da doença atual (HDA)</w:t>
      </w:r>
      <w:r w:rsidR="006D59A5">
        <w:rPr>
          <w:rFonts w:cs="Times New Roman"/>
          <w:szCs w:val="24"/>
        </w:rPr>
        <w:t xml:space="preserve">, </w:t>
      </w:r>
      <w:r w:rsidR="006D59A5">
        <w:rPr>
          <w:rFonts w:eastAsia="Times New Roman" w:cs="Times New Roman"/>
          <w:szCs w:val="24"/>
        </w:rPr>
        <w:t>o</w:t>
      </w:r>
      <w:r w:rsidR="00122792">
        <w:rPr>
          <w:rFonts w:eastAsia="Times New Roman" w:cs="Times New Roman"/>
          <w:szCs w:val="24"/>
        </w:rPr>
        <w:t xml:space="preserve"> paciente relat</w:t>
      </w:r>
      <w:r w:rsidR="006D59A5">
        <w:rPr>
          <w:rFonts w:eastAsia="Times New Roman" w:cs="Times New Roman"/>
          <w:szCs w:val="24"/>
        </w:rPr>
        <w:t>ou</w:t>
      </w:r>
      <w:r w:rsidR="00122792">
        <w:rPr>
          <w:rFonts w:eastAsia="Times New Roman" w:cs="Times New Roman"/>
          <w:szCs w:val="24"/>
        </w:rPr>
        <w:t xml:space="preserve"> que há aproximadamente 3 anos, sofreu uma queda de uma laje </w:t>
      </w:r>
      <w:r w:rsidR="00825AD5">
        <w:rPr>
          <w:rFonts w:eastAsia="Times New Roman" w:cs="Times New Roman"/>
          <w:szCs w:val="24"/>
        </w:rPr>
        <w:t xml:space="preserve">em sua residência </w:t>
      </w:r>
      <w:r w:rsidR="00122792">
        <w:rPr>
          <w:rFonts w:eastAsia="Times New Roman" w:cs="Times New Roman"/>
          <w:szCs w:val="24"/>
        </w:rPr>
        <w:t xml:space="preserve">na qual amorteceu </w:t>
      </w:r>
      <w:r w:rsidR="00825AD5">
        <w:rPr>
          <w:rFonts w:eastAsia="Times New Roman" w:cs="Times New Roman"/>
          <w:szCs w:val="24"/>
        </w:rPr>
        <w:t xml:space="preserve">todo </w:t>
      </w:r>
      <w:r w:rsidR="00122792">
        <w:rPr>
          <w:rFonts w:eastAsia="Times New Roman" w:cs="Times New Roman"/>
          <w:szCs w:val="24"/>
        </w:rPr>
        <w:t xml:space="preserve">o impacto </w:t>
      </w:r>
      <w:r w:rsidR="00825AD5">
        <w:rPr>
          <w:rFonts w:eastAsia="Times New Roman" w:cs="Times New Roman"/>
          <w:szCs w:val="24"/>
        </w:rPr>
        <w:t>da queda</w:t>
      </w:r>
      <w:r w:rsidR="00122792">
        <w:rPr>
          <w:rFonts w:eastAsia="Times New Roman" w:cs="Times New Roman"/>
          <w:szCs w:val="24"/>
        </w:rPr>
        <w:t xml:space="preserve"> no joelho direito causando no mesmo uma fratura </w:t>
      </w:r>
      <w:r>
        <w:rPr>
          <w:rFonts w:eastAsia="Times New Roman" w:cs="Times New Roman"/>
          <w:szCs w:val="24"/>
        </w:rPr>
        <w:t>transversal</w:t>
      </w:r>
      <w:r w:rsidR="00825AD5">
        <w:rPr>
          <w:rFonts w:eastAsia="Times New Roman" w:cs="Times New Roman"/>
          <w:szCs w:val="24"/>
        </w:rPr>
        <w:t xml:space="preserve"> de patela, lev</w:t>
      </w:r>
      <w:r w:rsidR="00122792">
        <w:rPr>
          <w:rFonts w:eastAsia="Times New Roman" w:cs="Times New Roman"/>
          <w:szCs w:val="24"/>
        </w:rPr>
        <w:t xml:space="preserve">ando o </w:t>
      </w:r>
      <w:r w:rsidR="00825AD5">
        <w:rPr>
          <w:rFonts w:eastAsia="Times New Roman" w:cs="Times New Roman"/>
          <w:szCs w:val="24"/>
        </w:rPr>
        <w:t xml:space="preserve">mesmo </w:t>
      </w:r>
      <w:r w:rsidR="00122792">
        <w:rPr>
          <w:rFonts w:eastAsia="Times New Roman" w:cs="Times New Roman"/>
          <w:szCs w:val="24"/>
        </w:rPr>
        <w:t>a passar por uma cirurgia na qual teve a redução da fratura e a fixação de um pino na patela verticalmente unindo parte superior</w:t>
      </w:r>
      <w:r w:rsidR="00825AD5">
        <w:rPr>
          <w:rFonts w:eastAsia="Times New Roman" w:cs="Times New Roman"/>
          <w:szCs w:val="24"/>
        </w:rPr>
        <w:t xml:space="preserve"> (base)</w:t>
      </w:r>
      <w:r w:rsidR="00122792">
        <w:rPr>
          <w:rFonts w:eastAsia="Times New Roman" w:cs="Times New Roman"/>
          <w:szCs w:val="24"/>
        </w:rPr>
        <w:t xml:space="preserve"> e inferior </w:t>
      </w:r>
      <w:r w:rsidR="00825AD5">
        <w:rPr>
          <w:rFonts w:eastAsia="Times New Roman" w:cs="Times New Roman"/>
          <w:szCs w:val="24"/>
        </w:rPr>
        <w:t>(ápice)</w:t>
      </w:r>
      <w:r w:rsidR="00122792">
        <w:rPr>
          <w:rFonts w:eastAsia="Times New Roman" w:cs="Times New Roman"/>
          <w:szCs w:val="24"/>
        </w:rPr>
        <w:t xml:space="preserve">, após cerca de um ano e meio o mesmo veio a sofre outra lesão dessa vez, fratura por avulsão do tendão patelar, que </w:t>
      </w:r>
      <w:r w:rsidR="00825AD5">
        <w:rPr>
          <w:rFonts w:eastAsia="Times New Roman" w:cs="Times New Roman"/>
          <w:szCs w:val="24"/>
        </w:rPr>
        <w:t>ocorreu</w:t>
      </w:r>
      <w:r w:rsidR="00122792">
        <w:rPr>
          <w:rFonts w:eastAsia="Times New Roman" w:cs="Times New Roman"/>
          <w:szCs w:val="24"/>
        </w:rPr>
        <w:t xml:space="preserve"> quando</w:t>
      </w:r>
      <w:r w:rsidR="009830C0">
        <w:rPr>
          <w:rFonts w:eastAsia="Times New Roman" w:cs="Times New Roman"/>
          <w:szCs w:val="24"/>
        </w:rPr>
        <w:t xml:space="preserve"> o mesmo</w:t>
      </w:r>
      <w:r w:rsidR="00122792">
        <w:rPr>
          <w:rFonts w:eastAsia="Times New Roman" w:cs="Times New Roman"/>
          <w:szCs w:val="24"/>
        </w:rPr>
        <w:t xml:space="preserve"> </w:t>
      </w:r>
      <w:r w:rsidR="009830C0">
        <w:rPr>
          <w:rFonts w:eastAsia="Times New Roman" w:cs="Times New Roman"/>
          <w:szCs w:val="24"/>
        </w:rPr>
        <w:t>descia</w:t>
      </w:r>
      <w:r w:rsidR="00122792">
        <w:rPr>
          <w:rFonts w:eastAsia="Times New Roman" w:cs="Times New Roman"/>
          <w:szCs w:val="24"/>
        </w:rPr>
        <w:t xml:space="preserve"> uma rampa, sendo sujeito a uma nova cirurgia, dessa vez para </w:t>
      </w:r>
      <w:r w:rsidR="00467265">
        <w:rPr>
          <w:rFonts w:eastAsia="Times New Roman" w:cs="Times New Roman"/>
          <w:szCs w:val="24"/>
        </w:rPr>
        <w:t xml:space="preserve">colocar fios de aço na patela em formato de oito para ajudar na fixação. </w:t>
      </w:r>
      <w:r w:rsidR="00467265" w:rsidRPr="00C82DAF">
        <w:rPr>
          <w:rFonts w:eastAsia="Times New Roman" w:cs="Times New Roman"/>
          <w:szCs w:val="24"/>
        </w:rPr>
        <w:t>O mesmo relata que faz acompanhame</w:t>
      </w:r>
      <w:r w:rsidR="00C82DAF">
        <w:rPr>
          <w:rFonts w:eastAsia="Times New Roman" w:cs="Times New Roman"/>
          <w:szCs w:val="24"/>
        </w:rPr>
        <w:t>nto fisioterapêutico desde a segunda cirurgia</w:t>
      </w:r>
      <w:r w:rsidR="00467265" w:rsidRPr="00C82DAF">
        <w:rPr>
          <w:rFonts w:eastAsia="Times New Roman" w:cs="Times New Roman"/>
          <w:szCs w:val="24"/>
        </w:rPr>
        <w:t>.</w:t>
      </w:r>
      <w:r w:rsidR="00467265">
        <w:rPr>
          <w:rFonts w:eastAsia="Times New Roman" w:cs="Times New Roman"/>
          <w:szCs w:val="24"/>
        </w:rPr>
        <w:t xml:space="preserve"> </w:t>
      </w:r>
      <w:r w:rsidR="00C82DAF">
        <w:rPr>
          <w:rFonts w:eastAsia="Times New Roman" w:cs="Times New Roman"/>
          <w:szCs w:val="24"/>
        </w:rPr>
        <w:t>R</w:t>
      </w:r>
      <w:r w:rsidR="00467265">
        <w:rPr>
          <w:rFonts w:eastAsia="Times New Roman" w:cs="Times New Roman"/>
          <w:szCs w:val="24"/>
        </w:rPr>
        <w:t xml:space="preserve">elata </w:t>
      </w:r>
      <w:r w:rsidR="00C82DAF">
        <w:rPr>
          <w:rFonts w:eastAsia="Times New Roman" w:cs="Times New Roman"/>
          <w:szCs w:val="24"/>
        </w:rPr>
        <w:t xml:space="preserve">também </w:t>
      </w:r>
      <w:r w:rsidR="00467265">
        <w:rPr>
          <w:rFonts w:eastAsia="Times New Roman" w:cs="Times New Roman"/>
          <w:szCs w:val="24"/>
        </w:rPr>
        <w:t xml:space="preserve">que não </w:t>
      </w:r>
      <w:r w:rsidR="00AB4FF0">
        <w:rPr>
          <w:rFonts w:eastAsia="Times New Roman" w:cs="Times New Roman"/>
          <w:szCs w:val="24"/>
        </w:rPr>
        <w:t>precedeu</w:t>
      </w:r>
      <w:r w:rsidR="00467265">
        <w:rPr>
          <w:rFonts w:eastAsia="Times New Roman" w:cs="Times New Roman"/>
          <w:szCs w:val="24"/>
        </w:rPr>
        <w:t xml:space="preserve"> nenhuma intercorrência</w:t>
      </w:r>
      <w:r w:rsidR="00467265" w:rsidRPr="00467265">
        <w:rPr>
          <w:rFonts w:eastAsia="Times New Roman" w:cs="Times New Roman"/>
          <w:szCs w:val="24"/>
        </w:rPr>
        <w:t xml:space="preserve"> </w:t>
      </w:r>
      <w:r w:rsidR="00C82DAF">
        <w:rPr>
          <w:rFonts w:eastAsia="Times New Roman" w:cs="Times New Roman"/>
          <w:szCs w:val="24"/>
        </w:rPr>
        <w:t>que possa está</w:t>
      </w:r>
      <w:r w:rsidR="00AB4FF0">
        <w:rPr>
          <w:rFonts w:eastAsia="Times New Roman" w:cs="Times New Roman"/>
          <w:szCs w:val="24"/>
        </w:rPr>
        <w:t xml:space="preserve"> </w:t>
      </w:r>
      <w:r w:rsidR="00467265">
        <w:rPr>
          <w:rFonts w:eastAsia="Times New Roman" w:cs="Times New Roman"/>
          <w:szCs w:val="24"/>
        </w:rPr>
        <w:t xml:space="preserve">relacionada </w:t>
      </w:r>
      <w:r w:rsidR="00AB4FF0">
        <w:rPr>
          <w:rFonts w:eastAsia="Times New Roman" w:cs="Times New Roman"/>
          <w:szCs w:val="24"/>
        </w:rPr>
        <w:t xml:space="preserve">a sua fratura e, informa </w:t>
      </w:r>
      <w:r>
        <w:rPr>
          <w:rFonts w:eastAsia="Times New Roman" w:cs="Times New Roman"/>
          <w:szCs w:val="24"/>
        </w:rPr>
        <w:t xml:space="preserve">também </w:t>
      </w:r>
      <w:r w:rsidR="00AB4FF0">
        <w:rPr>
          <w:rFonts w:eastAsia="Times New Roman" w:cs="Times New Roman"/>
          <w:szCs w:val="24"/>
        </w:rPr>
        <w:t xml:space="preserve">que </w:t>
      </w:r>
      <w:r w:rsidR="00C82DAF">
        <w:rPr>
          <w:rFonts w:eastAsia="Times New Roman" w:cs="Times New Roman"/>
          <w:szCs w:val="24"/>
        </w:rPr>
        <w:t>há casos de câncer e diabetes em</w:t>
      </w:r>
      <w:r w:rsidR="00AB4FF0">
        <w:rPr>
          <w:rFonts w:eastAsia="Times New Roman" w:cs="Times New Roman"/>
          <w:szCs w:val="24"/>
        </w:rPr>
        <w:t xml:space="preserve"> sua família.  </w:t>
      </w:r>
    </w:p>
    <w:p w:rsidR="004164EC" w:rsidRPr="00700567" w:rsidRDefault="006D59A5" w:rsidP="00C82DAF">
      <w:pPr>
        <w:spacing w:after="0" w:line="360" w:lineRule="auto"/>
        <w:ind w:firstLine="360"/>
        <w:rPr>
          <w:rFonts w:cs="Times New Roman"/>
          <w:szCs w:val="24"/>
        </w:rPr>
      </w:pPr>
      <w:r>
        <w:rPr>
          <w:rFonts w:cs="Times New Roman"/>
          <w:szCs w:val="24"/>
        </w:rPr>
        <w:t>O atendimento deu início n</w:t>
      </w:r>
      <w:r w:rsidR="004F7CB5">
        <w:rPr>
          <w:rFonts w:cs="Times New Roman"/>
          <w:szCs w:val="24"/>
        </w:rPr>
        <w:t>o dia 22/02/2018, no</w:t>
      </w:r>
      <w:r>
        <w:rPr>
          <w:rFonts w:cs="Times New Roman"/>
          <w:szCs w:val="24"/>
        </w:rPr>
        <w:t xml:space="preserve"> primeiro dia de atendimento foi</w:t>
      </w:r>
      <w:r w:rsidR="004F7CB5">
        <w:rPr>
          <w:rFonts w:cs="Times New Roman"/>
          <w:szCs w:val="24"/>
        </w:rPr>
        <w:t xml:space="preserve"> realizada</w:t>
      </w:r>
      <w:r>
        <w:rPr>
          <w:rFonts w:cs="Times New Roman"/>
          <w:szCs w:val="24"/>
        </w:rPr>
        <w:t xml:space="preserve"> a verificação dos sinais vitais no início e fim do atendimento e, </w:t>
      </w:r>
      <w:r w:rsidR="004F7CB5">
        <w:rPr>
          <w:rFonts w:cs="Times New Roman"/>
          <w:szCs w:val="24"/>
        </w:rPr>
        <w:t>avaliação f</w:t>
      </w:r>
      <w:r w:rsidR="004164EC" w:rsidRPr="00AF28A5">
        <w:rPr>
          <w:rFonts w:cs="Times New Roman"/>
          <w:szCs w:val="24"/>
        </w:rPr>
        <w:t>isioterapêutica</w:t>
      </w:r>
      <w:r w:rsidR="004F7CB5">
        <w:rPr>
          <w:rFonts w:cs="Times New Roman"/>
          <w:szCs w:val="24"/>
        </w:rPr>
        <w:t>, composta de e</w:t>
      </w:r>
      <w:r w:rsidR="004164EC" w:rsidRPr="00AF28A5">
        <w:rPr>
          <w:rFonts w:cs="Times New Roman"/>
          <w:szCs w:val="24"/>
        </w:rPr>
        <w:t>xame físico,</w:t>
      </w:r>
      <w:r w:rsidR="004164EC">
        <w:rPr>
          <w:rFonts w:cs="Times New Roman"/>
          <w:szCs w:val="24"/>
        </w:rPr>
        <w:t xml:space="preserve"> avaliação da amplitude de movimento e força muscular, </w:t>
      </w:r>
      <w:r w:rsidR="004F7CB5">
        <w:rPr>
          <w:rFonts w:cs="Times New Roman"/>
          <w:szCs w:val="24"/>
        </w:rPr>
        <w:t xml:space="preserve">perimetria, avaliação postural, sendo formado o </w:t>
      </w:r>
      <w:r w:rsidR="004164EC" w:rsidRPr="00AF28A5">
        <w:rPr>
          <w:rFonts w:cs="Times New Roman"/>
          <w:szCs w:val="24"/>
        </w:rPr>
        <w:t>Diagnostico Cinético Funcional</w:t>
      </w:r>
      <w:r w:rsidR="004F7CB5">
        <w:rPr>
          <w:rFonts w:cs="Times New Roman"/>
          <w:szCs w:val="24"/>
        </w:rPr>
        <w:t xml:space="preserve"> e, </w:t>
      </w:r>
      <w:r w:rsidR="0049727D">
        <w:rPr>
          <w:rFonts w:cs="Times New Roman"/>
          <w:szCs w:val="24"/>
        </w:rPr>
        <w:t xml:space="preserve">montado os </w:t>
      </w:r>
      <w:r w:rsidR="004F7CB5">
        <w:rPr>
          <w:rFonts w:cs="Times New Roman"/>
          <w:szCs w:val="24"/>
        </w:rPr>
        <w:t>objetivos para</w:t>
      </w:r>
      <w:r w:rsidR="0049727D">
        <w:rPr>
          <w:rFonts w:cs="Times New Roman"/>
          <w:szCs w:val="24"/>
        </w:rPr>
        <w:t xml:space="preserve"> serem desenvolvidos com</w:t>
      </w:r>
      <w:r w:rsidR="004F7CB5">
        <w:rPr>
          <w:rFonts w:cs="Times New Roman"/>
          <w:szCs w:val="24"/>
        </w:rPr>
        <w:t xml:space="preserve"> esse paciente</w:t>
      </w:r>
      <w:r w:rsidR="004164EC" w:rsidRPr="00AF28A5">
        <w:rPr>
          <w:rFonts w:cs="Times New Roman"/>
          <w:szCs w:val="24"/>
        </w:rPr>
        <w:t>.</w:t>
      </w:r>
    </w:p>
    <w:p w:rsidR="00377B31" w:rsidRDefault="002F7DF4" w:rsidP="002F7DF4">
      <w:pPr>
        <w:spacing w:line="360" w:lineRule="auto"/>
        <w:ind w:firstLine="360"/>
        <w:rPr>
          <w:rFonts w:cs="Times New Roman"/>
          <w:szCs w:val="24"/>
        </w:rPr>
      </w:pPr>
      <w:r>
        <w:rPr>
          <w:rFonts w:cs="Times New Roman"/>
          <w:szCs w:val="24"/>
        </w:rPr>
        <w:t>A avaliação de amplitude movimento foi realizada completamente ativa</w:t>
      </w:r>
      <w:r w:rsidR="0099364A">
        <w:rPr>
          <w:rFonts w:cs="Times New Roman"/>
          <w:szCs w:val="24"/>
        </w:rPr>
        <w:t xml:space="preserve"> e avaliada com o goniômetro,</w:t>
      </w:r>
      <w:r>
        <w:rPr>
          <w:rFonts w:cs="Times New Roman"/>
          <w:szCs w:val="24"/>
        </w:rPr>
        <w:t xml:space="preserve"> e</w:t>
      </w:r>
      <w:r w:rsidRPr="00995AA7">
        <w:rPr>
          <w:rFonts w:cs="Times New Roman"/>
          <w:szCs w:val="24"/>
        </w:rPr>
        <w:t xml:space="preserve"> foram </w:t>
      </w:r>
      <w:r w:rsidR="00377B31">
        <w:rPr>
          <w:rFonts w:cs="Times New Roman"/>
          <w:szCs w:val="24"/>
        </w:rPr>
        <w:t xml:space="preserve">obtidos os seguintes resultados: </w:t>
      </w:r>
      <w:r w:rsidRPr="00995AA7">
        <w:rPr>
          <w:rFonts w:cs="Times New Roman"/>
          <w:szCs w:val="24"/>
        </w:rPr>
        <w:t xml:space="preserve">Flexão de </w:t>
      </w:r>
      <w:r>
        <w:rPr>
          <w:rFonts w:cs="Times New Roman"/>
          <w:szCs w:val="24"/>
        </w:rPr>
        <w:t>quadril direito: 100</w:t>
      </w:r>
      <w:r w:rsidRPr="00995AA7">
        <w:rPr>
          <w:rFonts w:cs="Times New Roman"/>
          <w:szCs w:val="24"/>
        </w:rPr>
        <w:t xml:space="preserve">º; Flexão de </w:t>
      </w:r>
      <w:r>
        <w:rPr>
          <w:rFonts w:cs="Times New Roman"/>
          <w:szCs w:val="24"/>
        </w:rPr>
        <w:t>quadril</w:t>
      </w:r>
      <w:r w:rsidRPr="00995AA7">
        <w:rPr>
          <w:rFonts w:cs="Times New Roman"/>
          <w:szCs w:val="24"/>
        </w:rPr>
        <w:t xml:space="preserve"> esquerdo: </w:t>
      </w:r>
      <w:r>
        <w:rPr>
          <w:rFonts w:cs="Times New Roman"/>
          <w:szCs w:val="24"/>
        </w:rPr>
        <w:t>100°; Extensão de quadril direito 16°; Extensão de quadril esquerdo 12°; Abdução de quadril</w:t>
      </w:r>
      <w:r w:rsidRPr="00995AA7">
        <w:rPr>
          <w:rFonts w:cs="Times New Roman"/>
          <w:szCs w:val="24"/>
        </w:rPr>
        <w:t xml:space="preserve"> </w:t>
      </w:r>
      <w:r w:rsidR="00377B31">
        <w:rPr>
          <w:rFonts w:cs="Times New Roman"/>
          <w:szCs w:val="24"/>
        </w:rPr>
        <w:t>direito: 40°,</w:t>
      </w:r>
      <w:r w:rsidR="00377B31" w:rsidRPr="00377B31">
        <w:rPr>
          <w:rFonts w:cs="Times New Roman"/>
          <w:szCs w:val="24"/>
        </w:rPr>
        <w:t xml:space="preserve"> </w:t>
      </w:r>
      <w:r w:rsidR="00377B31">
        <w:rPr>
          <w:rFonts w:cs="Times New Roman"/>
          <w:szCs w:val="24"/>
        </w:rPr>
        <w:t>Abdução de quadril esquerdo: 36°; Adução de quadril direito: 20°, Adução de quadril esquerdo: 26°; Rotação interna de quadril direito: 30</w:t>
      </w:r>
      <w:r w:rsidR="00717E8A">
        <w:rPr>
          <w:rFonts w:cs="Times New Roman"/>
          <w:szCs w:val="24"/>
        </w:rPr>
        <w:t>°</w:t>
      </w:r>
      <w:r w:rsidR="00377B31">
        <w:rPr>
          <w:rFonts w:cs="Times New Roman"/>
          <w:szCs w:val="24"/>
        </w:rPr>
        <w:t>, Rotação interna de quadril esquerdo: 36°; Rotação externa de quadril direito: 30°, Rotação externa de quadril esquerdo: 30°; F</w:t>
      </w:r>
      <w:r w:rsidR="00717E8A">
        <w:rPr>
          <w:rFonts w:cs="Times New Roman"/>
          <w:szCs w:val="24"/>
        </w:rPr>
        <w:t xml:space="preserve">lexão de joelho direito: 70°, Flexão de joelho esquerdo: 116°; Flexão plantar de tornozelo direito: 36°, Flexão plantar de tornozelo esquerdo: 54°; Dorsiflexão de tornozelo direito: 10°, Dorsiflexão de tornozelo esquerdo: 10°; Inversão de tornozelo direito: 30°, Inversão de tornozelo esquerdo: 20°; Eversão de tornozelo direito: 6°, Eversão de tornozelo esquerdo: 20°. </w:t>
      </w:r>
    </w:p>
    <w:p w:rsidR="00377B31" w:rsidRDefault="00AF6CE9" w:rsidP="002F7DF4">
      <w:pPr>
        <w:spacing w:line="360" w:lineRule="auto"/>
        <w:ind w:firstLine="360"/>
        <w:rPr>
          <w:rFonts w:cs="Times New Roman"/>
          <w:szCs w:val="24"/>
        </w:rPr>
      </w:pPr>
      <w:r>
        <w:rPr>
          <w:rFonts w:cs="Times New Roman"/>
          <w:szCs w:val="24"/>
        </w:rPr>
        <w:lastRenderedPageBreak/>
        <w:t>No teste de</w:t>
      </w:r>
      <w:r w:rsidR="00717E8A" w:rsidRPr="00995AA7">
        <w:rPr>
          <w:rFonts w:cs="Times New Roman"/>
          <w:szCs w:val="24"/>
        </w:rPr>
        <w:t xml:space="preserve"> grau de força muscular </w:t>
      </w:r>
      <w:r>
        <w:rPr>
          <w:rFonts w:cs="Times New Roman"/>
          <w:szCs w:val="24"/>
        </w:rPr>
        <w:t xml:space="preserve">utilizando a escala de Oxford </w:t>
      </w:r>
      <w:r w:rsidR="00717E8A" w:rsidRPr="00995AA7">
        <w:rPr>
          <w:rFonts w:cs="Times New Roman"/>
          <w:szCs w:val="24"/>
        </w:rPr>
        <w:t>o paciente apresentou os seguinte</w:t>
      </w:r>
      <w:r w:rsidR="00717E8A">
        <w:rPr>
          <w:rFonts w:cs="Times New Roman"/>
          <w:szCs w:val="24"/>
        </w:rPr>
        <w:t xml:space="preserve">s resultados: </w:t>
      </w:r>
      <w:r>
        <w:rPr>
          <w:rFonts w:cs="Times New Roman"/>
          <w:szCs w:val="24"/>
        </w:rPr>
        <w:t>Força de quadríceps: direito IV, esquerdo V; Força de isquiostibiais: direito IV, esquerdo V; Força de iliopsoas: direito IV, esquerdo V; F</w:t>
      </w:r>
      <w:r w:rsidR="0099364A">
        <w:rPr>
          <w:rFonts w:cs="Times New Roman"/>
          <w:szCs w:val="24"/>
        </w:rPr>
        <w:t>orça de glúteo máximo: direito V, esquerdo V; Força de adutores: direito V, esquerdo V; Força de abdutores: direito V, esquerdo V; Força de gastrocnêmio: direito V, esquerdo V; Força de sóleo: direito V, esquerdo V; Força de tibial anterior: direito V, esquerdo V; Força de fibular: direito V, esquerdo V.</w:t>
      </w:r>
    </w:p>
    <w:p w:rsidR="00377B31" w:rsidRDefault="0012201E" w:rsidP="002F7DF4">
      <w:pPr>
        <w:spacing w:line="360" w:lineRule="auto"/>
        <w:ind w:firstLine="360"/>
        <w:rPr>
          <w:rFonts w:cs="Times New Roman"/>
          <w:szCs w:val="24"/>
        </w:rPr>
      </w:pPr>
      <w:r>
        <w:rPr>
          <w:rFonts w:cs="Times New Roman"/>
          <w:szCs w:val="24"/>
        </w:rPr>
        <w:t xml:space="preserve">Na perimetria foram encontrados os seguintes valores: Coxa direita: linha superior 71 cm, media 67 cm, inferior 56 cm; coxa esquerda: linha superior 70 cm, media 52 cm, inferior 70cm; perna direita: linha superior 45 cm, media 40 cm, inferior 29 cm; perna esquerda: linha superior </w:t>
      </w:r>
      <w:r w:rsidR="00A7104B">
        <w:rPr>
          <w:rFonts w:cs="Times New Roman"/>
          <w:szCs w:val="24"/>
        </w:rPr>
        <w:t>42</w:t>
      </w:r>
      <w:r>
        <w:rPr>
          <w:rFonts w:cs="Times New Roman"/>
          <w:szCs w:val="24"/>
        </w:rPr>
        <w:t xml:space="preserve"> cm, media 38 cm, inferior </w:t>
      </w:r>
      <w:r w:rsidR="00A7104B">
        <w:rPr>
          <w:rFonts w:cs="Times New Roman"/>
          <w:szCs w:val="24"/>
        </w:rPr>
        <w:t xml:space="preserve">27 </w:t>
      </w:r>
      <w:r>
        <w:rPr>
          <w:rFonts w:cs="Times New Roman"/>
          <w:szCs w:val="24"/>
        </w:rPr>
        <w:t>cm</w:t>
      </w:r>
      <w:r w:rsidR="00A7104B">
        <w:rPr>
          <w:rFonts w:cs="Times New Roman"/>
          <w:szCs w:val="24"/>
        </w:rPr>
        <w:t xml:space="preserve"> (a distância usada entre a linha média a superior e inferior é de 10 cm); 5 cm abaixo da linha articular do joelho: direito 45,5 cm, esquerdo 42 cm; 5 cm a cima da linha articular do joelho: direito 52 cm, esquerdo 50 cm</w:t>
      </w:r>
      <w:r>
        <w:rPr>
          <w:rFonts w:cs="Times New Roman"/>
          <w:szCs w:val="24"/>
        </w:rPr>
        <w:t>.</w:t>
      </w:r>
    </w:p>
    <w:p w:rsidR="00C82DAF" w:rsidRPr="00C82DAF" w:rsidRDefault="00C82DAF" w:rsidP="00C82DAF">
      <w:pPr>
        <w:spacing w:line="360" w:lineRule="auto"/>
        <w:ind w:firstLine="720"/>
        <w:rPr>
          <w:rFonts w:eastAsia="Times New Roman" w:cs="Times New Roman"/>
          <w:sz w:val="28"/>
        </w:rPr>
      </w:pPr>
      <w:r w:rsidRPr="00C82DAF">
        <w:rPr>
          <w:rFonts w:eastAsia="Times New Roman" w:cs="Times New Roman"/>
        </w:rPr>
        <w:t xml:space="preserve">A avaliação postural </w:t>
      </w:r>
      <w:r w:rsidR="000365F9">
        <w:rPr>
          <w:rFonts w:eastAsia="Times New Roman" w:cs="Times New Roman"/>
        </w:rPr>
        <w:t xml:space="preserve">mostrou os seguintes resultados: </w:t>
      </w:r>
      <w:r w:rsidR="000365F9" w:rsidRPr="000365F9">
        <w:rPr>
          <w:rFonts w:eastAsia="Times New Roman" w:cs="Times New Roman"/>
          <w:b/>
        </w:rPr>
        <w:t>V</w:t>
      </w:r>
      <w:r w:rsidRPr="000365F9">
        <w:rPr>
          <w:rFonts w:eastAsia="Times New Roman" w:cs="Times New Roman"/>
          <w:b/>
        </w:rPr>
        <w:t>ista anterior:</w:t>
      </w:r>
      <w:r w:rsidRPr="00C82DAF">
        <w:rPr>
          <w:rFonts w:eastAsia="Times New Roman" w:cs="Times New Roman"/>
        </w:rPr>
        <w:t xml:space="preserve"> </w:t>
      </w:r>
      <w:r w:rsidR="007547ED">
        <w:rPr>
          <w:rFonts w:eastAsia="Times New Roman" w:cs="Times New Roman"/>
        </w:rPr>
        <w:t xml:space="preserve">cabeça </w:t>
      </w:r>
      <w:r w:rsidRPr="00C82DAF">
        <w:rPr>
          <w:rFonts w:eastAsia="Times New Roman" w:cs="Times New Roman"/>
        </w:rPr>
        <w:t xml:space="preserve">normal; </w:t>
      </w:r>
      <w:r w:rsidR="007547ED">
        <w:rPr>
          <w:rFonts w:eastAsia="Times New Roman" w:cs="Times New Roman"/>
        </w:rPr>
        <w:t>ombro esquerdo mais elevado que o direito</w:t>
      </w:r>
      <w:r w:rsidRPr="00C82DAF">
        <w:rPr>
          <w:rFonts w:eastAsia="Times New Roman" w:cs="Times New Roman"/>
        </w:rPr>
        <w:t xml:space="preserve">; </w:t>
      </w:r>
      <w:r w:rsidR="007547ED">
        <w:rPr>
          <w:rFonts w:eastAsia="Times New Roman" w:cs="Times New Roman"/>
        </w:rPr>
        <w:t>clavícula esquerda elevada</w:t>
      </w:r>
      <w:r w:rsidRPr="00C82DAF">
        <w:rPr>
          <w:rFonts w:eastAsia="Times New Roman" w:cs="Times New Roman"/>
        </w:rPr>
        <w:t>; aumento do triangu</w:t>
      </w:r>
      <w:r w:rsidR="006D59A5">
        <w:rPr>
          <w:rFonts w:eastAsia="Times New Roman" w:cs="Times New Roman"/>
        </w:rPr>
        <w:t xml:space="preserve">lo de Talles no lado direito; </w:t>
      </w:r>
      <w:r w:rsidR="007547ED">
        <w:rPr>
          <w:rFonts w:eastAsia="Times New Roman" w:cs="Times New Roman"/>
        </w:rPr>
        <w:t>mão esquerda mais elevada que a direita; crista ilíaca esquerda  elevada; espinha ilíaca a</w:t>
      </w:r>
      <w:r w:rsidRPr="00C82DAF">
        <w:rPr>
          <w:rFonts w:eastAsia="Times New Roman" w:cs="Times New Roman"/>
        </w:rPr>
        <w:t xml:space="preserve">ntero superior </w:t>
      </w:r>
      <w:r w:rsidR="007547ED">
        <w:rPr>
          <w:rFonts w:eastAsia="Times New Roman" w:cs="Times New Roman"/>
        </w:rPr>
        <w:t xml:space="preserve">esquerda mais </w:t>
      </w:r>
      <w:r w:rsidRPr="00C82DAF">
        <w:rPr>
          <w:rFonts w:eastAsia="Times New Roman" w:cs="Times New Roman"/>
        </w:rPr>
        <w:t>elevada; leve valgo do</w:t>
      </w:r>
      <w:r w:rsidR="007547ED">
        <w:rPr>
          <w:rFonts w:eastAsia="Times New Roman" w:cs="Times New Roman"/>
        </w:rPr>
        <w:t>s</w:t>
      </w:r>
      <w:r w:rsidRPr="00C82DAF">
        <w:rPr>
          <w:rFonts w:eastAsia="Times New Roman" w:cs="Times New Roman"/>
        </w:rPr>
        <w:t xml:space="preserve"> joelho</w:t>
      </w:r>
      <w:r w:rsidR="007547ED">
        <w:rPr>
          <w:rFonts w:eastAsia="Times New Roman" w:cs="Times New Roman"/>
        </w:rPr>
        <w:t xml:space="preserve">s, pé esquerdo abduzido; </w:t>
      </w:r>
      <w:r w:rsidR="007547ED">
        <w:rPr>
          <w:rFonts w:eastAsia="Times New Roman" w:cs="Times New Roman"/>
          <w:b/>
        </w:rPr>
        <w:t>V</w:t>
      </w:r>
      <w:r w:rsidRPr="007547ED">
        <w:rPr>
          <w:rFonts w:eastAsia="Times New Roman" w:cs="Times New Roman"/>
          <w:b/>
        </w:rPr>
        <w:t>ista lateral:</w:t>
      </w:r>
      <w:r w:rsidR="007547ED">
        <w:rPr>
          <w:rFonts w:eastAsia="Times New Roman" w:cs="Times New Roman"/>
        </w:rPr>
        <w:t xml:space="preserve"> cabeça, </w:t>
      </w:r>
      <w:r w:rsidRPr="00C82DAF">
        <w:rPr>
          <w:rFonts w:eastAsia="Times New Roman" w:cs="Times New Roman"/>
        </w:rPr>
        <w:t>cervical</w:t>
      </w:r>
      <w:r w:rsidR="007547ED">
        <w:rPr>
          <w:rFonts w:eastAsia="Times New Roman" w:cs="Times New Roman"/>
        </w:rPr>
        <w:t xml:space="preserve">, </w:t>
      </w:r>
      <w:r w:rsidR="007547ED" w:rsidRPr="00C82DAF">
        <w:rPr>
          <w:rFonts w:eastAsia="Times New Roman" w:cs="Times New Roman"/>
        </w:rPr>
        <w:t>ombro</w:t>
      </w:r>
      <w:r w:rsidR="007547ED">
        <w:rPr>
          <w:rFonts w:eastAsia="Times New Roman" w:cs="Times New Roman"/>
        </w:rPr>
        <w:t>, dorso, abdômen e lombar</w:t>
      </w:r>
      <w:r w:rsidRPr="00C82DAF">
        <w:rPr>
          <w:rFonts w:eastAsia="Times New Roman" w:cs="Times New Roman"/>
        </w:rPr>
        <w:t xml:space="preserve"> </w:t>
      </w:r>
      <w:r w:rsidR="007547ED">
        <w:rPr>
          <w:rFonts w:eastAsia="Times New Roman" w:cs="Times New Roman"/>
        </w:rPr>
        <w:t>sem nenhuma alteração relevante</w:t>
      </w:r>
      <w:r w:rsidRPr="00C82DAF">
        <w:rPr>
          <w:rFonts w:eastAsia="Times New Roman" w:cs="Times New Roman"/>
        </w:rPr>
        <w:t xml:space="preserve">; </w:t>
      </w:r>
      <w:r w:rsidR="007547ED">
        <w:rPr>
          <w:rFonts w:eastAsia="Times New Roman" w:cs="Times New Roman"/>
        </w:rPr>
        <w:t>pelve em antiversã</w:t>
      </w:r>
      <w:r w:rsidRPr="00C82DAF">
        <w:rPr>
          <w:rFonts w:eastAsia="Times New Roman" w:cs="Times New Roman"/>
        </w:rPr>
        <w:t xml:space="preserve">o; tronco em rotação leve para direita ; joelho geno recurvado; </w:t>
      </w:r>
      <w:r w:rsidR="007547ED">
        <w:rPr>
          <w:rFonts w:eastAsia="Times New Roman" w:cs="Times New Roman"/>
          <w:b/>
        </w:rPr>
        <w:t>V</w:t>
      </w:r>
      <w:r w:rsidRPr="007547ED">
        <w:rPr>
          <w:rFonts w:eastAsia="Times New Roman" w:cs="Times New Roman"/>
          <w:b/>
        </w:rPr>
        <w:t>ista posterior:</w:t>
      </w:r>
      <w:r w:rsidRPr="00C82DAF">
        <w:rPr>
          <w:rFonts w:eastAsia="Times New Roman" w:cs="Times New Roman"/>
        </w:rPr>
        <w:t xml:space="preserve"> cabeça normal; </w:t>
      </w:r>
      <w:r w:rsidR="007547ED">
        <w:rPr>
          <w:rFonts w:eastAsia="Times New Roman" w:cs="Times New Roman"/>
        </w:rPr>
        <w:t>ombro esquerdo elevado</w:t>
      </w:r>
      <w:r w:rsidR="006E1393">
        <w:rPr>
          <w:rFonts w:eastAsia="Times New Roman" w:cs="Times New Roman"/>
        </w:rPr>
        <w:t>; escá</w:t>
      </w:r>
      <w:r w:rsidRPr="00C82DAF">
        <w:rPr>
          <w:rFonts w:eastAsia="Times New Roman" w:cs="Times New Roman"/>
        </w:rPr>
        <w:t>pula esquerda</w:t>
      </w:r>
      <w:r w:rsidR="006E1393">
        <w:rPr>
          <w:rFonts w:eastAsia="Times New Roman" w:cs="Times New Roman"/>
        </w:rPr>
        <w:t xml:space="preserve"> elevada</w:t>
      </w:r>
      <w:r w:rsidRPr="00C82DAF">
        <w:rPr>
          <w:rFonts w:eastAsia="Times New Roman" w:cs="Times New Roman"/>
        </w:rPr>
        <w:t xml:space="preserve">; espinha ilíaca póstero </w:t>
      </w:r>
      <w:r w:rsidR="006E1393">
        <w:rPr>
          <w:rFonts w:eastAsia="Times New Roman" w:cs="Times New Roman"/>
        </w:rPr>
        <w:t>superior</w:t>
      </w:r>
      <w:r w:rsidRPr="00C82DAF">
        <w:rPr>
          <w:rFonts w:eastAsia="Times New Roman" w:cs="Times New Roman"/>
        </w:rPr>
        <w:t xml:space="preserve"> esquerda</w:t>
      </w:r>
      <w:r w:rsidR="006E1393">
        <w:rPr>
          <w:rFonts w:eastAsia="Times New Roman" w:cs="Times New Roman"/>
        </w:rPr>
        <w:t xml:space="preserve"> elevada</w:t>
      </w:r>
      <w:r w:rsidRPr="00C82DAF">
        <w:rPr>
          <w:rFonts w:eastAsia="Times New Roman" w:cs="Times New Roman"/>
        </w:rPr>
        <w:t>; calcâneo</w:t>
      </w:r>
      <w:r w:rsidR="006E1393">
        <w:rPr>
          <w:rFonts w:eastAsia="Times New Roman" w:cs="Times New Roman"/>
        </w:rPr>
        <w:t>s</w:t>
      </w:r>
      <w:r w:rsidRPr="00C82DAF">
        <w:rPr>
          <w:rFonts w:eastAsia="Times New Roman" w:cs="Times New Roman"/>
        </w:rPr>
        <w:t xml:space="preserve"> em supinação.</w:t>
      </w:r>
    </w:p>
    <w:p w:rsidR="004164EC" w:rsidRPr="006E1393" w:rsidRDefault="006E1393" w:rsidP="006E1393">
      <w:pPr>
        <w:spacing w:line="360" w:lineRule="auto"/>
        <w:ind w:firstLine="708"/>
        <w:rPr>
          <w:rFonts w:eastAsiaTheme="majorEastAsia" w:cs="Times New Roman"/>
          <w:b/>
          <w:sz w:val="28"/>
          <w:szCs w:val="24"/>
        </w:rPr>
      </w:pPr>
      <w:r>
        <w:rPr>
          <w:rFonts w:eastAsia="Times New Roman" w:cs="Times New Roman"/>
        </w:rPr>
        <w:t>Os e</w:t>
      </w:r>
      <w:r w:rsidRPr="006E1393">
        <w:rPr>
          <w:rFonts w:eastAsia="Times New Roman" w:cs="Times New Roman"/>
        </w:rPr>
        <w:t>xames complementares</w:t>
      </w:r>
      <w:r>
        <w:rPr>
          <w:rFonts w:eastAsia="Times New Roman" w:cs="Times New Roman"/>
        </w:rPr>
        <w:t xml:space="preserve"> disponibilizados pelo paciente foram, alguns e</w:t>
      </w:r>
      <w:r w:rsidRPr="006E1393">
        <w:rPr>
          <w:rFonts w:eastAsia="Times New Roman" w:cs="Times New Roman"/>
        </w:rPr>
        <w:t>xame</w:t>
      </w:r>
      <w:r>
        <w:rPr>
          <w:rFonts w:eastAsia="Times New Roman" w:cs="Times New Roman"/>
        </w:rPr>
        <w:t>s</w:t>
      </w:r>
      <w:r w:rsidRPr="006E1393">
        <w:rPr>
          <w:rFonts w:eastAsia="Times New Roman" w:cs="Times New Roman"/>
        </w:rPr>
        <w:t xml:space="preserve"> de </w:t>
      </w:r>
      <w:r>
        <w:rPr>
          <w:rFonts w:eastAsia="Times New Roman" w:cs="Times New Roman"/>
        </w:rPr>
        <w:t xml:space="preserve">imagens: </w:t>
      </w:r>
      <w:r w:rsidRPr="006E1393">
        <w:rPr>
          <w:rFonts w:eastAsia="Times New Roman" w:cs="Times New Roman"/>
        </w:rPr>
        <w:t>radiografia de incidência postero-anterior e em perfil</w:t>
      </w:r>
      <w:r>
        <w:rPr>
          <w:rFonts w:eastAsia="Times New Roman" w:cs="Times New Roman"/>
        </w:rPr>
        <w:t xml:space="preserve"> do joelho lesionado (direito), com o l</w:t>
      </w:r>
      <w:r w:rsidRPr="006E1393">
        <w:rPr>
          <w:rFonts w:eastAsia="Times New Roman" w:cs="Times New Roman"/>
        </w:rPr>
        <w:t>audo</w:t>
      </w:r>
      <w:r>
        <w:rPr>
          <w:rFonts w:eastAsia="Times New Roman" w:cs="Times New Roman"/>
        </w:rPr>
        <w:t xml:space="preserve"> de presença</w:t>
      </w:r>
      <w:r w:rsidRPr="006E1393">
        <w:rPr>
          <w:rFonts w:eastAsia="Times New Roman" w:cs="Times New Roman"/>
        </w:rPr>
        <w:t xml:space="preserve"> de fixador e fio</w:t>
      </w:r>
      <w:r>
        <w:rPr>
          <w:rFonts w:eastAsia="Times New Roman" w:cs="Times New Roman"/>
        </w:rPr>
        <w:t xml:space="preserve"> de aço</w:t>
      </w:r>
      <w:r w:rsidRPr="006E1393">
        <w:rPr>
          <w:rFonts w:eastAsia="Times New Roman" w:cs="Times New Roman"/>
        </w:rPr>
        <w:t xml:space="preserve"> na patela direita com </w:t>
      </w:r>
      <w:r>
        <w:rPr>
          <w:rFonts w:eastAsia="Times New Roman" w:cs="Times New Roman"/>
        </w:rPr>
        <w:t xml:space="preserve">a presença de pequeno processo de </w:t>
      </w:r>
      <w:r w:rsidRPr="006E1393">
        <w:rPr>
          <w:rFonts w:eastAsia="Times New Roman" w:cs="Times New Roman"/>
        </w:rPr>
        <w:t>consolidação</w:t>
      </w:r>
      <w:r>
        <w:rPr>
          <w:rFonts w:eastAsia="Times New Roman" w:cs="Times New Roman"/>
        </w:rPr>
        <w:t xml:space="preserve"> da fratura</w:t>
      </w:r>
      <w:r w:rsidRPr="006E1393">
        <w:rPr>
          <w:rFonts w:eastAsia="Times New Roman" w:cs="Times New Roman"/>
        </w:rPr>
        <w:t>.</w:t>
      </w:r>
    </w:p>
    <w:p w:rsidR="006E1393" w:rsidRPr="006E1393" w:rsidRDefault="006E1393" w:rsidP="006E1393">
      <w:pPr>
        <w:spacing w:line="360" w:lineRule="auto"/>
        <w:ind w:firstLine="720"/>
        <w:rPr>
          <w:sz w:val="28"/>
        </w:rPr>
      </w:pPr>
      <w:r w:rsidRPr="006E1393">
        <w:rPr>
          <w:rFonts w:eastAsia="Times New Roman" w:cs="Times New Roman"/>
        </w:rPr>
        <w:t>Com base na Avaliação Fisioterapêutica, elaborou-se o</w:t>
      </w:r>
      <w:r>
        <w:rPr>
          <w:rFonts w:eastAsia="Times New Roman" w:cs="Times New Roman"/>
        </w:rPr>
        <w:t xml:space="preserve"> seguinte</w:t>
      </w:r>
      <w:r w:rsidRPr="006E1393">
        <w:rPr>
          <w:rFonts w:eastAsia="Times New Roman" w:cs="Times New Roman"/>
        </w:rPr>
        <w:t xml:space="preserve"> Diagnostico Cinético Funcional</w:t>
      </w:r>
      <w:r>
        <w:rPr>
          <w:rFonts w:eastAsia="Times New Roman" w:cs="Times New Roman"/>
        </w:rPr>
        <w:t>: Q</w:t>
      </w:r>
      <w:r w:rsidRPr="006E1393">
        <w:rPr>
          <w:rFonts w:eastAsia="Times New Roman" w:cs="Times New Roman"/>
        </w:rPr>
        <w:t>uadro álgico</w:t>
      </w:r>
      <w:r w:rsidR="001D341C">
        <w:rPr>
          <w:rFonts w:eastAsia="Times New Roman" w:cs="Times New Roman"/>
        </w:rPr>
        <w:t xml:space="preserve"> na região superior da patela e linha articular do joelho ao movimento</w:t>
      </w:r>
      <w:r w:rsidRPr="006E1393">
        <w:rPr>
          <w:rFonts w:eastAsia="Times New Roman" w:cs="Times New Roman"/>
        </w:rPr>
        <w:t>, redu</w:t>
      </w:r>
      <w:r w:rsidR="001D341C">
        <w:rPr>
          <w:rFonts w:eastAsia="Times New Roman" w:cs="Times New Roman"/>
        </w:rPr>
        <w:t>ção de amplitude de movimento do</w:t>
      </w:r>
      <w:r w:rsidRPr="006E1393">
        <w:rPr>
          <w:rFonts w:eastAsia="Times New Roman" w:cs="Times New Roman"/>
        </w:rPr>
        <w:t xml:space="preserve"> joelho direito</w:t>
      </w:r>
      <w:r w:rsidR="001D341C">
        <w:rPr>
          <w:rFonts w:eastAsia="Times New Roman" w:cs="Times New Roman"/>
        </w:rPr>
        <w:t xml:space="preserve"> principalmente,</w:t>
      </w:r>
      <w:r w:rsidRPr="006E1393">
        <w:rPr>
          <w:rFonts w:eastAsia="Times New Roman" w:cs="Times New Roman"/>
        </w:rPr>
        <w:t xml:space="preserve"> no movimento de flexão, leve edema no joelho direito</w:t>
      </w:r>
      <w:r w:rsidR="001D341C">
        <w:rPr>
          <w:rFonts w:eastAsia="Times New Roman" w:cs="Times New Roman"/>
        </w:rPr>
        <w:t>, que foi contatado através da perimetria, e pequena fraqueza muscular, observada através do uso da escala de Oxford.</w:t>
      </w:r>
    </w:p>
    <w:p w:rsidR="006E1393" w:rsidRPr="006E1393" w:rsidRDefault="001D341C" w:rsidP="006E1393">
      <w:pPr>
        <w:spacing w:line="360" w:lineRule="auto"/>
        <w:ind w:firstLine="720"/>
        <w:rPr>
          <w:rFonts w:eastAsia="Times New Roman" w:cs="Times New Roman"/>
          <w:sz w:val="28"/>
        </w:rPr>
      </w:pPr>
      <w:r>
        <w:rPr>
          <w:rFonts w:eastAsia="Times New Roman" w:cs="Times New Roman"/>
        </w:rPr>
        <w:t>A partir do diagnóstico cinético funcional os objetivos almejados para com esse paciente foram:</w:t>
      </w:r>
      <w:r w:rsidR="006E1393" w:rsidRPr="006E1393">
        <w:rPr>
          <w:rFonts w:eastAsia="Times New Roman" w:cs="Times New Roman"/>
        </w:rPr>
        <w:t xml:space="preserve"> Diminuir a dor na região do joelho; ganhar amplitude de movimento</w:t>
      </w:r>
      <w:r>
        <w:rPr>
          <w:rFonts w:eastAsia="Times New Roman" w:cs="Times New Roman"/>
        </w:rPr>
        <w:t xml:space="preserve"> articular, </w:t>
      </w:r>
      <w:r>
        <w:rPr>
          <w:rFonts w:eastAsia="Times New Roman" w:cs="Times New Roman"/>
        </w:rPr>
        <w:lastRenderedPageBreak/>
        <w:t>principalmente</w:t>
      </w:r>
      <w:r w:rsidR="006E1393" w:rsidRPr="006E1393">
        <w:rPr>
          <w:rFonts w:eastAsia="Times New Roman" w:cs="Times New Roman"/>
        </w:rPr>
        <w:t xml:space="preserve"> flexão de joelho; dimin</w:t>
      </w:r>
      <w:r>
        <w:rPr>
          <w:rFonts w:eastAsia="Times New Roman" w:cs="Times New Roman"/>
        </w:rPr>
        <w:t xml:space="preserve">uir edema do joelho direito e, </w:t>
      </w:r>
      <w:r w:rsidR="006E1393" w:rsidRPr="006E1393">
        <w:rPr>
          <w:rFonts w:eastAsia="Times New Roman" w:cs="Times New Roman"/>
        </w:rPr>
        <w:t xml:space="preserve">ganhar força </w:t>
      </w:r>
      <w:r>
        <w:rPr>
          <w:rFonts w:eastAsia="Times New Roman" w:cs="Times New Roman"/>
        </w:rPr>
        <w:t>muscular no membro inferior acometido</w:t>
      </w:r>
      <w:r w:rsidR="006E1393" w:rsidRPr="006E1393">
        <w:rPr>
          <w:rFonts w:eastAsia="Times New Roman" w:cs="Times New Roman"/>
        </w:rPr>
        <w:t>.</w:t>
      </w:r>
    </w:p>
    <w:p w:rsidR="004164EC" w:rsidRDefault="006E32D9" w:rsidP="00E655BC">
      <w:pPr>
        <w:spacing w:line="360" w:lineRule="auto"/>
        <w:rPr>
          <w:rFonts w:eastAsiaTheme="majorEastAsia" w:cs="Times New Roman"/>
          <w:szCs w:val="24"/>
        </w:rPr>
      </w:pPr>
      <w:r>
        <w:rPr>
          <w:rFonts w:eastAsiaTheme="majorEastAsia" w:cs="Times New Roman"/>
          <w:b/>
          <w:sz w:val="28"/>
          <w:szCs w:val="24"/>
        </w:rPr>
        <w:tab/>
      </w:r>
      <w:r>
        <w:rPr>
          <w:rFonts w:eastAsiaTheme="majorEastAsia" w:cs="Times New Roman"/>
          <w:szCs w:val="24"/>
        </w:rPr>
        <w:t xml:space="preserve">Durante o período de atendimento </w:t>
      </w:r>
      <w:r w:rsidR="00E8440A">
        <w:rPr>
          <w:rFonts w:eastAsiaTheme="majorEastAsia" w:cs="Times New Roman"/>
          <w:szCs w:val="24"/>
        </w:rPr>
        <w:t>e</w:t>
      </w:r>
      <w:r w:rsidR="00031578">
        <w:rPr>
          <w:rFonts w:eastAsiaTheme="majorEastAsia" w:cs="Times New Roman"/>
          <w:szCs w:val="24"/>
        </w:rPr>
        <w:t>,</w:t>
      </w:r>
      <w:r w:rsidR="00E8440A">
        <w:rPr>
          <w:rFonts w:eastAsiaTheme="majorEastAsia" w:cs="Times New Roman"/>
          <w:szCs w:val="24"/>
        </w:rPr>
        <w:t xml:space="preserve"> segundo o que foi obtido </w:t>
      </w:r>
      <w:r w:rsidR="00031578">
        <w:rPr>
          <w:rFonts w:eastAsiaTheme="majorEastAsia" w:cs="Times New Roman"/>
          <w:szCs w:val="24"/>
        </w:rPr>
        <w:t>através da</w:t>
      </w:r>
      <w:r w:rsidR="00E8440A">
        <w:rPr>
          <w:rFonts w:eastAsiaTheme="majorEastAsia" w:cs="Times New Roman"/>
          <w:szCs w:val="24"/>
        </w:rPr>
        <w:t xml:space="preserve"> avaliação fisioterapêutica e diagnóstico cinético funcional, </w:t>
      </w:r>
      <w:r>
        <w:rPr>
          <w:rFonts w:eastAsiaTheme="majorEastAsia" w:cs="Times New Roman"/>
          <w:szCs w:val="24"/>
        </w:rPr>
        <w:t xml:space="preserve">foram feitas </w:t>
      </w:r>
      <w:r w:rsidR="00E8440A">
        <w:rPr>
          <w:rFonts w:eastAsiaTheme="majorEastAsia" w:cs="Times New Roman"/>
          <w:szCs w:val="24"/>
        </w:rPr>
        <w:t xml:space="preserve">as seguintes condutas: </w:t>
      </w:r>
      <w:r w:rsidR="00031578">
        <w:rPr>
          <w:rFonts w:eastAsiaTheme="majorEastAsia" w:cs="Times New Roman"/>
          <w:szCs w:val="24"/>
        </w:rPr>
        <w:t>A</w:t>
      </w:r>
      <w:r w:rsidR="00E8440A">
        <w:rPr>
          <w:rFonts w:eastAsiaTheme="majorEastAsia" w:cs="Times New Roman"/>
          <w:szCs w:val="24"/>
        </w:rPr>
        <w:t xml:space="preserve">plicação de infravermelho, ADM passiva, </w:t>
      </w:r>
      <w:r w:rsidR="00031578">
        <w:rPr>
          <w:rFonts w:eastAsiaTheme="majorEastAsia" w:cs="Times New Roman"/>
          <w:szCs w:val="24"/>
        </w:rPr>
        <w:t>inibição neuromuscular proprioceptiva (FNP) com a técnica de manter e relaxar, mobilização patelar latero-lateral, mobilização de fundo de saco, exercício resistido e de fortalecimento, bicicleta ergométrica, alongamentos ativo, passivo e dinâmico e orientações diárias para o dia a dia, que estão bem detalhados no ANEXO I.</w:t>
      </w:r>
    </w:p>
    <w:p w:rsidR="00F371F2" w:rsidRPr="00F371F2" w:rsidRDefault="00F371F2" w:rsidP="00E655BC">
      <w:pPr>
        <w:spacing w:line="360" w:lineRule="auto"/>
        <w:rPr>
          <w:rFonts w:eastAsiaTheme="majorEastAsia" w:cs="Times New Roman"/>
          <w:szCs w:val="24"/>
        </w:rPr>
      </w:pPr>
    </w:p>
    <w:p w:rsidR="00F50A75" w:rsidRDefault="00F50A75" w:rsidP="00C770B4">
      <w:pPr>
        <w:pStyle w:val="Ttulo1"/>
        <w:numPr>
          <w:ilvl w:val="0"/>
          <w:numId w:val="1"/>
        </w:numPr>
        <w:spacing w:line="360" w:lineRule="auto"/>
        <w:rPr>
          <w:rFonts w:ascii="Times New Roman" w:hAnsi="Times New Roman" w:cs="Times New Roman"/>
          <w:b/>
          <w:color w:val="auto"/>
          <w:sz w:val="24"/>
          <w:szCs w:val="24"/>
        </w:rPr>
      </w:pPr>
      <w:bookmarkStart w:id="3" w:name="_Toc508922321"/>
      <w:r>
        <w:rPr>
          <w:rFonts w:ascii="Times New Roman" w:hAnsi="Times New Roman" w:cs="Times New Roman"/>
          <w:b/>
          <w:color w:val="auto"/>
          <w:sz w:val="24"/>
          <w:szCs w:val="24"/>
        </w:rPr>
        <w:t>RESULTADOS</w:t>
      </w:r>
      <w:bookmarkEnd w:id="3"/>
      <w:r>
        <w:rPr>
          <w:rFonts w:ascii="Times New Roman" w:hAnsi="Times New Roman" w:cs="Times New Roman"/>
          <w:b/>
          <w:color w:val="auto"/>
          <w:sz w:val="24"/>
          <w:szCs w:val="24"/>
        </w:rPr>
        <w:t xml:space="preserve"> </w:t>
      </w:r>
    </w:p>
    <w:p w:rsidR="00F50A75" w:rsidRPr="00F50A75" w:rsidRDefault="00F50A75" w:rsidP="00F50A75"/>
    <w:p w:rsidR="00F50A75" w:rsidRDefault="00F50A75" w:rsidP="00F50A75">
      <w:pPr>
        <w:ind w:firstLine="360"/>
        <w:rPr>
          <w:rFonts w:cs="Times New Roman"/>
          <w:szCs w:val="24"/>
        </w:rPr>
      </w:pPr>
      <w:r>
        <w:rPr>
          <w:rFonts w:cs="Times New Roman"/>
          <w:szCs w:val="24"/>
        </w:rPr>
        <w:t>Com base nos dados obtidos na reavaliação pode observar uma melhora significativa em relação a amplitude, que teve um ganho de 20° no movimento de flexão de joelho direito e, grau de força muscular na qual o paciente saiu do grau 4° na escala de Oxford para grau 5°, com relação a de quadríceps, isquiostibiais e iliopsoas da perna acometida</w:t>
      </w:r>
      <w:r w:rsidR="00816B14">
        <w:rPr>
          <w:rFonts w:cs="Times New Roman"/>
          <w:szCs w:val="24"/>
        </w:rPr>
        <w:t xml:space="preserve"> (falta a conclusão da reavaliação)</w:t>
      </w:r>
      <w:r>
        <w:rPr>
          <w:rFonts w:cs="Times New Roman"/>
          <w:szCs w:val="24"/>
        </w:rPr>
        <w:t>.</w:t>
      </w:r>
    </w:p>
    <w:p w:rsidR="00F50A75" w:rsidRPr="00F50A75" w:rsidRDefault="00F50A75" w:rsidP="00F50A75">
      <w:pPr>
        <w:ind w:firstLine="360"/>
      </w:pPr>
    </w:p>
    <w:p w:rsidR="00C770B4" w:rsidRDefault="00F50A75" w:rsidP="00F50A75">
      <w:pPr>
        <w:pStyle w:val="Ttulo1"/>
        <w:spacing w:line="360" w:lineRule="auto"/>
        <w:ind w:left="360"/>
        <w:rPr>
          <w:rFonts w:ascii="Times New Roman" w:hAnsi="Times New Roman" w:cs="Times New Roman"/>
          <w:b/>
          <w:color w:val="auto"/>
          <w:sz w:val="24"/>
          <w:szCs w:val="24"/>
        </w:rPr>
      </w:pPr>
      <w:bookmarkStart w:id="4" w:name="_Toc508922322"/>
      <w:r>
        <w:rPr>
          <w:rFonts w:ascii="Times New Roman" w:hAnsi="Times New Roman" w:cs="Times New Roman"/>
          <w:b/>
          <w:color w:val="auto"/>
          <w:sz w:val="24"/>
          <w:szCs w:val="24"/>
        </w:rPr>
        <w:t>4.</w:t>
      </w:r>
      <w:r w:rsidR="00C770B4">
        <w:rPr>
          <w:rFonts w:ascii="Times New Roman" w:hAnsi="Times New Roman" w:cs="Times New Roman"/>
          <w:b/>
          <w:color w:val="auto"/>
          <w:sz w:val="24"/>
          <w:szCs w:val="24"/>
        </w:rPr>
        <w:t xml:space="preserve"> DISCURSÃO</w:t>
      </w:r>
      <w:bookmarkEnd w:id="4"/>
    </w:p>
    <w:p w:rsidR="00F371F2" w:rsidRPr="00F371F2" w:rsidRDefault="00F371F2" w:rsidP="00F371F2"/>
    <w:p w:rsidR="0049727D" w:rsidRDefault="0049727D" w:rsidP="00CB5651">
      <w:pPr>
        <w:spacing w:line="360" w:lineRule="auto"/>
        <w:ind w:firstLine="360"/>
        <w:rPr>
          <w:rFonts w:cs="Times New Roman"/>
          <w:szCs w:val="24"/>
        </w:rPr>
      </w:pPr>
      <w:r>
        <w:rPr>
          <w:rFonts w:cs="Times New Roman"/>
          <w:szCs w:val="24"/>
        </w:rPr>
        <w:t xml:space="preserve">Segundo Dutton (2010), as técnicas de terapia manual </w:t>
      </w:r>
      <w:r w:rsidR="000A52B9">
        <w:rPr>
          <w:rFonts w:cs="Times New Roman"/>
          <w:szCs w:val="24"/>
        </w:rPr>
        <w:t>principalmente mobilização patelar é de suma importância para manter a mobilidade da articulação do joelho, e pode ser incluída no tratamento já na primeira semana de reabilitação de cirurgias.</w:t>
      </w:r>
    </w:p>
    <w:p w:rsidR="000A52B9" w:rsidRDefault="000A52B9" w:rsidP="00CB5651">
      <w:pPr>
        <w:spacing w:line="360" w:lineRule="auto"/>
        <w:ind w:firstLine="360"/>
        <w:rPr>
          <w:rFonts w:cs="Times New Roman"/>
          <w:szCs w:val="24"/>
        </w:rPr>
      </w:pPr>
      <w:r>
        <w:rPr>
          <w:rFonts w:cs="Times New Roman"/>
          <w:szCs w:val="24"/>
        </w:rPr>
        <w:t>Houglum (2015) cita que, um paciente com perca significativa de amplitude de movimento</w:t>
      </w:r>
      <w:r w:rsidR="005A234D">
        <w:rPr>
          <w:rFonts w:cs="Times New Roman"/>
          <w:szCs w:val="24"/>
        </w:rPr>
        <w:t xml:space="preserve"> (ADM)</w:t>
      </w:r>
      <w:r>
        <w:rPr>
          <w:rFonts w:cs="Times New Roman"/>
          <w:szCs w:val="24"/>
        </w:rPr>
        <w:t xml:space="preserve"> em uma articulação qualquer ao fazer sessões de alongamentos ativos repetidos durante o dia conseguem grandes benefícios em relação a ADM.</w:t>
      </w:r>
    </w:p>
    <w:p w:rsidR="00814726" w:rsidRDefault="000A52B9" w:rsidP="00CB5651">
      <w:pPr>
        <w:spacing w:line="360" w:lineRule="auto"/>
        <w:ind w:firstLine="360"/>
        <w:rPr>
          <w:rFonts w:cs="Times New Roman"/>
          <w:szCs w:val="24"/>
        </w:rPr>
      </w:pPr>
      <w:r>
        <w:rPr>
          <w:rFonts w:cs="Times New Roman"/>
          <w:szCs w:val="24"/>
        </w:rPr>
        <w:t>A utilização de alongamento passivo de longa duração promove uma deformação plástica (capacidade do musculo se deformar e mudar de tamanho) do tecido conjuntivo</w:t>
      </w:r>
      <w:r w:rsidR="00814726">
        <w:rPr>
          <w:rFonts w:cs="Times New Roman"/>
          <w:szCs w:val="24"/>
        </w:rPr>
        <w:t>, em especial por conta da duração em que é aplicada (HOUGLUM, 2015).</w:t>
      </w:r>
    </w:p>
    <w:p w:rsidR="00C770B4" w:rsidRDefault="005A234D" w:rsidP="00CB5651">
      <w:pPr>
        <w:spacing w:line="360" w:lineRule="auto"/>
        <w:ind w:firstLine="360"/>
        <w:rPr>
          <w:rFonts w:cs="Times New Roman"/>
          <w:szCs w:val="24"/>
        </w:rPr>
      </w:pPr>
      <w:r>
        <w:rPr>
          <w:rFonts w:cs="Times New Roman"/>
          <w:szCs w:val="24"/>
        </w:rPr>
        <w:t>De acordo com Houglum (2015) técnicas de facilitação neuromuscular proprioceptivo (FNP) com a técnica de contrair e relaxar é bastante indicada para pacientes com ADM reduzida, pois provoca um alongamento significativo da musculatura antagonista (musculatura encurtada).</w:t>
      </w:r>
    </w:p>
    <w:p w:rsidR="005A234D" w:rsidRDefault="005A234D" w:rsidP="00CB5651">
      <w:pPr>
        <w:spacing w:line="360" w:lineRule="auto"/>
        <w:ind w:firstLine="360"/>
        <w:rPr>
          <w:rFonts w:cs="Times New Roman"/>
          <w:szCs w:val="24"/>
        </w:rPr>
      </w:pPr>
      <w:r>
        <w:rPr>
          <w:rFonts w:cs="Times New Roman"/>
          <w:szCs w:val="24"/>
        </w:rPr>
        <w:lastRenderedPageBreak/>
        <w:t>A técnica de ADM passiva é bastante benéfica na reabilitação principalmente nos primeiros dias pós cirúrgicos, quando há na articulação ou próximo processo de inflamação aguda ou processo de cicatrização pois movimentos ativos são contraindicados</w:t>
      </w:r>
      <w:r w:rsidR="00F2401F">
        <w:rPr>
          <w:rFonts w:cs="Times New Roman"/>
          <w:szCs w:val="24"/>
        </w:rPr>
        <w:t xml:space="preserve">, além de ser indicada para pacientes que são incapazes de movimentar o segmento e seus benefícios e metas são: manter a mobilidade da articulação e do tecido conjuntivo, manter a elasticidade mecânica dos músculos, diminuir ou inibir dor (KISNER, 2016).   </w:t>
      </w:r>
    </w:p>
    <w:p w:rsidR="0090056C" w:rsidRDefault="0090056C" w:rsidP="00CB5651">
      <w:pPr>
        <w:spacing w:line="360" w:lineRule="auto"/>
        <w:ind w:firstLine="360"/>
        <w:rPr>
          <w:rFonts w:cs="Times New Roman"/>
          <w:szCs w:val="24"/>
        </w:rPr>
      </w:pPr>
      <w:r>
        <w:rPr>
          <w:rFonts w:cs="Times New Roman"/>
          <w:szCs w:val="24"/>
        </w:rPr>
        <w:t xml:space="preserve">A utilização do infravermelho é </w:t>
      </w:r>
      <w:r w:rsidR="002F7DF4">
        <w:rPr>
          <w:rFonts w:cs="Times New Roman"/>
          <w:szCs w:val="24"/>
        </w:rPr>
        <w:t>direcionada</w:t>
      </w:r>
      <w:r>
        <w:rPr>
          <w:rFonts w:cs="Times New Roman"/>
          <w:szCs w:val="24"/>
        </w:rPr>
        <w:t xml:space="preserve"> para tecidos moles, principalmente músculos, tendões, articulações e pele, com intuito de promover analgesia e relaxamento basicamente, muitas vezes aplicado em músculos com o objetivo de alongá-lo, porém </w:t>
      </w:r>
      <w:r w:rsidR="002F7DF4">
        <w:rPr>
          <w:rFonts w:cs="Times New Roman"/>
          <w:szCs w:val="24"/>
        </w:rPr>
        <w:t>os resultados têm</w:t>
      </w:r>
      <w:r>
        <w:rPr>
          <w:rFonts w:cs="Times New Roman"/>
          <w:szCs w:val="24"/>
        </w:rPr>
        <w:t xml:space="preserve"> relação direta com o tempo de exposição, e os efeitos são apenas local </w:t>
      </w:r>
      <w:r w:rsidR="002F7DF4">
        <w:rPr>
          <w:rFonts w:cs="Times New Roman"/>
          <w:szCs w:val="24"/>
        </w:rPr>
        <w:t>(</w:t>
      </w:r>
      <w:r>
        <w:rPr>
          <w:rFonts w:cs="Times New Roman"/>
          <w:szCs w:val="24"/>
        </w:rPr>
        <w:t>A</w:t>
      </w:r>
      <w:r w:rsidR="002F7DF4">
        <w:rPr>
          <w:rFonts w:cs="Times New Roman"/>
          <w:szCs w:val="24"/>
        </w:rPr>
        <w:t>GNER, 2017)</w:t>
      </w:r>
      <w:r>
        <w:rPr>
          <w:rFonts w:cs="Times New Roman"/>
          <w:szCs w:val="24"/>
        </w:rPr>
        <w:t xml:space="preserve">.  </w:t>
      </w:r>
    </w:p>
    <w:p w:rsidR="00CB5651" w:rsidRPr="002A4796" w:rsidRDefault="00CB5651" w:rsidP="00CB5651">
      <w:pPr>
        <w:spacing w:line="360" w:lineRule="auto"/>
        <w:ind w:firstLine="708"/>
        <w:rPr>
          <w:rFonts w:eastAsia="Times New Roman" w:cs="Times New Roman"/>
        </w:rPr>
      </w:pPr>
      <w:r w:rsidRPr="002A4796">
        <w:rPr>
          <w:rFonts w:eastAsia="Times New Roman" w:cs="Times New Roman"/>
        </w:rPr>
        <w:t>Os exercícios resistidos são atual</w:t>
      </w:r>
      <w:r>
        <w:rPr>
          <w:rFonts w:eastAsia="Times New Roman" w:cs="Times New Roman"/>
        </w:rPr>
        <w:t>mente usados em vários estudos, podendo</w:t>
      </w:r>
      <w:r w:rsidRPr="002A4796">
        <w:rPr>
          <w:rFonts w:eastAsia="Times New Roman" w:cs="Times New Roman"/>
        </w:rPr>
        <w:t xml:space="preserve"> ser feitos com pesos livres, faixas elásticas ou aparelhos de musculação. O exercício com uma bola suíça difere </w:t>
      </w:r>
      <w:r>
        <w:rPr>
          <w:rFonts w:eastAsia="Times New Roman" w:cs="Times New Roman"/>
        </w:rPr>
        <w:t>dos demais</w:t>
      </w:r>
      <w:r w:rsidRPr="002A4796">
        <w:rPr>
          <w:rFonts w:eastAsia="Times New Roman" w:cs="Times New Roman"/>
        </w:rPr>
        <w:t xml:space="preserve"> exercícios resistidos porque recruta</w:t>
      </w:r>
      <w:r>
        <w:rPr>
          <w:rFonts w:eastAsia="Times New Roman" w:cs="Times New Roman"/>
        </w:rPr>
        <w:t xml:space="preserve"> além dos músculos dos MMII</w:t>
      </w:r>
      <w:r w:rsidRPr="002A4796">
        <w:rPr>
          <w:rFonts w:eastAsia="Times New Roman" w:cs="Times New Roman"/>
        </w:rPr>
        <w:t xml:space="preserve"> os músculos responsáveis pela estabilização da coluna vertebral durante o movimento. Também foi demonstrada a segurança musculoesquelética e cardiovascular do treinamento resistido, mesmo em face a comorbidades. Hoje em dia há evidências que justificam o uso desses exercícios para a promoção da saúde, reabilitação e com fins terapêuticos. (SOUZA et al, 2016) </w:t>
      </w:r>
    </w:p>
    <w:p w:rsidR="00CB5651" w:rsidRPr="002A4796" w:rsidRDefault="00CB5651" w:rsidP="00CB5651">
      <w:pPr>
        <w:spacing w:line="360" w:lineRule="auto"/>
        <w:ind w:firstLine="708"/>
        <w:rPr>
          <w:rFonts w:eastAsia="Times New Roman" w:cs="Times New Roman"/>
        </w:rPr>
      </w:pPr>
      <w:r w:rsidRPr="002A4796">
        <w:rPr>
          <w:rFonts w:eastAsia="Times New Roman" w:cs="Times New Roman"/>
        </w:rPr>
        <w:t>Acredita-se que os exercícios resistidos com o auxílio de superfícies instáveis, como uma bola suíça, melhorem a capacidade funcional dos pacientes e ganho de amplitude articular, pois esse treino afeta outros aspectos da aptidão física, como o equilíbrio e a propriocepção. (SOUZA et al, 2016)</w:t>
      </w:r>
    </w:p>
    <w:p w:rsidR="00CB5651" w:rsidRPr="0049727D" w:rsidRDefault="00CB5651" w:rsidP="0090056C">
      <w:pPr>
        <w:ind w:firstLine="360"/>
        <w:rPr>
          <w:rFonts w:cs="Times New Roman"/>
          <w:szCs w:val="24"/>
        </w:rPr>
      </w:pPr>
    </w:p>
    <w:p w:rsidR="00C770B4" w:rsidRDefault="00C770B4" w:rsidP="001E001A">
      <w:pPr>
        <w:pStyle w:val="Ttulo1"/>
        <w:numPr>
          <w:ilvl w:val="0"/>
          <w:numId w:val="3"/>
        </w:numPr>
        <w:spacing w:line="360" w:lineRule="auto"/>
        <w:rPr>
          <w:rFonts w:ascii="Times New Roman" w:hAnsi="Times New Roman" w:cs="Times New Roman"/>
          <w:b/>
          <w:color w:val="auto"/>
          <w:sz w:val="24"/>
          <w:szCs w:val="24"/>
        </w:rPr>
      </w:pPr>
      <w:bookmarkStart w:id="5" w:name="_Toc508922323"/>
      <w:r>
        <w:rPr>
          <w:rFonts w:ascii="Times New Roman" w:hAnsi="Times New Roman" w:cs="Times New Roman"/>
          <w:b/>
          <w:color w:val="auto"/>
          <w:sz w:val="24"/>
          <w:szCs w:val="24"/>
        </w:rPr>
        <w:t>CONCLUSÃO</w:t>
      </w:r>
      <w:bookmarkEnd w:id="5"/>
    </w:p>
    <w:p w:rsidR="00723260" w:rsidRPr="00816B14" w:rsidRDefault="00F371F2" w:rsidP="00816B14">
      <w:pPr>
        <w:spacing w:line="360" w:lineRule="auto"/>
        <w:ind w:firstLine="360"/>
        <w:rPr>
          <w:rFonts w:cs="Times New Roman"/>
          <w:szCs w:val="24"/>
        </w:rPr>
      </w:pPr>
      <w:r>
        <w:rPr>
          <w:rFonts w:cs="Times New Roman"/>
          <w:szCs w:val="24"/>
        </w:rPr>
        <w:t xml:space="preserve">Com base nos dados obtidos na reavaliação pode observar uma melhora significativa em relação a amplitude, que teve </w:t>
      </w:r>
      <w:r w:rsidR="00F50A75">
        <w:rPr>
          <w:rFonts w:cs="Times New Roman"/>
          <w:szCs w:val="24"/>
        </w:rPr>
        <w:t>um ganho</w:t>
      </w:r>
      <w:r>
        <w:rPr>
          <w:rFonts w:cs="Times New Roman"/>
          <w:szCs w:val="24"/>
        </w:rPr>
        <w:t xml:space="preserve"> de 20° no movimento de flexão de joelho </w:t>
      </w:r>
      <w:r w:rsidR="00F50A75">
        <w:rPr>
          <w:rFonts w:cs="Times New Roman"/>
          <w:szCs w:val="24"/>
        </w:rPr>
        <w:t xml:space="preserve">direito </w:t>
      </w:r>
      <w:r>
        <w:rPr>
          <w:rFonts w:cs="Times New Roman"/>
          <w:szCs w:val="24"/>
        </w:rPr>
        <w:t xml:space="preserve">e, grau de força muscular na qual o paciente saiu do grau 4° na escala de Oxford para grau 5°, </w:t>
      </w:r>
      <w:r w:rsidR="00F50A75">
        <w:rPr>
          <w:rFonts w:cs="Times New Roman"/>
          <w:szCs w:val="24"/>
        </w:rPr>
        <w:t>com relação a de quadríceps, isquiostibiais e iliopsoas da perna acometida, proporcionando a melhora na deambulação do paciente, podendo</w:t>
      </w:r>
      <w:r w:rsidRPr="00F371F2">
        <w:rPr>
          <w:rFonts w:cs="Times New Roman"/>
          <w:szCs w:val="24"/>
        </w:rPr>
        <w:t xml:space="preserve"> </w:t>
      </w:r>
      <w:r w:rsidR="00F50A75">
        <w:rPr>
          <w:rFonts w:cs="Times New Roman"/>
          <w:szCs w:val="24"/>
        </w:rPr>
        <w:t>est</w:t>
      </w:r>
      <w:r w:rsidRPr="00F371F2">
        <w:rPr>
          <w:rFonts w:cs="Times New Roman"/>
          <w:szCs w:val="24"/>
        </w:rPr>
        <w:t xml:space="preserve">a pesquisa vir </w:t>
      </w:r>
      <w:r w:rsidR="00F50A75">
        <w:rPr>
          <w:rFonts w:cs="Times New Roman"/>
          <w:szCs w:val="24"/>
        </w:rPr>
        <w:t>a cola</w:t>
      </w:r>
      <w:r w:rsidRPr="00F371F2">
        <w:rPr>
          <w:rFonts w:cs="Times New Roman"/>
          <w:szCs w:val="24"/>
        </w:rPr>
        <w:t>borar</w:t>
      </w:r>
      <w:r w:rsidR="00F50A75">
        <w:rPr>
          <w:rFonts w:cs="Times New Roman"/>
          <w:szCs w:val="24"/>
        </w:rPr>
        <w:t xml:space="preserve"> para a elaboração de</w:t>
      </w:r>
      <w:r w:rsidRPr="00F371F2">
        <w:rPr>
          <w:rFonts w:cs="Times New Roman"/>
          <w:szCs w:val="24"/>
        </w:rPr>
        <w:t xml:space="preserve"> trabalhos futuros ou</w:t>
      </w:r>
      <w:r w:rsidR="00F50A75">
        <w:rPr>
          <w:rFonts w:cs="Times New Roman"/>
          <w:szCs w:val="24"/>
        </w:rPr>
        <w:t>,</w:t>
      </w:r>
      <w:r w:rsidRPr="00F371F2">
        <w:rPr>
          <w:rFonts w:cs="Times New Roman"/>
          <w:szCs w:val="24"/>
        </w:rPr>
        <w:t xml:space="preserve"> fontes de estudo para o meio acadêmico e profissional, </w:t>
      </w:r>
      <w:r w:rsidR="00F50A75">
        <w:rPr>
          <w:rFonts w:cs="Times New Roman"/>
          <w:szCs w:val="24"/>
        </w:rPr>
        <w:t xml:space="preserve">evidenciando assim </w:t>
      </w:r>
      <w:r w:rsidR="00816B14">
        <w:rPr>
          <w:rFonts w:cs="Times New Roman"/>
          <w:szCs w:val="24"/>
        </w:rPr>
        <w:t>a importância do acompanhamento e</w:t>
      </w:r>
      <w:r w:rsidRPr="00F371F2">
        <w:rPr>
          <w:rFonts w:cs="Times New Roman"/>
          <w:szCs w:val="24"/>
        </w:rPr>
        <w:t xml:space="preserve"> tratamento fisioterapêutico na </w:t>
      </w:r>
      <w:r w:rsidR="00816B14">
        <w:rPr>
          <w:rFonts w:cs="Times New Roman"/>
          <w:szCs w:val="24"/>
        </w:rPr>
        <w:t>reabilitação de pacientes com diagnóstico de fratura patelar.</w:t>
      </w:r>
    </w:p>
    <w:p w:rsidR="00522FC5" w:rsidRDefault="00824BB9" w:rsidP="00B57A42">
      <w:pPr>
        <w:pStyle w:val="Ttulo1"/>
        <w:jc w:val="center"/>
        <w:rPr>
          <w:rFonts w:ascii="Times New Roman" w:hAnsi="Times New Roman" w:cs="Times New Roman"/>
          <w:b/>
          <w:color w:val="auto"/>
          <w:sz w:val="24"/>
          <w:szCs w:val="24"/>
        </w:rPr>
      </w:pPr>
      <w:bookmarkStart w:id="6" w:name="_Toc431730864"/>
      <w:bookmarkStart w:id="7" w:name="_Toc508922324"/>
      <w:r w:rsidRPr="00824BB9">
        <w:rPr>
          <w:rFonts w:ascii="Times New Roman" w:hAnsi="Times New Roman" w:cs="Times New Roman"/>
          <w:b/>
          <w:color w:val="auto"/>
          <w:sz w:val="24"/>
          <w:szCs w:val="24"/>
        </w:rPr>
        <w:lastRenderedPageBreak/>
        <w:t>REFERÊNCIA</w:t>
      </w:r>
      <w:bookmarkEnd w:id="6"/>
      <w:bookmarkEnd w:id="7"/>
    </w:p>
    <w:p w:rsidR="00392695" w:rsidRPr="00392695" w:rsidRDefault="00392695" w:rsidP="00392695"/>
    <w:p w:rsidR="00CB5651" w:rsidRDefault="00CB5651" w:rsidP="0090056C">
      <w:pPr>
        <w:spacing w:after="0" w:line="240" w:lineRule="auto"/>
        <w:jc w:val="left"/>
        <w:rPr>
          <w:rFonts w:cs="Times New Roman"/>
        </w:rPr>
      </w:pPr>
    </w:p>
    <w:p w:rsidR="00CB5651" w:rsidRPr="0090056C" w:rsidRDefault="00CB5651" w:rsidP="00CB5651">
      <w:pPr>
        <w:spacing w:after="10" w:line="240" w:lineRule="auto"/>
        <w:jc w:val="left"/>
        <w:rPr>
          <w:rFonts w:cs="Times New Roman"/>
        </w:rPr>
      </w:pPr>
      <w:r>
        <w:rPr>
          <w:rFonts w:cs="Times New Roman"/>
        </w:rPr>
        <w:t xml:space="preserve">AGNE, J. E, </w:t>
      </w:r>
      <w:r>
        <w:rPr>
          <w:rFonts w:cs="Times New Roman"/>
          <w:b/>
        </w:rPr>
        <w:t>Eletrotermofototerapia</w:t>
      </w:r>
      <w:r>
        <w:rPr>
          <w:rFonts w:cs="Times New Roman"/>
        </w:rPr>
        <w:t>, 4° Ed, Pag: 233, Santa Maria RS, 2017.</w:t>
      </w:r>
    </w:p>
    <w:p w:rsidR="00CB5651" w:rsidRPr="00CF6F0E" w:rsidRDefault="00CB5651" w:rsidP="00CB5651">
      <w:pPr>
        <w:pStyle w:val="Default"/>
        <w:spacing w:after="10"/>
        <w:rPr>
          <w:rStyle w:val="A6"/>
          <w:rFonts w:ascii="Times New Roman" w:hAnsi="Times New Roman" w:cs="Times New Roman"/>
          <w:sz w:val="24"/>
          <w:szCs w:val="24"/>
        </w:rPr>
      </w:pPr>
      <w:r w:rsidRPr="00CF6F0E">
        <w:rPr>
          <w:rFonts w:ascii="Times New Roman" w:hAnsi="Times New Roman" w:cs="Times New Roman"/>
        </w:rPr>
        <w:t xml:space="preserve">ALONSO, A. C; PAIVA, M. M. C; DIONISIO, F. N; AYAMA, S; VILELA JUNIOR, G. B, </w:t>
      </w:r>
      <w:r w:rsidRPr="00CF6F0E">
        <w:rPr>
          <w:rStyle w:val="A0"/>
          <w:rFonts w:ascii="Times New Roman" w:hAnsi="Times New Roman" w:cs="Times New Roman"/>
          <w:b w:val="0"/>
        </w:rPr>
        <w:t>TRATAMENTO FISIOTERÁPICO DAS FRATURAS PATELARES - REVISÃO BIBLIOGRÁFICA</w:t>
      </w:r>
      <w:r w:rsidRPr="00CF6F0E">
        <w:rPr>
          <w:rStyle w:val="A0"/>
          <w:rFonts w:ascii="Times New Roman" w:hAnsi="Times New Roman" w:cs="Times New Roman"/>
        </w:rPr>
        <w:t xml:space="preserve">, </w:t>
      </w:r>
      <w:r w:rsidRPr="00CF6F0E">
        <w:rPr>
          <w:rStyle w:val="A6"/>
          <w:rFonts w:ascii="Times New Roman" w:hAnsi="Times New Roman" w:cs="Times New Roman"/>
          <w:b/>
          <w:sz w:val="24"/>
          <w:szCs w:val="24"/>
        </w:rPr>
        <w:t>Revista CPAQV – Centro de Pesquisas Avançadas em Qualidade de Vida</w:t>
      </w:r>
      <w:r w:rsidRPr="00CF6F0E">
        <w:rPr>
          <w:rStyle w:val="A6"/>
          <w:rFonts w:ascii="Times New Roman" w:hAnsi="Times New Roman" w:cs="Times New Roman"/>
          <w:sz w:val="24"/>
          <w:szCs w:val="24"/>
        </w:rPr>
        <w:t>, Vol. 7, Nº. 1, 2015.</w:t>
      </w:r>
    </w:p>
    <w:p w:rsidR="00CB5651" w:rsidRPr="0049727D" w:rsidRDefault="00CB5651" w:rsidP="00CB5651">
      <w:pPr>
        <w:spacing w:after="10" w:line="240" w:lineRule="auto"/>
        <w:jc w:val="left"/>
        <w:rPr>
          <w:rFonts w:cs="Times New Roman"/>
          <w:bCs/>
        </w:rPr>
      </w:pPr>
      <w:r>
        <w:rPr>
          <w:rFonts w:cs="Times New Roman"/>
        </w:rPr>
        <w:t xml:space="preserve">DUTTON, M, </w:t>
      </w:r>
      <w:r>
        <w:rPr>
          <w:rFonts w:cs="Times New Roman"/>
          <w:b/>
        </w:rPr>
        <w:t>Fisioterapia ortopédica: exame, avaliação e interpretação</w:t>
      </w:r>
      <w:r>
        <w:rPr>
          <w:rFonts w:cs="Times New Roman"/>
        </w:rPr>
        <w:t>, 2° Ed,</w:t>
      </w:r>
      <w:r w:rsidRPr="0090056C">
        <w:rPr>
          <w:rFonts w:cs="Times New Roman"/>
        </w:rPr>
        <w:t xml:space="preserve"> </w:t>
      </w:r>
      <w:r>
        <w:rPr>
          <w:rFonts w:cs="Times New Roman"/>
        </w:rPr>
        <w:t xml:space="preserve">Pag: </w:t>
      </w:r>
      <w:r w:rsidR="006E32D9">
        <w:rPr>
          <w:rFonts w:cs="Times New Roman"/>
        </w:rPr>
        <w:t>1616, Porto</w:t>
      </w:r>
      <w:r>
        <w:rPr>
          <w:rFonts w:cs="Times New Roman"/>
        </w:rPr>
        <w:t xml:space="preserve"> Alegre, 2010.</w:t>
      </w:r>
    </w:p>
    <w:p w:rsidR="00CB5651" w:rsidRDefault="00CB5651" w:rsidP="00CB5651">
      <w:pPr>
        <w:spacing w:after="10" w:line="240" w:lineRule="auto"/>
        <w:jc w:val="left"/>
        <w:rPr>
          <w:rFonts w:cs="Times New Roman"/>
        </w:rPr>
      </w:pPr>
      <w:r>
        <w:rPr>
          <w:rFonts w:cs="Times New Roman"/>
        </w:rPr>
        <w:t xml:space="preserve">HOUGUM, P. A, </w:t>
      </w:r>
      <w:r w:rsidRPr="0049727D">
        <w:rPr>
          <w:rFonts w:cs="Times New Roman"/>
          <w:b/>
        </w:rPr>
        <w:t>Exercícios</w:t>
      </w:r>
      <w:r>
        <w:rPr>
          <w:rFonts w:cs="Times New Roman"/>
          <w:b/>
        </w:rPr>
        <w:t xml:space="preserve"> terapêuticos para lesões musculoesquelétuicas</w:t>
      </w:r>
      <w:r w:rsidRPr="0049727D">
        <w:rPr>
          <w:rFonts w:cs="Times New Roman"/>
        </w:rPr>
        <w:t>, 3° Ed,</w:t>
      </w:r>
      <w:r w:rsidRPr="0090056C">
        <w:rPr>
          <w:rFonts w:cs="Times New Roman"/>
        </w:rPr>
        <w:t xml:space="preserve"> </w:t>
      </w:r>
      <w:r>
        <w:rPr>
          <w:rFonts w:cs="Times New Roman"/>
        </w:rPr>
        <w:t xml:space="preserve">Pag: 134-136, 835, </w:t>
      </w:r>
      <w:r w:rsidRPr="0049727D">
        <w:rPr>
          <w:rFonts w:cs="Times New Roman"/>
        </w:rPr>
        <w:t>Barueri</w:t>
      </w:r>
      <w:r>
        <w:rPr>
          <w:rFonts w:cs="Times New Roman"/>
        </w:rPr>
        <w:t xml:space="preserve"> SP, 2015.</w:t>
      </w:r>
    </w:p>
    <w:p w:rsidR="00CB5651" w:rsidRPr="00271500" w:rsidRDefault="00CB5651" w:rsidP="00CB5651">
      <w:pPr>
        <w:spacing w:after="10" w:line="240" w:lineRule="auto"/>
        <w:jc w:val="left"/>
        <w:rPr>
          <w:rFonts w:cs="Times New Roman"/>
        </w:rPr>
      </w:pPr>
      <w:r>
        <w:rPr>
          <w:rFonts w:cs="Times New Roman"/>
        </w:rPr>
        <w:t xml:space="preserve">KISNER, C, </w:t>
      </w:r>
      <w:r>
        <w:rPr>
          <w:rFonts w:cs="Times New Roman"/>
          <w:b/>
        </w:rPr>
        <w:t>Exercícios terapêuticos: fundamentos e técnicas</w:t>
      </w:r>
      <w:r>
        <w:rPr>
          <w:rFonts w:cs="Times New Roman"/>
        </w:rPr>
        <w:t>, 6° Ed, Pag: 52,</w:t>
      </w:r>
      <w:r w:rsidRPr="0090056C">
        <w:rPr>
          <w:rFonts w:cs="Times New Roman"/>
        </w:rPr>
        <w:t xml:space="preserve"> </w:t>
      </w:r>
      <w:r>
        <w:rPr>
          <w:rFonts w:cs="Times New Roman"/>
        </w:rPr>
        <w:t>Barueri SP, 2016.</w:t>
      </w:r>
    </w:p>
    <w:p w:rsidR="00CB5651" w:rsidRPr="00CF6F0E" w:rsidRDefault="00CB5651" w:rsidP="00CB5651">
      <w:pPr>
        <w:spacing w:after="10" w:line="240" w:lineRule="auto"/>
        <w:jc w:val="left"/>
        <w:rPr>
          <w:rFonts w:cs="Times New Roman"/>
          <w:szCs w:val="24"/>
        </w:rPr>
      </w:pPr>
      <w:r w:rsidRPr="00CF6F0E">
        <w:rPr>
          <w:rFonts w:cs="Times New Roman"/>
          <w:szCs w:val="24"/>
          <w:shd w:val="clear" w:color="auto" w:fill="FFFFFF"/>
        </w:rPr>
        <w:t xml:space="preserve">MARSCHNER, A; DUBIEL, C. S; HARTMANN, C; LIMA, D. M. M. D; PEREIRA JÚNIOR, A. A; </w:t>
      </w:r>
      <w:r w:rsidRPr="00CF6F0E">
        <w:rPr>
          <w:rFonts w:cs="Times New Roman"/>
          <w:szCs w:val="24"/>
        </w:rPr>
        <w:t xml:space="preserve">Reabilitação nas fraturas da patela: revisão da literatura, </w:t>
      </w:r>
      <w:r w:rsidRPr="00CF6F0E">
        <w:rPr>
          <w:rFonts w:cs="Times New Roman"/>
          <w:b/>
          <w:szCs w:val="24"/>
        </w:rPr>
        <w:t>Revista Digital. Buenos Aires</w:t>
      </w:r>
      <w:r w:rsidRPr="00CF6F0E">
        <w:rPr>
          <w:rFonts w:cs="Times New Roman"/>
          <w:szCs w:val="24"/>
        </w:rPr>
        <w:t>, Nº 207, Agosto de 2015.</w:t>
      </w:r>
    </w:p>
    <w:p w:rsidR="00CB5651" w:rsidRDefault="00CB5651" w:rsidP="00CB5651">
      <w:pPr>
        <w:spacing w:after="10" w:line="240" w:lineRule="auto"/>
        <w:jc w:val="left"/>
        <w:rPr>
          <w:rFonts w:cs="Times New Roman"/>
        </w:rPr>
      </w:pPr>
      <w:r>
        <w:rPr>
          <w:rFonts w:cs="Times New Roman"/>
        </w:rPr>
        <w:t xml:space="preserve">NINGFANG, M. M. D; DEDING, L. M. D; HAIJIAN, N. M. D, HAO T. M. D, QIULIN Z. M. D, </w:t>
      </w:r>
      <w:r>
        <w:rPr>
          <w:rFonts w:eastAsia="Times New Roman" w:cs="Times New Roman"/>
          <w:bCs/>
          <w:szCs w:val="24"/>
        </w:rPr>
        <w:t>Comparison of the Cable Pin System With Conventional Open Surgery for Transverse Patella Fractures</w:t>
      </w:r>
      <w:r>
        <w:rPr>
          <w:rFonts w:eastAsia="Times New Roman" w:cs="Times New Roman"/>
          <w:szCs w:val="24"/>
        </w:rPr>
        <w:t xml:space="preserve">, </w:t>
      </w:r>
      <w:r>
        <w:rPr>
          <w:rFonts w:eastAsia="Times New Roman" w:cs="Times New Roman"/>
          <w:b/>
          <w:szCs w:val="24"/>
        </w:rPr>
        <w:t>Clin Orthop Relat</w:t>
      </w:r>
      <w:r>
        <w:rPr>
          <w:rFonts w:eastAsia="Times New Roman" w:cs="Times New Roman"/>
          <w:szCs w:val="24"/>
        </w:rPr>
        <w:t xml:space="preserve"> </w:t>
      </w:r>
      <w:r>
        <w:rPr>
          <w:rFonts w:eastAsia="Times New Roman" w:cs="Times New Roman"/>
          <w:b/>
          <w:szCs w:val="24"/>
        </w:rPr>
        <w:t>Res,</w:t>
      </w:r>
      <w:r>
        <w:rPr>
          <w:rFonts w:eastAsia="Times New Roman" w:cs="Times New Roman"/>
          <w:szCs w:val="24"/>
        </w:rPr>
        <w:t xml:space="preserve"> 471: 2361–2366, 2013. </w:t>
      </w:r>
    </w:p>
    <w:p w:rsidR="00CB5651" w:rsidRPr="00EC1FB9" w:rsidRDefault="00CB5651" w:rsidP="00CB5651">
      <w:pPr>
        <w:autoSpaceDE w:val="0"/>
        <w:autoSpaceDN w:val="0"/>
        <w:adjustRightInd w:val="0"/>
        <w:spacing w:after="10" w:line="240" w:lineRule="auto"/>
        <w:jc w:val="left"/>
        <w:rPr>
          <w:rFonts w:cs="Times New Roman"/>
          <w:bCs/>
          <w:szCs w:val="24"/>
        </w:rPr>
      </w:pPr>
      <w:r w:rsidRPr="004955D6">
        <w:rPr>
          <w:rFonts w:cs="Times New Roman"/>
          <w:bCs/>
          <w:szCs w:val="24"/>
        </w:rPr>
        <w:t>SAYUM FILHO</w:t>
      </w:r>
      <w:r>
        <w:rPr>
          <w:rFonts w:cs="Times New Roman"/>
          <w:bCs/>
          <w:szCs w:val="24"/>
        </w:rPr>
        <w:t>, J</w:t>
      </w:r>
      <w:r w:rsidRPr="00EC1FB9">
        <w:rPr>
          <w:rFonts w:cs="Times New Roman"/>
          <w:bCs/>
          <w:szCs w:val="24"/>
        </w:rPr>
        <w:t>, Intervenções pa</w:t>
      </w:r>
      <w:r>
        <w:rPr>
          <w:rFonts w:cs="Times New Roman"/>
          <w:bCs/>
          <w:szCs w:val="24"/>
        </w:rPr>
        <w:t xml:space="preserve">ra o Tratamento das Fraturas de </w:t>
      </w:r>
      <w:r w:rsidRPr="00EC1FB9">
        <w:rPr>
          <w:rFonts w:cs="Times New Roman"/>
          <w:bCs/>
          <w:szCs w:val="24"/>
        </w:rPr>
        <w:t xml:space="preserve">Patela em: Revisão Sistemática, </w:t>
      </w:r>
      <w:r>
        <w:rPr>
          <w:rFonts w:cs="Times New Roman"/>
          <w:bCs/>
          <w:szCs w:val="24"/>
        </w:rPr>
        <w:t xml:space="preserve">SÃO PAULO, </w:t>
      </w:r>
      <w:r w:rsidRPr="00EC1FB9">
        <w:rPr>
          <w:rFonts w:cs="Times New Roman"/>
          <w:bCs/>
          <w:szCs w:val="24"/>
        </w:rPr>
        <w:t>2014</w:t>
      </w:r>
      <w:r>
        <w:rPr>
          <w:rFonts w:cs="Times New Roman"/>
          <w:bCs/>
          <w:szCs w:val="24"/>
        </w:rPr>
        <w:t>.</w:t>
      </w:r>
    </w:p>
    <w:p w:rsidR="00CB5651" w:rsidRPr="002A4796" w:rsidRDefault="00CB5651" w:rsidP="00CB5651">
      <w:pPr>
        <w:spacing w:after="10" w:line="240" w:lineRule="auto"/>
        <w:jc w:val="left"/>
        <w:rPr>
          <w:rFonts w:eastAsia="Times New Roman" w:cs="Times New Roman"/>
        </w:rPr>
      </w:pPr>
      <w:r w:rsidRPr="002A4796">
        <w:rPr>
          <w:rFonts w:eastAsia="Times New Roman" w:cs="Times New Roman"/>
        </w:rPr>
        <w:t xml:space="preserve">SOUZA MARCELO CARDOSO; JENNINGS FÁBIO; MORIMOTO HISA; NATOUR JAMIL, </w:t>
      </w:r>
      <w:r w:rsidRPr="002A4796">
        <w:rPr>
          <w:rFonts w:eastAsia="Times New Roman" w:cs="Times New Roman"/>
          <w:bCs/>
        </w:rPr>
        <w:t>Exercícios na bola suíça melhoram a força muscular e o desempenho na caminhada na espondilite anquilosante: estudo clínico, controlado e randomizado,</w:t>
      </w:r>
      <w:r w:rsidRPr="002A4796">
        <w:rPr>
          <w:rFonts w:eastAsia="Times New Roman" w:cs="Times New Roman"/>
        </w:rPr>
        <w:t xml:space="preserve"> </w:t>
      </w:r>
      <w:proofErr w:type="spellStart"/>
      <w:r w:rsidRPr="002A4796">
        <w:rPr>
          <w:rFonts w:eastAsia="Times New Roman" w:cs="Times New Roman"/>
          <w:b/>
        </w:rPr>
        <w:t>rev</w:t>
      </w:r>
      <w:proofErr w:type="spellEnd"/>
      <w:r w:rsidRPr="002A4796">
        <w:rPr>
          <w:rFonts w:eastAsia="Times New Roman" w:cs="Times New Roman"/>
          <w:b/>
        </w:rPr>
        <w:t xml:space="preserve"> </w:t>
      </w:r>
      <w:proofErr w:type="spellStart"/>
      <w:r w:rsidRPr="002A4796">
        <w:rPr>
          <w:rFonts w:eastAsia="Times New Roman" w:cs="Times New Roman"/>
          <w:b/>
        </w:rPr>
        <w:t>bras</w:t>
      </w:r>
      <w:proofErr w:type="spellEnd"/>
      <w:r w:rsidRPr="002A4796">
        <w:rPr>
          <w:rFonts w:eastAsia="Times New Roman" w:cs="Times New Roman"/>
          <w:b/>
        </w:rPr>
        <w:t xml:space="preserve"> reumatol</w:t>
      </w:r>
      <w:r w:rsidRPr="002A4796">
        <w:rPr>
          <w:rFonts w:eastAsia="Times New Roman" w:cs="Times New Roman"/>
        </w:rPr>
        <w:t>,7;57(1):45–55, 2017.</w:t>
      </w:r>
    </w:p>
    <w:p w:rsidR="00CB5651" w:rsidRDefault="00CB5651" w:rsidP="00CB5651">
      <w:pPr>
        <w:spacing w:after="10" w:line="240" w:lineRule="auto"/>
        <w:jc w:val="left"/>
        <w:rPr>
          <w:rFonts w:cs="Times New Roman"/>
        </w:rPr>
      </w:pPr>
      <w:r>
        <w:rPr>
          <w:rFonts w:cs="Times New Roman"/>
        </w:rPr>
        <w:t xml:space="preserve">ZICHAO, X; QIN, H; HAOLIANG, D; HAITAO, X; ZHIQUAN, A, </w:t>
      </w:r>
      <w:proofErr w:type="spellStart"/>
      <w:r>
        <w:rPr>
          <w:rFonts w:cs="Times New Roman"/>
          <w:bCs/>
        </w:rPr>
        <w:t>Two</w:t>
      </w:r>
      <w:proofErr w:type="spellEnd"/>
      <w:r>
        <w:rPr>
          <w:rFonts w:cs="Times New Roman"/>
          <w:bCs/>
        </w:rPr>
        <w:t>-</w:t>
      </w:r>
      <w:proofErr w:type="spellStart"/>
      <w:r>
        <w:rPr>
          <w:rFonts w:cs="Times New Roman"/>
          <w:bCs/>
        </w:rPr>
        <w:t>Tension</w:t>
      </w:r>
      <w:proofErr w:type="spellEnd"/>
      <w:r>
        <w:rPr>
          <w:rFonts w:cs="Times New Roman"/>
          <w:bCs/>
        </w:rPr>
        <w:t xml:space="preserve">-Band </w:t>
      </w:r>
      <w:proofErr w:type="spellStart"/>
      <w:r>
        <w:rPr>
          <w:rFonts w:cs="Times New Roman"/>
          <w:bCs/>
        </w:rPr>
        <w:t>Technique</w:t>
      </w:r>
      <w:proofErr w:type="spellEnd"/>
      <w:r>
        <w:rPr>
          <w:rFonts w:cs="Times New Roman"/>
          <w:bCs/>
        </w:rPr>
        <w:t xml:space="preserve"> in </w:t>
      </w:r>
      <w:proofErr w:type="spellStart"/>
      <w:r>
        <w:rPr>
          <w:rFonts w:cs="Times New Roman"/>
          <w:bCs/>
        </w:rPr>
        <w:t>Revision</w:t>
      </w:r>
      <w:proofErr w:type="spellEnd"/>
      <w:r>
        <w:rPr>
          <w:rFonts w:cs="Times New Roman"/>
          <w:bCs/>
        </w:rPr>
        <w:t xml:space="preserve"> </w:t>
      </w:r>
      <w:proofErr w:type="spellStart"/>
      <w:r>
        <w:rPr>
          <w:rFonts w:cs="Times New Roman"/>
          <w:bCs/>
        </w:rPr>
        <w:t>Surgery</w:t>
      </w:r>
      <w:proofErr w:type="spellEnd"/>
      <w:r>
        <w:rPr>
          <w:rFonts w:cs="Times New Roman"/>
          <w:bCs/>
        </w:rPr>
        <w:t xml:space="preserve"> for </w:t>
      </w:r>
      <w:proofErr w:type="spellStart"/>
      <w:r>
        <w:rPr>
          <w:rFonts w:cs="Times New Roman"/>
          <w:bCs/>
        </w:rPr>
        <w:t>Fixation</w:t>
      </w:r>
      <w:proofErr w:type="spellEnd"/>
      <w:r>
        <w:rPr>
          <w:rFonts w:cs="Times New Roman"/>
          <w:bCs/>
        </w:rPr>
        <w:t xml:space="preserve"> </w:t>
      </w:r>
      <w:proofErr w:type="spellStart"/>
      <w:r>
        <w:rPr>
          <w:rFonts w:cs="Times New Roman"/>
          <w:bCs/>
        </w:rPr>
        <w:t>Failure</w:t>
      </w:r>
      <w:proofErr w:type="spellEnd"/>
      <w:r>
        <w:rPr>
          <w:rFonts w:cs="Times New Roman"/>
          <w:bCs/>
        </w:rPr>
        <w:t xml:space="preserve"> </w:t>
      </w:r>
      <w:proofErr w:type="spellStart"/>
      <w:r>
        <w:rPr>
          <w:rFonts w:cs="Times New Roman"/>
          <w:bCs/>
        </w:rPr>
        <w:t>of</w:t>
      </w:r>
      <w:proofErr w:type="spellEnd"/>
      <w:r>
        <w:rPr>
          <w:rFonts w:cs="Times New Roman"/>
          <w:bCs/>
        </w:rPr>
        <w:t xml:space="preserve"> </w:t>
      </w:r>
      <w:proofErr w:type="spellStart"/>
      <w:r>
        <w:rPr>
          <w:rFonts w:cs="Times New Roman"/>
          <w:bCs/>
        </w:rPr>
        <w:t>Patellar</w:t>
      </w:r>
      <w:proofErr w:type="spellEnd"/>
      <w:r>
        <w:rPr>
          <w:rFonts w:cs="Times New Roman"/>
          <w:bCs/>
        </w:rPr>
        <w:t xml:space="preserve"> </w:t>
      </w:r>
      <w:proofErr w:type="spellStart"/>
      <w:r>
        <w:rPr>
          <w:rFonts w:cs="Times New Roman"/>
          <w:bCs/>
        </w:rPr>
        <w:t>Fractures</w:t>
      </w:r>
      <w:proofErr w:type="spellEnd"/>
      <w:r>
        <w:rPr>
          <w:rFonts w:cs="Times New Roman"/>
          <w:b/>
          <w:bCs/>
        </w:rPr>
        <w:t xml:space="preserve">, </w:t>
      </w:r>
      <w:proofErr w:type="spellStart"/>
      <w:r>
        <w:rPr>
          <w:rFonts w:cs="Times New Roman"/>
          <w:b/>
        </w:rPr>
        <w:t>Med</w:t>
      </w:r>
      <w:proofErr w:type="spellEnd"/>
      <w:r>
        <w:rPr>
          <w:rFonts w:cs="Times New Roman"/>
          <w:b/>
        </w:rPr>
        <w:t xml:space="preserve"> </w:t>
      </w:r>
      <w:proofErr w:type="spellStart"/>
      <w:r>
        <w:rPr>
          <w:rFonts w:cs="Times New Roman"/>
          <w:b/>
        </w:rPr>
        <w:t>Sci</w:t>
      </w:r>
      <w:proofErr w:type="spellEnd"/>
      <w:r>
        <w:rPr>
          <w:rFonts w:cs="Times New Roman"/>
          <w:b/>
        </w:rPr>
        <w:t xml:space="preserve"> </w:t>
      </w:r>
      <w:proofErr w:type="spellStart"/>
      <w:r>
        <w:rPr>
          <w:rFonts w:cs="Times New Roman"/>
          <w:b/>
        </w:rPr>
        <w:t>Monit</w:t>
      </w:r>
      <w:proofErr w:type="spellEnd"/>
      <w:r>
        <w:rPr>
          <w:rFonts w:cs="Times New Roman"/>
        </w:rPr>
        <w:t>, 22: 2736-2741, 2016.</w:t>
      </w:r>
    </w:p>
    <w:p w:rsidR="00D72EC2" w:rsidRDefault="00D72EC2">
      <w:pPr>
        <w:jc w:val="left"/>
        <w:rPr>
          <w:rFonts w:cs="Times New Roman"/>
        </w:rPr>
      </w:pPr>
      <w:r>
        <w:rPr>
          <w:rFonts w:cs="Times New Roman"/>
        </w:rPr>
        <w:br w:type="page"/>
      </w:r>
    </w:p>
    <w:p w:rsidR="00D72EC2" w:rsidRPr="00D72EC2" w:rsidRDefault="00D72EC2" w:rsidP="00D72EC2">
      <w:pPr>
        <w:pStyle w:val="Ttulo1"/>
        <w:ind w:left="432" w:hanging="432"/>
        <w:jc w:val="center"/>
        <w:rPr>
          <w:rFonts w:ascii="Times New Roman" w:hAnsi="Times New Roman" w:cs="Times New Roman"/>
          <w:b/>
          <w:color w:val="000000" w:themeColor="text1"/>
          <w:sz w:val="24"/>
          <w:szCs w:val="24"/>
        </w:rPr>
      </w:pPr>
      <w:bookmarkStart w:id="8" w:name="_Toc482130986"/>
      <w:bookmarkStart w:id="9" w:name="_Toc508922325"/>
      <w:r w:rsidRPr="00D72EC2">
        <w:rPr>
          <w:rFonts w:ascii="Times New Roman" w:hAnsi="Times New Roman" w:cs="Times New Roman"/>
          <w:b/>
          <w:color w:val="000000" w:themeColor="text1"/>
          <w:sz w:val="24"/>
          <w:szCs w:val="24"/>
        </w:rPr>
        <w:lastRenderedPageBreak/>
        <w:t>ANEXO I</w:t>
      </w:r>
      <w:bookmarkEnd w:id="8"/>
      <w:bookmarkEnd w:id="9"/>
    </w:p>
    <w:p w:rsidR="00D72EC2" w:rsidRPr="00D72EC2" w:rsidRDefault="00D72EC2" w:rsidP="00D72EC2">
      <w:pPr>
        <w:spacing w:after="10" w:line="240" w:lineRule="auto"/>
        <w:jc w:val="center"/>
        <w:rPr>
          <w:rFonts w:cs="Times New Roman"/>
          <w:b/>
          <w:color w:val="000000" w:themeColor="text1"/>
          <w:szCs w:val="24"/>
        </w:rPr>
      </w:pPr>
      <w:r w:rsidRPr="00D72EC2">
        <w:rPr>
          <w:rFonts w:cs="Times New Roman"/>
          <w:b/>
          <w:color w:val="000000" w:themeColor="text1"/>
          <w:szCs w:val="24"/>
        </w:rPr>
        <w:t>RELATOS DO CADERNO DE CAMPO</w:t>
      </w:r>
    </w:p>
    <w:p w:rsidR="00D72EC2" w:rsidRPr="00D72EC2" w:rsidRDefault="00D72EC2" w:rsidP="00D72EC2">
      <w:pPr>
        <w:spacing w:after="10" w:line="240" w:lineRule="auto"/>
        <w:jc w:val="center"/>
        <w:rPr>
          <w:rFonts w:cs="Times New Roman"/>
          <w:b/>
          <w:color w:val="000000" w:themeColor="text1"/>
          <w:szCs w:val="24"/>
        </w:rPr>
      </w:pPr>
    </w:p>
    <w:p w:rsidR="00D72EC2" w:rsidRPr="00BE7E1C" w:rsidRDefault="00D72EC2" w:rsidP="00D72EC2">
      <w:pPr>
        <w:pStyle w:val="PargrafodaLista"/>
        <w:numPr>
          <w:ilvl w:val="0"/>
          <w:numId w:val="2"/>
        </w:numPr>
        <w:spacing w:line="360" w:lineRule="auto"/>
        <w:rPr>
          <w:rFonts w:eastAsia="Times New Roman" w:cs="Times New Roman"/>
          <w:b/>
          <w:bCs/>
          <w:szCs w:val="24"/>
        </w:rPr>
      </w:pPr>
      <w:r w:rsidRPr="00BE7E1C">
        <w:rPr>
          <w:rFonts w:eastAsia="Times New Roman" w:cs="Times New Roman"/>
          <w:b/>
          <w:bCs/>
          <w:szCs w:val="24"/>
        </w:rPr>
        <w:t xml:space="preserve">Dia 22 de </w:t>
      </w:r>
      <w:r>
        <w:rPr>
          <w:rFonts w:eastAsia="Times New Roman" w:cs="Times New Roman"/>
          <w:b/>
          <w:bCs/>
          <w:szCs w:val="24"/>
        </w:rPr>
        <w:t>fevereiro</w:t>
      </w:r>
      <w:r w:rsidRPr="00BE7E1C">
        <w:rPr>
          <w:rFonts w:eastAsia="Times New Roman" w:cs="Times New Roman"/>
          <w:b/>
          <w:bCs/>
          <w:szCs w:val="24"/>
        </w:rPr>
        <w:t xml:space="preserve"> de 2018</w:t>
      </w:r>
      <w:r>
        <w:rPr>
          <w:rFonts w:eastAsia="Times New Roman" w:cs="Times New Roman"/>
          <w:b/>
          <w:bCs/>
          <w:szCs w:val="24"/>
        </w:rPr>
        <w:t>:</w:t>
      </w:r>
    </w:p>
    <w:p w:rsidR="00D72EC2" w:rsidRPr="00BE7E1C" w:rsidRDefault="00D72EC2" w:rsidP="00D72EC2">
      <w:pPr>
        <w:spacing w:line="360" w:lineRule="auto"/>
        <w:rPr>
          <w:rFonts w:eastAsia="Times New Roman" w:cs="Times New Roman"/>
          <w:b/>
          <w:bCs/>
          <w:szCs w:val="24"/>
        </w:rPr>
      </w:pPr>
      <w:r w:rsidRPr="00BE7E1C">
        <w:rPr>
          <w:rFonts w:eastAsia="Times New Roman" w:cs="Times New Roman"/>
          <w:bCs/>
          <w:szCs w:val="24"/>
        </w:rPr>
        <w:t>Primeiro dia</w:t>
      </w:r>
      <w:r w:rsidRPr="00BE7E1C">
        <w:rPr>
          <w:rFonts w:eastAsia="Times New Roman" w:cs="Times New Roman"/>
          <w:b/>
          <w:bCs/>
          <w:szCs w:val="24"/>
        </w:rPr>
        <w:t xml:space="preserve"> </w:t>
      </w:r>
      <w:r w:rsidRPr="00BE7E1C">
        <w:rPr>
          <w:rFonts w:eastAsia="Times New Roman" w:cs="Times New Roman"/>
          <w:szCs w:val="24"/>
        </w:rPr>
        <w:t>de atendimento, foi feita a</w:t>
      </w:r>
      <w:r>
        <w:rPr>
          <w:rFonts w:eastAsia="Times New Roman" w:cs="Times New Roman"/>
          <w:szCs w:val="24"/>
        </w:rPr>
        <w:t>penas a</w:t>
      </w:r>
      <w:r w:rsidRPr="00BE7E1C">
        <w:rPr>
          <w:rFonts w:eastAsia="Times New Roman" w:cs="Times New Roman"/>
          <w:szCs w:val="24"/>
        </w:rPr>
        <w:t xml:space="preserve"> primeira avaliação fisioterapêutica do paciente</w:t>
      </w:r>
      <w:r>
        <w:rPr>
          <w:rFonts w:eastAsia="Times New Roman" w:cs="Times New Roman"/>
          <w:szCs w:val="24"/>
        </w:rPr>
        <w:t>.</w:t>
      </w:r>
      <w:r w:rsidRPr="00BE7E1C">
        <w:rPr>
          <w:rFonts w:eastAsia="Times New Roman" w:cs="Times New Roman"/>
          <w:b/>
          <w:bCs/>
          <w:szCs w:val="24"/>
        </w:rPr>
        <w:t xml:space="preserve"> </w:t>
      </w:r>
    </w:p>
    <w:p w:rsidR="00D72EC2" w:rsidRPr="00BE7E1C" w:rsidRDefault="00D72EC2" w:rsidP="00D72EC2">
      <w:pPr>
        <w:pStyle w:val="PargrafodaLista"/>
        <w:numPr>
          <w:ilvl w:val="0"/>
          <w:numId w:val="2"/>
        </w:numPr>
        <w:spacing w:line="360" w:lineRule="auto"/>
        <w:rPr>
          <w:rFonts w:eastAsia="Times New Roman" w:cs="Times New Roman"/>
          <w:b/>
          <w:bCs/>
          <w:szCs w:val="24"/>
        </w:rPr>
      </w:pPr>
      <w:r>
        <w:rPr>
          <w:rFonts w:eastAsia="Times New Roman" w:cs="Times New Roman"/>
          <w:b/>
          <w:bCs/>
          <w:szCs w:val="24"/>
        </w:rPr>
        <w:t>Dia 26</w:t>
      </w:r>
      <w:r w:rsidRPr="00BE7E1C">
        <w:rPr>
          <w:rFonts w:eastAsia="Times New Roman" w:cs="Times New Roman"/>
          <w:b/>
          <w:bCs/>
          <w:szCs w:val="24"/>
        </w:rPr>
        <w:t xml:space="preserve"> de </w:t>
      </w:r>
      <w:r>
        <w:rPr>
          <w:rFonts w:eastAsia="Times New Roman" w:cs="Times New Roman"/>
          <w:b/>
          <w:bCs/>
          <w:szCs w:val="24"/>
        </w:rPr>
        <w:t xml:space="preserve">fevereiro </w:t>
      </w:r>
      <w:r w:rsidRPr="00BE7E1C">
        <w:rPr>
          <w:rFonts w:eastAsia="Times New Roman" w:cs="Times New Roman"/>
          <w:b/>
          <w:bCs/>
          <w:szCs w:val="24"/>
        </w:rPr>
        <w:t>de 2018</w:t>
      </w:r>
      <w:r>
        <w:rPr>
          <w:rFonts w:eastAsia="Times New Roman" w:cs="Times New Roman"/>
          <w:b/>
          <w:bCs/>
          <w:szCs w:val="24"/>
        </w:rPr>
        <w:t>:</w:t>
      </w:r>
    </w:p>
    <w:p w:rsidR="00D72EC2" w:rsidRPr="00BE7E1C" w:rsidRDefault="00D72EC2" w:rsidP="00D72EC2">
      <w:pPr>
        <w:spacing w:line="360" w:lineRule="auto"/>
        <w:rPr>
          <w:szCs w:val="24"/>
        </w:rPr>
      </w:pPr>
      <w:r w:rsidRPr="00E21CB1">
        <w:rPr>
          <w:rFonts w:eastAsia="Times New Roman" w:cs="Times New Roman"/>
          <w:bCs/>
          <w:szCs w:val="24"/>
        </w:rPr>
        <w:t>Segundo dia</w:t>
      </w:r>
      <w:r w:rsidRPr="00BE7E1C">
        <w:rPr>
          <w:rFonts w:eastAsia="Times New Roman" w:cs="Times New Roman"/>
          <w:szCs w:val="24"/>
        </w:rPr>
        <w:t xml:space="preserve"> de atendimento foi iniciado o tratamento fisioterapêutico com as seguintes condutas:</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-Aplicação do infravermelho na região anterior e posterior da coxa direita, tempo de aplicação de: 8 minutos. Objetivo de promover elasticidade e relaxam</w:t>
      </w:r>
      <w:r>
        <w:rPr>
          <w:rFonts w:eastAsia="Times New Roman" w:cs="Times New Roman"/>
          <w:szCs w:val="24"/>
        </w:rPr>
        <w:t>ento muscular para ganho de ADM;</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-ADM passiva em 3 series de 20 repetições. Objetiv</w:t>
      </w:r>
      <w:r>
        <w:rPr>
          <w:rFonts w:eastAsia="Times New Roman" w:cs="Times New Roman"/>
          <w:szCs w:val="24"/>
        </w:rPr>
        <w:t>o ganhar de amplitude articular;</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 xml:space="preserve">-Inibição Neuromuscular técnica manter e relaxar, em 10 vezes com sustentação de 10 segundos para o MI direto dos músculos do quadríceps. Objetivo ganhar </w:t>
      </w:r>
      <w:r>
        <w:rPr>
          <w:rFonts w:eastAsia="Times New Roman" w:cs="Times New Roman"/>
          <w:szCs w:val="24"/>
        </w:rPr>
        <w:t>ADM do joelho direito em flexão;</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-No final do atendimento foi dado a orientação para o paciente usar compressas quentes na região anterior e posterior da coxa e sentar forçando flexão de joelho. Objetivo: manter o ganho de ADM.</w:t>
      </w:r>
    </w:p>
    <w:p w:rsidR="00D72EC2" w:rsidRPr="00BE7E1C" w:rsidRDefault="00D72EC2" w:rsidP="00D72EC2">
      <w:pPr>
        <w:pStyle w:val="PargrafodaLista"/>
        <w:numPr>
          <w:ilvl w:val="0"/>
          <w:numId w:val="2"/>
        </w:numPr>
        <w:spacing w:line="360" w:lineRule="auto"/>
        <w:rPr>
          <w:rFonts w:eastAsia="Times New Roman" w:cs="Times New Roman"/>
          <w:b/>
          <w:bCs/>
          <w:szCs w:val="24"/>
        </w:rPr>
      </w:pPr>
      <w:r>
        <w:rPr>
          <w:rFonts w:eastAsia="Times New Roman" w:cs="Times New Roman"/>
          <w:b/>
          <w:bCs/>
          <w:szCs w:val="24"/>
        </w:rPr>
        <w:t>Dia 01</w:t>
      </w:r>
      <w:r w:rsidRPr="00BE7E1C">
        <w:rPr>
          <w:rFonts w:eastAsia="Times New Roman" w:cs="Times New Roman"/>
          <w:b/>
          <w:bCs/>
          <w:szCs w:val="24"/>
        </w:rPr>
        <w:t xml:space="preserve"> de </w:t>
      </w:r>
      <w:r>
        <w:rPr>
          <w:rFonts w:eastAsia="Times New Roman" w:cs="Times New Roman"/>
          <w:b/>
          <w:bCs/>
          <w:szCs w:val="24"/>
        </w:rPr>
        <w:t>março</w:t>
      </w:r>
      <w:r w:rsidRPr="00BE7E1C">
        <w:rPr>
          <w:rFonts w:eastAsia="Times New Roman" w:cs="Times New Roman"/>
          <w:b/>
          <w:bCs/>
          <w:szCs w:val="24"/>
        </w:rPr>
        <w:t xml:space="preserve"> de 2018</w:t>
      </w:r>
    </w:p>
    <w:p w:rsidR="00D72EC2" w:rsidRPr="00BE7E1C" w:rsidRDefault="00D72EC2" w:rsidP="00D72EC2">
      <w:pPr>
        <w:spacing w:line="360" w:lineRule="auto"/>
        <w:rPr>
          <w:rFonts w:eastAsia="Times New Roman" w:cs="Times New Roman"/>
          <w:szCs w:val="24"/>
        </w:rPr>
      </w:pPr>
      <w:r w:rsidRPr="00E21CB1">
        <w:rPr>
          <w:rFonts w:eastAsia="Times New Roman" w:cs="Times New Roman"/>
          <w:bCs/>
          <w:szCs w:val="24"/>
        </w:rPr>
        <w:t>Terceiro dia</w:t>
      </w:r>
      <w:r w:rsidRPr="00BE7E1C">
        <w:rPr>
          <w:rFonts w:eastAsia="Times New Roman" w:cs="Times New Roman"/>
          <w:szCs w:val="24"/>
        </w:rPr>
        <w:t xml:space="preserve"> de tratamento foi realizada as seguintes condutas: </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-Mobilização patelar latero-lateral do joelho direito, tempo: 5 min. Objeti</w:t>
      </w:r>
      <w:r>
        <w:rPr>
          <w:rFonts w:eastAsia="Times New Roman" w:cs="Times New Roman"/>
          <w:szCs w:val="24"/>
        </w:rPr>
        <w:t>vo: ganhar mobilidade da patela;</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-Inibição neuromuscular técnica manter e relaxar em 4 vezes com sustentação de 10 segundos para MI direito dos músculos do quadríceps. Objetivo ganhar ADM</w:t>
      </w:r>
      <w:r>
        <w:rPr>
          <w:rFonts w:eastAsia="Times New Roman" w:cs="Times New Roman"/>
          <w:szCs w:val="24"/>
        </w:rPr>
        <w:t xml:space="preserve"> do joelho direito em flexão;</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-Exercício resistido com caneleira de 3kg para MI direito para o movimento de flexão de joelho, em 3 series de 12 repetições com sustentação de 30 segundos a cada serie. Objetivo: fortalecimento dos isquiostibiais</w:t>
      </w:r>
      <w:r>
        <w:rPr>
          <w:rFonts w:eastAsia="Times New Roman" w:cs="Times New Roman"/>
          <w:szCs w:val="24"/>
        </w:rPr>
        <w:t>;</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-Bicicleta ergométrica vertical, com carga de 5 e tempo de 5 minutos para os MMII. Objetivo: ganho de ADM em flexão de joelho e fortalecimento muscular de toda região da coxa.</w:t>
      </w:r>
    </w:p>
    <w:p w:rsidR="00D72EC2" w:rsidRDefault="00D72EC2" w:rsidP="00D72EC2">
      <w:pPr>
        <w:pStyle w:val="PargrafodaLista"/>
        <w:spacing w:line="360" w:lineRule="auto"/>
        <w:rPr>
          <w:rFonts w:eastAsia="Times New Roman" w:cs="Times New Roman"/>
          <w:b/>
          <w:bCs/>
          <w:szCs w:val="24"/>
        </w:rPr>
      </w:pPr>
    </w:p>
    <w:p w:rsidR="00D72EC2" w:rsidRPr="00BE7E1C" w:rsidRDefault="00D72EC2" w:rsidP="00D72EC2">
      <w:pPr>
        <w:pStyle w:val="PargrafodaLista"/>
        <w:numPr>
          <w:ilvl w:val="0"/>
          <w:numId w:val="2"/>
        </w:numPr>
        <w:spacing w:line="360" w:lineRule="auto"/>
        <w:rPr>
          <w:rFonts w:eastAsia="Times New Roman" w:cs="Times New Roman"/>
          <w:b/>
          <w:bCs/>
          <w:szCs w:val="24"/>
        </w:rPr>
      </w:pPr>
      <w:r>
        <w:rPr>
          <w:rFonts w:eastAsia="Times New Roman" w:cs="Times New Roman"/>
          <w:b/>
          <w:bCs/>
          <w:szCs w:val="24"/>
        </w:rPr>
        <w:lastRenderedPageBreak/>
        <w:t>Dia 08</w:t>
      </w:r>
      <w:r w:rsidRPr="00BE7E1C">
        <w:rPr>
          <w:rFonts w:eastAsia="Times New Roman" w:cs="Times New Roman"/>
          <w:b/>
          <w:bCs/>
          <w:szCs w:val="24"/>
        </w:rPr>
        <w:t xml:space="preserve"> de </w:t>
      </w:r>
      <w:r>
        <w:rPr>
          <w:rFonts w:eastAsia="Times New Roman" w:cs="Times New Roman"/>
          <w:b/>
          <w:bCs/>
          <w:szCs w:val="24"/>
        </w:rPr>
        <w:t>março</w:t>
      </w:r>
      <w:r w:rsidRPr="00BE7E1C">
        <w:rPr>
          <w:rFonts w:eastAsia="Times New Roman" w:cs="Times New Roman"/>
          <w:b/>
          <w:bCs/>
          <w:szCs w:val="24"/>
        </w:rPr>
        <w:t xml:space="preserve"> de 2018</w:t>
      </w:r>
    </w:p>
    <w:p w:rsidR="00D72EC2" w:rsidRPr="00BE7E1C" w:rsidRDefault="00D72EC2" w:rsidP="00D72EC2">
      <w:pPr>
        <w:spacing w:line="360" w:lineRule="auto"/>
        <w:rPr>
          <w:rFonts w:eastAsia="Times New Roman" w:cs="Times New Roman"/>
          <w:szCs w:val="24"/>
        </w:rPr>
      </w:pPr>
      <w:r w:rsidRPr="00E21CB1">
        <w:rPr>
          <w:rFonts w:eastAsia="Times New Roman" w:cs="Times New Roman"/>
          <w:bCs/>
          <w:szCs w:val="24"/>
        </w:rPr>
        <w:t xml:space="preserve">Quarto dia </w:t>
      </w:r>
      <w:r w:rsidRPr="00BE7E1C">
        <w:rPr>
          <w:rFonts w:eastAsia="Times New Roman" w:cs="Times New Roman"/>
          <w:szCs w:val="24"/>
        </w:rPr>
        <w:t>de tratamento foi realizada as seguintes condutas:</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-Mobilização patelar latero-lateral e manobra de fundo de sacro patelar do joelho direito tempo: 5 min cada técnica. Objetivo: ganh</w:t>
      </w:r>
      <w:r>
        <w:rPr>
          <w:rFonts w:eastAsia="Times New Roman" w:cs="Times New Roman"/>
          <w:szCs w:val="24"/>
        </w:rPr>
        <w:t>ar mobilidade da patela direita;</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-Alongamento de quadríceps e isquiostibiais do MI direito com 2 series de 30 segundos e intervalo de 15 segundos. Ob</w:t>
      </w:r>
      <w:r>
        <w:rPr>
          <w:rFonts w:eastAsia="Times New Roman" w:cs="Times New Roman"/>
          <w:szCs w:val="24"/>
        </w:rPr>
        <w:t>jetivo ganhar ADM do MI direito;</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-Exercício de flexão de joelho no espaldar, 4 series de 10 repetições com intervalo de 15 segundos a cada serie. Objetivo ganhar ADM e fortalecer isquiostibiais</w:t>
      </w:r>
      <w:r>
        <w:rPr>
          <w:rFonts w:eastAsia="Times New Roman" w:cs="Times New Roman"/>
          <w:szCs w:val="24"/>
        </w:rPr>
        <w:t>;</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-Agachamento na bola suíça com 2 series de 10 repetições e intervalo de 20 segundos. Objetivo: ganhar ADM e fortalecer toda regiã</w:t>
      </w:r>
      <w:r>
        <w:rPr>
          <w:rFonts w:eastAsia="Times New Roman" w:cs="Times New Roman"/>
          <w:szCs w:val="24"/>
        </w:rPr>
        <w:t>o anterior e posterior dos MMII;</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-Treino de sentar e levantar da maca com 3 series de 5 repetições e com intervalos de 15 segundos. Objetivo: ganhar ADM e fortalecer toda regiã</w:t>
      </w:r>
      <w:r>
        <w:rPr>
          <w:rFonts w:eastAsia="Times New Roman" w:cs="Times New Roman"/>
          <w:szCs w:val="24"/>
        </w:rPr>
        <w:t>o anterior e posterior dos MMII;</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-Foi dada a orientação para o paciente ficar forçando a flexão do MI direito sempre que tiver tempo.</w:t>
      </w:r>
    </w:p>
    <w:p w:rsidR="00D72EC2" w:rsidRDefault="00D72EC2" w:rsidP="00D72EC2">
      <w:pPr>
        <w:pStyle w:val="PargrafodaLista"/>
        <w:numPr>
          <w:ilvl w:val="0"/>
          <w:numId w:val="2"/>
        </w:numPr>
        <w:spacing w:line="360" w:lineRule="auto"/>
        <w:rPr>
          <w:rFonts w:eastAsia="Times New Roman" w:cs="Times New Roman"/>
          <w:b/>
          <w:bCs/>
          <w:szCs w:val="24"/>
        </w:rPr>
      </w:pPr>
      <w:r>
        <w:rPr>
          <w:rFonts w:eastAsia="Times New Roman" w:cs="Times New Roman"/>
          <w:b/>
          <w:bCs/>
          <w:szCs w:val="24"/>
        </w:rPr>
        <w:t>Dia 12</w:t>
      </w:r>
      <w:r w:rsidRPr="00BE7E1C">
        <w:rPr>
          <w:rFonts w:eastAsia="Times New Roman" w:cs="Times New Roman"/>
          <w:b/>
          <w:bCs/>
          <w:szCs w:val="24"/>
        </w:rPr>
        <w:t xml:space="preserve"> de </w:t>
      </w:r>
      <w:r>
        <w:rPr>
          <w:rFonts w:eastAsia="Times New Roman" w:cs="Times New Roman"/>
          <w:b/>
          <w:bCs/>
          <w:szCs w:val="24"/>
        </w:rPr>
        <w:t>março</w:t>
      </w:r>
      <w:r w:rsidRPr="00BE7E1C">
        <w:rPr>
          <w:rFonts w:eastAsia="Times New Roman" w:cs="Times New Roman"/>
          <w:b/>
          <w:bCs/>
          <w:szCs w:val="24"/>
        </w:rPr>
        <w:t xml:space="preserve"> de 2018</w:t>
      </w:r>
    </w:p>
    <w:p w:rsidR="00D72EC2" w:rsidRPr="00E21CB1" w:rsidRDefault="00D72EC2" w:rsidP="00D72EC2">
      <w:pPr>
        <w:spacing w:line="360" w:lineRule="auto"/>
        <w:rPr>
          <w:rFonts w:eastAsia="Times New Roman" w:cs="Times New Roman"/>
          <w:b/>
          <w:bCs/>
          <w:szCs w:val="24"/>
        </w:rPr>
      </w:pPr>
      <w:r w:rsidRPr="00E21CB1">
        <w:rPr>
          <w:rFonts w:eastAsia="Times New Roman" w:cs="Times New Roman"/>
          <w:bCs/>
          <w:szCs w:val="24"/>
        </w:rPr>
        <w:t>Quinto dia</w:t>
      </w:r>
      <w:r w:rsidRPr="00E21CB1">
        <w:rPr>
          <w:rFonts w:eastAsia="Times New Roman" w:cs="Times New Roman"/>
          <w:szCs w:val="24"/>
        </w:rPr>
        <w:t xml:space="preserve"> de tratamento foi realizada as seguintes condutas:</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-Alongamento de quadríceps e isquiostibiais do MI direito com 2 series de 30 segundos e intervalo de 15 segundos. Ob</w:t>
      </w:r>
      <w:r>
        <w:rPr>
          <w:rFonts w:eastAsia="Times New Roman" w:cs="Times New Roman"/>
          <w:szCs w:val="24"/>
        </w:rPr>
        <w:t>jetivo ganhar ADM do MI direito;</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-Exercício de flexão do joelho direito no espaldar em 4 series de 10 repetições com intervalo de 15 segundos. Objetivo ganhar ADM e fortalecer os isquiostibiais</w:t>
      </w:r>
      <w:r>
        <w:rPr>
          <w:rFonts w:eastAsia="Times New Roman" w:cs="Times New Roman"/>
          <w:szCs w:val="24"/>
        </w:rPr>
        <w:t>;</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-Treino de sentar e levantar da maca usando o peso do próprio corpo com 1 serie de 15 repetições. Objetivo: ganhar ADM e fortalecer toda regiã</w:t>
      </w:r>
      <w:r>
        <w:rPr>
          <w:rFonts w:eastAsia="Times New Roman" w:cs="Times New Roman"/>
          <w:szCs w:val="24"/>
        </w:rPr>
        <w:t>o anterior e posterior dos MMII;</w:t>
      </w:r>
    </w:p>
    <w:p w:rsidR="00D72EC2" w:rsidRPr="00BE7E1C" w:rsidRDefault="00D72EC2" w:rsidP="00D72EC2">
      <w:pPr>
        <w:spacing w:line="360" w:lineRule="auto"/>
        <w:rPr>
          <w:rFonts w:eastAsia="Times New Roman" w:cs="Times New Roman"/>
          <w:szCs w:val="24"/>
        </w:rPr>
      </w:pPr>
      <w:r w:rsidRPr="00BE7E1C">
        <w:rPr>
          <w:rFonts w:eastAsia="Times New Roman" w:cs="Times New Roman"/>
          <w:szCs w:val="24"/>
        </w:rPr>
        <w:t>-Agachamento na bola suíça com 1 serie de 15 repetições com isometria de 3 segundos e 15 segundos de intervalo. Objetivo: ganhar ADM e fortalecer toda regiã</w:t>
      </w:r>
      <w:r>
        <w:rPr>
          <w:rFonts w:eastAsia="Times New Roman" w:cs="Times New Roman"/>
          <w:szCs w:val="24"/>
        </w:rPr>
        <w:t>o anterior e posterior dos MMII;</w:t>
      </w:r>
    </w:p>
    <w:p w:rsidR="00D72EC2" w:rsidRDefault="00D72EC2" w:rsidP="00D72EC2">
      <w:pPr>
        <w:spacing w:line="360" w:lineRule="auto"/>
        <w:rPr>
          <w:rFonts w:eastAsia="Times New Roman" w:cs="Times New Roman"/>
        </w:rPr>
      </w:pPr>
      <w:r w:rsidRPr="00BE7E1C">
        <w:rPr>
          <w:rFonts w:eastAsia="Times New Roman" w:cs="Times New Roman"/>
          <w:szCs w:val="24"/>
        </w:rPr>
        <w:t>-O paciente foi orientado ficar fazendo em casa flexões de joelho para manter a ADM ganha</w:t>
      </w:r>
      <w:r w:rsidRPr="3BD600E0">
        <w:rPr>
          <w:rFonts w:eastAsia="Times New Roman" w:cs="Times New Roman"/>
          <w:sz w:val="22"/>
        </w:rPr>
        <w:t>.</w:t>
      </w:r>
    </w:p>
    <w:p w:rsidR="001D341C" w:rsidRDefault="001D341C">
      <w:pPr>
        <w:jc w:val="left"/>
        <w:rPr>
          <w:rFonts w:cs="Times New Roman"/>
        </w:rPr>
      </w:pPr>
      <w:r>
        <w:rPr>
          <w:rFonts w:cs="Times New Roman"/>
        </w:rPr>
        <w:br w:type="page"/>
      </w:r>
    </w:p>
    <w:p w:rsidR="001D341C" w:rsidRDefault="001D341C" w:rsidP="001D341C">
      <w:pPr>
        <w:pStyle w:val="Ttulo1"/>
        <w:ind w:left="432" w:hanging="432"/>
        <w:jc w:val="center"/>
        <w:rPr>
          <w:rFonts w:ascii="Times New Roman" w:hAnsi="Times New Roman" w:cs="Times New Roman"/>
          <w:b/>
          <w:color w:val="000000" w:themeColor="text1"/>
          <w:sz w:val="24"/>
          <w:szCs w:val="24"/>
        </w:rPr>
      </w:pPr>
      <w:bookmarkStart w:id="10" w:name="_Toc508922326"/>
      <w:r w:rsidRPr="00D72EC2">
        <w:rPr>
          <w:rFonts w:ascii="Times New Roman" w:hAnsi="Times New Roman" w:cs="Times New Roman"/>
          <w:b/>
          <w:color w:val="000000" w:themeColor="text1"/>
          <w:sz w:val="24"/>
          <w:szCs w:val="24"/>
        </w:rPr>
        <w:lastRenderedPageBreak/>
        <w:t>ANEXO I</w:t>
      </w:r>
      <w:r>
        <w:rPr>
          <w:rFonts w:ascii="Times New Roman" w:hAnsi="Times New Roman" w:cs="Times New Roman"/>
          <w:b/>
          <w:color w:val="000000" w:themeColor="text1"/>
          <w:sz w:val="24"/>
          <w:szCs w:val="24"/>
        </w:rPr>
        <w:t>I</w:t>
      </w:r>
      <w:bookmarkEnd w:id="10"/>
    </w:p>
    <w:p w:rsidR="001D341C" w:rsidRDefault="001D341C" w:rsidP="001D341C">
      <w:pPr>
        <w:jc w:val="center"/>
        <w:rPr>
          <w:b/>
        </w:rPr>
      </w:pPr>
      <w:r>
        <w:rPr>
          <w:b/>
        </w:rPr>
        <w:t>ESCALA DE OXFORD</w:t>
      </w:r>
    </w:p>
    <w:p w:rsidR="00FD41FF" w:rsidRPr="001D341C" w:rsidRDefault="00FD41FF" w:rsidP="001D341C">
      <w:pPr>
        <w:jc w:val="center"/>
        <w:rPr>
          <w:b/>
        </w:rPr>
      </w:pPr>
    </w:p>
    <w:tbl>
      <w:tblPr>
        <w:tblStyle w:val="Tabelacomgrade"/>
        <w:tblW w:w="8991" w:type="dxa"/>
        <w:tblLook w:val="04A0" w:firstRow="1" w:lastRow="0" w:firstColumn="1" w:lastColumn="0" w:noHBand="0" w:noVBand="1"/>
      </w:tblPr>
      <w:tblGrid>
        <w:gridCol w:w="2949"/>
        <w:gridCol w:w="6042"/>
      </w:tblGrid>
      <w:tr w:rsidR="00ED0F28" w:rsidTr="00FD41FF">
        <w:trPr>
          <w:trHeight w:val="884"/>
        </w:trPr>
        <w:tc>
          <w:tcPr>
            <w:tcW w:w="2949" w:type="dxa"/>
            <w:shd w:val="clear" w:color="auto" w:fill="E7E6E6" w:themeFill="background2"/>
          </w:tcPr>
          <w:p w:rsidR="00ED0F28" w:rsidRPr="00ED0F28" w:rsidRDefault="00ED0F28" w:rsidP="00FD41FF">
            <w:pPr>
              <w:spacing w:after="10"/>
              <w:jc w:val="center"/>
              <w:rPr>
                <w:rFonts w:cs="Times New Roman"/>
                <w:b/>
              </w:rPr>
            </w:pPr>
            <w:r>
              <w:rPr>
                <w:rFonts w:cs="Times New Roman"/>
                <w:b/>
              </w:rPr>
              <w:t>GRAU DE FORÇA MUSCULAR</w:t>
            </w:r>
          </w:p>
        </w:tc>
        <w:tc>
          <w:tcPr>
            <w:tcW w:w="6042" w:type="dxa"/>
            <w:shd w:val="clear" w:color="auto" w:fill="E7E6E6" w:themeFill="background2"/>
          </w:tcPr>
          <w:p w:rsidR="00FD41FF" w:rsidRDefault="00FD41FF" w:rsidP="00FD41FF">
            <w:pPr>
              <w:spacing w:after="10"/>
              <w:jc w:val="center"/>
              <w:rPr>
                <w:rFonts w:cs="Times New Roman"/>
                <w:b/>
              </w:rPr>
            </w:pPr>
          </w:p>
          <w:p w:rsidR="00ED0F28" w:rsidRPr="00ED0F28" w:rsidRDefault="00ED0F28" w:rsidP="00FD41FF">
            <w:pPr>
              <w:spacing w:after="10"/>
              <w:jc w:val="center"/>
              <w:rPr>
                <w:rFonts w:cs="Times New Roman"/>
                <w:b/>
              </w:rPr>
            </w:pPr>
            <w:r>
              <w:rPr>
                <w:rFonts w:cs="Times New Roman"/>
                <w:b/>
              </w:rPr>
              <w:t>DESCRIÇÃO</w:t>
            </w:r>
          </w:p>
        </w:tc>
      </w:tr>
      <w:tr w:rsidR="00ED0F28" w:rsidTr="00FD41FF">
        <w:trPr>
          <w:trHeight w:val="911"/>
        </w:trPr>
        <w:tc>
          <w:tcPr>
            <w:tcW w:w="2949" w:type="dxa"/>
          </w:tcPr>
          <w:p w:rsidR="00FD41FF" w:rsidRDefault="00FD41FF" w:rsidP="00FD41FF">
            <w:pPr>
              <w:spacing w:after="10"/>
              <w:jc w:val="center"/>
              <w:rPr>
                <w:rFonts w:cs="Times New Roman"/>
              </w:rPr>
            </w:pPr>
          </w:p>
          <w:p w:rsidR="00ED0F28" w:rsidRDefault="00ED0F28" w:rsidP="00FD41FF">
            <w:pPr>
              <w:spacing w:after="10"/>
              <w:jc w:val="center"/>
              <w:rPr>
                <w:rFonts w:cs="Times New Roman"/>
              </w:rPr>
            </w:pPr>
            <w:r>
              <w:rPr>
                <w:rFonts w:cs="Times New Roman"/>
              </w:rPr>
              <w:t>5: Normal</w:t>
            </w:r>
          </w:p>
        </w:tc>
        <w:tc>
          <w:tcPr>
            <w:tcW w:w="6042" w:type="dxa"/>
          </w:tcPr>
          <w:p w:rsidR="00ED0F28" w:rsidRDefault="00ED0F28" w:rsidP="00FD41FF">
            <w:pPr>
              <w:spacing w:after="10"/>
              <w:jc w:val="center"/>
              <w:rPr>
                <w:rFonts w:cs="Times New Roman"/>
              </w:rPr>
            </w:pPr>
            <w:r>
              <w:rPr>
                <w:rFonts w:cs="Times New Roman"/>
              </w:rPr>
              <w:t>Mobilidade completa contra resistência acentuada e contra a ação da gravidade.</w:t>
            </w:r>
          </w:p>
        </w:tc>
      </w:tr>
      <w:tr w:rsidR="00ED0F28" w:rsidTr="00FD41FF">
        <w:trPr>
          <w:trHeight w:val="884"/>
        </w:trPr>
        <w:tc>
          <w:tcPr>
            <w:tcW w:w="2949" w:type="dxa"/>
          </w:tcPr>
          <w:p w:rsidR="00FD41FF" w:rsidRDefault="00FD41FF" w:rsidP="00FD41FF">
            <w:pPr>
              <w:spacing w:after="10"/>
              <w:jc w:val="center"/>
              <w:rPr>
                <w:rFonts w:cs="Times New Roman"/>
              </w:rPr>
            </w:pPr>
          </w:p>
          <w:p w:rsidR="00ED0F28" w:rsidRDefault="00ED0F28" w:rsidP="00FD41FF">
            <w:pPr>
              <w:spacing w:after="10"/>
              <w:jc w:val="center"/>
              <w:rPr>
                <w:rFonts w:cs="Times New Roman"/>
              </w:rPr>
            </w:pPr>
            <w:r>
              <w:rPr>
                <w:rFonts w:cs="Times New Roman"/>
              </w:rPr>
              <w:t>4: Boa</w:t>
            </w:r>
          </w:p>
        </w:tc>
        <w:tc>
          <w:tcPr>
            <w:tcW w:w="6042" w:type="dxa"/>
          </w:tcPr>
          <w:p w:rsidR="00ED0F28" w:rsidRDefault="00ED0F28" w:rsidP="00FD41FF">
            <w:pPr>
              <w:spacing w:after="10"/>
              <w:jc w:val="center"/>
              <w:rPr>
                <w:rFonts w:cs="Times New Roman"/>
              </w:rPr>
            </w:pPr>
            <w:r>
              <w:rPr>
                <w:rFonts w:cs="Times New Roman"/>
              </w:rPr>
              <w:t>Mobilidade integral contra a ação da gravidade e de certo grau de resistência</w:t>
            </w:r>
            <w:r w:rsidR="00FD41FF">
              <w:rPr>
                <w:rFonts w:cs="Times New Roman"/>
              </w:rPr>
              <w:t>.</w:t>
            </w:r>
          </w:p>
        </w:tc>
      </w:tr>
      <w:tr w:rsidR="00ED0F28" w:rsidTr="00FD41FF">
        <w:trPr>
          <w:trHeight w:val="441"/>
        </w:trPr>
        <w:tc>
          <w:tcPr>
            <w:tcW w:w="2949" w:type="dxa"/>
          </w:tcPr>
          <w:p w:rsidR="00ED0F28" w:rsidRDefault="00ED0F28" w:rsidP="00FD41FF">
            <w:pPr>
              <w:spacing w:after="10"/>
              <w:jc w:val="center"/>
              <w:rPr>
                <w:rFonts w:cs="Times New Roman"/>
              </w:rPr>
            </w:pPr>
            <w:r>
              <w:rPr>
                <w:rFonts w:cs="Times New Roman"/>
              </w:rPr>
              <w:t>3: Regular</w:t>
            </w:r>
          </w:p>
        </w:tc>
        <w:tc>
          <w:tcPr>
            <w:tcW w:w="6042" w:type="dxa"/>
          </w:tcPr>
          <w:p w:rsidR="00ED0F28" w:rsidRDefault="00FD41FF" w:rsidP="00FD41FF">
            <w:pPr>
              <w:spacing w:after="10"/>
              <w:jc w:val="center"/>
              <w:rPr>
                <w:rFonts w:cs="Times New Roman"/>
              </w:rPr>
            </w:pPr>
            <w:r>
              <w:rPr>
                <w:rFonts w:cs="Times New Roman"/>
              </w:rPr>
              <w:t>Movimento de amplitude normal contra a ação da gravidade.</w:t>
            </w:r>
          </w:p>
        </w:tc>
      </w:tr>
      <w:tr w:rsidR="00ED0F28" w:rsidTr="00FD41FF">
        <w:trPr>
          <w:trHeight w:val="911"/>
        </w:trPr>
        <w:tc>
          <w:tcPr>
            <w:tcW w:w="2949" w:type="dxa"/>
          </w:tcPr>
          <w:p w:rsidR="00FD41FF" w:rsidRDefault="00FD41FF" w:rsidP="00FD41FF">
            <w:pPr>
              <w:spacing w:after="10"/>
              <w:jc w:val="center"/>
              <w:rPr>
                <w:rFonts w:cs="Times New Roman"/>
              </w:rPr>
            </w:pPr>
          </w:p>
          <w:p w:rsidR="00ED0F28" w:rsidRDefault="00ED0F28" w:rsidP="00FD41FF">
            <w:pPr>
              <w:spacing w:after="10"/>
              <w:jc w:val="center"/>
              <w:rPr>
                <w:rFonts w:cs="Times New Roman"/>
              </w:rPr>
            </w:pPr>
            <w:r>
              <w:rPr>
                <w:rFonts w:cs="Times New Roman"/>
              </w:rPr>
              <w:t>2: Fraca</w:t>
            </w:r>
          </w:p>
        </w:tc>
        <w:tc>
          <w:tcPr>
            <w:tcW w:w="6042" w:type="dxa"/>
          </w:tcPr>
          <w:p w:rsidR="00ED0F28" w:rsidRDefault="00FD41FF" w:rsidP="00FD41FF">
            <w:pPr>
              <w:spacing w:after="10"/>
              <w:jc w:val="center"/>
              <w:rPr>
                <w:rFonts w:cs="Times New Roman"/>
              </w:rPr>
            </w:pPr>
            <w:r>
              <w:rPr>
                <w:rFonts w:cs="Times New Roman"/>
              </w:rPr>
              <w:t>Mobilidade em todos os sentidos normais, com a eliminação da gravidade.</w:t>
            </w:r>
          </w:p>
        </w:tc>
      </w:tr>
      <w:tr w:rsidR="00ED0F28" w:rsidTr="00FD41FF">
        <w:trPr>
          <w:trHeight w:val="884"/>
        </w:trPr>
        <w:tc>
          <w:tcPr>
            <w:tcW w:w="2949" w:type="dxa"/>
          </w:tcPr>
          <w:p w:rsidR="00FD41FF" w:rsidRDefault="00FD41FF" w:rsidP="00FD41FF">
            <w:pPr>
              <w:spacing w:after="10"/>
              <w:jc w:val="center"/>
              <w:rPr>
                <w:rFonts w:cs="Times New Roman"/>
              </w:rPr>
            </w:pPr>
          </w:p>
          <w:p w:rsidR="00ED0F28" w:rsidRDefault="00ED0F28" w:rsidP="00FD41FF">
            <w:pPr>
              <w:spacing w:after="10"/>
              <w:jc w:val="center"/>
              <w:rPr>
                <w:rFonts w:cs="Times New Roman"/>
              </w:rPr>
            </w:pPr>
            <w:r>
              <w:rPr>
                <w:rFonts w:cs="Times New Roman"/>
              </w:rPr>
              <w:t>1: Mínima</w:t>
            </w:r>
          </w:p>
        </w:tc>
        <w:tc>
          <w:tcPr>
            <w:tcW w:w="6042" w:type="dxa"/>
          </w:tcPr>
          <w:p w:rsidR="00ED0F28" w:rsidRDefault="00FD41FF" w:rsidP="00FD41FF">
            <w:pPr>
              <w:spacing w:after="10"/>
              <w:jc w:val="center"/>
              <w:rPr>
                <w:rFonts w:cs="Times New Roman"/>
              </w:rPr>
            </w:pPr>
            <w:r>
              <w:rPr>
                <w:rFonts w:cs="Times New Roman"/>
              </w:rPr>
              <w:t>Sinais de discreta contratilidade, sem movimentação da articulação.</w:t>
            </w:r>
          </w:p>
        </w:tc>
      </w:tr>
      <w:tr w:rsidR="00ED0F28" w:rsidTr="00FD41FF">
        <w:trPr>
          <w:trHeight w:val="477"/>
        </w:trPr>
        <w:tc>
          <w:tcPr>
            <w:tcW w:w="2949" w:type="dxa"/>
          </w:tcPr>
          <w:p w:rsidR="00ED0F28" w:rsidRDefault="00ED0F28" w:rsidP="00FD41FF">
            <w:pPr>
              <w:spacing w:after="10"/>
              <w:jc w:val="center"/>
              <w:rPr>
                <w:rFonts w:cs="Times New Roman"/>
              </w:rPr>
            </w:pPr>
            <w:r>
              <w:rPr>
                <w:rFonts w:cs="Times New Roman"/>
              </w:rPr>
              <w:t>0: Ausente</w:t>
            </w:r>
          </w:p>
        </w:tc>
        <w:tc>
          <w:tcPr>
            <w:tcW w:w="6042" w:type="dxa"/>
          </w:tcPr>
          <w:p w:rsidR="00ED0F28" w:rsidRDefault="00FD41FF" w:rsidP="00FD41FF">
            <w:pPr>
              <w:spacing w:after="10"/>
              <w:jc w:val="center"/>
              <w:rPr>
                <w:rFonts w:cs="Times New Roman"/>
              </w:rPr>
            </w:pPr>
            <w:r>
              <w:rPr>
                <w:rFonts w:cs="Times New Roman"/>
              </w:rPr>
              <w:t>Não se observa sinais de contração muscular.</w:t>
            </w:r>
          </w:p>
        </w:tc>
      </w:tr>
    </w:tbl>
    <w:p w:rsidR="00D72EC2" w:rsidRDefault="00D72EC2" w:rsidP="00D72EC2">
      <w:pPr>
        <w:spacing w:after="10" w:line="240" w:lineRule="auto"/>
        <w:jc w:val="left"/>
        <w:rPr>
          <w:rFonts w:cs="Times New Roman"/>
        </w:rPr>
      </w:pPr>
    </w:p>
    <w:sectPr w:rsidR="00D72EC2" w:rsidSect="00723260">
      <w:headerReference w:type="default" r:id="rId10"/>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D2" w:rsidRDefault="00FC00D2" w:rsidP="00A960CB">
      <w:pPr>
        <w:spacing w:after="0" w:line="240" w:lineRule="auto"/>
      </w:pPr>
      <w:r>
        <w:separator/>
      </w:r>
    </w:p>
  </w:endnote>
  <w:endnote w:type="continuationSeparator" w:id="0">
    <w:p w:rsidR="00FC00D2" w:rsidRDefault="00FC00D2" w:rsidP="00A9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D2" w:rsidRDefault="00FC00D2" w:rsidP="00A960CB">
      <w:pPr>
        <w:spacing w:after="0" w:line="240" w:lineRule="auto"/>
      </w:pPr>
      <w:r>
        <w:separator/>
      </w:r>
    </w:p>
  </w:footnote>
  <w:footnote w:type="continuationSeparator" w:id="0">
    <w:p w:rsidR="00FC00D2" w:rsidRDefault="00FC00D2" w:rsidP="00A96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0CB" w:rsidRDefault="00A960CB">
    <w:pPr>
      <w:pStyle w:val="Cabealho"/>
      <w:jc w:val="right"/>
    </w:pPr>
  </w:p>
  <w:p w:rsidR="00A960CB" w:rsidRDefault="00A960C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587679"/>
      <w:docPartObj>
        <w:docPartGallery w:val="Page Numbers (Top of Page)"/>
        <w:docPartUnique/>
      </w:docPartObj>
    </w:sdtPr>
    <w:sdtEndPr/>
    <w:sdtContent>
      <w:p w:rsidR="006066AB" w:rsidRPr="006066AB" w:rsidRDefault="006066AB">
        <w:pPr>
          <w:pStyle w:val="Cabealho"/>
          <w:jc w:val="right"/>
        </w:pPr>
        <w:r w:rsidRPr="006066AB">
          <w:fldChar w:fldCharType="begin"/>
        </w:r>
        <w:r w:rsidRPr="006066AB">
          <w:instrText>PAGE   \* MERGEFORMAT</w:instrText>
        </w:r>
        <w:r w:rsidRPr="006066AB">
          <w:fldChar w:fldCharType="separate"/>
        </w:r>
        <w:r w:rsidR="001E001A">
          <w:rPr>
            <w:noProof/>
          </w:rPr>
          <w:t>12</w:t>
        </w:r>
        <w:r w:rsidRPr="006066AB">
          <w:fldChar w:fldCharType="end"/>
        </w:r>
      </w:p>
    </w:sdtContent>
  </w:sdt>
  <w:p w:rsidR="006066AB" w:rsidRDefault="006066A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864F0"/>
    <w:multiLevelType w:val="hybridMultilevel"/>
    <w:tmpl w:val="3758B2E2"/>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A22575"/>
    <w:multiLevelType w:val="hybridMultilevel"/>
    <w:tmpl w:val="4ED48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43351A3"/>
    <w:multiLevelType w:val="hybridMultilevel"/>
    <w:tmpl w:val="3BCC6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8F"/>
    <w:rsid w:val="00031578"/>
    <w:rsid w:val="000365F9"/>
    <w:rsid w:val="0005484A"/>
    <w:rsid w:val="000A52B9"/>
    <w:rsid w:val="000D5D9D"/>
    <w:rsid w:val="00101541"/>
    <w:rsid w:val="0012201E"/>
    <w:rsid w:val="00122792"/>
    <w:rsid w:val="001869C8"/>
    <w:rsid w:val="001D341C"/>
    <w:rsid w:val="001E001A"/>
    <w:rsid w:val="00271500"/>
    <w:rsid w:val="002F7DF4"/>
    <w:rsid w:val="00311D21"/>
    <w:rsid w:val="00377B31"/>
    <w:rsid w:val="00392695"/>
    <w:rsid w:val="003A58A5"/>
    <w:rsid w:val="004164EC"/>
    <w:rsid w:val="0043348F"/>
    <w:rsid w:val="00467265"/>
    <w:rsid w:val="0047554F"/>
    <w:rsid w:val="0049727D"/>
    <w:rsid w:val="004F269D"/>
    <w:rsid w:val="004F7CB5"/>
    <w:rsid w:val="00522ADF"/>
    <w:rsid w:val="00522FC5"/>
    <w:rsid w:val="00534DCF"/>
    <w:rsid w:val="005A234D"/>
    <w:rsid w:val="005D5E5F"/>
    <w:rsid w:val="006066AB"/>
    <w:rsid w:val="006074BF"/>
    <w:rsid w:val="00683872"/>
    <w:rsid w:val="006D59A5"/>
    <w:rsid w:val="006E1393"/>
    <w:rsid w:val="006E2C44"/>
    <w:rsid w:val="006E32D9"/>
    <w:rsid w:val="006E7D42"/>
    <w:rsid w:val="006F45E9"/>
    <w:rsid w:val="00717E8A"/>
    <w:rsid w:val="00723260"/>
    <w:rsid w:val="007326D0"/>
    <w:rsid w:val="007547ED"/>
    <w:rsid w:val="007B4727"/>
    <w:rsid w:val="00814726"/>
    <w:rsid w:val="00816B14"/>
    <w:rsid w:val="00824BB9"/>
    <w:rsid w:val="00825AD5"/>
    <w:rsid w:val="008570BF"/>
    <w:rsid w:val="008D06A6"/>
    <w:rsid w:val="0090056C"/>
    <w:rsid w:val="009160D8"/>
    <w:rsid w:val="00966897"/>
    <w:rsid w:val="00976E70"/>
    <w:rsid w:val="009830C0"/>
    <w:rsid w:val="0099364A"/>
    <w:rsid w:val="009A70B3"/>
    <w:rsid w:val="009B03AD"/>
    <w:rsid w:val="009B2321"/>
    <w:rsid w:val="009E1EC6"/>
    <w:rsid w:val="00A4526B"/>
    <w:rsid w:val="00A7104B"/>
    <w:rsid w:val="00A75A08"/>
    <w:rsid w:val="00A912A3"/>
    <w:rsid w:val="00A960CB"/>
    <w:rsid w:val="00AA3CCF"/>
    <w:rsid w:val="00AB4FF0"/>
    <w:rsid w:val="00AF0BFF"/>
    <w:rsid w:val="00AF6CE9"/>
    <w:rsid w:val="00B57A42"/>
    <w:rsid w:val="00B66D54"/>
    <w:rsid w:val="00B86C0D"/>
    <w:rsid w:val="00C466CF"/>
    <w:rsid w:val="00C54A91"/>
    <w:rsid w:val="00C770B4"/>
    <w:rsid w:val="00C82DAF"/>
    <w:rsid w:val="00CB5651"/>
    <w:rsid w:val="00CF6F0E"/>
    <w:rsid w:val="00D22D3E"/>
    <w:rsid w:val="00D72EC2"/>
    <w:rsid w:val="00DF6108"/>
    <w:rsid w:val="00E23001"/>
    <w:rsid w:val="00E333F4"/>
    <w:rsid w:val="00E655BC"/>
    <w:rsid w:val="00E8440A"/>
    <w:rsid w:val="00E94521"/>
    <w:rsid w:val="00EC1FB9"/>
    <w:rsid w:val="00ED0F28"/>
    <w:rsid w:val="00F0362A"/>
    <w:rsid w:val="00F2401F"/>
    <w:rsid w:val="00F254A6"/>
    <w:rsid w:val="00F371F2"/>
    <w:rsid w:val="00F50A75"/>
    <w:rsid w:val="00F510D4"/>
    <w:rsid w:val="00FC00D2"/>
    <w:rsid w:val="00FD4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DEAEF5-CB41-4A64-9B00-EE60D5E1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260"/>
    <w:pPr>
      <w:jc w:val="both"/>
    </w:pPr>
    <w:rPr>
      <w:rFonts w:ascii="Times New Roman" w:hAnsi="Times New Roman"/>
      <w:sz w:val="24"/>
    </w:rPr>
  </w:style>
  <w:style w:type="paragraph" w:styleId="Ttulo1">
    <w:name w:val="heading 1"/>
    <w:basedOn w:val="Normal"/>
    <w:next w:val="Normal"/>
    <w:link w:val="Ttulo1Char"/>
    <w:uiPriority w:val="9"/>
    <w:qFormat/>
    <w:rsid w:val="00824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824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4BB9"/>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824BB9"/>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824BB9"/>
    <w:pPr>
      <w:outlineLvl w:val="9"/>
    </w:pPr>
    <w:rPr>
      <w:lang w:eastAsia="pt-BR"/>
    </w:rPr>
  </w:style>
  <w:style w:type="paragraph" w:styleId="Sumrio1">
    <w:name w:val="toc 1"/>
    <w:basedOn w:val="Normal"/>
    <w:next w:val="Normal"/>
    <w:autoRedefine/>
    <w:uiPriority w:val="39"/>
    <w:unhideWhenUsed/>
    <w:rsid w:val="00824BB9"/>
    <w:pPr>
      <w:spacing w:after="100"/>
    </w:pPr>
  </w:style>
  <w:style w:type="paragraph" w:styleId="Sumrio2">
    <w:name w:val="toc 2"/>
    <w:basedOn w:val="Normal"/>
    <w:next w:val="Normal"/>
    <w:autoRedefine/>
    <w:uiPriority w:val="39"/>
    <w:unhideWhenUsed/>
    <w:rsid w:val="00824BB9"/>
    <w:pPr>
      <w:spacing w:after="100"/>
      <w:ind w:left="220"/>
    </w:pPr>
  </w:style>
  <w:style w:type="character" w:styleId="Hyperlink">
    <w:name w:val="Hyperlink"/>
    <w:basedOn w:val="Fontepargpadro"/>
    <w:uiPriority w:val="99"/>
    <w:unhideWhenUsed/>
    <w:rsid w:val="00824BB9"/>
    <w:rPr>
      <w:color w:val="0563C1" w:themeColor="hyperlink"/>
      <w:u w:val="single"/>
    </w:rPr>
  </w:style>
  <w:style w:type="paragraph" w:styleId="Cabealho">
    <w:name w:val="header"/>
    <w:basedOn w:val="Normal"/>
    <w:link w:val="CabealhoChar"/>
    <w:uiPriority w:val="99"/>
    <w:unhideWhenUsed/>
    <w:rsid w:val="00A960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60CB"/>
  </w:style>
  <w:style w:type="paragraph" w:styleId="Rodap">
    <w:name w:val="footer"/>
    <w:basedOn w:val="Normal"/>
    <w:link w:val="RodapChar"/>
    <w:uiPriority w:val="99"/>
    <w:unhideWhenUsed/>
    <w:rsid w:val="00A960CB"/>
    <w:pPr>
      <w:tabs>
        <w:tab w:val="center" w:pos="4252"/>
        <w:tab w:val="right" w:pos="8504"/>
      </w:tabs>
      <w:spacing w:after="0" w:line="240" w:lineRule="auto"/>
    </w:pPr>
  </w:style>
  <w:style w:type="character" w:customStyle="1" w:styleId="RodapChar">
    <w:name w:val="Rodapé Char"/>
    <w:basedOn w:val="Fontepargpadro"/>
    <w:link w:val="Rodap"/>
    <w:uiPriority w:val="99"/>
    <w:rsid w:val="00A960CB"/>
  </w:style>
  <w:style w:type="paragraph" w:customStyle="1" w:styleId="Default">
    <w:name w:val="Default"/>
    <w:rsid w:val="00723260"/>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723260"/>
    <w:rPr>
      <w:color w:val="000000"/>
      <w:sz w:val="11"/>
      <w:szCs w:val="11"/>
    </w:rPr>
  </w:style>
  <w:style w:type="character" w:customStyle="1" w:styleId="A4">
    <w:name w:val="A4"/>
    <w:uiPriority w:val="99"/>
    <w:rsid w:val="00966897"/>
    <w:rPr>
      <w:rFonts w:cs="Garamond"/>
      <w:color w:val="000000"/>
      <w:sz w:val="12"/>
      <w:szCs w:val="12"/>
    </w:rPr>
  </w:style>
  <w:style w:type="paragraph" w:styleId="PargrafodaLista">
    <w:name w:val="List Paragraph"/>
    <w:basedOn w:val="Normal"/>
    <w:uiPriority w:val="34"/>
    <w:qFormat/>
    <w:rsid w:val="00E655BC"/>
    <w:pPr>
      <w:ind w:left="720"/>
      <w:contextualSpacing/>
    </w:pPr>
  </w:style>
  <w:style w:type="character" w:customStyle="1" w:styleId="A0">
    <w:name w:val="A0"/>
    <w:uiPriority w:val="99"/>
    <w:rsid w:val="00CF6F0E"/>
    <w:rPr>
      <w:b/>
      <w:bCs/>
      <w:color w:val="000000"/>
    </w:rPr>
  </w:style>
  <w:style w:type="character" w:customStyle="1" w:styleId="A6">
    <w:name w:val="A6"/>
    <w:uiPriority w:val="99"/>
    <w:rsid w:val="00CF6F0E"/>
    <w:rPr>
      <w:rFonts w:cs="Garamond"/>
      <w:color w:val="000000"/>
      <w:sz w:val="16"/>
      <w:szCs w:val="16"/>
    </w:rPr>
  </w:style>
  <w:style w:type="table" w:styleId="Tabelacomgrade">
    <w:name w:val="Table Grid"/>
    <w:basedOn w:val="Tabelanormal"/>
    <w:uiPriority w:val="39"/>
    <w:rsid w:val="00ED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8986">
      <w:bodyDiv w:val="1"/>
      <w:marLeft w:val="0"/>
      <w:marRight w:val="0"/>
      <w:marTop w:val="0"/>
      <w:marBottom w:val="0"/>
      <w:divBdr>
        <w:top w:val="none" w:sz="0" w:space="0" w:color="auto"/>
        <w:left w:val="none" w:sz="0" w:space="0" w:color="auto"/>
        <w:bottom w:val="none" w:sz="0" w:space="0" w:color="auto"/>
        <w:right w:val="none" w:sz="0" w:space="0" w:color="auto"/>
      </w:divBdr>
    </w:div>
    <w:div w:id="95436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3F562-054D-4B93-9939-15E7BE5D6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3409</Words>
  <Characters>18412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Gerbeson</dc:creator>
  <cp:keywords/>
  <dc:description/>
  <cp:lastModifiedBy>Gerbeson Ferreira</cp:lastModifiedBy>
  <cp:revision>28</cp:revision>
  <dcterms:created xsi:type="dcterms:W3CDTF">2015-10-04T16:38:00Z</dcterms:created>
  <dcterms:modified xsi:type="dcterms:W3CDTF">2018-03-16T03:09:00Z</dcterms:modified>
</cp:coreProperties>
</file>