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7B487" w14:textId="3E7F4565" w:rsidR="00F665E3" w:rsidRDefault="008A66FF" w:rsidP="00BD3BFF">
      <w:pPr>
        <w:pStyle w:val="Title"/>
      </w:pPr>
      <w:r>
        <w:t>[</w:t>
      </w:r>
      <w:r w:rsidR="00C61BA1">
        <w:t>VIDEO PLAYER</w:t>
      </w:r>
      <w:r>
        <w:t>]</w:t>
      </w:r>
      <w:r w:rsidR="00F4657F">
        <w:t xml:space="preserve">: </w:t>
      </w:r>
      <w:r w:rsidR="005E6ED6">
        <w:t>Content Schedule</w:t>
      </w:r>
      <w:r w:rsidR="00F4657F">
        <w:t xml:space="preserve"> </w:t>
      </w:r>
    </w:p>
    <w:p w14:paraId="7E35D08B" w14:textId="4B4FF54E" w:rsidR="00FB3E64" w:rsidRPr="00FB3E64" w:rsidRDefault="00B3188B" w:rsidP="00FB3E64">
      <w:r>
        <w:t xml:space="preserve">Application Service </w:t>
      </w:r>
      <w:r w:rsidR="00FB3E64">
        <w:t>Functional Specification</w:t>
      </w:r>
      <w:bookmarkStart w:id="0" w:name="_GoBack"/>
      <w:bookmarkEnd w:id="0"/>
    </w:p>
    <w:p w14:paraId="40A1CD16" w14:textId="77777777" w:rsidR="00D304CF" w:rsidRDefault="00D304CF" w:rsidP="00D304CF">
      <w:pPr>
        <w:pStyle w:val="Heading1"/>
      </w:pPr>
      <w:bookmarkStart w:id="1" w:name="_Toc377489380"/>
      <w:bookmarkStart w:id="2" w:name="_Toc379787537"/>
      <w:r>
        <w:t>Team Information</w:t>
      </w:r>
      <w:bookmarkEnd w:id="1"/>
      <w:bookmarkEnd w:id="2"/>
    </w:p>
    <w:p w14:paraId="7727B4A4" w14:textId="3D0B1D64" w:rsidR="00BD3BFF" w:rsidRPr="00B3188B" w:rsidRDefault="00B3188B" w:rsidP="00F4657F">
      <w:pPr>
        <w:spacing w:after="0"/>
        <w:rPr>
          <w:color w:val="1F4E79" w:themeColor="accent1" w:themeShade="80"/>
          <w:sz w:val="24"/>
          <w:szCs w:val="24"/>
        </w:rPr>
      </w:pPr>
      <w:r w:rsidRPr="00B3188B">
        <w:rPr>
          <w:color w:val="1F4E79" w:themeColor="accent1" w:themeShade="80"/>
          <w:sz w:val="24"/>
          <w:szCs w:val="24"/>
        </w:rPr>
        <w:t>Application Services Team</w:t>
      </w:r>
    </w:p>
    <w:tbl>
      <w:tblPr>
        <w:tblStyle w:val="GridTable1Light-Accent1"/>
        <w:tblW w:w="0" w:type="auto"/>
        <w:tblLook w:val="04A0" w:firstRow="1" w:lastRow="0" w:firstColumn="1" w:lastColumn="0" w:noHBand="0" w:noVBand="1"/>
      </w:tblPr>
      <w:tblGrid>
        <w:gridCol w:w="3156"/>
        <w:gridCol w:w="3933"/>
        <w:gridCol w:w="3701"/>
      </w:tblGrid>
      <w:tr w:rsidR="00F4657F" w14:paraId="04C0B265" w14:textId="77777777" w:rsidTr="00C8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7DB5E7DC" w14:textId="77777777" w:rsidR="00F4657F" w:rsidRDefault="00F4657F" w:rsidP="00C80F4B">
            <w:pPr>
              <w:contextualSpacing/>
            </w:pPr>
            <w:r>
              <w:t>Role</w:t>
            </w:r>
          </w:p>
        </w:tc>
        <w:tc>
          <w:tcPr>
            <w:tcW w:w="3933" w:type="dxa"/>
          </w:tcPr>
          <w:p w14:paraId="468CCEE5" w14:textId="77777777" w:rsidR="00F4657F" w:rsidRDefault="00F4657F" w:rsidP="00C80F4B">
            <w:pPr>
              <w:contextualSpacing/>
              <w:cnfStyle w:val="100000000000" w:firstRow="1" w:lastRow="0" w:firstColumn="0" w:lastColumn="0" w:oddVBand="0" w:evenVBand="0" w:oddHBand="0" w:evenHBand="0" w:firstRowFirstColumn="0" w:firstRowLastColumn="0" w:lastRowFirstColumn="0" w:lastRowLastColumn="0"/>
            </w:pPr>
            <w:r>
              <w:t>Alias</w:t>
            </w:r>
          </w:p>
        </w:tc>
        <w:tc>
          <w:tcPr>
            <w:tcW w:w="3701" w:type="dxa"/>
          </w:tcPr>
          <w:p w14:paraId="22E9F74B" w14:textId="77777777" w:rsidR="00F4657F" w:rsidRDefault="00F4657F" w:rsidP="00C80F4B">
            <w:pPr>
              <w:contextualSpacing/>
              <w:cnfStyle w:val="100000000000" w:firstRow="1" w:lastRow="0" w:firstColumn="0" w:lastColumn="0" w:oddVBand="0" w:evenVBand="0" w:oddHBand="0" w:evenHBand="0" w:firstRowFirstColumn="0" w:firstRowLastColumn="0" w:lastRowFirstColumn="0" w:lastRowLastColumn="0"/>
            </w:pPr>
            <w:r>
              <w:t>Signed Off?</w:t>
            </w:r>
          </w:p>
        </w:tc>
      </w:tr>
      <w:tr w:rsidR="00F4657F" w14:paraId="00488F52" w14:textId="77777777" w:rsidTr="00C80F4B">
        <w:tc>
          <w:tcPr>
            <w:cnfStyle w:val="001000000000" w:firstRow="0" w:lastRow="0" w:firstColumn="1" w:lastColumn="0" w:oddVBand="0" w:evenVBand="0" w:oddHBand="0" w:evenHBand="0" w:firstRowFirstColumn="0" w:firstRowLastColumn="0" w:lastRowFirstColumn="0" w:lastRowLastColumn="0"/>
            <w:tcW w:w="3156" w:type="dxa"/>
          </w:tcPr>
          <w:p w14:paraId="6F887E5E" w14:textId="77777777" w:rsidR="00F4657F" w:rsidRPr="00D304CF" w:rsidRDefault="00F4657F" w:rsidP="00C80F4B">
            <w:pPr>
              <w:contextualSpacing/>
              <w:rPr>
                <w:b w:val="0"/>
              </w:rPr>
            </w:pPr>
            <w:r w:rsidRPr="00D304CF">
              <w:rPr>
                <w:b w:val="0"/>
              </w:rPr>
              <w:t>Program Manager</w:t>
            </w:r>
          </w:p>
        </w:tc>
        <w:tc>
          <w:tcPr>
            <w:tcW w:w="3933" w:type="dxa"/>
          </w:tcPr>
          <w:p w14:paraId="6264C665" w14:textId="3B6B5CA6" w:rsidR="00F4657F" w:rsidRDefault="00F4657F" w:rsidP="00C80F4B">
            <w:pPr>
              <w:contextualSpacing/>
              <w:cnfStyle w:val="000000000000" w:firstRow="0" w:lastRow="0" w:firstColumn="0" w:lastColumn="0" w:oddVBand="0" w:evenVBand="0" w:oddHBand="0" w:evenHBand="0" w:firstRowFirstColumn="0" w:firstRowLastColumn="0" w:lastRowFirstColumn="0" w:lastRowLastColumn="0"/>
            </w:pPr>
            <w:r>
              <w:t xml:space="preserve">Jesse Squire </w:t>
            </w:r>
          </w:p>
        </w:tc>
        <w:tc>
          <w:tcPr>
            <w:tcW w:w="3701" w:type="dxa"/>
          </w:tcPr>
          <w:p w14:paraId="4F1C0069" w14:textId="77777777" w:rsidR="00F4657F" w:rsidRDefault="00F4657F" w:rsidP="00C80F4B">
            <w:pPr>
              <w:contextualSpacing/>
              <w:cnfStyle w:val="000000000000" w:firstRow="0" w:lastRow="0" w:firstColumn="0" w:lastColumn="0" w:oddVBand="0" w:evenVBand="0" w:oddHBand="0" w:evenHBand="0" w:firstRowFirstColumn="0" w:firstRowLastColumn="0" w:lastRowFirstColumn="0" w:lastRowLastColumn="0"/>
            </w:pPr>
          </w:p>
        </w:tc>
      </w:tr>
      <w:tr w:rsidR="00F4657F" w14:paraId="21AC2CC3" w14:textId="77777777" w:rsidTr="00C80F4B">
        <w:tc>
          <w:tcPr>
            <w:cnfStyle w:val="001000000000" w:firstRow="0" w:lastRow="0" w:firstColumn="1" w:lastColumn="0" w:oddVBand="0" w:evenVBand="0" w:oddHBand="0" w:evenHBand="0" w:firstRowFirstColumn="0" w:firstRowLastColumn="0" w:lastRowFirstColumn="0" w:lastRowLastColumn="0"/>
            <w:tcW w:w="3156" w:type="dxa"/>
          </w:tcPr>
          <w:p w14:paraId="7AAEE1BA" w14:textId="005E94E6" w:rsidR="00F4657F" w:rsidRPr="00D304CF" w:rsidRDefault="0092534E" w:rsidP="00C80F4B">
            <w:pPr>
              <w:contextualSpacing/>
              <w:rPr>
                <w:b w:val="0"/>
              </w:rPr>
            </w:pPr>
            <w:r>
              <w:rPr>
                <w:b w:val="0"/>
              </w:rPr>
              <w:t xml:space="preserve">Lead </w:t>
            </w:r>
            <w:r w:rsidR="00F4657F" w:rsidRPr="00D304CF">
              <w:rPr>
                <w:b w:val="0"/>
              </w:rPr>
              <w:t>Developer</w:t>
            </w:r>
          </w:p>
        </w:tc>
        <w:tc>
          <w:tcPr>
            <w:tcW w:w="3933" w:type="dxa"/>
          </w:tcPr>
          <w:p w14:paraId="22168B78" w14:textId="3FD88251" w:rsidR="00F4657F" w:rsidRPr="008A66FF" w:rsidRDefault="00E3382F" w:rsidP="00C80F4B">
            <w:pPr>
              <w:contextualSpacing/>
              <w:cnfStyle w:val="000000000000" w:firstRow="0" w:lastRow="0" w:firstColumn="0" w:lastColumn="0" w:oddVBand="0" w:evenVBand="0" w:oddHBand="0" w:evenHBand="0" w:firstRowFirstColumn="0" w:firstRowLastColumn="0" w:lastRowFirstColumn="0" w:lastRowLastColumn="0"/>
            </w:pPr>
            <w:r>
              <w:t>[PERSON]</w:t>
            </w:r>
          </w:p>
        </w:tc>
        <w:tc>
          <w:tcPr>
            <w:tcW w:w="3701" w:type="dxa"/>
          </w:tcPr>
          <w:p w14:paraId="55F135DC" w14:textId="77777777" w:rsidR="00F4657F" w:rsidRDefault="00F4657F" w:rsidP="00C80F4B">
            <w:pPr>
              <w:contextualSpacing/>
              <w:cnfStyle w:val="000000000000" w:firstRow="0" w:lastRow="0" w:firstColumn="0" w:lastColumn="0" w:oddVBand="0" w:evenVBand="0" w:oddHBand="0" w:evenHBand="0" w:firstRowFirstColumn="0" w:firstRowLastColumn="0" w:lastRowFirstColumn="0" w:lastRowLastColumn="0"/>
            </w:pPr>
          </w:p>
        </w:tc>
      </w:tr>
      <w:tr w:rsidR="00F4657F" w14:paraId="574001F0" w14:textId="77777777" w:rsidTr="00C80F4B">
        <w:tc>
          <w:tcPr>
            <w:cnfStyle w:val="001000000000" w:firstRow="0" w:lastRow="0" w:firstColumn="1" w:lastColumn="0" w:oddVBand="0" w:evenVBand="0" w:oddHBand="0" w:evenHBand="0" w:firstRowFirstColumn="0" w:firstRowLastColumn="0" w:lastRowFirstColumn="0" w:lastRowLastColumn="0"/>
            <w:tcW w:w="3156" w:type="dxa"/>
          </w:tcPr>
          <w:p w14:paraId="653E07A2" w14:textId="781745DF" w:rsidR="00F4657F" w:rsidRPr="00D304CF" w:rsidRDefault="0092534E" w:rsidP="00C80F4B">
            <w:pPr>
              <w:contextualSpacing/>
              <w:rPr>
                <w:b w:val="0"/>
              </w:rPr>
            </w:pPr>
            <w:r>
              <w:rPr>
                <w:b w:val="0"/>
              </w:rPr>
              <w:t xml:space="preserve">Lead </w:t>
            </w:r>
            <w:r w:rsidR="00F4657F" w:rsidRPr="00D304CF">
              <w:rPr>
                <w:b w:val="0"/>
              </w:rPr>
              <w:t>Tester</w:t>
            </w:r>
          </w:p>
        </w:tc>
        <w:tc>
          <w:tcPr>
            <w:tcW w:w="3933" w:type="dxa"/>
          </w:tcPr>
          <w:p w14:paraId="17B7C70B" w14:textId="59EDCCE9" w:rsidR="00F4657F" w:rsidRPr="008A66FF" w:rsidRDefault="00E3382F" w:rsidP="00F4657F">
            <w:pPr>
              <w:contextualSpacing/>
              <w:cnfStyle w:val="000000000000" w:firstRow="0" w:lastRow="0" w:firstColumn="0" w:lastColumn="0" w:oddVBand="0" w:evenVBand="0" w:oddHBand="0" w:evenHBand="0" w:firstRowFirstColumn="0" w:firstRowLastColumn="0" w:lastRowFirstColumn="0" w:lastRowLastColumn="0"/>
            </w:pPr>
            <w:r>
              <w:t>[PERSON]</w:t>
            </w:r>
          </w:p>
        </w:tc>
        <w:tc>
          <w:tcPr>
            <w:tcW w:w="3701" w:type="dxa"/>
          </w:tcPr>
          <w:p w14:paraId="005BA7C6" w14:textId="77777777" w:rsidR="00F4657F" w:rsidRDefault="00F4657F" w:rsidP="00C80F4B">
            <w:pPr>
              <w:contextualSpacing/>
              <w:cnfStyle w:val="000000000000" w:firstRow="0" w:lastRow="0" w:firstColumn="0" w:lastColumn="0" w:oddVBand="0" w:evenVBand="0" w:oddHBand="0" w:evenHBand="0" w:firstRowFirstColumn="0" w:firstRowLastColumn="0" w:lastRowFirstColumn="0" w:lastRowLastColumn="0"/>
            </w:pPr>
          </w:p>
        </w:tc>
      </w:tr>
      <w:tr w:rsidR="00F4657F" w14:paraId="2EC598F9" w14:textId="77777777" w:rsidTr="00C80F4B">
        <w:tc>
          <w:tcPr>
            <w:cnfStyle w:val="001000000000" w:firstRow="0" w:lastRow="0" w:firstColumn="1" w:lastColumn="0" w:oddVBand="0" w:evenVBand="0" w:oddHBand="0" w:evenHBand="0" w:firstRowFirstColumn="0" w:firstRowLastColumn="0" w:lastRowFirstColumn="0" w:lastRowLastColumn="0"/>
            <w:tcW w:w="3156" w:type="dxa"/>
          </w:tcPr>
          <w:p w14:paraId="2A1295CA" w14:textId="1BFDC2BE" w:rsidR="00F4657F" w:rsidRPr="00D304CF" w:rsidRDefault="008A66FF" w:rsidP="00F4657F">
            <w:pPr>
              <w:contextualSpacing/>
              <w:rPr>
                <w:b w:val="0"/>
              </w:rPr>
            </w:pPr>
            <w:r>
              <w:rPr>
                <w:b w:val="0"/>
              </w:rPr>
              <w:t xml:space="preserve">Team </w:t>
            </w:r>
            <w:r w:rsidR="00F4657F" w:rsidRPr="00D304CF">
              <w:rPr>
                <w:b w:val="0"/>
              </w:rPr>
              <w:t>Ownership</w:t>
            </w:r>
          </w:p>
        </w:tc>
        <w:tc>
          <w:tcPr>
            <w:tcW w:w="3933" w:type="dxa"/>
          </w:tcPr>
          <w:p w14:paraId="4C2DF9AA" w14:textId="1003B03B" w:rsidR="00F4657F" w:rsidRPr="008A66FF" w:rsidRDefault="00E3382F" w:rsidP="00D304CF">
            <w:pPr>
              <w:contextualSpacing/>
              <w:cnfStyle w:val="000000000000" w:firstRow="0" w:lastRow="0" w:firstColumn="0" w:lastColumn="0" w:oddVBand="0" w:evenVBand="0" w:oddHBand="0" w:evenHBand="0" w:firstRowFirstColumn="0" w:firstRowLastColumn="0" w:lastRowFirstColumn="0" w:lastRowLastColumn="0"/>
            </w:pPr>
            <w:r>
              <w:t>[PERSON]</w:t>
            </w:r>
          </w:p>
        </w:tc>
        <w:tc>
          <w:tcPr>
            <w:tcW w:w="3701" w:type="dxa"/>
          </w:tcPr>
          <w:p w14:paraId="1ACFBE56" w14:textId="77777777" w:rsidR="00F4657F" w:rsidRDefault="00F4657F" w:rsidP="00F4657F">
            <w:pPr>
              <w:contextualSpacing/>
              <w:cnfStyle w:val="000000000000" w:firstRow="0" w:lastRow="0" w:firstColumn="0" w:lastColumn="0" w:oddVBand="0" w:evenVBand="0" w:oddHBand="0" w:evenHBand="0" w:firstRowFirstColumn="0" w:firstRowLastColumn="0" w:lastRowFirstColumn="0" w:lastRowLastColumn="0"/>
            </w:pPr>
          </w:p>
        </w:tc>
      </w:tr>
    </w:tbl>
    <w:p w14:paraId="5F92F645" w14:textId="79C7CFFF" w:rsidR="00F4657F" w:rsidRDefault="00F4657F"/>
    <w:p w14:paraId="6E54F8E5" w14:textId="3F627ED0" w:rsidR="00F4657F" w:rsidRPr="00B3188B" w:rsidRDefault="00B3188B" w:rsidP="00F4657F">
      <w:pPr>
        <w:spacing w:after="0"/>
        <w:rPr>
          <w:color w:val="1F4E79" w:themeColor="accent1" w:themeShade="80"/>
          <w:sz w:val="24"/>
          <w:szCs w:val="24"/>
        </w:rPr>
      </w:pPr>
      <w:r w:rsidRPr="00B3188B">
        <w:rPr>
          <w:color w:val="1F4E79" w:themeColor="accent1" w:themeShade="80"/>
          <w:sz w:val="24"/>
          <w:szCs w:val="24"/>
        </w:rPr>
        <w:t>Video Player Application Team</w:t>
      </w:r>
    </w:p>
    <w:tbl>
      <w:tblPr>
        <w:tblStyle w:val="GridTable1Light-Accent1"/>
        <w:tblW w:w="0" w:type="auto"/>
        <w:tblLook w:val="04A0" w:firstRow="1" w:lastRow="0" w:firstColumn="1" w:lastColumn="0" w:noHBand="0" w:noVBand="1"/>
      </w:tblPr>
      <w:tblGrid>
        <w:gridCol w:w="3156"/>
        <w:gridCol w:w="3933"/>
        <w:gridCol w:w="3701"/>
      </w:tblGrid>
      <w:tr w:rsidR="00F4657F" w14:paraId="3EF5B01F" w14:textId="77777777" w:rsidTr="00C8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4CDD6293" w14:textId="77777777" w:rsidR="00F4657F" w:rsidRDefault="00F4657F" w:rsidP="00C80F4B">
            <w:pPr>
              <w:contextualSpacing/>
            </w:pPr>
            <w:r>
              <w:t>Role</w:t>
            </w:r>
          </w:p>
        </w:tc>
        <w:tc>
          <w:tcPr>
            <w:tcW w:w="3933" w:type="dxa"/>
          </w:tcPr>
          <w:p w14:paraId="641B8521" w14:textId="77777777" w:rsidR="00F4657F" w:rsidRDefault="00F4657F" w:rsidP="00C80F4B">
            <w:pPr>
              <w:contextualSpacing/>
              <w:cnfStyle w:val="100000000000" w:firstRow="1" w:lastRow="0" w:firstColumn="0" w:lastColumn="0" w:oddVBand="0" w:evenVBand="0" w:oddHBand="0" w:evenHBand="0" w:firstRowFirstColumn="0" w:firstRowLastColumn="0" w:lastRowFirstColumn="0" w:lastRowLastColumn="0"/>
            </w:pPr>
            <w:r>
              <w:t>Alias</w:t>
            </w:r>
          </w:p>
        </w:tc>
        <w:tc>
          <w:tcPr>
            <w:tcW w:w="3701" w:type="dxa"/>
          </w:tcPr>
          <w:p w14:paraId="0ECF3A21" w14:textId="77777777" w:rsidR="00F4657F" w:rsidRDefault="00F4657F" w:rsidP="00C80F4B">
            <w:pPr>
              <w:contextualSpacing/>
              <w:cnfStyle w:val="100000000000" w:firstRow="1" w:lastRow="0" w:firstColumn="0" w:lastColumn="0" w:oddVBand="0" w:evenVBand="0" w:oddHBand="0" w:evenHBand="0" w:firstRowFirstColumn="0" w:firstRowLastColumn="0" w:lastRowFirstColumn="0" w:lastRowLastColumn="0"/>
            </w:pPr>
            <w:r>
              <w:t>Signed Off?</w:t>
            </w:r>
          </w:p>
        </w:tc>
      </w:tr>
      <w:tr w:rsidR="00E3382F" w14:paraId="2C906590" w14:textId="77777777" w:rsidTr="00C80F4B">
        <w:tc>
          <w:tcPr>
            <w:cnfStyle w:val="001000000000" w:firstRow="0" w:lastRow="0" w:firstColumn="1" w:lastColumn="0" w:oddVBand="0" w:evenVBand="0" w:oddHBand="0" w:evenHBand="0" w:firstRowFirstColumn="0" w:firstRowLastColumn="0" w:lastRowFirstColumn="0" w:lastRowLastColumn="0"/>
            <w:tcW w:w="3156" w:type="dxa"/>
          </w:tcPr>
          <w:p w14:paraId="72726E93" w14:textId="2FE0820F" w:rsidR="00E3382F" w:rsidRPr="00D304CF" w:rsidRDefault="00E3382F" w:rsidP="00E3382F">
            <w:pPr>
              <w:contextualSpacing/>
              <w:rPr>
                <w:b w:val="0"/>
              </w:rPr>
            </w:pPr>
            <w:r w:rsidRPr="00D304CF">
              <w:rPr>
                <w:b w:val="0"/>
              </w:rPr>
              <w:t>Program Manager</w:t>
            </w:r>
          </w:p>
        </w:tc>
        <w:tc>
          <w:tcPr>
            <w:tcW w:w="3933" w:type="dxa"/>
          </w:tcPr>
          <w:p w14:paraId="2B08EB06" w14:textId="0028C56B" w:rsidR="00E3382F" w:rsidRDefault="00E3382F" w:rsidP="00E3382F">
            <w:pPr>
              <w:contextualSpacing/>
              <w:cnfStyle w:val="000000000000" w:firstRow="0" w:lastRow="0" w:firstColumn="0" w:lastColumn="0" w:oddVBand="0" w:evenVBand="0" w:oddHBand="0" w:evenHBand="0" w:firstRowFirstColumn="0" w:firstRowLastColumn="0" w:lastRowFirstColumn="0" w:lastRowLastColumn="0"/>
            </w:pPr>
            <w:r w:rsidRPr="005315A1">
              <w:t>[PERSON]</w:t>
            </w:r>
          </w:p>
        </w:tc>
        <w:tc>
          <w:tcPr>
            <w:tcW w:w="3701" w:type="dxa"/>
          </w:tcPr>
          <w:p w14:paraId="102D1522" w14:textId="77777777" w:rsidR="00E3382F" w:rsidRDefault="00E3382F" w:rsidP="00E3382F">
            <w:pPr>
              <w:contextualSpacing/>
              <w:cnfStyle w:val="000000000000" w:firstRow="0" w:lastRow="0" w:firstColumn="0" w:lastColumn="0" w:oddVBand="0" w:evenVBand="0" w:oddHBand="0" w:evenHBand="0" w:firstRowFirstColumn="0" w:firstRowLastColumn="0" w:lastRowFirstColumn="0" w:lastRowLastColumn="0"/>
            </w:pPr>
          </w:p>
        </w:tc>
      </w:tr>
      <w:tr w:rsidR="00E3382F" w14:paraId="7F94D8FB" w14:textId="77777777" w:rsidTr="00C80F4B">
        <w:tc>
          <w:tcPr>
            <w:cnfStyle w:val="001000000000" w:firstRow="0" w:lastRow="0" w:firstColumn="1" w:lastColumn="0" w:oddVBand="0" w:evenVBand="0" w:oddHBand="0" w:evenHBand="0" w:firstRowFirstColumn="0" w:firstRowLastColumn="0" w:lastRowFirstColumn="0" w:lastRowLastColumn="0"/>
            <w:tcW w:w="3156" w:type="dxa"/>
          </w:tcPr>
          <w:p w14:paraId="3A94FF3C" w14:textId="0592A8FE" w:rsidR="00E3382F" w:rsidRPr="00D304CF" w:rsidRDefault="00E3382F" w:rsidP="00E3382F">
            <w:pPr>
              <w:contextualSpacing/>
              <w:rPr>
                <w:b w:val="0"/>
              </w:rPr>
            </w:pPr>
            <w:r>
              <w:rPr>
                <w:b w:val="0"/>
              </w:rPr>
              <w:t xml:space="preserve">Lead </w:t>
            </w:r>
            <w:r w:rsidRPr="00D304CF">
              <w:rPr>
                <w:b w:val="0"/>
              </w:rPr>
              <w:t>Developer</w:t>
            </w:r>
          </w:p>
        </w:tc>
        <w:tc>
          <w:tcPr>
            <w:tcW w:w="3933" w:type="dxa"/>
          </w:tcPr>
          <w:p w14:paraId="011063F0" w14:textId="6CA1241B" w:rsidR="00E3382F" w:rsidRDefault="00E3382F" w:rsidP="00E3382F">
            <w:pPr>
              <w:contextualSpacing/>
              <w:cnfStyle w:val="000000000000" w:firstRow="0" w:lastRow="0" w:firstColumn="0" w:lastColumn="0" w:oddVBand="0" w:evenVBand="0" w:oddHBand="0" w:evenHBand="0" w:firstRowFirstColumn="0" w:firstRowLastColumn="0" w:lastRowFirstColumn="0" w:lastRowLastColumn="0"/>
            </w:pPr>
            <w:r w:rsidRPr="005315A1">
              <w:t>[PERSON]</w:t>
            </w:r>
          </w:p>
        </w:tc>
        <w:tc>
          <w:tcPr>
            <w:tcW w:w="3701" w:type="dxa"/>
          </w:tcPr>
          <w:p w14:paraId="6CD69812" w14:textId="77777777" w:rsidR="00E3382F" w:rsidRDefault="00E3382F" w:rsidP="00E3382F">
            <w:pPr>
              <w:contextualSpacing/>
              <w:cnfStyle w:val="000000000000" w:firstRow="0" w:lastRow="0" w:firstColumn="0" w:lastColumn="0" w:oddVBand="0" w:evenVBand="0" w:oddHBand="0" w:evenHBand="0" w:firstRowFirstColumn="0" w:firstRowLastColumn="0" w:lastRowFirstColumn="0" w:lastRowLastColumn="0"/>
            </w:pPr>
          </w:p>
        </w:tc>
      </w:tr>
      <w:tr w:rsidR="00E3382F" w14:paraId="0161AC7C" w14:textId="77777777" w:rsidTr="00C80F4B">
        <w:tc>
          <w:tcPr>
            <w:cnfStyle w:val="001000000000" w:firstRow="0" w:lastRow="0" w:firstColumn="1" w:lastColumn="0" w:oddVBand="0" w:evenVBand="0" w:oddHBand="0" w:evenHBand="0" w:firstRowFirstColumn="0" w:firstRowLastColumn="0" w:lastRowFirstColumn="0" w:lastRowLastColumn="0"/>
            <w:tcW w:w="3156" w:type="dxa"/>
          </w:tcPr>
          <w:p w14:paraId="0C5516E3" w14:textId="43E09794" w:rsidR="00E3382F" w:rsidRPr="00D304CF" w:rsidRDefault="00E3382F" w:rsidP="00E3382F">
            <w:pPr>
              <w:contextualSpacing/>
              <w:rPr>
                <w:b w:val="0"/>
              </w:rPr>
            </w:pPr>
            <w:r>
              <w:rPr>
                <w:b w:val="0"/>
              </w:rPr>
              <w:t xml:space="preserve">Lead </w:t>
            </w:r>
            <w:r w:rsidRPr="00D304CF">
              <w:rPr>
                <w:b w:val="0"/>
              </w:rPr>
              <w:t>Tester</w:t>
            </w:r>
          </w:p>
        </w:tc>
        <w:tc>
          <w:tcPr>
            <w:tcW w:w="3933" w:type="dxa"/>
          </w:tcPr>
          <w:p w14:paraId="375BC620" w14:textId="15C9A8B8" w:rsidR="00E3382F" w:rsidRDefault="00E3382F" w:rsidP="00E3382F">
            <w:pPr>
              <w:contextualSpacing/>
              <w:cnfStyle w:val="000000000000" w:firstRow="0" w:lastRow="0" w:firstColumn="0" w:lastColumn="0" w:oddVBand="0" w:evenVBand="0" w:oddHBand="0" w:evenHBand="0" w:firstRowFirstColumn="0" w:firstRowLastColumn="0" w:lastRowFirstColumn="0" w:lastRowLastColumn="0"/>
            </w:pPr>
            <w:r w:rsidRPr="005315A1">
              <w:t>[PERSON]</w:t>
            </w:r>
          </w:p>
        </w:tc>
        <w:tc>
          <w:tcPr>
            <w:tcW w:w="3701" w:type="dxa"/>
          </w:tcPr>
          <w:p w14:paraId="56CC944A" w14:textId="77777777" w:rsidR="00E3382F" w:rsidRDefault="00E3382F" w:rsidP="00E3382F">
            <w:pPr>
              <w:contextualSpacing/>
              <w:cnfStyle w:val="000000000000" w:firstRow="0" w:lastRow="0" w:firstColumn="0" w:lastColumn="0" w:oddVBand="0" w:evenVBand="0" w:oddHBand="0" w:evenHBand="0" w:firstRowFirstColumn="0" w:firstRowLastColumn="0" w:lastRowFirstColumn="0" w:lastRowLastColumn="0"/>
            </w:pPr>
          </w:p>
        </w:tc>
      </w:tr>
      <w:tr w:rsidR="00E3382F" w14:paraId="050BFA4C" w14:textId="77777777" w:rsidTr="00C80F4B">
        <w:tc>
          <w:tcPr>
            <w:cnfStyle w:val="001000000000" w:firstRow="0" w:lastRow="0" w:firstColumn="1" w:lastColumn="0" w:oddVBand="0" w:evenVBand="0" w:oddHBand="0" w:evenHBand="0" w:firstRowFirstColumn="0" w:firstRowLastColumn="0" w:lastRowFirstColumn="0" w:lastRowLastColumn="0"/>
            <w:tcW w:w="3156" w:type="dxa"/>
          </w:tcPr>
          <w:p w14:paraId="1B22BD1B" w14:textId="24E4593B" w:rsidR="00E3382F" w:rsidRPr="00D304CF" w:rsidRDefault="00E3382F" w:rsidP="00E3382F">
            <w:pPr>
              <w:contextualSpacing/>
              <w:rPr>
                <w:b w:val="0"/>
              </w:rPr>
            </w:pPr>
            <w:r>
              <w:rPr>
                <w:b w:val="0"/>
              </w:rPr>
              <w:t xml:space="preserve">Lead </w:t>
            </w:r>
            <w:r w:rsidRPr="00D304CF">
              <w:rPr>
                <w:b w:val="0"/>
              </w:rPr>
              <w:t>Design</w:t>
            </w:r>
            <w:r>
              <w:rPr>
                <w:b w:val="0"/>
              </w:rPr>
              <w:t>er</w:t>
            </w:r>
          </w:p>
        </w:tc>
        <w:tc>
          <w:tcPr>
            <w:tcW w:w="3933" w:type="dxa"/>
          </w:tcPr>
          <w:p w14:paraId="1EBD8729" w14:textId="49C01756" w:rsidR="00E3382F" w:rsidRDefault="00E3382F" w:rsidP="00E3382F">
            <w:pPr>
              <w:contextualSpacing/>
              <w:cnfStyle w:val="000000000000" w:firstRow="0" w:lastRow="0" w:firstColumn="0" w:lastColumn="0" w:oddVBand="0" w:evenVBand="0" w:oddHBand="0" w:evenHBand="0" w:firstRowFirstColumn="0" w:firstRowLastColumn="0" w:lastRowFirstColumn="0" w:lastRowLastColumn="0"/>
            </w:pPr>
            <w:r w:rsidRPr="005315A1">
              <w:t>[PERSON]</w:t>
            </w:r>
          </w:p>
        </w:tc>
        <w:tc>
          <w:tcPr>
            <w:tcW w:w="3701" w:type="dxa"/>
          </w:tcPr>
          <w:p w14:paraId="67F6E069" w14:textId="77777777" w:rsidR="00E3382F" w:rsidRDefault="00E3382F" w:rsidP="00E3382F">
            <w:pPr>
              <w:contextualSpacing/>
              <w:cnfStyle w:val="000000000000" w:firstRow="0" w:lastRow="0" w:firstColumn="0" w:lastColumn="0" w:oddVBand="0" w:evenVBand="0" w:oddHBand="0" w:evenHBand="0" w:firstRowFirstColumn="0" w:firstRowLastColumn="0" w:lastRowFirstColumn="0" w:lastRowLastColumn="0"/>
            </w:pPr>
          </w:p>
        </w:tc>
      </w:tr>
    </w:tbl>
    <w:p w14:paraId="7727B4A5" w14:textId="77777777" w:rsidR="00BD3BFF" w:rsidRDefault="00BD3BFF" w:rsidP="00693881">
      <w:pPr>
        <w:pStyle w:val="Heading1"/>
      </w:pPr>
      <w:bookmarkStart w:id="3" w:name="_Toc379875457"/>
      <w:r>
        <w:t>References</w:t>
      </w:r>
      <w:bookmarkEnd w:id="3"/>
    </w:p>
    <w:tbl>
      <w:tblPr>
        <w:tblStyle w:val="GridTable1Light-Accent1"/>
        <w:tblW w:w="10795" w:type="dxa"/>
        <w:tblLayout w:type="fixed"/>
        <w:tblLook w:val="04A0" w:firstRow="1" w:lastRow="0" w:firstColumn="1" w:lastColumn="0" w:noHBand="0" w:noVBand="1"/>
      </w:tblPr>
      <w:tblGrid>
        <w:gridCol w:w="2965"/>
        <w:gridCol w:w="2340"/>
        <w:gridCol w:w="5490"/>
      </w:tblGrid>
      <w:tr w:rsidR="00BD3BFF" w14:paraId="7727B4A9" w14:textId="77777777" w:rsidTr="00D47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727B4A6" w14:textId="77777777" w:rsidR="00BD3BFF" w:rsidRDefault="00BD3BFF">
            <w:r>
              <w:t>Reference</w:t>
            </w:r>
          </w:p>
        </w:tc>
        <w:tc>
          <w:tcPr>
            <w:tcW w:w="2340" w:type="dxa"/>
          </w:tcPr>
          <w:p w14:paraId="7727B4A7" w14:textId="77777777" w:rsidR="00BD3BFF" w:rsidRDefault="00BD3BFF">
            <w:pPr>
              <w:cnfStyle w:val="100000000000" w:firstRow="1" w:lastRow="0" w:firstColumn="0" w:lastColumn="0" w:oddVBand="0" w:evenVBand="0" w:oddHBand="0" w:evenHBand="0" w:firstRowFirstColumn="0" w:firstRowLastColumn="0" w:lastRowFirstColumn="0" w:lastRowLastColumn="0"/>
            </w:pPr>
            <w:r>
              <w:t>Owner</w:t>
            </w:r>
          </w:p>
        </w:tc>
        <w:tc>
          <w:tcPr>
            <w:tcW w:w="5490" w:type="dxa"/>
          </w:tcPr>
          <w:p w14:paraId="7727B4A8" w14:textId="77777777" w:rsidR="00BD3BFF" w:rsidRDefault="00BD3BFF">
            <w:pPr>
              <w:cnfStyle w:val="100000000000" w:firstRow="1" w:lastRow="0" w:firstColumn="0" w:lastColumn="0" w:oddVBand="0" w:evenVBand="0" w:oddHBand="0" w:evenHBand="0" w:firstRowFirstColumn="0" w:firstRowLastColumn="0" w:lastRowFirstColumn="0" w:lastRowLastColumn="0"/>
            </w:pPr>
            <w:r>
              <w:t>Link</w:t>
            </w:r>
          </w:p>
        </w:tc>
      </w:tr>
      <w:tr w:rsidR="008A66FF" w14:paraId="7727B4AD" w14:textId="77777777" w:rsidTr="00D47BA8">
        <w:tc>
          <w:tcPr>
            <w:cnfStyle w:val="001000000000" w:firstRow="0" w:lastRow="0" w:firstColumn="1" w:lastColumn="0" w:oddVBand="0" w:evenVBand="0" w:oddHBand="0" w:evenHBand="0" w:firstRowFirstColumn="0" w:firstRowLastColumn="0" w:lastRowFirstColumn="0" w:lastRowLastColumn="0"/>
            <w:tcW w:w="2965" w:type="dxa"/>
          </w:tcPr>
          <w:p w14:paraId="7727B4AA" w14:textId="64306CB3" w:rsidR="008A66FF" w:rsidRPr="008A66FF" w:rsidRDefault="008A66FF" w:rsidP="008A66FF">
            <w:pPr>
              <w:contextualSpacing/>
              <w:rPr>
                <w:b w:val="0"/>
              </w:rPr>
            </w:pPr>
            <w:r w:rsidRPr="008A66FF">
              <w:rPr>
                <w:b w:val="0"/>
              </w:rPr>
              <w:t>[REDACTED]</w:t>
            </w:r>
          </w:p>
        </w:tc>
        <w:tc>
          <w:tcPr>
            <w:tcW w:w="2340" w:type="dxa"/>
          </w:tcPr>
          <w:p w14:paraId="7727B4AB" w14:textId="7B87B715" w:rsidR="008A66FF" w:rsidRDefault="008A66FF" w:rsidP="008A66FF">
            <w:pPr>
              <w:cnfStyle w:val="000000000000" w:firstRow="0" w:lastRow="0" w:firstColumn="0" w:lastColumn="0" w:oddVBand="0" w:evenVBand="0" w:oddHBand="0" w:evenHBand="0" w:firstRowFirstColumn="0" w:firstRowLastColumn="0" w:lastRowFirstColumn="0" w:lastRowLastColumn="0"/>
            </w:pPr>
          </w:p>
        </w:tc>
        <w:tc>
          <w:tcPr>
            <w:tcW w:w="5490" w:type="dxa"/>
          </w:tcPr>
          <w:p w14:paraId="7727B4AC" w14:textId="23CCCC76" w:rsidR="008A66FF" w:rsidRPr="001245D4" w:rsidRDefault="008A66FF" w:rsidP="008A66F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66FF" w14:paraId="2B9597C0" w14:textId="77777777" w:rsidTr="00D47BA8">
        <w:tc>
          <w:tcPr>
            <w:cnfStyle w:val="001000000000" w:firstRow="0" w:lastRow="0" w:firstColumn="1" w:lastColumn="0" w:oddVBand="0" w:evenVBand="0" w:oddHBand="0" w:evenHBand="0" w:firstRowFirstColumn="0" w:firstRowLastColumn="0" w:lastRowFirstColumn="0" w:lastRowLastColumn="0"/>
            <w:tcW w:w="2965" w:type="dxa"/>
          </w:tcPr>
          <w:p w14:paraId="3C1EB7FB" w14:textId="49153F42" w:rsidR="008A66FF" w:rsidRPr="008A66FF" w:rsidRDefault="008A66FF" w:rsidP="008A66FF">
            <w:pPr>
              <w:contextualSpacing/>
              <w:rPr>
                <w:b w:val="0"/>
              </w:rPr>
            </w:pPr>
            <w:r w:rsidRPr="008A66FF">
              <w:rPr>
                <w:b w:val="0"/>
              </w:rPr>
              <w:t>[REDACTED]</w:t>
            </w:r>
          </w:p>
        </w:tc>
        <w:tc>
          <w:tcPr>
            <w:tcW w:w="2340" w:type="dxa"/>
          </w:tcPr>
          <w:p w14:paraId="0184E178" w14:textId="0F90A447" w:rsidR="008A66FF" w:rsidRDefault="008A66FF" w:rsidP="008A66FF">
            <w:pPr>
              <w:cnfStyle w:val="000000000000" w:firstRow="0" w:lastRow="0" w:firstColumn="0" w:lastColumn="0" w:oddVBand="0" w:evenVBand="0" w:oddHBand="0" w:evenHBand="0" w:firstRowFirstColumn="0" w:firstRowLastColumn="0" w:lastRowFirstColumn="0" w:lastRowLastColumn="0"/>
            </w:pPr>
          </w:p>
        </w:tc>
        <w:tc>
          <w:tcPr>
            <w:tcW w:w="5490" w:type="dxa"/>
          </w:tcPr>
          <w:p w14:paraId="61CA5E6E" w14:textId="02CC87F0" w:rsidR="008A66FF" w:rsidRPr="00D47BA8" w:rsidRDefault="008A66FF" w:rsidP="008A66F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727B4C3" w14:textId="35A28461" w:rsidR="00BD3BFF" w:rsidRDefault="00BD3BFF" w:rsidP="00693881">
      <w:pPr>
        <w:pStyle w:val="Heading1"/>
      </w:pPr>
      <w:bookmarkStart w:id="4" w:name="_Toc379875460"/>
      <w:r>
        <w:t>Executive Summary</w:t>
      </w:r>
      <w:bookmarkEnd w:id="4"/>
      <w:r w:rsidR="004F1667">
        <w:t xml:space="preserve"> </w:t>
      </w:r>
    </w:p>
    <w:p w14:paraId="74CB81BC" w14:textId="1F162622" w:rsidR="001245D4" w:rsidRDefault="001245D4" w:rsidP="001245D4">
      <w:r>
        <w:t xml:space="preserve">One of the design tenants of the </w:t>
      </w:r>
      <w:r w:rsidR="008A66FF">
        <w:t>[</w:t>
      </w:r>
      <w:r w:rsidR="00C61BA1">
        <w:t>VIDEO PLAYER</w:t>
      </w:r>
      <w:r w:rsidR="008A66FF">
        <w:t>]</w:t>
      </w:r>
      <w:r>
        <w:t xml:space="preserve"> application is that a user should never be presented with “dead air” – meaning that a content item should always be playing.  </w:t>
      </w:r>
      <w:r w:rsidR="00ED66AD">
        <w:t xml:space="preserve">As part of the </w:t>
      </w:r>
      <w:proofErr w:type="spellStart"/>
      <w:r w:rsidR="00ED66AD">
        <w:t>descision</w:t>
      </w:r>
      <w:proofErr w:type="spellEnd"/>
      <w:r w:rsidR="00ED66AD">
        <w:t xml:space="preserve"> process for w</w:t>
      </w:r>
      <w:r>
        <w:t xml:space="preserve">hich content to play for a given user, an ordered list of content personalized </w:t>
      </w:r>
      <w:r w:rsidR="00ED66AD">
        <w:t>to</w:t>
      </w:r>
      <w:r>
        <w:t xml:space="preserve"> the user will be produced</w:t>
      </w:r>
      <w:r w:rsidR="004C45C7">
        <w:t xml:space="preserve">, referred to as the </w:t>
      </w:r>
      <w:r w:rsidR="005E6ED6">
        <w:t>content schedule</w:t>
      </w:r>
      <w:r>
        <w:t>.</w:t>
      </w:r>
    </w:p>
    <w:p w14:paraId="0842A337" w14:textId="31AD1009" w:rsidR="00E9514B" w:rsidRDefault="001245D4" w:rsidP="001245D4">
      <w:pPr>
        <w:rPr>
          <w:rFonts w:asciiTheme="majorHAnsi" w:eastAsiaTheme="majorEastAsia" w:hAnsiTheme="majorHAnsi" w:cstheme="majorBidi"/>
          <w:b/>
          <w:sz w:val="32"/>
          <w:szCs w:val="32"/>
        </w:rPr>
      </w:pPr>
      <w:r>
        <w:t xml:space="preserve">The </w:t>
      </w:r>
      <w:r w:rsidR="005E6ED6">
        <w:t>content schedule</w:t>
      </w:r>
      <w:r>
        <w:t xml:space="preserve"> will be comprised of content identified by programmers as featured, the current user’s personal </w:t>
      </w:r>
      <w:r w:rsidR="00D63C47">
        <w:t>selection list</w:t>
      </w:r>
      <w:r>
        <w:t xml:space="preserve">, and recommendations for content that the user may be interested in.  The </w:t>
      </w:r>
      <w:r w:rsidR="005E6ED6">
        <w:t>content schedule</w:t>
      </w:r>
      <w:r>
        <w:t xml:space="preserve"> will not directly store content; rather it will track references to content sourced from external systems such as </w:t>
      </w:r>
      <w:r w:rsidR="004047A0">
        <w:t>a</w:t>
      </w:r>
      <w:r>
        <w:t xml:space="preserve"> content management system (</w:t>
      </w:r>
      <w:proofErr w:type="spellStart"/>
      <w:r w:rsidR="00D60514">
        <w:t>vCMS</w:t>
      </w:r>
      <w:proofErr w:type="spellEnd"/>
      <w:r>
        <w:t xml:space="preserve">) and </w:t>
      </w:r>
      <w:r w:rsidR="004047A0">
        <w:t>external streaming partners</w:t>
      </w:r>
      <w:r>
        <w:t xml:space="preserve">.  The source systems are considered the system of record for their content, including </w:t>
      </w:r>
      <w:proofErr w:type="gramStart"/>
      <w:r>
        <w:t>all of</w:t>
      </w:r>
      <w:proofErr w:type="gramEnd"/>
      <w:r>
        <w:t xml:space="preserve"> its associated metadata.  The </w:t>
      </w:r>
      <w:r w:rsidR="005E6ED6">
        <w:t>content schedule</w:t>
      </w:r>
      <w:r>
        <w:t xml:space="preserve"> is authoritative only as it pertains to the sequence of content that will be </w:t>
      </w:r>
      <w:r w:rsidR="00CB679F">
        <w:t xml:space="preserve">considered for presentation </w:t>
      </w:r>
      <w:r>
        <w:t>to a given user at the current point in time.</w:t>
      </w:r>
      <w:bookmarkStart w:id="5" w:name="_Toc379875461"/>
      <w:r w:rsidR="00E9514B">
        <w:br w:type="page"/>
      </w:r>
    </w:p>
    <w:p w14:paraId="7727B4C6" w14:textId="12815FBD" w:rsidR="00BD3BFF" w:rsidRDefault="00BD3BFF" w:rsidP="00693881">
      <w:pPr>
        <w:pStyle w:val="Heading1"/>
      </w:pPr>
      <w:r>
        <w:lastRenderedPageBreak/>
        <w:t>Definitions &amp; Acronyms</w:t>
      </w:r>
      <w:bookmarkEnd w:id="5"/>
    </w:p>
    <w:tbl>
      <w:tblPr>
        <w:tblStyle w:val="GridTable1Light-Accent1"/>
        <w:tblW w:w="0" w:type="auto"/>
        <w:tblLook w:val="04A0" w:firstRow="1" w:lastRow="0" w:firstColumn="1" w:lastColumn="0" w:noHBand="0" w:noVBand="1"/>
      </w:tblPr>
      <w:tblGrid>
        <w:gridCol w:w="1705"/>
        <w:gridCol w:w="9085"/>
      </w:tblGrid>
      <w:tr w:rsidR="00BD3BFF" w14:paraId="7727B4CA" w14:textId="77777777" w:rsidTr="006938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27B4C8" w14:textId="77777777" w:rsidR="00BD3BFF" w:rsidRDefault="00BD3BFF">
            <w:r>
              <w:t>Term</w:t>
            </w:r>
          </w:p>
        </w:tc>
        <w:tc>
          <w:tcPr>
            <w:tcW w:w="9085" w:type="dxa"/>
          </w:tcPr>
          <w:p w14:paraId="7727B4C9" w14:textId="77777777" w:rsidR="00BD3BFF" w:rsidRDefault="00BD3BFF">
            <w:pPr>
              <w:cnfStyle w:val="100000000000" w:firstRow="1" w:lastRow="0" w:firstColumn="0" w:lastColumn="0" w:oddVBand="0" w:evenVBand="0" w:oddHBand="0" w:evenHBand="0" w:firstRowFirstColumn="0" w:firstRowLastColumn="0" w:lastRowFirstColumn="0" w:lastRowLastColumn="0"/>
            </w:pPr>
            <w:r>
              <w:t>Definition</w:t>
            </w:r>
          </w:p>
        </w:tc>
      </w:tr>
      <w:tr w:rsidR="00BD3BFF" w14:paraId="7727B4CD" w14:textId="77777777" w:rsidTr="00693881">
        <w:tc>
          <w:tcPr>
            <w:cnfStyle w:val="001000000000" w:firstRow="0" w:lastRow="0" w:firstColumn="1" w:lastColumn="0" w:oddVBand="0" w:evenVBand="0" w:oddHBand="0" w:evenHBand="0" w:firstRowFirstColumn="0" w:firstRowLastColumn="0" w:lastRowFirstColumn="0" w:lastRowLastColumn="0"/>
            <w:tcW w:w="1705" w:type="dxa"/>
          </w:tcPr>
          <w:p w14:paraId="7727B4CB" w14:textId="0DF19569" w:rsidR="00BD3BFF" w:rsidRPr="00FB3E64" w:rsidRDefault="005E6ED6" w:rsidP="00FB3E64">
            <w:pPr>
              <w:rPr>
                <w:b w:val="0"/>
              </w:rPr>
            </w:pPr>
            <w:r>
              <w:rPr>
                <w:b w:val="0"/>
              </w:rPr>
              <w:t>Content Schedule</w:t>
            </w:r>
          </w:p>
        </w:tc>
        <w:tc>
          <w:tcPr>
            <w:tcW w:w="9085" w:type="dxa"/>
          </w:tcPr>
          <w:p w14:paraId="7727B4CC" w14:textId="79018791" w:rsidR="00BD3BFF" w:rsidRDefault="00FB3E64" w:rsidP="001245D4">
            <w:pPr>
              <w:cnfStyle w:val="000000000000" w:firstRow="0" w:lastRow="0" w:firstColumn="0" w:lastColumn="0" w:oddVBand="0" w:evenVBand="0" w:oddHBand="0" w:evenHBand="0" w:firstRowFirstColumn="0" w:firstRowLastColumn="0" w:lastRowFirstColumn="0" w:lastRowLastColumn="0"/>
            </w:pPr>
            <w:r>
              <w:t>An ordered list of references to con</w:t>
            </w:r>
            <w:r w:rsidR="001245D4">
              <w:t xml:space="preserve">tent specific to a given user used by the </w:t>
            </w:r>
            <w:r w:rsidR="008A66FF">
              <w:t>[</w:t>
            </w:r>
            <w:r w:rsidR="00C61BA1">
              <w:t>VIDEO PLAYER</w:t>
            </w:r>
            <w:r w:rsidR="008A66FF">
              <w:t>]</w:t>
            </w:r>
            <w:r w:rsidR="001245D4">
              <w:t xml:space="preserve"> application as part of its </w:t>
            </w:r>
            <w:proofErr w:type="gramStart"/>
            <w:r w:rsidR="001245D4">
              <w:t>decision making</w:t>
            </w:r>
            <w:proofErr w:type="gramEnd"/>
            <w:r w:rsidR="001245D4">
              <w:t xml:space="preserve"> process for determining what content should be played for a user that hasn’t explicitly chosen an item.</w:t>
            </w:r>
          </w:p>
        </w:tc>
      </w:tr>
    </w:tbl>
    <w:p w14:paraId="7727B4DF" w14:textId="5DB3F62C" w:rsidR="00BD3BFF" w:rsidRDefault="00BD3BFF" w:rsidP="00693881">
      <w:pPr>
        <w:pStyle w:val="Heading1"/>
      </w:pPr>
      <w:bookmarkStart w:id="6" w:name="_Toc379875464"/>
      <w:r>
        <w:t>Scenarios</w:t>
      </w:r>
      <w:bookmarkEnd w:id="6"/>
    </w:p>
    <w:p w14:paraId="59AAFB00" w14:textId="7970A065" w:rsidR="00C539A3" w:rsidRPr="00C539A3" w:rsidRDefault="00CB679F" w:rsidP="0089761F">
      <w:pPr>
        <w:spacing w:after="80"/>
        <w:rPr>
          <w:b/>
        </w:rPr>
      </w:pPr>
      <w:r>
        <w:rPr>
          <w:b/>
        </w:rPr>
        <w:t>Startup Experience</w:t>
      </w:r>
      <w:r w:rsidR="00C539A3">
        <w:rPr>
          <w:b/>
        </w:rPr>
        <w:t xml:space="preserve"> </w:t>
      </w:r>
    </w:p>
    <w:p w14:paraId="0F6C04F2" w14:textId="29336A63" w:rsidR="00C539A3" w:rsidRDefault="00357ED4" w:rsidP="0089761F">
      <w:pPr>
        <w:spacing w:after="100" w:afterAutospacing="1"/>
      </w:pPr>
      <w:r>
        <w:t xml:space="preserve">After purchasing </w:t>
      </w:r>
      <w:r w:rsidR="008A66FF">
        <w:t>[</w:t>
      </w:r>
      <w:r w:rsidR="00C61BA1">
        <w:t>VIDEO PLAYER</w:t>
      </w:r>
      <w:r w:rsidR="008A66FF">
        <w:t>]</w:t>
      </w:r>
      <w:r>
        <w:t xml:space="preserve">, River launches the application for the first time intending to check out </w:t>
      </w:r>
      <w:proofErr w:type="gramStart"/>
      <w:r>
        <w:t>all of</w:t>
      </w:r>
      <w:proofErr w:type="gramEnd"/>
      <w:r>
        <w:t xml:space="preserve"> the cool things that her brother has told her about.  </w:t>
      </w:r>
      <w:r w:rsidR="00572C42">
        <w:t>When</w:t>
      </w:r>
      <w:r w:rsidR="00702DFF">
        <w:t xml:space="preserve"> the application starts, video content begins playing automatically, offering a TV-like experience.  </w:t>
      </w:r>
      <w:proofErr w:type="gramStart"/>
      <w:r w:rsidR="001C20C8">
        <w:t>In order to</w:t>
      </w:r>
      <w:proofErr w:type="gramEnd"/>
      <w:r w:rsidR="001C20C8">
        <w:t xml:space="preserve"> personalize the experience for River, </w:t>
      </w:r>
      <w:r>
        <w:t xml:space="preserve">a </w:t>
      </w:r>
      <w:r w:rsidR="005E6ED6">
        <w:t>content schedule</w:t>
      </w:r>
      <w:r>
        <w:t xml:space="preserve"> </w:t>
      </w:r>
      <w:r w:rsidR="001C20C8">
        <w:t xml:space="preserve">is assembled specifically for her which </w:t>
      </w:r>
      <w:r w:rsidR="008A66FF">
        <w:t>[</w:t>
      </w:r>
      <w:r w:rsidR="00C61BA1">
        <w:t>VIDEO PLAYER</w:t>
      </w:r>
      <w:r w:rsidR="008A66FF">
        <w:t>]</w:t>
      </w:r>
      <w:r w:rsidR="001C20C8">
        <w:t xml:space="preserve"> </w:t>
      </w:r>
      <w:r>
        <w:t xml:space="preserve">uses as a driver for selection of the content that River will see.  Because she has not yet watched any </w:t>
      </w:r>
      <w:r w:rsidR="001C20C8">
        <w:t>videos</w:t>
      </w:r>
      <w:r>
        <w:t xml:space="preserve"> in </w:t>
      </w:r>
      <w:r w:rsidR="008A66FF">
        <w:t>[</w:t>
      </w:r>
      <w:r w:rsidR="00C61BA1">
        <w:t>VIDEO PLAYER</w:t>
      </w:r>
      <w:r w:rsidR="008A66FF">
        <w:t>]</w:t>
      </w:r>
      <w:r>
        <w:t xml:space="preserve">, River is shown the first item of featured content.  River is pleasantly surprised when a video starts playing without her needing to take the time to select one; she begins watching and realizes after a few minutes that she’s hooked on </w:t>
      </w:r>
      <w:r w:rsidR="008A66FF">
        <w:t xml:space="preserve">“Honey, </w:t>
      </w:r>
      <w:proofErr w:type="gramStart"/>
      <w:r w:rsidR="008A66FF">
        <w:t>Where</w:t>
      </w:r>
      <w:proofErr w:type="gramEnd"/>
      <w:r w:rsidR="008A66FF">
        <w:t xml:space="preserve"> are my Pants?”</w:t>
      </w:r>
    </w:p>
    <w:p w14:paraId="77C0F3EA" w14:textId="78A6AE23" w:rsidR="007509CA" w:rsidRPr="00C539A3" w:rsidRDefault="008A66FF" w:rsidP="007509CA">
      <w:pPr>
        <w:spacing w:after="80"/>
        <w:rPr>
          <w:b/>
        </w:rPr>
      </w:pPr>
      <w:r>
        <w:rPr>
          <w:b/>
        </w:rPr>
        <w:t>[</w:t>
      </w:r>
      <w:r w:rsidR="00C61BA1">
        <w:rPr>
          <w:b/>
        </w:rPr>
        <w:t>VIDEO PLAYER</w:t>
      </w:r>
      <w:r>
        <w:rPr>
          <w:b/>
        </w:rPr>
        <w:t>]</w:t>
      </w:r>
      <w:r w:rsidR="007509CA">
        <w:rPr>
          <w:b/>
        </w:rPr>
        <w:t xml:space="preserve"> Reports What a User has Watched</w:t>
      </w:r>
    </w:p>
    <w:p w14:paraId="405A4747" w14:textId="67539A06" w:rsidR="007509CA" w:rsidRDefault="007509CA" w:rsidP="007509CA">
      <w:pPr>
        <w:spacing w:after="100" w:afterAutospacing="1"/>
      </w:pPr>
      <w:r>
        <w:t xml:space="preserve">Simon opens </w:t>
      </w:r>
      <w:r w:rsidR="008A66FF">
        <w:t>[</w:t>
      </w:r>
      <w:r w:rsidR="00C61BA1">
        <w:t>VIDEO PLAYER</w:t>
      </w:r>
      <w:r w:rsidR="008A66FF">
        <w:t>]</w:t>
      </w:r>
      <w:r>
        <w:t xml:space="preserve"> and begins watching an episode of </w:t>
      </w:r>
      <w:r w:rsidR="008A66FF">
        <w:t xml:space="preserve">“OMG, </w:t>
      </w:r>
      <w:proofErr w:type="spellStart"/>
      <w:r w:rsidR="008A66FF">
        <w:t>Pokemon</w:t>
      </w:r>
      <w:proofErr w:type="spellEnd"/>
      <w:r w:rsidR="008A66FF">
        <w:t>!”</w:t>
      </w:r>
      <w:r>
        <w:t xml:space="preserve">.  As he nears the end of the video, he passes the point in the timeline when </w:t>
      </w:r>
      <w:r w:rsidR="008A66FF">
        <w:t>[</w:t>
      </w:r>
      <w:r w:rsidR="00C61BA1">
        <w:t>VIDEO PLAYER</w:t>
      </w:r>
      <w:r w:rsidR="008A66FF">
        <w:t>]</w:t>
      </w:r>
      <w:r>
        <w:t xml:space="preserve"> considers the video to have been watched.  </w:t>
      </w:r>
      <w:proofErr w:type="gramStart"/>
      <w:r>
        <w:t>In order to</w:t>
      </w:r>
      <w:proofErr w:type="gramEnd"/>
      <w:r>
        <w:t xml:space="preserve"> help the </w:t>
      </w:r>
      <w:r w:rsidR="005E6ED6">
        <w:t>content schedule</w:t>
      </w:r>
      <w:r>
        <w:t xml:space="preserve"> be better customized for </w:t>
      </w:r>
      <w:r w:rsidR="00611127">
        <w:t>him</w:t>
      </w:r>
      <w:r>
        <w:t xml:space="preserve">, </w:t>
      </w:r>
      <w:r w:rsidR="008A66FF">
        <w:t>[</w:t>
      </w:r>
      <w:r w:rsidR="00C61BA1">
        <w:t>VIDEO PLAYER</w:t>
      </w:r>
      <w:r w:rsidR="008A66FF">
        <w:t>]</w:t>
      </w:r>
      <w:r>
        <w:t xml:space="preserve"> notifies the </w:t>
      </w:r>
      <w:r w:rsidR="005E6ED6">
        <w:t>content schedule</w:t>
      </w:r>
      <w:r w:rsidR="00E251ED">
        <w:t xml:space="preserve"> service</w:t>
      </w:r>
      <w:r>
        <w:t xml:space="preserve"> that </w:t>
      </w:r>
      <w:r w:rsidR="007471BC">
        <w:t xml:space="preserve">the video has been watched by Simon. </w:t>
      </w:r>
    </w:p>
    <w:p w14:paraId="0E14B607" w14:textId="2F398FE1" w:rsidR="00407838" w:rsidRPr="00C539A3" w:rsidRDefault="00357ED4" w:rsidP="00407838">
      <w:pPr>
        <w:spacing w:after="80"/>
        <w:rPr>
          <w:b/>
        </w:rPr>
      </w:pPr>
      <w:r>
        <w:rPr>
          <w:b/>
        </w:rPr>
        <w:t>User</w:t>
      </w:r>
      <w:r w:rsidR="00596C62">
        <w:rPr>
          <w:b/>
        </w:rPr>
        <w:t xml:space="preserve">s are Presented </w:t>
      </w:r>
      <w:r w:rsidR="00E039AD">
        <w:rPr>
          <w:b/>
        </w:rPr>
        <w:t>with Interesting</w:t>
      </w:r>
      <w:r>
        <w:rPr>
          <w:b/>
        </w:rPr>
        <w:t xml:space="preserve"> Content</w:t>
      </w:r>
      <w:r w:rsidR="00596C62">
        <w:rPr>
          <w:b/>
        </w:rPr>
        <w:t xml:space="preserve"> to Watch</w:t>
      </w:r>
    </w:p>
    <w:p w14:paraId="4DFF3F86" w14:textId="39D0D0C1" w:rsidR="00BA4103" w:rsidRDefault="00357ED4" w:rsidP="00533306">
      <w:pPr>
        <w:spacing w:after="0"/>
      </w:pPr>
      <w:r>
        <w:t xml:space="preserve">Mal is a busy individual; he has a ship to captain and a crew to look after.  While he enjoys spending his downtime watching videos in </w:t>
      </w:r>
      <w:r w:rsidR="008A66FF">
        <w:t>[</w:t>
      </w:r>
      <w:r w:rsidR="00C61BA1">
        <w:t>VIDEO PLAYER</w:t>
      </w:r>
      <w:r w:rsidR="008A66FF">
        <w:t>]</w:t>
      </w:r>
      <w:r>
        <w:t xml:space="preserve">, his schedule prevents him from doing so </w:t>
      </w:r>
      <w:r w:rsidR="00611127">
        <w:t>often</w:t>
      </w:r>
      <w:r>
        <w:t xml:space="preserve">.  Since his </w:t>
      </w:r>
      <w:r w:rsidR="00596C62">
        <w:t xml:space="preserve">free </w:t>
      </w:r>
      <w:r>
        <w:t xml:space="preserve">time </w:t>
      </w:r>
      <w:r w:rsidR="00596C62">
        <w:t xml:space="preserve">is limited, he appreciates that </w:t>
      </w:r>
      <w:r w:rsidR="008A66FF">
        <w:t>[</w:t>
      </w:r>
      <w:r w:rsidR="00C61BA1">
        <w:t>VIDEO PLAYER</w:t>
      </w:r>
      <w:r w:rsidR="008A66FF">
        <w:t>]</w:t>
      </w:r>
      <w:r w:rsidR="00596C62">
        <w:t xml:space="preserve"> </w:t>
      </w:r>
      <w:r w:rsidR="00611127">
        <w:t>usually presents</w:t>
      </w:r>
      <w:r w:rsidR="00596C62">
        <w:t xml:space="preserve"> him content that he hasn’t already seen.  To </w:t>
      </w:r>
      <w:r w:rsidR="00611127">
        <w:t>support this goal</w:t>
      </w:r>
      <w:r w:rsidR="00596C62">
        <w:t xml:space="preserve">, when the </w:t>
      </w:r>
      <w:r w:rsidR="005E6ED6">
        <w:t>content schedule</w:t>
      </w:r>
      <w:r w:rsidR="00596C62">
        <w:t xml:space="preserve"> is prepared for Mal, content that he has already watched is filtered out</w:t>
      </w:r>
      <w:r w:rsidR="00DF40D6">
        <w:t xml:space="preserve"> whenever possible</w:t>
      </w:r>
      <w:r w:rsidR="00596C62">
        <w:t xml:space="preserve"> leaving him with only items</w:t>
      </w:r>
      <w:r w:rsidR="00E039AD">
        <w:t xml:space="preserve"> that he hasn’t seen</w:t>
      </w:r>
      <w:r w:rsidR="00596C62">
        <w:t xml:space="preserve">.  </w:t>
      </w:r>
    </w:p>
    <w:p w14:paraId="0BA3F27B" w14:textId="77777777" w:rsidR="00BA4103" w:rsidRDefault="00BA4103" w:rsidP="00533306">
      <w:pPr>
        <w:spacing w:after="0"/>
      </w:pPr>
    </w:p>
    <w:p w14:paraId="30409F1D" w14:textId="6B899E86" w:rsidR="00407838" w:rsidRDefault="00BA4103" w:rsidP="00A55BFC">
      <w:pPr>
        <w:spacing w:after="100" w:afterAutospacing="1"/>
      </w:pPr>
      <w:r>
        <w:t xml:space="preserve">As Mal continues to watch videos in </w:t>
      </w:r>
      <w:r w:rsidR="008A66FF">
        <w:t>[</w:t>
      </w:r>
      <w:r w:rsidR="00C61BA1">
        <w:t>VIDEO PLAYER</w:t>
      </w:r>
      <w:r w:rsidR="008A66FF">
        <w:t>]</w:t>
      </w:r>
      <w:r>
        <w:t xml:space="preserve">, his </w:t>
      </w:r>
      <w:r w:rsidR="005E6ED6">
        <w:t>content schedule</w:t>
      </w:r>
      <w:r>
        <w:t xml:space="preserve"> will </w:t>
      </w:r>
      <w:r w:rsidR="00735C96">
        <w:t>periodically</w:t>
      </w:r>
      <w:r>
        <w:t xml:space="preserve"> be refreshed, ensuring that </w:t>
      </w:r>
      <w:r w:rsidR="001F6652">
        <w:t>content he has watched is pru</w:t>
      </w:r>
      <w:r w:rsidR="00611127">
        <w:t>ned and</w:t>
      </w:r>
      <w:r w:rsidR="001F6652">
        <w:t xml:space="preserve"> that</w:t>
      </w:r>
      <w:r w:rsidR="00611127">
        <w:t xml:space="preserve"> new, </w:t>
      </w:r>
      <w:r w:rsidR="00E039AD">
        <w:t>unwatched</w:t>
      </w:r>
      <w:r>
        <w:t xml:space="preserve"> content can be presented </w:t>
      </w:r>
      <w:r w:rsidR="00611127">
        <w:t xml:space="preserve">as it </w:t>
      </w:r>
      <w:r w:rsidR="001F6652">
        <w:t>becomes</w:t>
      </w:r>
      <w:r w:rsidR="00611127">
        <w:t xml:space="preserve"> available</w:t>
      </w:r>
      <w:r>
        <w:t xml:space="preserve">.  </w:t>
      </w:r>
      <w:proofErr w:type="gramStart"/>
      <w:r w:rsidR="00611127">
        <w:t>I</w:t>
      </w:r>
      <w:r w:rsidR="00E039AD">
        <w:t xml:space="preserve">n the </w:t>
      </w:r>
      <w:r w:rsidR="00611127">
        <w:t>event</w:t>
      </w:r>
      <w:r w:rsidR="00E039AD">
        <w:t xml:space="preserve"> that</w:t>
      </w:r>
      <w:proofErr w:type="gramEnd"/>
      <w:r w:rsidR="00E039AD">
        <w:t xml:space="preserve"> no unwatched conten</w:t>
      </w:r>
      <w:r w:rsidR="00611127">
        <w:t>t is available</w:t>
      </w:r>
      <w:r w:rsidR="00596C62">
        <w:t xml:space="preserve"> for Mal, </w:t>
      </w:r>
      <w:r w:rsidR="008A66FF">
        <w:t>[</w:t>
      </w:r>
      <w:r w:rsidR="00C61BA1">
        <w:t>VIDEO PLAYER</w:t>
      </w:r>
      <w:r w:rsidR="008A66FF">
        <w:t>]</w:t>
      </w:r>
      <w:r w:rsidR="00596C62">
        <w:t xml:space="preserve"> will </w:t>
      </w:r>
      <w:r w:rsidR="00DF40D6">
        <w:t>present him a random set of content that he has already watched</w:t>
      </w:r>
      <w:r w:rsidR="00596C62">
        <w:t>.</w:t>
      </w:r>
    </w:p>
    <w:p w14:paraId="4B46FDD2" w14:textId="4982B3D7" w:rsidR="00533306" w:rsidRPr="00C539A3" w:rsidRDefault="007471BC" w:rsidP="00533306">
      <w:pPr>
        <w:spacing w:after="80"/>
        <w:rPr>
          <w:b/>
        </w:rPr>
      </w:pPr>
      <w:r>
        <w:rPr>
          <w:b/>
        </w:rPr>
        <w:t>No New Content is Available</w:t>
      </w:r>
    </w:p>
    <w:p w14:paraId="4F50C7D2" w14:textId="61F83737" w:rsidR="00FA22EE" w:rsidRDefault="007471BC" w:rsidP="00533306">
      <w:r>
        <w:t xml:space="preserve">There is a man that they call Jayne who is obsessed with shooters, especially </w:t>
      </w:r>
      <w:r w:rsidR="008A66FF">
        <w:t>Doom</w:t>
      </w:r>
      <w:r>
        <w:t xml:space="preserve">.  Once he found out about </w:t>
      </w:r>
      <w:r w:rsidR="008A66FF">
        <w:t>[</w:t>
      </w:r>
      <w:r w:rsidR="00C61BA1">
        <w:t>VIDEO PLAYER</w:t>
      </w:r>
      <w:r w:rsidR="008A66FF">
        <w:t>]</w:t>
      </w:r>
      <w:r>
        <w:t xml:space="preserve">, Jayne began binge watching content at an impressive pace.  Within the first month, he had watched every bit of </w:t>
      </w:r>
      <w:r w:rsidR="008A66FF">
        <w:t>[</w:t>
      </w:r>
      <w:r w:rsidR="00C61BA1">
        <w:t>VIDEO PLAYER</w:t>
      </w:r>
      <w:r w:rsidR="008A66FF">
        <w:t>]</w:t>
      </w:r>
      <w:r>
        <w:t xml:space="preserve"> content available to him.  </w:t>
      </w:r>
      <w:r w:rsidR="00735C96">
        <w:t xml:space="preserve">When attempting to assemble a </w:t>
      </w:r>
      <w:r w:rsidR="005E6ED6">
        <w:t>content schedule</w:t>
      </w:r>
      <w:r w:rsidR="00735C96">
        <w:t xml:space="preserve"> for Jayne, no unwatched content can be found.  </w:t>
      </w:r>
      <w:r w:rsidR="00DF40D6">
        <w:t xml:space="preserve">Jayne’s </w:t>
      </w:r>
      <w:r w:rsidR="005E6ED6">
        <w:t>content schedule</w:t>
      </w:r>
      <w:r w:rsidR="00DF40D6">
        <w:t xml:space="preserve"> is constructed with a set of random content that Jayne has already watched.</w:t>
      </w:r>
      <w:r w:rsidR="00735C96">
        <w:t xml:space="preserve">  </w:t>
      </w:r>
    </w:p>
    <w:p w14:paraId="64F7EC74" w14:textId="1C8C3AB8" w:rsidR="00735C96" w:rsidRDefault="00735C96" w:rsidP="00533306">
      <w:r>
        <w:t xml:space="preserve">As Jayne continues to re-watch videos, </w:t>
      </w:r>
      <w:r w:rsidR="008A66FF">
        <w:t>[</w:t>
      </w:r>
      <w:r w:rsidR="00C61BA1">
        <w:t>VIDEO PLAYER</w:t>
      </w:r>
      <w:r w:rsidR="008A66FF">
        <w:t>]</w:t>
      </w:r>
      <w:r>
        <w:t xml:space="preserve"> will periodically attempt to refresh his </w:t>
      </w:r>
      <w:r w:rsidR="005E6ED6">
        <w:t>content schedule</w:t>
      </w:r>
      <w:r>
        <w:t xml:space="preserve">.  If new </w:t>
      </w:r>
      <w:r w:rsidR="008A66FF">
        <w:t>[</w:t>
      </w:r>
      <w:r w:rsidR="00C61BA1">
        <w:t>VIDEO PLAYER</w:t>
      </w:r>
      <w:r w:rsidR="008A66FF">
        <w:t>]</w:t>
      </w:r>
      <w:r>
        <w:t xml:space="preserve"> content is published during Jayne’s session, it will appear as part of his </w:t>
      </w:r>
      <w:r w:rsidR="005E6ED6">
        <w:t>content schedule</w:t>
      </w:r>
      <w:r w:rsidR="00611127">
        <w:t>,</w:t>
      </w:r>
      <w:r>
        <w:t xml:space="preserve"> allowing </w:t>
      </w:r>
      <w:r w:rsidR="008A66FF">
        <w:t>[</w:t>
      </w:r>
      <w:r w:rsidR="00C61BA1">
        <w:t>VIDEO PLAYER</w:t>
      </w:r>
      <w:r w:rsidR="008A66FF">
        <w:t>]</w:t>
      </w:r>
      <w:r>
        <w:t xml:space="preserve"> to once again present the man they call Jayne with videos that he has not yet watched.</w:t>
      </w:r>
    </w:p>
    <w:p w14:paraId="2D581323" w14:textId="77777777" w:rsidR="00094A9B" w:rsidRDefault="00094A9B" w:rsidP="00094A9B">
      <w:pPr>
        <w:pStyle w:val="Heading1"/>
      </w:pPr>
      <w:bookmarkStart w:id="7" w:name="_Toc379875465"/>
      <w:r>
        <w:t>Out of Scope</w:t>
      </w:r>
    </w:p>
    <w:p w14:paraId="4012CA56" w14:textId="77777777" w:rsidR="00CD364E" w:rsidRPr="00CD364E" w:rsidRDefault="00CD364E" w:rsidP="00CD364E">
      <w:pPr>
        <w:pStyle w:val="ListParagraph"/>
        <w:numPr>
          <w:ilvl w:val="0"/>
          <w:numId w:val="16"/>
        </w:numPr>
        <w:spacing w:after="120" w:line="240" w:lineRule="auto"/>
        <w:contextualSpacing w:val="0"/>
        <w:rPr>
          <w:rFonts w:eastAsiaTheme="minorEastAsia"/>
          <w:szCs w:val="20"/>
        </w:rPr>
      </w:pPr>
      <w:r w:rsidRPr="00CD364E">
        <w:rPr>
          <w:rFonts w:eastAsiaTheme="minorEastAsia"/>
          <w:szCs w:val="20"/>
        </w:rPr>
        <w:t>Storage, creation, modification, deletion, or preview of content itself; these are the purview of the source system.</w:t>
      </w:r>
    </w:p>
    <w:p w14:paraId="2BE92334" w14:textId="77777777" w:rsidR="00CD364E" w:rsidRPr="00CD364E" w:rsidRDefault="00CD364E" w:rsidP="00CD364E">
      <w:pPr>
        <w:pStyle w:val="ListParagraph"/>
        <w:numPr>
          <w:ilvl w:val="0"/>
          <w:numId w:val="16"/>
        </w:numPr>
        <w:spacing w:after="120"/>
        <w:contextualSpacing w:val="0"/>
        <w:rPr>
          <w:rFonts w:eastAsiaTheme="minorEastAsia"/>
          <w:szCs w:val="20"/>
        </w:rPr>
      </w:pPr>
      <w:r w:rsidRPr="00CD364E">
        <w:rPr>
          <w:rFonts w:eastAsiaTheme="minorEastAsia"/>
          <w:szCs w:val="20"/>
        </w:rPr>
        <w:lastRenderedPageBreak/>
        <w:t>Storage, creation, localization, modification, or deletion of metadata associated with content; these are the purview of the source system.</w:t>
      </w:r>
    </w:p>
    <w:p w14:paraId="29F85331" w14:textId="2B09E7F4" w:rsidR="00CD364E" w:rsidRPr="00CD364E" w:rsidRDefault="00CD364E" w:rsidP="00CD364E">
      <w:pPr>
        <w:pStyle w:val="ListParagraph"/>
        <w:numPr>
          <w:ilvl w:val="0"/>
          <w:numId w:val="16"/>
        </w:numPr>
        <w:spacing w:after="120"/>
        <w:contextualSpacing w:val="0"/>
        <w:rPr>
          <w:rFonts w:eastAsiaTheme="minorEastAsia"/>
          <w:szCs w:val="20"/>
        </w:rPr>
      </w:pPr>
      <w:r w:rsidRPr="00CD364E">
        <w:rPr>
          <w:rFonts w:eastAsiaTheme="minorEastAsia"/>
          <w:szCs w:val="20"/>
        </w:rPr>
        <w:t xml:space="preserve">Allowing previewing or editing of any of the individual content lists that comprise the </w:t>
      </w:r>
      <w:r w:rsidR="005E6ED6">
        <w:rPr>
          <w:rFonts w:eastAsiaTheme="minorEastAsia"/>
          <w:szCs w:val="20"/>
        </w:rPr>
        <w:t>content schedule</w:t>
      </w:r>
      <w:r w:rsidRPr="00CD364E">
        <w:rPr>
          <w:rFonts w:eastAsiaTheme="minorEastAsia"/>
          <w:szCs w:val="20"/>
        </w:rPr>
        <w:t>; the editing and preview experience is the purview of the source system.</w:t>
      </w:r>
    </w:p>
    <w:p w14:paraId="369C3559" w14:textId="0470E65B" w:rsidR="00CD364E" w:rsidRPr="00CD364E" w:rsidRDefault="00CD364E" w:rsidP="00CD364E">
      <w:pPr>
        <w:pStyle w:val="ListParagraph"/>
        <w:numPr>
          <w:ilvl w:val="0"/>
          <w:numId w:val="16"/>
        </w:numPr>
        <w:spacing w:after="120"/>
        <w:contextualSpacing w:val="0"/>
        <w:rPr>
          <w:rFonts w:eastAsiaTheme="minorEastAsia"/>
          <w:szCs w:val="20"/>
        </w:rPr>
      </w:pPr>
      <w:r w:rsidRPr="00CD364E">
        <w:rPr>
          <w:rFonts w:eastAsiaTheme="minorEastAsia"/>
          <w:szCs w:val="20"/>
        </w:rPr>
        <w:t>Determination or enforcement of a user’s right to view the referenced content.</w:t>
      </w:r>
    </w:p>
    <w:p w14:paraId="21B77A2A" w14:textId="41D5E740" w:rsidR="00CD364E" w:rsidRPr="00CD364E" w:rsidRDefault="00CD364E" w:rsidP="00CD364E">
      <w:pPr>
        <w:pStyle w:val="ListParagraph"/>
        <w:numPr>
          <w:ilvl w:val="0"/>
          <w:numId w:val="16"/>
        </w:numPr>
        <w:spacing w:after="120"/>
        <w:contextualSpacing w:val="0"/>
        <w:rPr>
          <w:rFonts w:eastAsiaTheme="minorEastAsia"/>
          <w:szCs w:val="20"/>
        </w:rPr>
      </w:pPr>
      <w:r w:rsidRPr="00CD364E">
        <w:rPr>
          <w:rFonts w:eastAsiaTheme="minorEastAsia"/>
          <w:szCs w:val="20"/>
        </w:rPr>
        <w:t xml:space="preserve">Determination of the validity of content in the source system; if a content item appears in one of the </w:t>
      </w:r>
      <w:r w:rsidR="005E6ED6">
        <w:rPr>
          <w:rFonts w:eastAsiaTheme="minorEastAsia"/>
          <w:szCs w:val="20"/>
        </w:rPr>
        <w:t>content schedule</w:t>
      </w:r>
      <w:r w:rsidRPr="00CD364E">
        <w:rPr>
          <w:rFonts w:eastAsiaTheme="minorEastAsia"/>
          <w:szCs w:val="20"/>
        </w:rPr>
        <w:t xml:space="preserve"> source lists, it is considered valid for selection.</w:t>
      </w:r>
    </w:p>
    <w:p w14:paraId="16D66724" w14:textId="39643398" w:rsidR="00CD364E" w:rsidRPr="00CD364E" w:rsidRDefault="00CD364E" w:rsidP="00CD364E">
      <w:pPr>
        <w:pStyle w:val="ListParagraph"/>
        <w:numPr>
          <w:ilvl w:val="0"/>
          <w:numId w:val="16"/>
        </w:numPr>
        <w:spacing w:after="120"/>
        <w:contextualSpacing w:val="0"/>
        <w:rPr>
          <w:rFonts w:eastAsiaTheme="minorEastAsia"/>
          <w:szCs w:val="20"/>
        </w:rPr>
      </w:pPr>
      <w:r w:rsidRPr="00CD364E">
        <w:rPr>
          <w:rFonts w:eastAsiaTheme="minorEastAsia"/>
          <w:szCs w:val="20"/>
        </w:rPr>
        <w:t xml:space="preserve">Consideration of a user’s region, ratings restrictions, parental controls or other factors in the selection of content; if a content item appears in one of the </w:t>
      </w:r>
      <w:r w:rsidR="005E6ED6">
        <w:rPr>
          <w:rFonts w:eastAsiaTheme="minorEastAsia"/>
          <w:szCs w:val="20"/>
        </w:rPr>
        <w:t>content schedule</w:t>
      </w:r>
      <w:r w:rsidRPr="00CD364E">
        <w:rPr>
          <w:rFonts w:eastAsiaTheme="minorEastAsia"/>
          <w:szCs w:val="20"/>
        </w:rPr>
        <w:t xml:space="preserve"> source lists, it is considered valid for selection.</w:t>
      </w:r>
    </w:p>
    <w:p w14:paraId="3A3F874D" w14:textId="77777777" w:rsidR="00CD364E" w:rsidRPr="00CD364E" w:rsidRDefault="00CD364E" w:rsidP="00CD364E">
      <w:pPr>
        <w:pStyle w:val="ListParagraph"/>
        <w:numPr>
          <w:ilvl w:val="0"/>
          <w:numId w:val="16"/>
        </w:numPr>
        <w:spacing w:after="120"/>
        <w:contextualSpacing w:val="0"/>
        <w:rPr>
          <w:rFonts w:eastAsiaTheme="minorEastAsia"/>
          <w:szCs w:val="20"/>
        </w:rPr>
      </w:pPr>
      <w:r w:rsidRPr="00CD364E">
        <w:rPr>
          <w:rFonts w:eastAsiaTheme="minorEastAsia"/>
          <w:szCs w:val="20"/>
        </w:rPr>
        <w:t>Detailing of recommendations; this functionality will be covered in a dedicated specification.</w:t>
      </w:r>
    </w:p>
    <w:p w14:paraId="323669CB" w14:textId="65B1DA1B" w:rsidR="00CD364E" w:rsidRPr="00CD364E" w:rsidRDefault="00CD364E" w:rsidP="00CD364E">
      <w:pPr>
        <w:pStyle w:val="ListParagraph"/>
        <w:numPr>
          <w:ilvl w:val="0"/>
          <w:numId w:val="16"/>
        </w:numPr>
        <w:spacing w:after="120"/>
        <w:contextualSpacing w:val="0"/>
        <w:rPr>
          <w:rFonts w:eastAsiaTheme="minorEastAsia"/>
          <w:szCs w:val="20"/>
        </w:rPr>
      </w:pPr>
      <w:r w:rsidRPr="00CD364E">
        <w:rPr>
          <w:rFonts w:eastAsiaTheme="minorEastAsia"/>
          <w:szCs w:val="20"/>
        </w:rPr>
        <w:t>Notifying consumers of changes to the underlying featured content items in the source system</w:t>
      </w:r>
      <w:r w:rsidR="00D7339B">
        <w:rPr>
          <w:rFonts w:eastAsiaTheme="minorEastAsia"/>
          <w:szCs w:val="20"/>
        </w:rPr>
        <w:t xml:space="preserve"> or the watched state being tracked for a given user.</w:t>
      </w:r>
    </w:p>
    <w:p w14:paraId="6C855BE6" w14:textId="5484D84A" w:rsidR="00CD364E" w:rsidRPr="00CD364E" w:rsidRDefault="00CD364E" w:rsidP="00CD364E">
      <w:pPr>
        <w:pStyle w:val="ListParagraph"/>
        <w:numPr>
          <w:ilvl w:val="0"/>
          <w:numId w:val="16"/>
        </w:numPr>
        <w:spacing w:after="120"/>
        <w:contextualSpacing w:val="0"/>
        <w:rPr>
          <w:rFonts w:eastAsiaTheme="minorEastAsia"/>
          <w:szCs w:val="20"/>
        </w:rPr>
      </w:pPr>
      <w:r w:rsidRPr="00CD364E">
        <w:rPr>
          <w:rFonts w:eastAsiaTheme="minorEastAsia"/>
          <w:szCs w:val="20"/>
        </w:rPr>
        <w:t xml:space="preserve">Retention of </w:t>
      </w:r>
      <w:r w:rsidR="005E6ED6">
        <w:rPr>
          <w:rFonts w:eastAsiaTheme="minorEastAsia"/>
          <w:szCs w:val="20"/>
        </w:rPr>
        <w:t>content schedule</w:t>
      </w:r>
      <w:r w:rsidRPr="00CD364E">
        <w:rPr>
          <w:rFonts w:eastAsiaTheme="minorEastAsia"/>
          <w:szCs w:val="20"/>
        </w:rPr>
        <w:t xml:space="preserve"> history; only the current state is known.</w:t>
      </w:r>
    </w:p>
    <w:p w14:paraId="53236783" w14:textId="77777777" w:rsidR="00CD364E" w:rsidRDefault="00CD364E" w:rsidP="00CD364E">
      <w:pPr>
        <w:pStyle w:val="ListParagraph"/>
        <w:numPr>
          <w:ilvl w:val="0"/>
          <w:numId w:val="16"/>
        </w:numPr>
        <w:spacing w:after="120"/>
        <w:contextualSpacing w:val="0"/>
        <w:rPr>
          <w:rFonts w:eastAsiaTheme="minorEastAsia"/>
          <w:szCs w:val="20"/>
        </w:rPr>
      </w:pPr>
      <w:r w:rsidRPr="00CD364E">
        <w:rPr>
          <w:rFonts w:eastAsiaTheme="minorEastAsia"/>
          <w:szCs w:val="20"/>
        </w:rPr>
        <w:t>Selection between multiple sets of featured content in the content management system; it is assumed that any items identified as active featured content are current and valid for use.</w:t>
      </w:r>
    </w:p>
    <w:p w14:paraId="17D2DF4E" w14:textId="49C51270" w:rsidR="00174BD6" w:rsidRPr="00CD364E" w:rsidRDefault="00E85C53" w:rsidP="00CD364E">
      <w:pPr>
        <w:pStyle w:val="ListParagraph"/>
        <w:numPr>
          <w:ilvl w:val="0"/>
          <w:numId w:val="16"/>
        </w:numPr>
        <w:spacing w:after="120"/>
        <w:contextualSpacing w:val="0"/>
        <w:rPr>
          <w:rFonts w:eastAsiaTheme="minorEastAsia"/>
          <w:szCs w:val="20"/>
        </w:rPr>
      </w:pPr>
      <w:r>
        <w:rPr>
          <w:rFonts w:eastAsiaTheme="minorEastAsia"/>
          <w:szCs w:val="20"/>
        </w:rPr>
        <w:t xml:space="preserve">Performing </w:t>
      </w:r>
      <w:r w:rsidR="00432550">
        <w:rPr>
          <w:rFonts w:eastAsiaTheme="minorEastAsia"/>
          <w:szCs w:val="20"/>
        </w:rPr>
        <w:t xml:space="preserve">source system </w:t>
      </w:r>
      <w:r>
        <w:rPr>
          <w:rFonts w:eastAsiaTheme="minorEastAsia"/>
          <w:szCs w:val="20"/>
        </w:rPr>
        <w:t xml:space="preserve">queries </w:t>
      </w:r>
      <w:r w:rsidR="00432550">
        <w:rPr>
          <w:rFonts w:eastAsiaTheme="minorEastAsia"/>
          <w:szCs w:val="20"/>
        </w:rPr>
        <w:t xml:space="preserve">for additional content </w:t>
      </w:r>
      <w:r>
        <w:rPr>
          <w:rFonts w:eastAsiaTheme="minorEastAsia"/>
          <w:szCs w:val="20"/>
        </w:rPr>
        <w:t xml:space="preserve">during </w:t>
      </w:r>
      <w:r w:rsidR="005E6ED6">
        <w:rPr>
          <w:rFonts w:eastAsiaTheme="minorEastAsia"/>
          <w:szCs w:val="20"/>
        </w:rPr>
        <w:t>content schedule</w:t>
      </w:r>
      <w:r>
        <w:rPr>
          <w:rFonts w:eastAsiaTheme="minorEastAsia"/>
          <w:szCs w:val="20"/>
        </w:rPr>
        <w:t xml:space="preserve"> </w:t>
      </w:r>
      <w:r w:rsidR="00D937DD">
        <w:rPr>
          <w:rFonts w:eastAsiaTheme="minorEastAsia"/>
          <w:szCs w:val="20"/>
        </w:rPr>
        <w:t>preparation</w:t>
      </w:r>
      <w:r>
        <w:rPr>
          <w:rFonts w:eastAsiaTheme="minorEastAsia"/>
          <w:szCs w:val="20"/>
        </w:rPr>
        <w:t xml:space="preserve"> logic </w:t>
      </w:r>
      <w:r w:rsidR="00D937DD">
        <w:rPr>
          <w:rFonts w:eastAsiaTheme="minorEastAsia"/>
          <w:szCs w:val="20"/>
        </w:rPr>
        <w:t xml:space="preserve">to inspect related </w:t>
      </w:r>
      <w:r w:rsidR="00432550">
        <w:rPr>
          <w:rFonts w:eastAsiaTheme="minorEastAsia"/>
          <w:szCs w:val="20"/>
        </w:rPr>
        <w:t>items</w:t>
      </w:r>
      <w:r w:rsidR="00D937DD">
        <w:rPr>
          <w:rFonts w:eastAsiaTheme="minorEastAsia"/>
          <w:szCs w:val="20"/>
        </w:rPr>
        <w:t xml:space="preserve">; it is expected that all relevant information for </w:t>
      </w:r>
      <w:r w:rsidR="005E6ED6">
        <w:rPr>
          <w:rFonts w:eastAsiaTheme="minorEastAsia"/>
          <w:szCs w:val="20"/>
        </w:rPr>
        <w:t>content schedule</w:t>
      </w:r>
      <w:r w:rsidR="00D937DD">
        <w:rPr>
          <w:rFonts w:eastAsiaTheme="minorEastAsia"/>
          <w:szCs w:val="20"/>
        </w:rPr>
        <w:t xml:space="preserve"> preparation are present on the content </w:t>
      </w:r>
      <w:r w:rsidR="00432550">
        <w:rPr>
          <w:rFonts w:eastAsiaTheme="minorEastAsia"/>
          <w:szCs w:val="20"/>
        </w:rPr>
        <w:t>instances</w:t>
      </w:r>
      <w:r w:rsidR="00D937DD">
        <w:rPr>
          <w:rFonts w:eastAsiaTheme="minorEastAsia"/>
          <w:szCs w:val="20"/>
        </w:rPr>
        <w:t xml:space="preserve"> contained in the root </w:t>
      </w:r>
      <w:r w:rsidR="00432550">
        <w:rPr>
          <w:rFonts w:eastAsiaTheme="minorEastAsia"/>
          <w:szCs w:val="20"/>
        </w:rPr>
        <w:t xml:space="preserve">featured content and Video </w:t>
      </w:r>
      <w:proofErr w:type="gramStart"/>
      <w:r w:rsidR="00432550">
        <w:rPr>
          <w:rFonts w:eastAsiaTheme="minorEastAsia"/>
          <w:szCs w:val="20"/>
        </w:rPr>
        <w:t>On</w:t>
      </w:r>
      <w:proofErr w:type="gramEnd"/>
      <w:r w:rsidR="00432550">
        <w:rPr>
          <w:rFonts w:eastAsiaTheme="minorEastAsia"/>
          <w:szCs w:val="20"/>
        </w:rPr>
        <w:t xml:space="preserve"> Demand catalog </w:t>
      </w:r>
      <w:r w:rsidR="00D937DD">
        <w:rPr>
          <w:rFonts w:eastAsiaTheme="minorEastAsia"/>
          <w:szCs w:val="20"/>
        </w:rPr>
        <w:t>queries.</w:t>
      </w:r>
    </w:p>
    <w:p w14:paraId="54D8A72A" w14:textId="064C74FE" w:rsidR="00094A9B" w:rsidRPr="00CD364E" w:rsidRDefault="00CD364E" w:rsidP="00CD364E">
      <w:pPr>
        <w:pStyle w:val="ListParagraph"/>
        <w:numPr>
          <w:ilvl w:val="0"/>
          <w:numId w:val="16"/>
        </w:numPr>
        <w:spacing w:after="120" w:line="240" w:lineRule="auto"/>
        <w:contextualSpacing w:val="0"/>
        <w:rPr>
          <w:rStyle w:val="SectionHeader"/>
          <w:rFonts w:asciiTheme="minorHAnsi" w:hAnsiTheme="minorHAnsi"/>
          <w:b w:val="0"/>
          <w:szCs w:val="20"/>
        </w:rPr>
      </w:pPr>
      <w:r w:rsidRPr="00CD364E">
        <w:rPr>
          <w:rFonts w:eastAsiaTheme="minorEastAsia"/>
          <w:szCs w:val="20"/>
        </w:rPr>
        <w:t xml:space="preserve">Integration with </w:t>
      </w:r>
      <w:r w:rsidR="00FF666D">
        <w:rPr>
          <w:rFonts w:eastAsiaTheme="minorEastAsia"/>
          <w:szCs w:val="20"/>
        </w:rPr>
        <w:t>external streaming partners</w:t>
      </w:r>
      <w:r w:rsidRPr="00CD364E">
        <w:rPr>
          <w:rFonts w:eastAsiaTheme="minorEastAsia"/>
          <w:szCs w:val="20"/>
        </w:rPr>
        <w:t xml:space="preserve"> services; the </w:t>
      </w:r>
      <w:r w:rsidR="005E6ED6">
        <w:rPr>
          <w:rFonts w:eastAsiaTheme="minorEastAsia"/>
          <w:szCs w:val="20"/>
        </w:rPr>
        <w:t>content schedule</w:t>
      </w:r>
      <w:r w:rsidRPr="00CD364E">
        <w:rPr>
          <w:rFonts w:eastAsiaTheme="minorEastAsia"/>
          <w:szCs w:val="20"/>
        </w:rPr>
        <w:t xml:space="preserve"> will allow</w:t>
      </w:r>
      <w:r w:rsidR="00FF666D">
        <w:rPr>
          <w:rFonts w:eastAsiaTheme="minorEastAsia"/>
          <w:szCs w:val="20"/>
        </w:rPr>
        <w:t xml:space="preserve"> external stream </w:t>
      </w:r>
      <w:r w:rsidRPr="00CD364E">
        <w:rPr>
          <w:rFonts w:eastAsiaTheme="minorEastAsia"/>
          <w:szCs w:val="20"/>
        </w:rPr>
        <w:t xml:space="preserve">references to be tracked but will not interface with the </w:t>
      </w:r>
      <w:r w:rsidR="00FF666D">
        <w:rPr>
          <w:rFonts w:eastAsiaTheme="minorEastAsia"/>
          <w:szCs w:val="20"/>
        </w:rPr>
        <w:t>source APIs</w:t>
      </w:r>
      <w:r w:rsidRPr="00CD364E">
        <w:rPr>
          <w:rFonts w:eastAsiaTheme="minorEastAsia"/>
          <w:szCs w:val="20"/>
        </w:rPr>
        <w:t>.</w:t>
      </w:r>
    </w:p>
    <w:p w14:paraId="7727B4E4" w14:textId="77777777" w:rsidR="00BD3BFF" w:rsidRDefault="00BD3BFF" w:rsidP="00693881">
      <w:pPr>
        <w:pStyle w:val="Heading1"/>
      </w:pPr>
      <w:r>
        <w:t>Requirements</w:t>
      </w:r>
      <w:bookmarkEnd w:id="7"/>
    </w:p>
    <w:tbl>
      <w:tblPr>
        <w:tblStyle w:val="GridTable1Light-Accent1"/>
        <w:tblW w:w="0" w:type="auto"/>
        <w:tblLook w:val="04A0" w:firstRow="1" w:lastRow="0" w:firstColumn="1" w:lastColumn="0" w:noHBand="0" w:noVBand="1"/>
      </w:tblPr>
      <w:tblGrid>
        <w:gridCol w:w="857"/>
        <w:gridCol w:w="8141"/>
        <w:gridCol w:w="1792"/>
      </w:tblGrid>
      <w:tr w:rsidR="00354E35" w14:paraId="7727B4EE" w14:textId="745EBE50" w:rsidTr="00E76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7727B4EC" w14:textId="7314F48A" w:rsidR="00354E35" w:rsidRDefault="00354E35" w:rsidP="00BD3BFF">
            <w:r>
              <w:t>Priority</w:t>
            </w:r>
          </w:p>
        </w:tc>
        <w:tc>
          <w:tcPr>
            <w:tcW w:w="8141" w:type="dxa"/>
          </w:tcPr>
          <w:p w14:paraId="7727B4ED" w14:textId="77777777" w:rsidR="00354E35" w:rsidRDefault="00354E35" w:rsidP="00BD3BFF">
            <w:pPr>
              <w:cnfStyle w:val="100000000000" w:firstRow="1" w:lastRow="0" w:firstColumn="0" w:lastColumn="0" w:oddVBand="0" w:evenVBand="0" w:oddHBand="0" w:evenHBand="0" w:firstRowFirstColumn="0" w:firstRowLastColumn="0" w:lastRowFirstColumn="0" w:lastRowLastColumn="0"/>
            </w:pPr>
            <w:r>
              <w:t>Requirement</w:t>
            </w:r>
          </w:p>
        </w:tc>
        <w:tc>
          <w:tcPr>
            <w:tcW w:w="1792" w:type="dxa"/>
          </w:tcPr>
          <w:p w14:paraId="71B8006A" w14:textId="3E817E63" w:rsidR="00354E35" w:rsidRDefault="00354E35" w:rsidP="00BD3BFF">
            <w:pPr>
              <w:cnfStyle w:val="100000000000" w:firstRow="1" w:lastRow="0" w:firstColumn="0" w:lastColumn="0" w:oddVBand="0" w:evenVBand="0" w:oddHBand="0" w:evenHBand="0" w:firstRowFirstColumn="0" w:firstRowLastColumn="0" w:lastRowFirstColumn="0" w:lastRowLastColumn="0"/>
            </w:pPr>
            <w:r>
              <w:t>Release</w:t>
            </w:r>
          </w:p>
        </w:tc>
      </w:tr>
      <w:tr w:rsidR="00E7696B" w:rsidRPr="00EC6121" w14:paraId="511E2D73"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3FFD3B76" w14:textId="77777777" w:rsidR="00E7696B" w:rsidRPr="00EC6121" w:rsidRDefault="00E7696B" w:rsidP="0008107A">
            <w:pPr>
              <w:rPr>
                <w:rFonts w:cs="Segoe UI"/>
              </w:rPr>
            </w:pPr>
            <w:r>
              <w:rPr>
                <w:rFonts w:cs="Segoe UI"/>
              </w:rPr>
              <w:t>P1</w:t>
            </w:r>
          </w:p>
        </w:tc>
        <w:tc>
          <w:tcPr>
            <w:tcW w:w="8141" w:type="dxa"/>
          </w:tcPr>
          <w:p w14:paraId="70DEFB9A" w14:textId="77777777" w:rsidR="00E7696B" w:rsidRPr="00EC6121"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Allow retrieval of an ordered list of content references, personalized to a given user</w:t>
            </w:r>
          </w:p>
        </w:tc>
        <w:tc>
          <w:tcPr>
            <w:tcW w:w="1792" w:type="dxa"/>
          </w:tcPr>
          <w:p w14:paraId="356725B4" w14:textId="77777777" w:rsidR="00E7696B" w:rsidRPr="00EC6121"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Vertical Slice</w:t>
            </w:r>
          </w:p>
        </w:tc>
      </w:tr>
      <w:tr w:rsidR="00E7696B" w14:paraId="555DFFB1"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0DC2846D" w14:textId="77777777" w:rsidR="00E7696B" w:rsidRDefault="00E7696B" w:rsidP="0008107A">
            <w:pPr>
              <w:rPr>
                <w:rFonts w:cs="Segoe UI"/>
              </w:rPr>
            </w:pPr>
            <w:r>
              <w:rPr>
                <w:rFonts w:cs="Segoe UI"/>
              </w:rPr>
              <w:t>P1</w:t>
            </w:r>
          </w:p>
        </w:tc>
        <w:tc>
          <w:tcPr>
            <w:tcW w:w="8141" w:type="dxa"/>
          </w:tcPr>
          <w:p w14:paraId="7A5EEF6F" w14:textId="400165CA" w:rsidR="00E7696B"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 xml:space="preserve">Enable references to content identified as active featured in the </w:t>
            </w:r>
            <w:r w:rsidR="00B2222E">
              <w:rPr>
                <w:rFonts w:cs="Segoe UI"/>
              </w:rPr>
              <w:t xml:space="preserve">video </w:t>
            </w:r>
            <w:r>
              <w:rPr>
                <w:rFonts w:cs="Segoe UI"/>
              </w:rPr>
              <w:t>content management system (</w:t>
            </w:r>
            <w:proofErr w:type="spellStart"/>
            <w:r w:rsidR="00D60514">
              <w:rPr>
                <w:rFonts w:cs="Segoe UI"/>
              </w:rPr>
              <w:t>vCMS</w:t>
            </w:r>
            <w:proofErr w:type="spellEnd"/>
            <w:r>
              <w:rPr>
                <w:rFonts w:cs="Segoe UI"/>
              </w:rPr>
              <w:t xml:space="preserve">) content to be used in the </w:t>
            </w:r>
            <w:r w:rsidR="005E6ED6">
              <w:rPr>
                <w:rFonts w:cs="Segoe UI"/>
              </w:rPr>
              <w:t>content schedule</w:t>
            </w:r>
            <w:r>
              <w:rPr>
                <w:rFonts w:cs="Segoe UI"/>
              </w:rPr>
              <w:t xml:space="preserve"> list</w:t>
            </w:r>
          </w:p>
        </w:tc>
        <w:tc>
          <w:tcPr>
            <w:tcW w:w="1792" w:type="dxa"/>
          </w:tcPr>
          <w:p w14:paraId="27146B1D" w14:textId="77777777" w:rsidR="00E7696B"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Vertical Slice</w:t>
            </w:r>
          </w:p>
        </w:tc>
      </w:tr>
      <w:tr w:rsidR="00E7696B" w14:paraId="6AD792FD"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12270012" w14:textId="77777777" w:rsidR="00E7696B" w:rsidRDefault="00E7696B" w:rsidP="0008107A">
            <w:pPr>
              <w:rPr>
                <w:rFonts w:cs="Segoe UI"/>
              </w:rPr>
            </w:pPr>
            <w:r>
              <w:rPr>
                <w:rFonts w:cs="Segoe UI"/>
              </w:rPr>
              <w:t>P1</w:t>
            </w:r>
          </w:p>
        </w:tc>
        <w:tc>
          <w:tcPr>
            <w:tcW w:w="8141" w:type="dxa"/>
          </w:tcPr>
          <w:p w14:paraId="7D3A730D" w14:textId="3E71F262" w:rsidR="00E7696B"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 xml:space="preserve">Enable references to content from a given user’s </w:t>
            </w:r>
            <w:r w:rsidR="00D63C47">
              <w:rPr>
                <w:rFonts w:cs="Segoe UI"/>
              </w:rPr>
              <w:t>selection list</w:t>
            </w:r>
            <w:r>
              <w:rPr>
                <w:rFonts w:cs="Segoe UI"/>
              </w:rPr>
              <w:t xml:space="preserve"> to be used in the </w:t>
            </w:r>
            <w:r w:rsidR="005E6ED6">
              <w:rPr>
                <w:rFonts w:cs="Segoe UI"/>
              </w:rPr>
              <w:t>content schedule</w:t>
            </w:r>
            <w:r>
              <w:rPr>
                <w:rFonts w:cs="Segoe UI"/>
              </w:rPr>
              <w:t xml:space="preserve"> list</w:t>
            </w:r>
          </w:p>
        </w:tc>
        <w:tc>
          <w:tcPr>
            <w:tcW w:w="1792" w:type="dxa"/>
          </w:tcPr>
          <w:p w14:paraId="465CA29F" w14:textId="77777777" w:rsidR="00E7696B"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Vertical Slice</w:t>
            </w:r>
          </w:p>
        </w:tc>
      </w:tr>
      <w:tr w:rsidR="00E7696B" w14:paraId="0E288D3E"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6B2EDCF5" w14:textId="77777777" w:rsidR="00E7696B" w:rsidRPr="00C87FA0" w:rsidRDefault="00E7696B" w:rsidP="0008107A">
            <w:pPr>
              <w:rPr>
                <w:rFonts w:cs="Segoe UI"/>
              </w:rPr>
            </w:pPr>
            <w:r w:rsidRPr="00C87FA0">
              <w:rPr>
                <w:rFonts w:cs="Segoe UI"/>
              </w:rPr>
              <w:t>P1</w:t>
            </w:r>
          </w:p>
        </w:tc>
        <w:tc>
          <w:tcPr>
            <w:tcW w:w="8141" w:type="dxa"/>
          </w:tcPr>
          <w:p w14:paraId="7FDF9651" w14:textId="3CEF263E" w:rsidR="00E7696B" w:rsidRPr="00C87FA0" w:rsidRDefault="00E7696B" w:rsidP="00C52EA1">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 xml:space="preserve">Personalize the </w:t>
            </w:r>
            <w:r w:rsidR="005E6ED6">
              <w:rPr>
                <w:rFonts w:cs="Segoe UI"/>
              </w:rPr>
              <w:t>content schedule</w:t>
            </w:r>
            <w:r w:rsidRPr="00C87FA0">
              <w:rPr>
                <w:rFonts w:cs="Segoe UI"/>
              </w:rPr>
              <w:t xml:space="preserve"> for a given user by combining </w:t>
            </w:r>
            <w:r w:rsidR="005B3289" w:rsidRPr="00C87FA0">
              <w:rPr>
                <w:rFonts w:cs="Segoe UI"/>
              </w:rPr>
              <w:t xml:space="preserve">references from the featured content list, the items in the user’s </w:t>
            </w:r>
            <w:r w:rsidR="00D63C47">
              <w:rPr>
                <w:rFonts w:cs="Segoe UI"/>
              </w:rPr>
              <w:t>selection list</w:t>
            </w:r>
            <w:r w:rsidR="005B3289" w:rsidRPr="00C87FA0">
              <w:rPr>
                <w:rFonts w:cs="Segoe UI"/>
              </w:rPr>
              <w:t xml:space="preserve">, and Video </w:t>
            </w:r>
            <w:proofErr w:type="gramStart"/>
            <w:r w:rsidR="005B3289" w:rsidRPr="00C87FA0">
              <w:rPr>
                <w:rFonts w:cs="Segoe UI"/>
              </w:rPr>
              <w:t>On</w:t>
            </w:r>
            <w:proofErr w:type="gramEnd"/>
            <w:r w:rsidR="005B3289" w:rsidRPr="00C87FA0">
              <w:rPr>
                <w:rFonts w:cs="Segoe UI"/>
              </w:rPr>
              <w:t xml:space="preserve"> Demand </w:t>
            </w:r>
            <w:r w:rsidRPr="00C87FA0">
              <w:rPr>
                <w:rFonts w:cs="Segoe UI"/>
              </w:rPr>
              <w:t xml:space="preserve">content </w:t>
            </w:r>
            <w:r w:rsidR="005B3289" w:rsidRPr="00C87FA0">
              <w:rPr>
                <w:rFonts w:cs="Segoe UI"/>
              </w:rPr>
              <w:t xml:space="preserve">in the </w:t>
            </w:r>
            <w:r w:rsidR="008A66FF">
              <w:rPr>
                <w:rFonts w:cs="Segoe UI"/>
              </w:rPr>
              <w:t>[</w:t>
            </w:r>
            <w:r w:rsidR="00C61BA1">
              <w:rPr>
                <w:rFonts w:cs="Segoe UI"/>
              </w:rPr>
              <w:t>VIDEO PLAYER</w:t>
            </w:r>
            <w:r w:rsidR="008A66FF">
              <w:rPr>
                <w:rFonts w:cs="Segoe UI"/>
              </w:rPr>
              <w:t>]</w:t>
            </w:r>
            <w:r w:rsidR="005B3289" w:rsidRPr="00C87FA0">
              <w:rPr>
                <w:rFonts w:cs="Segoe UI"/>
              </w:rPr>
              <w:t xml:space="preserve"> catalog</w:t>
            </w:r>
          </w:p>
        </w:tc>
        <w:tc>
          <w:tcPr>
            <w:tcW w:w="1792" w:type="dxa"/>
          </w:tcPr>
          <w:p w14:paraId="3F96903F" w14:textId="77777777" w:rsidR="00E7696B" w:rsidRPr="00C87FA0"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Vertical Slice</w:t>
            </w:r>
          </w:p>
        </w:tc>
      </w:tr>
      <w:tr w:rsidR="00E7696B" w14:paraId="00E40822"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44BF3A85" w14:textId="77777777" w:rsidR="00E7696B" w:rsidRPr="00C87FA0" w:rsidRDefault="00E7696B" w:rsidP="0008107A">
            <w:pPr>
              <w:rPr>
                <w:rFonts w:cs="Segoe UI"/>
              </w:rPr>
            </w:pPr>
            <w:r w:rsidRPr="00C87FA0">
              <w:rPr>
                <w:rFonts w:cs="Segoe UI"/>
              </w:rPr>
              <w:t>P1</w:t>
            </w:r>
          </w:p>
        </w:tc>
        <w:tc>
          <w:tcPr>
            <w:tcW w:w="8141" w:type="dxa"/>
          </w:tcPr>
          <w:p w14:paraId="7734E697" w14:textId="7E6352DA" w:rsidR="00E7696B" w:rsidRPr="00C87FA0"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 xml:space="preserve">Selection logic for the </w:t>
            </w:r>
            <w:r w:rsidR="005E6ED6">
              <w:rPr>
                <w:rFonts w:cs="Segoe UI"/>
              </w:rPr>
              <w:t>content schedule</w:t>
            </w:r>
            <w:r w:rsidRPr="00C87FA0">
              <w:rPr>
                <w:rFonts w:cs="Segoe UI"/>
              </w:rPr>
              <w:t xml:space="preserve"> is consist</w:t>
            </w:r>
            <w:r w:rsidR="00C5588A" w:rsidRPr="00C87FA0">
              <w:rPr>
                <w:rFonts w:cs="Segoe UI"/>
              </w:rPr>
              <w:t>ent across all client platforms</w:t>
            </w:r>
          </w:p>
        </w:tc>
        <w:tc>
          <w:tcPr>
            <w:tcW w:w="1792" w:type="dxa"/>
          </w:tcPr>
          <w:p w14:paraId="437F2CBC" w14:textId="77777777" w:rsidR="00E7696B" w:rsidRPr="00C87FA0"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Vertical Slice</w:t>
            </w:r>
          </w:p>
        </w:tc>
      </w:tr>
      <w:tr w:rsidR="00E7696B" w14:paraId="49313C01"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4718C00A" w14:textId="77777777" w:rsidR="00E7696B" w:rsidRPr="00C87FA0" w:rsidRDefault="00E7696B" w:rsidP="0008107A">
            <w:pPr>
              <w:rPr>
                <w:rFonts w:cs="Segoe UI"/>
              </w:rPr>
            </w:pPr>
            <w:r w:rsidRPr="00C87FA0">
              <w:rPr>
                <w:rFonts w:cs="Segoe UI"/>
              </w:rPr>
              <w:t>P2</w:t>
            </w:r>
          </w:p>
        </w:tc>
        <w:tc>
          <w:tcPr>
            <w:tcW w:w="8141" w:type="dxa"/>
          </w:tcPr>
          <w:p w14:paraId="1B8C289C" w14:textId="03C0CF5B" w:rsidR="00E7696B" w:rsidRPr="00C87FA0"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The content references returned should include an identifier of the target system (</w:t>
            </w:r>
            <w:proofErr w:type="spellStart"/>
            <w:r w:rsidR="00D60514">
              <w:rPr>
                <w:rFonts w:cs="Segoe UI"/>
              </w:rPr>
              <w:t>vCMS</w:t>
            </w:r>
            <w:proofErr w:type="spellEnd"/>
            <w:r w:rsidRPr="00C87FA0">
              <w:rPr>
                <w:rFonts w:cs="Segoe UI"/>
              </w:rPr>
              <w:t xml:space="preserve">, </w:t>
            </w:r>
            <w:r w:rsidR="00B2222E">
              <w:rPr>
                <w:rFonts w:cs="Segoe UI"/>
              </w:rPr>
              <w:t>external streaming service</w:t>
            </w:r>
            <w:r w:rsidRPr="00C87FA0">
              <w:rPr>
                <w:rFonts w:cs="Segoe UI"/>
              </w:rPr>
              <w:t xml:space="preserve">, etc.) as well as an identifier for the list from which it was selected into the </w:t>
            </w:r>
            <w:r w:rsidR="005E6ED6">
              <w:rPr>
                <w:rFonts w:cs="Segoe UI"/>
              </w:rPr>
              <w:t>content schedule</w:t>
            </w:r>
            <w:r w:rsidRPr="00C87FA0">
              <w:rPr>
                <w:rFonts w:cs="Segoe UI"/>
              </w:rPr>
              <w:t xml:space="preserve"> (Featured Content, User </w:t>
            </w:r>
            <w:r w:rsidR="00B2222E">
              <w:rPr>
                <w:rFonts w:cs="Segoe UI"/>
              </w:rPr>
              <w:t>Selections</w:t>
            </w:r>
            <w:r w:rsidRPr="00C87FA0">
              <w:rPr>
                <w:rFonts w:cs="Segoe UI"/>
              </w:rPr>
              <w:t>, etc.)</w:t>
            </w:r>
          </w:p>
        </w:tc>
        <w:tc>
          <w:tcPr>
            <w:tcW w:w="1792" w:type="dxa"/>
          </w:tcPr>
          <w:p w14:paraId="6AFEB9F7" w14:textId="77777777" w:rsidR="00E7696B" w:rsidRPr="00C87FA0"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Vertical Slice</w:t>
            </w:r>
          </w:p>
        </w:tc>
      </w:tr>
      <w:tr w:rsidR="00E7696B" w14:paraId="2253339B"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15984B5E" w14:textId="77777777" w:rsidR="00E7696B" w:rsidRPr="00C87FA0" w:rsidRDefault="00E7696B" w:rsidP="0008107A">
            <w:pPr>
              <w:rPr>
                <w:rFonts w:cs="Segoe UI"/>
              </w:rPr>
            </w:pPr>
            <w:r w:rsidRPr="00C87FA0">
              <w:rPr>
                <w:rFonts w:cs="Segoe UI"/>
              </w:rPr>
              <w:t>P1</w:t>
            </w:r>
          </w:p>
        </w:tc>
        <w:tc>
          <w:tcPr>
            <w:tcW w:w="8141" w:type="dxa"/>
          </w:tcPr>
          <w:p w14:paraId="0E901B0F" w14:textId="4641F166" w:rsidR="00E7696B" w:rsidRPr="00C87FA0"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 xml:space="preserve">Apply business logic to the </w:t>
            </w:r>
            <w:r w:rsidR="005E6ED6">
              <w:rPr>
                <w:rFonts w:cs="Segoe UI"/>
              </w:rPr>
              <w:t>content schedule</w:t>
            </w:r>
            <w:r w:rsidRPr="00C87FA0">
              <w:rPr>
                <w:rFonts w:cs="Segoe UI"/>
              </w:rPr>
              <w:t xml:space="preserve"> personalization to select and order content items from the different content sources that comprise the list</w:t>
            </w:r>
          </w:p>
        </w:tc>
        <w:tc>
          <w:tcPr>
            <w:tcW w:w="1792" w:type="dxa"/>
          </w:tcPr>
          <w:p w14:paraId="496AD3FC" w14:textId="77777777" w:rsidR="00E7696B" w:rsidRPr="00C87FA0"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Beta</w:t>
            </w:r>
          </w:p>
        </w:tc>
      </w:tr>
      <w:tr w:rsidR="00E7696B" w:rsidRPr="001916B4" w14:paraId="00AA3EA0"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7DC0D780" w14:textId="2FFD8B7A" w:rsidR="00E7696B" w:rsidRPr="00C87FA0" w:rsidRDefault="0005692D" w:rsidP="0008107A">
            <w:pPr>
              <w:rPr>
                <w:rFonts w:cs="Segoe UI"/>
              </w:rPr>
            </w:pPr>
            <w:r w:rsidRPr="00C87FA0">
              <w:rPr>
                <w:rFonts w:cs="Segoe UI"/>
              </w:rPr>
              <w:t>P1</w:t>
            </w:r>
          </w:p>
        </w:tc>
        <w:tc>
          <w:tcPr>
            <w:tcW w:w="8141" w:type="dxa"/>
          </w:tcPr>
          <w:p w14:paraId="6A185384" w14:textId="49FE4C2A" w:rsidR="00E7696B" w:rsidRPr="00C87FA0" w:rsidRDefault="0005692D" w:rsidP="0008107A">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 xml:space="preserve">Ensure that there are no duplicate content references in the </w:t>
            </w:r>
            <w:r w:rsidR="005E6ED6">
              <w:rPr>
                <w:rFonts w:cs="Segoe UI"/>
              </w:rPr>
              <w:t>content schedule</w:t>
            </w:r>
            <w:r w:rsidRPr="00C87FA0">
              <w:rPr>
                <w:rFonts w:cs="Segoe UI"/>
              </w:rPr>
              <w:t xml:space="preserve"> for a given user</w:t>
            </w:r>
          </w:p>
        </w:tc>
        <w:tc>
          <w:tcPr>
            <w:tcW w:w="1792" w:type="dxa"/>
          </w:tcPr>
          <w:p w14:paraId="4248DF45" w14:textId="232BA117" w:rsidR="00E7696B" w:rsidRPr="00C87FA0" w:rsidRDefault="0005692D" w:rsidP="0008107A">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Beta</w:t>
            </w:r>
          </w:p>
        </w:tc>
      </w:tr>
      <w:tr w:rsidR="00E7696B" w14:paraId="0CBC910F"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1E312A76" w14:textId="3851BC82" w:rsidR="00E7696B" w:rsidRPr="00C87FA0" w:rsidRDefault="0005692D" w:rsidP="0008107A">
            <w:pPr>
              <w:rPr>
                <w:rFonts w:cs="Segoe UI"/>
              </w:rPr>
            </w:pPr>
            <w:r w:rsidRPr="00C87FA0">
              <w:rPr>
                <w:rFonts w:cs="Segoe UI"/>
              </w:rPr>
              <w:t>P1</w:t>
            </w:r>
          </w:p>
        </w:tc>
        <w:tc>
          <w:tcPr>
            <w:tcW w:w="8141" w:type="dxa"/>
          </w:tcPr>
          <w:p w14:paraId="5F36BC65" w14:textId="52E6F226" w:rsidR="00E7696B" w:rsidRPr="00C87FA0"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 xml:space="preserve">Ensure the personalized </w:t>
            </w:r>
            <w:r w:rsidR="005E6ED6">
              <w:rPr>
                <w:rFonts w:cs="Segoe UI"/>
              </w:rPr>
              <w:t>content schedule</w:t>
            </w:r>
            <w:r w:rsidRPr="00C87FA0">
              <w:rPr>
                <w:rFonts w:cs="Segoe UI"/>
              </w:rPr>
              <w:t xml:space="preserve"> does not contain references to content that was previously watched by the user unless specifically allowed by use cases in the selection business logic </w:t>
            </w:r>
          </w:p>
        </w:tc>
        <w:tc>
          <w:tcPr>
            <w:tcW w:w="1792" w:type="dxa"/>
          </w:tcPr>
          <w:p w14:paraId="51E657A1" w14:textId="77777777" w:rsidR="00E7696B" w:rsidRPr="00C87FA0" w:rsidRDefault="00E7696B" w:rsidP="0008107A">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Beta</w:t>
            </w:r>
          </w:p>
        </w:tc>
      </w:tr>
      <w:tr w:rsidR="0005692D" w14:paraId="62A091B9"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4AAA4336" w14:textId="14028E76" w:rsidR="0005692D" w:rsidRPr="00C87FA0" w:rsidRDefault="0005692D" w:rsidP="0005692D">
            <w:pPr>
              <w:rPr>
                <w:rFonts w:cs="Segoe UI"/>
              </w:rPr>
            </w:pPr>
            <w:r w:rsidRPr="00C87FA0">
              <w:rPr>
                <w:rFonts w:cs="Segoe UI"/>
              </w:rPr>
              <w:t>P2</w:t>
            </w:r>
          </w:p>
        </w:tc>
        <w:tc>
          <w:tcPr>
            <w:tcW w:w="8141" w:type="dxa"/>
          </w:tcPr>
          <w:p w14:paraId="00E14C95" w14:textId="34A6848A" w:rsidR="0005692D" w:rsidRPr="00C87FA0" w:rsidRDefault="0005692D" w:rsidP="0005692D">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Enable an administrative user to be able to impersonate any other user for all service endpoints to support debugging and sustainment needs</w:t>
            </w:r>
          </w:p>
        </w:tc>
        <w:tc>
          <w:tcPr>
            <w:tcW w:w="1792" w:type="dxa"/>
          </w:tcPr>
          <w:p w14:paraId="5E439B10" w14:textId="5672A9D4" w:rsidR="0005692D" w:rsidRPr="00C87FA0" w:rsidRDefault="0005692D" w:rsidP="0005692D">
            <w:pPr>
              <w:cnfStyle w:val="000000000000" w:firstRow="0" w:lastRow="0" w:firstColumn="0" w:lastColumn="0" w:oddVBand="0" w:evenVBand="0" w:oddHBand="0" w:evenHBand="0" w:firstRowFirstColumn="0" w:firstRowLastColumn="0" w:lastRowFirstColumn="0" w:lastRowLastColumn="0"/>
              <w:rPr>
                <w:rFonts w:cs="Segoe UI"/>
              </w:rPr>
            </w:pPr>
            <w:r w:rsidRPr="00C87FA0">
              <w:rPr>
                <w:rFonts w:cs="Segoe UI"/>
              </w:rPr>
              <w:t>Beta</w:t>
            </w:r>
          </w:p>
        </w:tc>
      </w:tr>
      <w:tr w:rsidR="0005692D" w14:paraId="707E98B9"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2A9398A7" w14:textId="7C334889" w:rsidR="0005692D" w:rsidRDefault="0005692D" w:rsidP="0005692D">
            <w:pPr>
              <w:rPr>
                <w:rFonts w:cs="Segoe UI"/>
              </w:rPr>
            </w:pPr>
            <w:r>
              <w:rPr>
                <w:rFonts w:cs="Segoe UI"/>
              </w:rPr>
              <w:lastRenderedPageBreak/>
              <w:t>P3</w:t>
            </w:r>
          </w:p>
        </w:tc>
        <w:tc>
          <w:tcPr>
            <w:tcW w:w="8141" w:type="dxa"/>
          </w:tcPr>
          <w:p w14:paraId="7B5418A7" w14:textId="5B30E231" w:rsidR="0005692D" w:rsidRDefault="0005692D" w:rsidP="0005692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 xml:space="preserve">Enable references to recommended content for a given user to be included in the </w:t>
            </w:r>
            <w:r w:rsidR="005E6ED6">
              <w:rPr>
                <w:rFonts w:cs="Segoe UI"/>
              </w:rPr>
              <w:t>content schedule</w:t>
            </w:r>
            <w:r>
              <w:rPr>
                <w:rFonts w:cs="Segoe UI"/>
              </w:rPr>
              <w:t xml:space="preserve"> </w:t>
            </w:r>
          </w:p>
        </w:tc>
        <w:tc>
          <w:tcPr>
            <w:tcW w:w="1792" w:type="dxa"/>
          </w:tcPr>
          <w:p w14:paraId="6442C4A3" w14:textId="3117E184" w:rsidR="0005692D" w:rsidRDefault="0005692D" w:rsidP="0005692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RTM</w:t>
            </w:r>
          </w:p>
        </w:tc>
      </w:tr>
      <w:tr w:rsidR="0005692D" w14:paraId="59EEFE1A" w14:textId="77777777" w:rsidTr="00E7696B">
        <w:tc>
          <w:tcPr>
            <w:cnfStyle w:val="001000000000" w:firstRow="0" w:lastRow="0" w:firstColumn="1" w:lastColumn="0" w:oddVBand="0" w:evenVBand="0" w:oddHBand="0" w:evenHBand="0" w:firstRowFirstColumn="0" w:firstRowLastColumn="0" w:lastRowFirstColumn="0" w:lastRowLastColumn="0"/>
            <w:tcW w:w="857" w:type="dxa"/>
          </w:tcPr>
          <w:p w14:paraId="3915B08F" w14:textId="216EC212" w:rsidR="0005692D" w:rsidRDefault="0005692D" w:rsidP="0005692D">
            <w:pPr>
              <w:rPr>
                <w:rFonts w:cs="Segoe UI"/>
              </w:rPr>
            </w:pPr>
            <w:r>
              <w:rPr>
                <w:rFonts w:cs="Segoe UI"/>
              </w:rPr>
              <w:t>P3</w:t>
            </w:r>
          </w:p>
        </w:tc>
        <w:tc>
          <w:tcPr>
            <w:tcW w:w="8141" w:type="dxa"/>
          </w:tcPr>
          <w:p w14:paraId="10233C10" w14:textId="7A0D22B4" w:rsidR="0005692D" w:rsidRDefault="0005692D" w:rsidP="0005692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 xml:space="preserve">Return a subset of associated metadata from the source system with the content reference, for content sourced from the </w:t>
            </w:r>
            <w:proofErr w:type="spellStart"/>
            <w:r w:rsidR="00D60514">
              <w:rPr>
                <w:rFonts w:cs="Segoe UI"/>
              </w:rPr>
              <w:t>vCMS</w:t>
            </w:r>
            <w:proofErr w:type="spellEnd"/>
            <w:r>
              <w:rPr>
                <w:rFonts w:cs="Segoe UI"/>
              </w:rPr>
              <w:t xml:space="preserve">; this metadata should be localized to the user’s preferred culture. </w:t>
            </w:r>
          </w:p>
          <w:p w14:paraId="32C3EAAF" w14:textId="77777777" w:rsidR="0005692D" w:rsidRDefault="0005692D" w:rsidP="0005692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This item is only necessary if the client’s intended usage pattern changes</w:t>
            </w:r>
          </w:p>
        </w:tc>
        <w:tc>
          <w:tcPr>
            <w:tcW w:w="1792" w:type="dxa"/>
          </w:tcPr>
          <w:p w14:paraId="210F103F" w14:textId="4249B9EE" w:rsidR="0005692D" w:rsidRDefault="0005692D" w:rsidP="0005692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RTM</w:t>
            </w:r>
          </w:p>
        </w:tc>
      </w:tr>
    </w:tbl>
    <w:p w14:paraId="7727B4F5" w14:textId="77777777" w:rsidR="00BD3BFF" w:rsidRDefault="00BD3BFF" w:rsidP="00693881">
      <w:pPr>
        <w:pStyle w:val="Heading1"/>
      </w:pPr>
      <w:bookmarkStart w:id="8" w:name="_Toc379875466"/>
      <w:r>
        <w:t>Golden Path</w:t>
      </w:r>
      <w:bookmarkEnd w:id="8"/>
    </w:p>
    <w:p w14:paraId="47C143E5" w14:textId="43523DCB" w:rsidR="00425FF1" w:rsidRDefault="00497F32" w:rsidP="000E1722">
      <w:pPr>
        <w:pStyle w:val="ListParagraph"/>
        <w:numPr>
          <w:ilvl w:val="0"/>
          <w:numId w:val="17"/>
        </w:numPr>
        <w:contextualSpacing w:val="0"/>
      </w:pPr>
      <w:r>
        <w:t xml:space="preserve">An API endpoint </w:t>
      </w:r>
      <w:r w:rsidR="000E1722">
        <w:t xml:space="preserve">is available which will </w:t>
      </w:r>
      <w:r w:rsidR="009F5326">
        <w:t xml:space="preserve">return a personalized </w:t>
      </w:r>
      <w:r w:rsidR="005E6ED6">
        <w:t>content schedule</w:t>
      </w:r>
      <w:r w:rsidR="009F5326">
        <w:t xml:space="preserve"> for a given user, following the defined algorithm.</w:t>
      </w:r>
    </w:p>
    <w:p w14:paraId="5A6A6D6C" w14:textId="1A6268AB" w:rsidR="003860A5" w:rsidRDefault="00497F32" w:rsidP="0008107A">
      <w:pPr>
        <w:pStyle w:val="ListParagraph"/>
        <w:numPr>
          <w:ilvl w:val="0"/>
          <w:numId w:val="17"/>
        </w:numPr>
        <w:contextualSpacing w:val="0"/>
      </w:pPr>
      <w:r>
        <w:t xml:space="preserve">An API endpoint </w:t>
      </w:r>
      <w:r w:rsidR="000E1722">
        <w:t xml:space="preserve">is available which will </w:t>
      </w:r>
      <w:r w:rsidR="009F5326">
        <w:t>allow a caller to record that a given user has watched a given content item</w:t>
      </w:r>
      <w:r w:rsidR="003B3AF5">
        <w:t>.</w:t>
      </w:r>
    </w:p>
    <w:p w14:paraId="714969EE" w14:textId="69703CEE" w:rsidR="003860A5" w:rsidRDefault="008B536A" w:rsidP="000E1722">
      <w:pPr>
        <w:pStyle w:val="ListParagraph"/>
        <w:numPr>
          <w:ilvl w:val="0"/>
          <w:numId w:val="17"/>
        </w:numPr>
        <w:contextualSpacing w:val="0"/>
      </w:pPr>
      <w:r>
        <w:t>Target response time is met</w:t>
      </w:r>
      <w:r w:rsidR="003860A5">
        <w:t xml:space="preserve"> for the anticipated scale required by 500 users.</w:t>
      </w:r>
    </w:p>
    <w:p w14:paraId="7727B502" w14:textId="5A6308C7" w:rsidR="00BD3BFF" w:rsidRDefault="00425FF1" w:rsidP="00693881">
      <w:pPr>
        <w:pStyle w:val="Heading1"/>
      </w:pPr>
      <w:r>
        <w:t>Givers</w:t>
      </w:r>
    </w:p>
    <w:tbl>
      <w:tblPr>
        <w:tblStyle w:val="GridTable1Light-Accent1"/>
        <w:tblW w:w="0" w:type="auto"/>
        <w:tblLook w:val="04A0" w:firstRow="1" w:lastRow="0" w:firstColumn="1" w:lastColumn="0" w:noHBand="0" w:noVBand="1"/>
      </w:tblPr>
      <w:tblGrid>
        <w:gridCol w:w="1435"/>
        <w:gridCol w:w="9355"/>
      </w:tblGrid>
      <w:tr w:rsidR="00BD3BFF" w14:paraId="7727B505" w14:textId="77777777" w:rsidTr="004B3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27B503" w14:textId="77777777" w:rsidR="00BD3BFF" w:rsidRDefault="00BD3BFF" w:rsidP="00BD3BFF">
            <w:r>
              <w:t>Team</w:t>
            </w:r>
          </w:p>
        </w:tc>
        <w:tc>
          <w:tcPr>
            <w:tcW w:w="9355" w:type="dxa"/>
          </w:tcPr>
          <w:p w14:paraId="7727B504" w14:textId="77777777" w:rsidR="00BD3BFF" w:rsidRDefault="00BD3BFF" w:rsidP="00BD3BFF">
            <w:pPr>
              <w:cnfStyle w:val="100000000000" w:firstRow="1" w:lastRow="0" w:firstColumn="0" w:lastColumn="0" w:oddVBand="0" w:evenVBand="0" w:oddHBand="0" w:evenHBand="0" w:firstRowFirstColumn="0" w:firstRowLastColumn="0" w:lastRowFirstColumn="0" w:lastRowLastColumn="0"/>
            </w:pPr>
            <w:r>
              <w:t>Reason for Dependency</w:t>
            </w:r>
          </w:p>
        </w:tc>
      </w:tr>
      <w:tr w:rsidR="00BD3BFF" w14:paraId="7727B508" w14:textId="77777777" w:rsidTr="004B3B68">
        <w:tc>
          <w:tcPr>
            <w:cnfStyle w:val="001000000000" w:firstRow="0" w:lastRow="0" w:firstColumn="1" w:lastColumn="0" w:oddVBand="0" w:evenVBand="0" w:oddHBand="0" w:evenHBand="0" w:firstRowFirstColumn="0" w:firstRowLastColumn="0" w:lastRowFirstColumn="0" w:lastRowLastColumn="0"/>
            <w:tcW w:w="1435" w:type="dxa"/>
          </w:tcPr>
          <w:p w14:paraId="7727B506" w14:textId="18DE0F16" w:rsidR="00BD3BFF" w:rsidRPr="003860A5" w:rsidRDefault="008A66FF" w:rsidP="00BD3BFF">
            <w:pPr>
              <w:rPr>
                <w:b w:val="0"/>
              </w:rPr>
            </w:pPr>
            <w:r>
              <w:rPr>
                <w:b w:val="0"/>
              </w:rPr>
              <w:t>[</w:t>
            </w:r>
            <w:r w:rsidR="00B2222E">
              <w:rPr>
                <w:b w:val="0"/>
              </w:rPr>
              <w:t>TEAM NAME</w:t>
            </w:r>
            <w:r>
              <w:rPr>
                <w:b w:val="0"/>
              </w:rPr>
              <w:t>]</w:t>
            </w:r>
          </w:p>
        </w:tc>
        <w:tc>
          <w:tcPr>
            <w:tcW w:w="9355" w:type="dxa"/>
          </w:tcPr>
          <w:p w14:paraId="7727B507" w14:textId="1B4FA00D" w:rsidR="00BD3BFF" w:rsidRDefault="003860A5" w:rsidP="009F5326">
            <w:pPr>
              <w:cnfStyle w:val="000000000000" w:firstRow="0" w:lastRow="0" w:firstColumn="0" w:lastColumn="0" w:oddVBand="0" w:evenVBand="0" w:oddHBand="0" w:evenHBand="0" w:firstRowFirstColumn="0" w:firstRowLastColumn="0" w:lastRowFirstColumn="0" w:lastRowLastColumn="0"/>
            </w:pPr>
            <w:r w:rsidRPr="003860A5">
              <w:t>The</w:t>
            </w:r>
            <w:r w:rsidR="00B2222E">
              <w:t xml:space="preserve"> video</w:t>
            </w:r>
            <w:r w:rsidRPr="003860A5">
              <w:t xml:space="preserve"> content management system (</w:t>
            </w:r>
            <w:proofErr w:type="spellStart"/>
            <w:r w:rsidR="00D60514">
              <w:t>vCMS</w:t>
            </w:r>
            <w:proofErr w:type="spellEnd"/>
            <w:r w:rsidRPr="003860A5">
              <w:t xml:space="preserve">) is the primary source of content and its associated metadata referenced by the </w:t>
            </w:r>
            <w:r w:rsidR="005E6ED6">
              <w:t>content schedule</w:t>
            </w:r>
            <w:r w:rsidRPr="003860A5">
              <w:t>.</w:t>
            </w:r>
          </w:p>
        </w:tc>
      </w:tr>
      <w:tr w:rsidR="004F7098" w14:paraId="7DFD32F2" w14:textId="77777777" w:rsidTr="004B3B68">
        <w:tc>
          <w:tcPr>
            <w:cnfStyle w:val="001000000000" w:firstRow="0" w:lastRow="0" w:firstColumn="1" w:lastColumn="0" w:oddVBand="0" w:evenVBand="0" w:oddHBand="0" w:evenHBand="0" w:firstRowFirstColumn="0" w:firstRowLastColumn="0" w:lastRowFirstColumn="0" w:lastRowLastColumn="0"/>
            <w:tcW w:w="1435" w:type="dxa"/>
          </w:tcPr>
          <w:p w14:paraId="372F3D6D" w14:textId="5A2F2294" w:rsidR="004F7098" w:rsidRPr="003860A5" w:rsidRDefault="008A66FF" w:rsidP="00BD3BFF">
            <w:pPr>
              <w:rPr>
                <w:b w:val="0"/>
              </w:rPr>
            </w:pPr>
            <w:r>
              <w:rPr>
                <w:b w:val="0"/>
              </w:rPr>
              <w:t>[</w:t>
            </w:r>
            <w:r w:rsidR="00B2222E">
              <w:rPr>
                <w:b w:val="0"/>
              </w:rPr>
              <w:t>TEAM NAME</w:t>
            </w:r>
            <w:r>
              <w:rPr>
                <w:b w:val="0"/>
              </w:rPr>
              <w:t>]</w:t>
            </w:r>
          </w:p>
        </w:tc>
        <w:tc>
          <w:tcPr>
            <w:tcW w:w="9355" w:type="dxa"/>
          </w:tcPr>
          <w:p w14:paraId="2A54458E" w14:textId="3AF692ED" w:rsidR="004F7098" w:rsidRPr="003860A5" w:rsidRDefault="004F7098" w:rsidP="009F5326">
            <w:pPr>
              <w:cnfStyle w:val="000000000000" w:firstRow="0" w:lastRow="0" w:firstColumn="0" w:lastColumn="0" w:oddVBand="0" w:evenVBand="0" w:oddHBand="0" w:evenHBand="0" w:firstRowFirstColumn="0" w:firstRowLastColumn="0" w:lastRowFirstColumn="0" w:lastRowLastColumn="0"/>
            </w:pPr>
            <w:r>
              <w:t xml:space="preserve">The </w:t>
            </w:r>
            <w:r w:rsidR="008A66FF">
              <w:t>[</w:t>
            </w:r>
            <w:r w:rsidR="00C61BA1">
              <w:t>VIDEO PLAYER</w:t>
            </w:r>
            <w:r w:rsidR="008A66FF">
              <w:t>]</w:t>
            </w:r>
            <w:r>
              <w:t xml:space="preserve"> team is responsible for defining the </w:t>
            </w:r>
            <w:proofErr w:type="spellStart"/>
            <w:r w:rsidR="00D60514">
              <w:t>vCMS</w:t>
            </w:r>
            <w:proofErr w:type="spellEnd"/>
            <w:r>
              <w:t xml:space="preserve"> queries used in assembly of the </w:t>
            </w:r>
            <w:r w:rsidR="005E6ED6">
              <w:t>content schedule</w:t>
            </w:r>
            <w:r>
              <w:t>, described in the functional design.</w:t>
            </w:r>
          </w:p>
        </w:tc>
      </w:tr>
    </w:tbl>
    <w:p w14:paraId="7727B50B" w14:textId="616003F0" w:rsidR="00BD3BFF" w:rsidRDefault="00425FF1" w:rsidP="00693881">
      <w:pPr>
        <w:pStyle w:val="Heading1"/>
      </w:pPr>
      <w:r>
        <w:t>Takers</w:t>
      </w:r>
    </w:p>
    <w:tbl>
      <w:tblPr>
        <w:tblStyle w:val="GridTable1Light-Accent1"/>
        <w:tblW w:w="0" w:type="auto"/>
        <w:tblLook w:val="04A0" w:firstRow="1" w:lastRow="0" w:firstColumn="1" w:lastColumn="0" w:noHBand="0" w:noVBand="1"/>
      </w:tblPr>
      <w:tblGrid>
        <w:gridCol w:w="1435"/>
        <w:gridCol w:w="9355"/>
      </w:tblGrid>
      <w:tr w:rsidR="00BD3BFF" w14:paraId="7727B50E" w14:textId="77777777" w:rsidTr="004B3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27B50C" w14:textId="77777777" w:rsidR="00BD3BFF" w:rsidRDefault="00BD3BFF" w:rsidP="00BD3BFF">
            <w:r>
              <w:t>Team</w:t>
            </w:r>
          </w:p>
        </w:tc>
        <w:tc>
          <w:tcPr>
            <w:tcW w:w="9355" w:type="dxa"/>
          </w:tcPr>
          <w:p w14:paraId="7727B50D" w14:textId="77777777" w:rsidR="00BD3BFF" w:rsidRDefault="00BD3BFF" w:rsidP="00BD3BFF">
            <w:pPr>
              <w:cnfStyle w:val="100000000000" w:firstRow="1" w:lastRow="0" w:firstColumn="0" w:lastColumn="0" w:oddVBand="0" w:evenVBand="0" w:oddHBand="0" w:evenHBand="0" w:firstRowFirstColumn="0" w:firstRowLastColumn="0" w:lastRowFirstColumn="0" w:lastRowLastColumn="0"/>
            </w:pPr>
            <w:r>
              <w:t>Reason for Dependency</w:t>
            </w:r>
          </w:p>
        </w:tc>
      </w:tr>
      <w:tr w:rsidR="00BD3BFF" w14:paraId="7727B511" w14:textId="77777777" w:rsidTr="004B3B68">
        <w:tc>
          <w:tcPr>
            <w:cnfStyle w:val="001000000000" w:firstRow="0" w:lastRow="0" w:firstColumn="1" w:lastColumn="0" w:oddVBand="0" w:evenVBand="0" w:oddHBand="0" w:evenHBand="0" w:firstRowFirstColumn="0" w:firstRowLastColumn="0" w:lastRowFirstColumn="0" w:lastRowLastColumn="0"/>
            <w:tcW w:w="1435" w:type="dxa"/>
          </w:tcPr>
          <w:p w14:paraId="7727B50F" w14:textId="62271C14" w:rsidR="00BD3BFF" w:rsidRPr="00FD1FF1" w:rsidRDefault="008A66FF" w:rsidP="00BD3BFF">
            <w:pPr>
              <w:rPr>
                <w:b w:val="0"/>
              </w:rPr>
            </w:pPr>
            <w:r>
              <w:rPr>
                <w:b w:val="0"/>
              </w:rPr>
              <w:t>[</w:t>
            </w:r>
            <w:r w:rsidR="00B2222E">
              <w:rPr>
                <w:b w:val="0"/>
              </w:rPr>
              <w:t>TEAM NAME</w:t>
            </w:r>
            <w:r>
              <w:rPr>
                <w:b w:val="0"/>
              </w:rPr>
              <w:t>]</w:t>
            </w:r>
          </w:p>
        </w:tc>
        <w:tc>
          <w:tcPr>
            <w:tcW w:w="9355" w:type="dxa"/>
          </w:tcPr>
          <w:p w14:paraId="7727B510" w14:textId="433276B6" w:rsidR="00BD3BFF" w:rsidRDefault="003860A5" w:rsidP="00BD3BFF">
            <w:pPr>
              <w:cnfStyle w:val="000000000000" w:firstRow="0" w:lastRow="0" w:firstColumn="0" w:lastColumn="0" w:oddVBand="0" w:evenVBand="0" w:oddHBand="0" w:evenHBand="0" w:firstRowFirstColumn="0" w:firstRowLastColumn="0" w:lastRowFirstColumn="0" w:lastRowLastColumn="0"/>
            </w:pPr>
            <w:r w:rsidRPr="003860A5">
              <w:t xml:space="preserve">The </w:t>
            </w:r>
            <w:r w:rsidR="008A66FF">
              <w:t>[</w:t>
            </w:r>
            <w:r w:rsidR="00C61BA1">
              <w:t>VIDEO PLAYER</w:t>
            </w:r>
            <w:r w:rsidR="008A66FF">
              <w:t>]</w:t>
            </w:r>
            <w:r w:rsidRPr="003860A5">
              <w:t xml:space="preserve"> client applications are the intended primary consumers of the service.</w:t>
            </w:r>
          </w:p>
        </w:tc>
      </w:tr>
    </w:tbl>
    <w:p w14:paraId="7727B515" w14:textId="77777777" w:rsidR="00BD3BFF" w:rsidRDefault="00BD3BFF" w:rsidP="00693881">
      <w:pPr>
        <w:pStyle w:val="Heading1"/>
      </w:pPr>
      <w:bookmarkStart w:id="9" w:name="_Toc379875470"/>
      <w:r>
        <w:t>Functional Design</w:t>
      </w:r>
      <w:bookmarkEnd w:id="9"/>
    </w:p>
    <w:p w14:paraId="7AA90C09" w14:textId="75A9077B" w:rsidR="00DB5D0F" w:rsidRDefault="00DB5D0F" w:rsidP="00DB5D0F">
      <w:pPr>
        <w:pStyle w:val="Heading2"/>
      </w:pPr>
      <w:r>
        <w:t>Overview</w:t>
      </w:r>
    </w:p>
    <w:p w14:paraId="107F1E9A" w14:textId="7E39132C" w:rsidR="004F7098" w:rsidRDefault="00853CE3" w:rsidP="00853CE3">
      <w:r>
        <w:t>The service</w:t>
      </w:r>
      <w:r w:rsidR="00B1320D">
        <w:t xml:space="preserve"> </w:t>
      </w:r>
      <w:r w:rsidR="003E3E49">
        <w:t xml:space="preserve">will attempt to assemble an ordered list of </w:t>
      </w:r>
      <w:r w:rsidR="00B2222E">
        <w:t xml:space="preserve">video </w:t>
      </w:r>
      <w:r w:rsidR="003E3E49">
        <w:t xml:space="preserve">content that has </w:t>
      </w:r>
      <w:r w:rsidR="00A75C80">
        <w:t xml:space="preserve">been personalized to a </w:t>
      </w:r>
      <w:r w:rsidR="003E3E49">
        <w:t xml:space="preserve">given user, dubbed </w:t>
      </w:r>
      <w:r w:rsidR="005C79A6">
        <w:t xml:space="preserve">a </w:t>
      </w:r>
      <w:r w:rsidR="005E6ED6">
        <w:t>content schedule</w:t>
      </w:r>
      <w:r w:rsidR="005C79A6">
        <w:t xml:space="preserve">.  </w:t>
      </w:r>
      <w:r w:rsidR="004F7098">
        <w:t xml:space="preserve">The </w:t>
      </w:r>
      <w:r w:rsidR="005E6ED6">
        <w:t>content schedule</w:t>
      </w:r>
      <w:r w:rsidR="004F7098">
        <w:t xml:space="preserve"> will be used by </w:t>
      </w:r>
      <w:r w:rsidR="008A66FF">
        <w:t>[</w:t>
      </w:r>
      <w:r w:rsidR="00C61BA1">
        <w:t>VIDEO PLAYER</w:t>
      </w:r>
      <w:r w:rsidR="008A66FF">
        <w:t>]</w:t>
      </w:r>
      <w:r w:rsidR="004F7098">
        <w:t xml:space="preserve"> as a potential set of content to present the user; it is not the authority on what will be shown.  The </w:t>
      </w:r>
      <w:r w:rsidR="008A66FF">
        <w:t>[</w:t>
      </w:r>
      <w:r w:rsidR="00C61BA1">
        <w:t>VIDEO PLAYER</w:t>
      </w:r>
      <w:r w:rsidR="008A66FF">
        <w:t>]</w:t>
      </w:r>
      <w:r w:rsidR="004F7098">
        <w:t xml:space="preserve"> application </w:t>
      </w:r>
      <w:r w:rsidR="0030218C">
        <w:t>manages</w:t>
      </w:r>
      <w:r w:rsidR="004F7098">
        <w:t xml:space="preserve"> content </w:t>
      </w:r>
      <w:r w:rsidR="0030218C">
        <w:t xml:space="preserve">outside of </w:t>
      </w:r>
      <w:r w:rsidR="004F7098">
        <w:t xml:space="preserve">the </w:t>
      </w:r>
      <w:r w:rsidR="005E6ED6">
        <w:t xml:space="preserve">content </w:t>
      </w:r>
      <w:proofErr w:type="gramStart"/>
      <w:r w:rsidR="005E6ED6">
        <w:t>schedule</w:t>
      </w:r>
      <w:r w:rsidR="004F7098">
        <w:t>, and</w:t>
      </w:r>
      <w:proofErr w:type="gramEnd"/>
      <w:r w:rsidR="004F7098">
        <w:t xml:space="preserve"> will use its own internal algorithms for determining the most appropriate content to present to the user.</w:t>
      </w:r>
      <w:r w:rsidR="00A75C80">
        <w:t xml:space="preserve">  For example, if a user </w:t>
      </w:r>
      <w:r w:rsidR="00C925FB">
        <w:t xml:space="preserve">chooses to watch the first episode of a series from the channel guide, </w:t>
      </w:r>
      <w:r w:rsidR="008A66FF">
        <w:t>[</w:t>
      </w:r>
      <w:r w:rsidR="00C61BA1">
        <w:t>VIDEO PLAYER</w:t>
      </w:r>
      <w:r w:rsidR="008A66FF">
        <w:t>]</w:t>
      </w:r>
      <w:r w:rsidR="00A75C80">
        <w:t xml:space="preserve"> will prioritize showing the other episodes from the season that that se</w:t>
      </w:r>
      <w:r w:rsidR="0030218C">
        <w:t xml:space="preserve">ries over content from the </w:t>
      </w:r>
      <w:r w:rsidR="005E6ED6">
        <w:t>content schedule</w:t>
      </w:r>
      <w:r w:rsidR="0030218C">
        <w:t>.</w:t>
      </w:r>
    </w:p>
    <w:p w14:paraId="29E7AEB5" w14:textId="67D3DDD1" w:rsidR="004F7098" w:rsidRDefault="005C79A6" w:rsidP="00853CE3">
      <w:r>
        <w:t xml:space="preserve">The </w:t>
      </w:r>
      <w:r w:rsidR="005E6ED6">
        <w:t>content schedule</w:t>
      </w:r>
      <w:r>
        <w:t xml:space="preserve"> content will be selected from m</w:t>
      </w:r>
      <w:r w:rsidR="00B1320D">
        <w:t xml:space="preserve">ultiple </w:t>
      </w:r>
      <w:r>
        <w:t xml:space="preserve">sources in a best effort to produce a list containing the requested number of unwatched items.  In the event that enough unwatched items are not available from the sources of content, </w:t>
      </w:r>
      <w:r w:rsidR="00A75C80">
        <w:t xml:space="preserve">the </w:t>
      </w:r>
      <w:r w:rsidR="005E6ED6">
        <w:t>content schedule</w:t>
      </w:r>
      <w:r w:rsidR="00A75C80">
        <w:t xml:space="preserve"> will begin using a random set of watched content from the available Video </w:t>
      </w:r>
      <w:proofErr w:type="gramStart"/>
      <w:r w:rsidR="00A75C80">
        <w:t>On</w:t>
      </w:r>
      <w:proofErr w:type="gramEnd"/>
      <w:r w:rsidR="00A75C80">
        <w:t xml:space="preserve"> Demand items in the </w:t>
      </w:r>
      <w:r w:rsidR="008A66FF">
        <w:t>[</w:t>
      </w:r>
      <w:r w:rsidR="00C61BA1">
        <w:t>VIDEO PLAYER</w:t>
      </w:r>
      <w:r w:rsidR="008A66FF">
        <w:t>]</w:t>
      </w:r>
      <w:r w:rsidR="00A75C80">
        <w:t xml:space="preserve"> catalog</w:t>
      </w:r>
      <w:r w:rsidR="00C925FB">
        <w:t>, excluding those items that are considered stale</w:t>
      </w:r>
      <w:r w:rsidR="00A75C80">
        <w:t xml:space="preserve">.  </w:t>
      </w:r>
    </w:p>
    <w:p w14:paraId="2A73AC97" w14:textId="03C6C74A" w:rsidR="00C51C00" w:rsidRDefault="00B2222E" w:rsidP="00C51C00">
      <w:r>
        <w:t>Content</w:t>
      </w:r>
      <w:r w:rsidR="00BA4577">
        <w:t xml:space="preserve"> schedule</w:t>
      </w:r>
      <w:r w:rsidR="00C51C00">
        <w:t xml:space="preserve"> items are not content themselves, rather references to external content.  </w:t>
      </w:r>
      <w:proofErr w:type="gramStart"/>
      <w:r w:rsidR="00C51C00">
        <w:t>In order to</w:t>
      </w:r>
      <w:proofErr w:type="gramEnd"/>
      <w:r w:rsidR="00C51C00">
        <w:t xml:space="preserve"> uniquely identify content and allow a client to locate it, the content reference is a composite value that indicates the content’s source system and a unique identifier for the conte</w:t>
      </w:r>
      <w:r w:rsidR="00CC02CE">
        <w:t>nt within the source system.  Neither the content nor the</w:t>
      </w:r>
      <w:r w:rsidR="00C51C00">
        <w:t xml:space="preserve"> metadata related to the content will be </w:t>
      </w:r>
      <w:r w:rsidR="00CC02CE">
        <w:t xml:space="preserve">stored or owned by the </w:t>
      </w:r>
      <w:r w:rsidR="005E6ED6">
        <w:t>content schedule</w:t>
      </w:r>
      <w:r w:rsidR="00C51C00">
        <w:t xml:space="preserve">; these data items are considered the purview of the content’s source and should be allowed to evolve without the need to </w:t>
      </w:r>
      <w:proofErr w:type="gramStart"/>
      <w:r w:rsidR="00C51C00">
        <w:t>keep  items</w:t>
      </w:r>
      <w:proofErr w:type="gramEnd"/>
      <w:r w:rsidR="00C51C00">
        <w:t xml:space="preserve"> in sync</w:t>
      </w:r>
      <w:r w:rsidR="00CC02CE">
        <w:t xml:space="preserve"> between systems</w:t>
      </w:r>
      <w:r w:rsidR="00C51C00">
        <w:t xml:space="preserve">.  </w:t>
      </w:r>
    </w:p>
    <w:p w14:paraId="32B0D7E7" w14:textId="6206DF6D" w:rsidR="00C51C00" w:rsidRDefault="00C51C00" w:rsidP="00C51C00">
      <w:r>
        <w:lastRenderedPageBreak/>
        <w:t>The service assumes no knowledge of the content within its source system</w:t>
      </w:r>
      <w:r w:rsidR="00CC02CE">
        <w:t xml:space="preserve"> </w:t>
      </w:r>
      <w:r>
        <w:t xml:space="preserve">and therefore can take no steps to validate that a given identifier uniquely identifies a content item nor that the identified content is allowable for use by a </w:t>
      </w:r>
      <w:proofErr w:type="gramStart"/>
      <w:r>
        <w:t>particular user</w:t>
      </w:r>
      <w:proofErr w:type="gramEnd"/>
      <w:r>
        <w:t xml:space="preserve"> or within the client application.  The service also assumes no responsibility for verifying that the identified content is appropriate for the user according to his/her region, parental controls, or other preferences nor that the user is entitled to view the content.  </w:t>
      </w:r>
    </w:p>
    <w:p w14:paraId="31186AB3" w14:textId="4F8B7400" w:rsidR="00671BE9" w:rsidRDefault="00671BE9" w:rsidP="00671BE9">
      <w:r>
        <w:t xml:space="preserve">The service will provide a set of RESTful APIs that allow callers to request a </w:t>
      </w:r>
      <w:r w:rsidR="005E6ED6">
        <w:t>content schedule</w:t>
      </w:r>
      <w:r>
        <w:t xml:space="preserve"> and to track the content that has been watched.  A </w:t>
      </w:r>
      <w:r w:rsidR="00B2222E">
        <w:t>JWT</w:t>
      </w:r>
      <w:r>
        <w:t xml:space="preserve"> </w:t>
      </w:r>
      <w:r w:rsidR="008A66FF">
        <w:t>bearer token</w:t>
      </w:r>
      <w:r>
        <w:t xml:space="preserve"> is required for standard </w:t>
      </w:r>
      <w:proofErr w:type="gramStart"/>
      <w:r>
        <w:t>users, and</w:t>
      </w:r>
      <w:proofErr w:type="gramEnd"/>
      <w:r>
        <w:t xml:space="preserve"> will be used to enforce the restriction that a user may only interact with his/her own </w:t>
      </w:r>
      <w:r w:rsidR="005E6ED6">
        <w:t>content schedule</w:t>
      </w:r>
      <w:r>
        <w:t xml:space="preserve">.  For administrative scenarios, a client certificate will be accepted and allow the caller to request a </w:t>
      </w:r>
      <w:r w:rsidR="005E6ED6">
        <w:t>content schedule</w:t>
      </w:r>
      <w:r>
        <w:t xml:space="preserve"> or track the watched state of content for any user. </w:t>
      </w:r>
    </w:p>
    <w:p w14:paraId="6126894F" w14:textId="449EB723" w:rsidR="00671BE9" w:rsidRDefault="005E6ED6" w:rsidP="00671BE9">
      <w:pPr>
        <w:pStyle w:val="Heading2"/>
      </w:pPr>
      <w:r>
        <w:t>Content Schedule</w:t>
      </w:r>
      <w:r w:rsidR="00671BE9">
        <w:t xml:space="preserve"> </w:t>
      </w:r>
      <w:r w:rsidR="00D63C47">
        <w:t>Video</w:t>
      </w:r>
      <w:r w:rsidR="00671BE9">
        <w:t xml:space="preserve"> Sources</w:t>
      </w:r>
    </w:p>
    <w:p w14:paraId="4B6E5AC8" w14:textId="06C66F2A" w:rsidR="00671BE9" w:rsidRDefault="00B2222E" w:rsidP="00671BE9">
      <w:r>
        <w:t>Content</w:t>
      </w:r>
      <w:r w:rsidR="00671BE9">
        <w:t xml:space="preserve"> schedule items will be sourced from </w:t>
      </w:r>
      <w:r w:rsidR="00E04E5A">
        <w:t xml:space="preserve">the items in the user’s </w:t>
      </w:r>
      <w:r w:rsidR="00D63C47">
        <w:t>selection list</w:t>
      </w:r>
      <w:r w:rsidR="00E04E5A">
        <w:t xml:space="preserve">, </w:t>
      </w:r>
      <w:r w:rsidR="00671BE9">
        <w:t xml:space="preserve">the set of </w:t>
      </w:r>
      <w:r w:rsidR="008A66FF">
        <w:t>[</w:t>
      </w:r>
      <w:r w:rsidR="00C61BA1">
        <w:t>VIDEO PLAYER</w:t>
      </w:r>
      <w:r w:rsidR="008A66FF">
        <w:t>]</w:t>
      </w:r>
      <w:r w:rsidR="00671BE9">
        <w:t xml:space="preserve"> featured content in the </w:t>
      </w:r>
      <w:proofErr w:type="spellStart"/>
      <w:r w:rsidR="00D60514">
        <w:t>vCMS</w:t>
      </w:r>
      <w:proofErr w:type="spellEnd"/>
      <w:r w:rsidR="00671BE9">
        <w:t xml:space="preserve">, and the set of Video </w:t>
      </w:r>
      <w:proofErr w:type="gramStart"/>
      <w:r w:rsidR="00671BE9">
        <w:t>On</w:t>
      </w:r>
      <w:proofErr w:type="gramEnd"/>
      <w:r w:rsidR="00671BE9">
        <w:t xml:space="preserve"> Demand content in the </w:t>
      </w:r>
      <w:proofErr w:type="spellStart"/>
      <w:r w:rsidR="00D60514">
        <w:t>vCMS</w:t>
      </w:r>
      <w:proofErr w:type="spellEnd"/>
      <w:r w:rsidR="00671BE9">
        <w:t xml:space="preserve">.  The service does not have any knowledge of the organization or importance or </w:t>
      </w:r>
      <w:proofErr w:type="spellStart"/>
      <w:r w:rsidR="00671BE9">
        <w:t>relevence</w:t>
      </w:r>
      <w:proofErr w:type="spellEnd"/>
      <w:r w:rsidR="00671BE9">
        <w:t xml:space="preserve"> of content within the </w:t>
      </w:r>
      <w:proofErr w:type="spellStart"/>
      <w:r w:rsidR="00D60514">
        <w:t>vCMS</w:t>
      </w:r>
      <w:proofErr w:type="spellEnd"/>
      <w:r w:rsidR="00671BE9">
        <w:t xml:space="preserve">.  From the service’s perspective, content to be retrieved from the </w:t>
      </w:r>
      <w:proofErr w:type="spellStart"/>
      <w:r w:rsidR="00D60514">
        <w:t>vCMS</w:t>
      </w:r>
      <w:proofErr w:type="spellEnd"/>
      <w:r w:rsidR="00671BE9">
        <w:t xml:space="preserve"> is understood only as a set of </w:t>
      </w:r>
      <w:proofErr w:type="spellStart"/>
      <w:r w:rsidR="00D60514">
        <w:t>vCMS</w:t>
      </w:r>
      <w:proofErr w:type="spellEnd"/>
      <w:r w:rsidR="00671BE9">
        <w:t xml:space="preserve"> queries.    </w:t>
      </w:r>
    </w:p>
    <w:p w14:paraId="52856F45" w14:textId="7E44D4F3" w:rsidR="00E04E5A" w:rsidRDefault="00671BE9" w:rsidP="00671BE9">
      <w:r>
        <w:t>It is expected that the featured content list a</w:t>
      </w:r>
      <w:r w:rsidR="0050254E">
        <w:t xml:space="preserve">nd set of Video </w:t>
      </w:r>
      <w:proofErr w:type="gramStart"/>
      <w:r w:rsidR="0050254E">
        <w:t>On</w:t>
      </w:r>
      <w:proofErr w:type="gramEnd"/>
      <w:r w:rsidR="0050254E">
        <w:t xml:space="preserve"> Demand items</w:t>
      </w:r>
      <w:r>
        <w:t xml:space="preserve"> can each be retrieved using a single </w:t>
      </w:r>
      <w:proofErr w:type="spellStart"/>
      <w:r w:rsidR="00D60514">
        <w:t>vCMS</w:t>
      </w:r>
      <w:proofErr w:type="spellEnd"/>
      <w:r>
        <w:t xml:space="preserve"> query</w:t>
      </w:r>
      <w:r w:rsidR="00E04E5A">
        <w:t xml:space="preserve">, </w:t>
      </w:r>
      <w:r>
        <w:t xml:space="preserve">expressed as a </w:t>
      </w:r>
      <w:proofErr w:type="spellStart"/>
      <w:r w:rsidR="00E04E5A">
        <w:t>url</w:t>
      </w:r>
      <w:proofErr w:type="spellEnd"/>
      <w:r w:rsidR="00E04E5A">
        <w:t xml:space="preserve">.  </w:t>
      </w:r>
      <w:r w:rsidR="0045052E">
        <w:t>C</w:t>
      </w:r>
      <w:r w:rsidR="00E04E5A">
        <w:t xml:space="preserve">ombined with the </w:t>
      </w:r>
      <w:r w:rsidR="0045052E">
        <w:t xml:space="preserve">user </w:t>
      </w:r>
      <w:r w:rsidR="00D63C47">
        <w:t>selection list</w:t>
      </w:r>
      <w:r w:rsidR="0045052E">
        <w:t xml:space="preserve"> items, the </w:t>
      </w:r>
      <w:r w:rsidR="00E04E5A">
        <w:t xml:space="preserve">query results are considered by the service to be the authoritative </w:t>
      </w:r>
      <w:r w:rsidR="0045052E">
        <w:t>set</w:t>
      </w:r>
      <w:r w:rsidR="00E04E5A">
        <w:t xml:space="preserve"> for </w:t>
      </w:r>
      <w:r w:rsidR="0045052E">
        <w:t>i</w:t>
      </w:r>
      <w:r w:rsidR="00E04E5A">
        <w:t xml:space="preserve">nclusion in the </w:t>
      </w:r>
      <w:r w:rsidR="005E6ED6">
        <w:t>content schedule</w:t>
      </w:r>
      <w:r w:rsidR="00E04E5A">
        <w:t xml:space="preserve">, </w:t>
      </w:r>
      <w:r w:rsidR="0050254E">
        <w:t>subject to the rules of the assembly algorithm.</w:t>
      </w:r>
    </w:p>
    <w:p w14:paraId="5DA29190" w14:textId="136D678F" w:rsidR="00671BE9" w:rsidRPr="00671BE9" w:rsidRDefault="00E04E5A" w:rsidP="00671BE9">
      <w:r>
        <w:t xml:space="preserve">The </w:t>
      </w:r>
      <w:r w:rsidR="0045052E">
        <w:t xml:space="preserve">set of items for </w:t>
      </w:r>
      <w:r w:rsidR="005E6ED6">
        <w:t>content schedule</w:t>
      </w:r>
      <w:r w:rsidR="0045052E">
        <w:t xml:space="preserve"> inclusion</w:t>
      </w:r>
      <w:r>
        <w:t xml:space="preserve"> should ideally be as recent as possible, at minimum no more than 2 minutes old.  The exception to this is when the source system specifies a cache policy.  In that case, the source should be treated as the authority.  For example, if featured content list is retrieved from the </w:t>
      </w:r>
      <w:proofErr w:type="spellStart"/>
      <w:r w:rsidR="00D60514">
        <w:t>vCMS</w:t>
      </w:r>
      <w:proofErr w:type="spellEnd"/>
      <w:r>
        <w:t xml:space="preserve">, and the </w:t>
      </w:r>
      <w:proofErr w:type="spellStart"/>
      <w:r w:rsidR="00D60514">
        <w:t>vCMS</w:t>
      </w:r>
      <w:proofErr w:type="spellEnd"/>
      <w:r>
        <w:t xml:space="preserve"> asserts that the content may be cached for 5 minutes, it is permissible to cache featured content for the 5 minutes.</w:t>
      </w:r>
    </w:p>
    <w:p w14:paraId="7B6C3CB0" w14:textId="2682F0C4" w:rsidR="000F4C2C" w:rsidRDefault="000F4C2C" w:rsidP="000F4C2C">
      <w:pPr>
        <w:pStyle w:val="Heading2"/>
      </w:pPr>
      <w:r>
        <w:t>Determination of Content Freshness</w:t>
      </w:r>
    </w:p>
    <w:p w14:paraId="2AB96C78" w14:textId="691483D7" w:rsidR="000F4C2C" w:rsidRDefault="000F4C2C" w:rsidP="000F4C2C">
      <w:r>
        <w:t xml:space="preserve">Each content item used for preparation of the </w:t>
      </w:r>
      <w:r w:rsidR="005E6ED6">
        <w:t>content schedule</w:t>
      </w:r>
      <w:r w:rsidR="0095761F">
        <w:t xml:space="preserve"> will either be an instance of the Video Media content type from the </w:t>
      </w:r>
      <w:proofErr w:type="spellStart"/>
      <w:r w:rsidR="00D60514">
        <w:t>vCMS</w:t>
      </w:r>
      <w:proofErr w:type="spellEnd"/>
      <w:r w:rsidR="0095761F">
        <w:t xml:space="preserve"> or contain a direct reference to a Video Media instance.  Each Video Media instance will have </w:t>
      </w:r>
      <w:r w:rsidR="00671BE9">
        <w:t xml:space="preserve">an </w:t>
      </w:r>
      <w:r w:rsidR="0095761F">
        <w:t xml:space="preserve">attribute that represents the UTC date/time that it was published </w:t>
      </w:r>
      <w:r w:rsidR="00671BE9">
        <w:t xml:space="preserve">and an attribute that represents the number of days that the item is considered fresh after it has been published.  For most content, the “freshness days” attribute will not be populated, indicating that the content is always considered fresh.  </w:t>
      </w:r>
    </w:p>
    <w:p w14:paraId="58376799" w14:textId="4FE27B5C" w:rsidR="0045052E" w:rsidRDefault="0045052E" w:rsidP="000F4C2C">
      <w:r>
        <w:t>When determining if an item of content is fresh, the following rules are applied:</w:t>
      </w:r>
    </w:p>
    <w:p w14:paraId="00C99194" w14:textId="2BAA753D" w:rsidR="0045052E" w:rsidRDefault="0045052E" w:rsidP="00B51FFC">
      <w:pPr>
        <w:pStyle w:val="ListParagraph"/>
        <w:numPr>
          <w:ilvl w:val="0"/>
          <w:numId w:val="33"/>
        </w:numPr>
        <w:spacing w:after="120"/>
        <w:contextualSpacing w:val="0"/>
      </w:pPr>
      <w:r>
        <w:t xml:space="preserve">If the “freshness days” </w:t>
      </w:r>
      <w:proofErr w:type="gramStart"/>
      <w:r>
        <w:t>attribute  is</w:t>
      </w:r>
      <w:proofErr w:type="gramEnd"/>
      <w:r>
        <w:t xml:space="preserve"> empty or null, the content is considered fresh</w:t>
      </w:r>
    </w:p>
    <w:p w14:paraId="5688C2C1" w14:textId="3D449419" w:rsidR="0045052E" w:rsidRDefault="0045052E" w:rsidP="00B51FFC">
      <w:pPr>
        <w:pStyle w:val="ListParagraph"/>
        <w:numPr>
          <w:ilvl w:val="0"/>
          <w:numId w:val="33"/>
        </w:numPr>
        <w:spacing w:after="120"/>
        <w:contextualSpacing w:val="0"/>
      </w:pPr>
      <w:r>
        <w:t>If the “freshness days” attribute is zero or a negative value, the content is considered stale</w:t>
      </w:r>
    </w:p>
    <w:p w14:paraId="5B65E11A" w14:textId="758DA02F" w:rsidR="0045052E" w:rsidRDefault="0045052E" w:rsidP="00B51FFC">
      <w:pPr>
        <w:pStyle w:val="ListParagraph"/>
        <w:numPr>
          <w:ilvl w:val="0"/>
          <w:numId w:val="33"/>
        </w:numPr>
        <w:spacing w:after="120"/>
        <w:contextualSpacing w:val="0"/>
      </w:pPr>
      <w:r>
        <w:t>If the publish date attribute is empty or null, the content is considered stale</w:t>
      </w:r>
      <w:r w:rsidR="00C87FA0">
        <w:t xml:space="preserve"> </w:t>
      </w:r>
      <w:r w:rsidR="00C87FA0" w:rsidRPr="00C87FA0">
        <w:rPr>
          <w:i/>
        </w:rPr>
        <w:t>(Note: this should never happen in practice)</w:t>
      </w:r>
    </w:p>
    <w:p w14:paraId="456079AE" w14:textId="3D34FF86" w:rsidR="0045052E" w:rsidRPr="000F4C2C" w:rsidRDefault="0045052E" w:rsidP="00B51FFC">
      <w:pPr>
        <w:pStyle w:val="ListParagraph"/>
        <w:numPr>
          <w:ilvl w:val="0"/>
          <w:numId w:val="33"/>
        </w:numPr>
        <w:spacing w:after="120"/>
        <w:contextualSpacing w:val="0"/>
      </w:pPr>
      <w:r>
        <w:t xml:space="preserve">If the result of adding the “freshness days” to published date </w:t>
      </w:r>
      <w:r w:rsidR="00B51FFC">
        <w:t>is greater than or equal to Now</w:t>
      </w:r>
      <w:r>
        <w:t>, the content is considered fresh</w:t>
      </w:r>
      <w:r w:rsidR="00B51FFC">
        <w:t xml:space="preserve">.  The time component of the published date and now is relevant and </w:t>
      </w:r>
      <w:proofErr w:type="gramStart"/>
      <w:r w:rsidR="00B51FFC">
        <w:t>taken into account</w:t>
      </w:r>
      <w:proofErr w:type="gramEnd"/>
      <w:r w:rsidR="00B51FFC">
        <w:t xml:space="preserve"> for this comparison.</w:t>
      </w:r>
    </w:p>
    <w:p w14:paraId="7090E940" w14:textId="072E2A6A" w:rsidR="00DB5D0F" w:rsidRDefault="005E6ED6" w:rsidP="00DB5D0F">
      <w:pPr>
        <w:pStyle w:val="Heading2"/>
      </w:pPr>
      <w:r>
        <w:t>Content Schedule</w:t>
      </w:r>
      <w:r w:rsidR="00DB5D0F">
        <w:t xml:space="preserve"> Assembly</w:t>
      </w:r>
    </w:p>
    <w:p w14:paraId="2A6FD5D4" w14:textId="77CF3DF4" w:rsidR="0074231C" w:rsidRDefault="00104626" w:rsidP="00853CE3">
      <w:r>
        <w:t xml:space="preserve">Given </w:t>
      </w:r>
      <w:r w:rsidR="00E90F96">
        <w:t>a</w:t>
      </w:r>
      <w:r>
        <w:t xml:space="preserve"> requested content size and a user, t</w:t>
      </w:r>
      <w:r w:rsidR="0074231C">
        <w:t xml:space="preserve">he </w:t>
      </w:r>
      <w:r w:rsidR="005E6ED6">
        <w:t>content schedule</w:t>
      </w:r>
      <w:r w:rsidR="0074231C">
        <w:t xml:space="preserve"> will be assembled by the following steps:</w:t>
      </w:r>
    </w:p>
    <w:p w14:paraId="027BF00B" w14:textId="12FE4301" w:rsidR="0074231C" w:rsidRDefault="0074231C" w:rsidP="0074231C">
      <w:pPr>
        <w:pStyle w:val="ListParagraph"/>
        <w:numPr>
          <w:ilvl w:val="0"/>
          <w:numId w:val="30"/>
        </w:numPr>
        <w:contextualSpacing w:val="0"/>
      </w:pPr>
      <w:r>
        <w:t>From the</w:t>
      </w:r>
      <w:r w:rsidR="003B7789">
        <w:t xml:space="preserve"> set of featured content</w:t>
      </w:r>
      <w:r>
        <w:t xml:space="preserve">, remove items that the </w:t>
      </w:r>
      <w:r w:rsidR="00E90F96">
        <w:t>user</w:t>
      </w:r>
      <w:r>
        <w:t xml:space="preserve"> has watched while maintaining the order of the list as </w:t>
      </w:r>
      <w:r w:rsidR="00027DBA">
        <w:t xml:space="preserve">it was </w:t>
      </w:r>
      <w:r>
        <w:t xml:space="preserve">returned from the </w:t>
      </w:r>
      <w:proofErr w:type="spellStart"/>
      <w:r w:rsidR="00D60514">
        <w:t>vCMS</w:t>
      </w:r>
      <w:proofErr w:type="spellEnd"/>
      <w:r>
        <w:t xml:space="preserve">.  </w:t>
      </w:r>
      <w:r w:rsidR="00104626">
        <w:t xml:space="preserve">Select the number of unwatched items needed in order.  If there are not enough unwatched featured content items available, then select as many as possible.  </w:t>
      </w:r>
    </w:p>
    <w:p w14:paraId="64700CD3" w14:textId="6909EAC6" w:rsidR="00104626" w:rsidRDefault="00104626" w:rsidP="0008107A">
      <w:pPr>
        <w:pStyle w:val="ListParagraph"/>
        <w:numPr>
          <w:ilvl w:val="0"/>
          <w:numId w:val="30"/>
        </w:numPr>
        <w:contextualSpacing w:val="0"/>
      </w:pPr>
      <w:r>
        <w:t xml:space="preserve">If </w:t>
      </w:r>
      <w:r w:rsidR="005E6ED6">
        <w:t>content schedule</w:t>
      </w:r>
      <w:r>
        <w:t xml:space="preserve"> meets the requested content size, then it is now considered complete.</w:t>
      </w:r>
    </w:p>
    <w:p w14:paraId="43326A0D" w14:textId="2BC884DD" w:rsidR="0074231C" w:rsidRDefault="0074231C" w:rsidP="00104626">
      <w:pPr>
        <w:pStyle w:val="ListParagraph"/>
        <w:numPr>
          <w:ilvl w:val="0"/>
          <w:numId w:val="30"/>
        </w:numPr>
        <w:contextualSpacing w:val="0"/>
      </w:pPr>
      <w:r>
        <w:t xml:space="preserve">If more items are needed, then the user’s </w:t>
      </w:r>
      <w:r w:rsidR="00D63C47">
        <w:t>selection list</w:t>
      </w:r>
      <w:r>
        <w:t xml:space="preserve"> will be considered</w:t>
      </w:r>
      <w:r w:rsidR="00104626">
        <w:t>.</w:t>
      </w:r>
      <w:r>
        <w:t xml:space="preserve">  From the user’s </w:t>
      </w:r>
      <w:r w:rsidR="00D63C47">
        <w:t>selection list</w:t>
      </w:r>
      <w:r>
        <w:t xml:space="preserve">, remove the items that the </w:t>
      </w:r>
      <w:r w:rsidR="00E90F96">
        <w:t>user</w:t>
      </w:r>
      <w:r>
        <w:t xml:space="preserve"> has watched </w:t>
      </w:r>
      <w:r w:rsidR="009E6896">
        <w:t xml:space="preserve">and those that appear in the </w:t>
      </w:r>
      <w:r w:rsidR="005E6ED6">
        <w:t>content schedule</w:t>
      </w:r>
      <w:r w:rsidR="009E6896">
        <w:t xml:space="preserve"> </w:t>
      </w:r>
      <w:r>
        <w:t xml:space="preserve">while maintaining the order of the </w:t>
      </w:r>
      <w:r w:rsidR="00D63C47">
        <w:t>selection list</w:t>
      </w:r>
      <w:r>
        <w:t xml:space="preserve">.  </w:t>
      </w:r>
      <w:r w:rsidR="00104626">
        <w:lastRenderedPageBreak/>
        <w:t xml:space="preserve">Select the number of unwatched items needed, appending them to the existing featured content items selected for the </w:t>
      </w:r>
      <w:r w:rsidR="005E6ED6">
        <w:t>content schedule</w:t>
      </w:r>
      <w:r w:rsidR="00104626">
        <w:t xml:space="preserve">.  If there are not enough unwatched </w:t>
      </w:r>
      <w:r w:rsidR="00D63C47">
        <w:t>selection list</w:t>
      </w:r>
      <w:r w:rsidR="00104626">
        <w:t xml:space="preserve"> items available, then select as many as possible.</w:t>
      </w:r>
    </w:p>
    <w:p w14:paraId="66F5B50D" w14:textId="7BAF8380" w:rsidR="00104626" w:rsidRDefault="00104626" w:rsidP="00104626">
      <w:pPr>
        <w:pStyle w:val="ListParagraph"/>
        <w:numPr>
          <w:ilvl w:val="0"/>
          <w:numId w:val="30"/>
        </w:numPr>
        <w:contextualSpacing w:val="0"/>
      </w:pPr>
      <w:r>
        <w:t xml:space="preserve">If </w:t>
      </w:r>
      <w:r w:rsidR="005E6ED6">
        <w:t>content schedule</w:t>
      </w:r>
      <w:r>
        <w:t xml:space="preserve"> meets the requested content size, then it is now considered complete.</w:t>
      </w:r>
    </w:p>
    <w:p w14:paraId="31676761" w14:textId="42E889FB" w:rsidR="00104626" w:rsidRDefault="00104626" w:rsidP="00104626">
      <w:pPr>
        <w:pStyle w:val="ListParagraph"/>
        <w:numPr>
          <w:ilvl w:val="0"/>
          <w:numId w:val="30"/>
        </w:numPr>
        <w:contextualSpacing w:val="0"/>
      </w:pPr>
      <w:r>
        <w:t xml:space="preserve">If more items are needed, then the </w:t>
      </w:r>
      <w:r w:rsidR="009E6896">
        <w:t xml:space="preserve">set of Video </w:t>
      </w:r>
      <w:proofErr w:type="gramStart"/>
      <w:r w:rsidR="009E6896">
        <w:t>On</w:t>
      </w:r>
      <w:proofErr w:type="gramEnd"/>
      <w:r w:rsidR="009E6896">
        <w:t xml:space="preserve"> Demand content</w:t>
      </w:r>
      <w:r>
        <w:t xml:space="preserve"> will be considered.  From the </w:t>
      </w:r>
      <w:r w:rsidR="009E6896">
        <w:t xml:space="preserve">Video </w:t>
      </w:r>
      <w:proofErr w:type="gramStart"/>
      <w:r w:rsidR="009E6896">
        <w:t>On</w:t>
      </w:r>
      <w:proofErr w:type="gramEnd"/>
      <w:r w:rsidR="009E6896">
        <w:t xml:space="preserve"> Demand content</w:t>
      </w:r>
      <w:r>
        <w:t xml:space="preserve">, remove the items that the </w:t>
      </w:r>
      <w:r w:rsidR="00E90F96">
        <w:t>user</w:t>
      </w:r>
      <w:r>
        <w:t xml:space="preserve"> has watched</w:t>
      </w:r>
      <w:r w:rsidR="00E90F96">
        <w:t>, those that are considered stale,</w:t>
      </w:r>
      <w:r>
        <w:t xml:space="preserve"> </w:t>
      </w:r>
      <w:r w:rsidR="009E6896">
        <w:t xml:space="preserve">and those that </w:t>
      </w:r>
      <w:r w:rsidR="00C87FA0">
        <w:t xml:space="preserve">already </w:t>
      </w:r>
      <w:r w:rsidR="009E6896">
        <w:t xml:space="preserve">appear in the </w:t>
      </w:r>
      <w:r w:rsidR="00C87FA0">
        <w:t xml:space="preserve">set of content selected for the </w:t>
      </w:r>
      <w:r w:rsidR="005E6ED6">
        <w:t>content schedule</w:t>
      </w:r>
      <w:r>
        <w:t xml:space="preserve">.  Select the number of unwatched items </w:t>
      </w:r>
      <w:r w:rsidR="009E6896">
        <w:t>randomly from the available set</w:t>
      </w:r>
      <w:r>
        <w:t xml:space="preserve">, appending them to the existing featured content and user </w:t>
      </w:r>
      <w:r w:rsidR="00D63C47">
        <w:t>selection list</w:t>
      </w:r>
      <w:r>
        <w:t xml:space="preserve"> items selected for the </w:t>
      </w:r>
      <w:r w:rsidR="005E6ED6">
        <w:t>content schedule</w:t>
      </w:r>
      <w:r>
        <w:t>.  If there are not enough unwatched list items, then select as many as possible.</w:t>
      </w:r>
    </w:p>
    <w:p w14:paraId="60193BB7" w14:textId="368AD91E" w:rsidR="009E6896" w:rsidRDefault="009E6896" w:rsidP="009E6896">
      <w:pPr>
        <w:pStyle w:val="ListParagraph"/>
        <w:numPr>
          <w:ilvl w:val="0"/>
          <w:numId w:val="30"/>
        </w:numPr>
        <w:contextualSpacing w:val="0"/>
      </w:pPr>
      <w:r>
        <w:t xml:space="preserve">If </w:t>
      </w:r>
      <w:r w:rsidR="005E6ED6">
        <w:t>content schedule</w:t>
      </w:r>
      <w:r>
        <w:t xml:space="preserve"> meets the requested content size, then it is now considered complete.</w:t>
      </w:r>
    </w:p>
    <w:p w14:paraId="4314C4FB" w14:textId="66276AF6" w:rsidR="009E6896" w:rsidRDefault="009E6896" w:rsidP="009E6896">
      <w:pPr>
        <w:pStyle w:val="ListParagraph"/>
        <w:numPr>
          <w:ilvl w:val="0"/>
          <w:numId w:val="30"/>
        </w:numPr>
        <w:contextualSpacing w:val="0"/>
      </w:pPr>
      <w:r>
        <w:t xml:space="preserve">If more items are needed, then items the </w:t>
      </w:r>
      <w:r w:rsidR="00E90F96">
        <w:t>user</w:t>
      </w:r>
      <w:r>
        <w:t xml:space="preserve"> has watched in set of Video </w:t>
      </w:r>
      <w:proofErr w:type="gramStart"/>
      <w:r>
        <w:t>On</w:t>
      </w:r>
      <w:proofErr w:type="gramEnd"/>
      <w:r>
        <w:t xml:space="preserve"> Demand content will be considered.  From the Video </w:t>
      </w:r>
      <w:proofErr w:type="gramStart"/>
      <w:r>
        <w:t>On</w:t>
      </w:r>
      <w:proofErr w:type="gramEnd"/>
      <w:r>
        <w:t xml:space="preserve"> Demand content, remove the items </w:t>
      </w:r>
      <w:r w:rsidR="00E90F96">
        <w:t xml:space="preserve">that are considered stale and those </w:t>
      </w:r>
      <w:r>
        <w:t xml:space="preserve">that </w:t>
      </w:r>
      <w:r w:rsidR="00C87FA0">
        <w:t xml:space="preserve">already </w:t>
      </w:r>
      <w:r>
        <w:t>appear in the</w:t>
      </w:r>
      <w:r w:rsidR="00C87FA0">
        <w:t xml:space="preserve"> set of content selected for the</w:t>
      </w:r>
      <w:r>
        <w:t xml:space="preserve"> </w:t>
      </w:r>
      <w:r w:rsidR="005E6ED6">
        <w:t>content schedule</w:t>
      </w:r>
      <w:r>
        <w:t xml:space="preserve">.  Select the number of unwatched items randomly from the available set, appending them to the existing featured content, user </w:t>
      </w:r>
      <w:r w:rsidR="00D63C47">
        <w:t>selection list</w:t>
      </w:r>
      <w:r>
        <w:t xml:space="preserve">, and unwatched items selected for the </w:t>
      </w:r>
      <w:r w:rsidR="005E6ED6">
        <w:t>content schedule</w:t>
      </w:r>
      <w:r>
        <w:t>.  If there are not enough items in the available set, then select as many as possible.</w:t>
      </w:r>
    </w:p>
    <w:p w14:paraId="70E8EAE4" w14:textId="587A07AD" w:rsidR="004C337C" w:rsidRDefault="00104626" w:rsidP="007769E8">
      <w:pPr>
        <w:pStyle w:val="ListParagraph"/>
        <w:numPr>
          <w:ilvl w:val="0"/>
          <w:numId w:val="30"/>
        </w:numPr>
        <w:spacing w:line="259" w:lineRule="auto"/>
        <w:contextualSpacing w:val="0"/>
      </w:pPr>
      <w:r>
        <w:t xml:space="preserve">The </w:t>
      </w:r>
      <w:r w:rsidR="005E6ED6">
        <w:t>content schedule</w:t>
      </w:r>
      <w:r>
        <w:t xml:space="preserve"> is now considered complete.  It may or may not </w:t>
      </w:r>
      <w:r w:rsidR="00185DD5">
        <w:t>satisfy</w:t>
      </w:r>
      <w:r>
        <w:t xml:space="preserve"> the requested content size.  </w:t>
      </w:r>
      <w:r w:rsidR="00185DD5">
        <w:t xml:space="preserve">In the event that there are not enough fresh Video </w:t>
      </w:r>
      <w:proofErr w:type="gramStart"/>
      <w:r w:rsidR="00185DD5">
        <w:t>On</w:t>
      </w:r>
      <w:proofErr w:type="gramEnd"/>
      <w:r w:rsidR="00185DD5">
        <w:t xml:space="preserve"> Demand items available </w:t>
      </w:r>
      <w:r w:rsidR="0021608E">
        <w:t>in the content catalog</w:t>
      </w:r>
      <w:r w:rsidR="00185DD5">
        <w:t xml:space="preserve">, it </w:t>
      </w:r>
      <w:r w:rsidR="004F7098">
        <w:t xml:space="preserve">is possible that the </w:t>
      </w:r>
      <w:r w:rsidR="005E6ED6">
        <w:t>content schedule</w:t>
      </w:r>
      <w:r w:rsidR="004F7098">
        <w:t xml:space="preserve"> may </w:t>
      </w:r>
      <w:r w:rsidR="00185DD5">
        <w:t xml:space="preserve">be empty or contain fewer than the requested number of items. </w:t>
      </w:r>
    </w:p>
    <w:p w14:paraId="5A5CEAC7" w14:textId="2C399DD7" w:rsidR="004C337C" w:rsidRDefault="008F35E8" w:rsidP="00EC4B4F">
      <w:r>
        <w:rPr>
          <w:noProof/>
        </w:rPr>
        <w:object w:dxaOrig="1440" w:dyaOrig="1440" w14:anchorId="6C6F9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13.7pt;width:479.8pt;height:398.6pt;z-index:251659264;mso-position-horizontal:center;mso-position-horizontal-relative:text;mso-position-vertical:absolute;mso-position-vertical-relative:text">
            <v:imagedata r:id="rId11" o:title=""/>
            <w10:wrap type="square"/>
          </v:shape>
          <o:OLEObject Type="Embed" ProgID="Visio.Drawing.15" ShapeID="_x0000_s1028" DrawAspect="Content" ObjectID="_1602746130" r:id="rId12"/>
        </w:object>
      </w:r>
      <w:r w:rsidR="004C337C">
        <w:t>The flow can be pictured as follows:</w:t>
      </w:r>
    </w:p>
    <w:p w14:paraId="7727B51F" w14:textId="01DA512E" w:rsidR="00BD3BFF" w:rsidRDefault="00DA4582" w:rsidP="00693881">
      <w:pPr>
        <w:pStyle w:val="Heading1"/>
      </w:pPr>
      <w:bookmarkStart w:id="10" w:name="_Toc379875472"/>
      <w:r>
        <w:lastRenderedPageBreak/>
        <w:t>Service APIs</w:t>
      </w:r>
      <w:bookmarkEnd w:id="10"/>
    </w:p>
    <w:p w14:paraId="7727B520" w14:textId="423E4159" w:rsidR="00BD3BFF" w:rsidRDefault="00DA4582" w:rsidP="000E76F1">
      <w:pPr>
        <w:pStyle w:val="Heading2"/>
        <w:ind w:left="540"/>
      </w:pPr>
      <w:r>
        <w:t xml:space="preserve">Get </w:t>
      </w:r>
      <w:r w:rsidR="005E6ED6">
        <w:t>Content Schedule</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4"/>
        <w:gridCol w:w="3501"/>
        <w:gridCol w:w="6385"/>
      </w:tblGrid>
      <w:tr w:rsidR="001D75DA" w:rsidRPr="003F3A83" w14:paraId="4C76639F" w14:textId="77777777" w:rsidTr="0047009A">
        <w:tc>
          <w:tcPr>
            <w:tcW w:w="904" w:type="dxa"/>
          </w:tcPr>
          <w:p w14:paraId="328FBF1F" w14:textId="77777777" w:rsidR="001D75DA" w:rsidRPr="003F3A83" w:rsidRDefault="001D75DA" w:rsidP="0061734A">
            <w:pPr>
              <w:rPr>
                <w:b/>
              </w:rPr>
            </w:pPr>
            <w:r>
              <w:rPr>
                <w:b/>
              </w:rPr>
              <w:t>Method</w:t>
            </w:r>
          </w:p>
        </w:tc>
        <w:tc>
          <w:tcPr>
            <w:tcW w:w="3501" w:type="dxa"/>
          </w:tcPr>
          <w:p w14:paraId="4FA3CA93" w14:textId="77777777" w:rsidR="001D75DA" w:rsidRPr="003F3A83" w:rsidRDefault="001D75DA" w:rsidP="0061734A">
            <w:pPr>
              <w:rPr>
                <w:b/>
              </w:rPr>
            </w:pPr>
            <w:r>
              <w:rPr>
                <w:b/>
              </w:rPr>
              <w:t>URI</w:t>
            </w:r>
          </w:p>
        </w:tc>
        <w:tc>
          <w:tcPr>
            <w:tcW w:w="6385" w:type="dxa"/>
          </w:tcPr>
          <w:p w14:paraId="599F39B9" w14:textId="77777777" w:rsidR="001D75DA" w:rsidRPr="003F3A83" w:rsidRDefault="001D75DA" w:rsidP="0061734A">
            <w:pPr>
              <w:rPr>
                <w:b/>
              </w:rPr>
            </w:pPr>
            <w:r>
              <w:rPr>
                <w:b/>
              </w:rPr>
              <w:t>What is it?</w:t>
            </w:r>
          </w:p>
        </w:tc>
      </w:tr>
      <w:tr w:rsidR="001D75DA" w14:paraId="529A6C28" w14:textId="77777777" w:rsidTr="0047009A">
        <w:tc>
          <w:tcPr>
            <w:tcW w:w="904" w:type="dxa"/>
          </w:tcPr>
          <w:p w14:paraId="74D89670" w14:textId="27DEBA73" w:rsidR="001D75DA" w:rsidRPr="00F4657F" w:rsidRDefault="00DA4582" w:rsidP="0061734A">
            <w:pPr>
              <w:rPr>
                <w:color w:val="7F7F7F" w:themeColor="text1" w:themeTint="80"/>
              </w:rPr>
            </w:pPr>
            <w:r w:rsidRPr="00DA4582">
              <w:t>GET</w:t>
            </w:r>
          </w:p>
        </w:tc>
        <w:tc>
          <w:tcPr>
            <w:tcW w:w="3501" w:type="dxa"/>
          </w:tcPr>
          <w:p w14:paraId="34103210" w14:textId="3766AE29" w:rsidR="001D75DA" w:rsidRDefault="00DA4582" w:rsidP="0047009A">
            <w:pPr>
              <w:pStyle w:val="NormalWeb"/>
              <w:spacing w:before="0" w:beforeAutospacing="0" w:after="0" w:afterAutospacing="0"/>
            </w:pPr>
            <w:r>
              <w:rPr>
                <w:rFonts w:ascii="Calibri" w:hAnsi="Calibri"/>
                <w:color w:val="262626"/>
                <w:sz w:val="20"/>
                <w:szCs w:val="20"/>
              </w:rPr>
              <w:t>/{</w:t>
            </w:r>
            <w:r>
              <w:rPr>
                <w:rFonts w:ascii="Calibri" w:hAnsi="Calibri"/>
                <w:color w:val="2E75B5"/>
                <w:sz w:val="20"/>
                <w:szCs w:val="20"/>
              </w:rPr>
              <w:t>title</w:t>
            </w:r>
            <w:r>
              <w:rPr>
                <w:rFonts w:ascii="Calibri" w:hAnsi="Calibri"/>
                <w:color w:val="262626"/>
                <w:sz w:val="20"/>
                <w:szCs w:val="20"/>
              </w:rPr>
              <w:t>}/</w:t>
            </w:r>
            <w:r w:rsidR="00DD1F48">
              <w:rPr>
                <w:rFonts w:ascii="Calibri" w:hAnsi="Calibri"/>
                <w:color w:val="262626"/>
                <w:sz w:val="20"/>
                <w:szCs w:val="20"/>
              </w:rPr>
              <w:t>users</w:t>
            </w:r>
            <w:r>
              <w:rPr>
                <w:rFonts w:ascii="Calibri" w:hAnsi="Calibri"/>
                <w:color w:val="262626"/>
                <w:sz w:val="20"/>
                <w:szCs w:val="20"/>
              </w:rPr>
              <w:t>/{</w:t>
            </w:r>
            <w:r w:rsidR="00DD1F48">
              <w:rPr>
                <w:rFonts w:ascii="Calibri" w:hAnsi="Calibri"/>
                <w:color w:val="2E75B5"/>
                <w:sz w:val="20"/>
                <w:szCs w:val="20"/>
              </w:rPr>
              <w:t>user</w:t>
            </w:r>
            <w:r>
              <w:rPr>
                <w:rFonts w:ascii="Calibri" w:hAnsi="Calibri"/>
                <w:color w:val="262626"/>
                <w:sz w:val="20"/>
                <w:szCs w:val="20"/>
              </w:rPr>
              <w:t>}/</w:t>
            </w:r>
            <w:r w:rsidR="0047009A">
              <w:rPr>
                <w:rFonts w:ascii="Calibri" w:hAnsi="Calibri"/>
                <w:color w:val="262626"/>
                <w:sz w:val="20"/>
                <w:szCs w:val="20"/>
              </w:rPr>
              <w:t>schedule</w:t>
            </w:r>
          </w:p>
        </w:tc>
        <w:tc>
          <w:tcPr>
            <w:tcW w:w="6385" w:type="dxa"/>
          </w:tcPr>
          <w:p w14:paraId="6C5D4E86" w14:textId="70D178B0" w:rsidR="00FA7CA2" w:rsidRDefault="0047009A" w:rsidP="0085219A">
            <w:pPr>
              <w:pStyle w:val="NormalWeb"/>
              <w:spacing w:before="0" w:beforeAutospacing="0" w:after="0" w:afterAutospacing="0"/>
            </w:pPr>
            <w:r w:rsidRPr="0047009A">
              <w:rPr>
                <w:rFonts w:ascii="Calibri" w:hAnsi="Calibri"/>
                <w:color w:val="262626"/>
                <w:sz w:val="20"/>
                <w:szCs w:val="20"/>
              </w:rPr>
              <w:t xml:space="preserve">Allows a caller to retrieve the personalized </w:t>
            </w:r>
            <w:r w:rsidR="005E6ED6">
              <w:rPr>
                <w:rFonts w:ascii="Calibri" w:hAnsi="Calibri"/>
                <w:color w:val="262626"/>
                <w:sz w:val="20"/>
                <w:szCs w:val="20"/>
              </w:rPr>
              <w:t>content schedule</w:t>
            </w:r>
            <w:r w:rsidRPr="0047009A">
              <w:rPr>
                <w:rFonts w:ascii="Calibri" w:hAnsi="Calibri"/>
                <w:color w:val="262626"/>
                <w:sz w:val="20"/>
                <w:szCs w:val="20"/>
              </w:rPr>
              <w:t xml:space="preserve"> for a </w:t>
            </w:r>
            <w:r w:rsidR="00DD1F48">
              <w:rPr>
                <w:rFonts w:ascii="Calibri" w:hAnsi="Calibri"/>
                <w:color w:val="262626"/>
                <w:sz w:val="20"/>
                <w:szCs w:val="20"/>
              </w:rPr>
              <w:t>user</w:t>
            </w:r>
          </w:p>
        </w:tc>
      </w:tr>
    </w:tbl>
    <w:p w14:paraId="101CD17C" w14:textId="77777777" w:rsidR="00DA4582" w:rsidRDefault="00DA4582" w:rsidP="00387B95"/>
    <w:p w14:paraId="1C1F9BEF" w14:textId="21F2FEEB" w:rsidR="00C266BF" w:rsidRDefault="00C266BF" w:rsidP="00C266BF">
      <w:r>
        <w:t xml:space="preserve">If a </w:t>
      </w:r>
      <w:r w:rsidR="008A66FF">
        <w:t>bearer token</w:t>
      </w:r>
      <w:r>
        <w:t xml:space="preserve"> is provided and client certificate auth was not explicitly requested, the service will verify that the </w:t>
      </w:r>
      <w:r w:rsidR="00C23C83">
        <w:t>user</w:t>
      </w:r>
      <w:r>
        <w:t xml:space="preserve"> identified by the </w:t>
      </w:r>
      <w:r w:rsidR="008A66FF">
        <w:t>bearer token</w:t>
      </w:r>
      <w:r>
        <w:t xml:space="preserve"> matches the {</w:t>
      </w:r>
      <w:r w:rsidR="00C23C83">
        <w:t>user</w:t>
      </w:r>
      <w:r>
        <w:t xml:space="preserve">} specified in the URL.  If the </w:t>
      </w:r>
      <w:r w:rsidR="00C23C83">
        <w:t>user</w:t>
      </w:r>
      <w:r>
        <w:t xml:space="preserve"> components do not represent the same user, the request will be refused as unauthorized. </w:t>
      </w:r>
    </w:p>
    <w:p w14:paraId="400203B0" w14:textId="28AEFA59" w:rsidR="00DA4582" w:rsidRDefault="00DA4582" w:rsidP="00961A2A">
      <w:r>
        <w:t xml:space="preserve">If a </w:t>
      </w:r>
      <w:r w:rsidR="008A66FF">
        <w:t>bearer token</w:t>
      </w:r>
      <w:r>
        <w:t xml:space="preserve"> is not provided, then a client certificate will be required.  </w:t>
      </w:r>
      <w:r w:rsidR="005475C6">
        <w:t xml:space="preserve">If </w:t>
      </w:r>
      <w:r w:rsidR="006C4E65">
        <w:t xml:space="preserve">only </w:t>
      </w:r>
      <w:r w:rsidR="005475C6">
        <w:t xml:space="preserve">a client certificate </w:t>
      </w:r>
      <w:r w:rsidR="006C4E65">
        <w:t>was</w:t>
      </w:r>
      <w:r w:rsidR="005475C6">
        <w:t xml:space="preserve"> provided </w:t>
      </w:r>
      <w:r w:rsidR="006C4E65">
        <w:t>or</w:t>
      </w:r>
      <w:r w:rsidR="005475C6">
        <w:t xml:space="preserve"> client certificate auth was requested,</w:t>
      </w:r>
      <w:r>
        <w:t xml:space="preserve"> i</w:t>
      </w:r>
      <w:r w:rsidR="00681B1F">
        <w:t>t is assumed that the call is being made by an administrator on behalf of the {</w:t>
      </w:r>
      <w:r w:rsidR="00C23C83">
        <w:t>user</w:t>
      </w:r>
      <w:r w:rsidR="00681B1F">
        <w:t>} specified in the URL.  In this case, no further identity checks will be performed but the certificate will be validated as follows:</w:t>
      </w:r>
    </w:p>
    <w:p w14:paraId="22E4ABFF" w14:textId="1FF96DC6" w:rsidR="00681B1F" w:rsidRDefault="00681B1F" w:rsidP="00681B1F">
      <w:pPr>
        <w:pStyle w:val="ListParagraph"/>
        <w:numPr>
          <w:ilvl w:val="0"/>
          <w:numId w:val="18"/>
        </w:numPr>
      </w:pPr>
      <w:r>
        <w:t>The certificate must be valid (not expired, chained to a trusted root, etc.)</w:t>
      </w:r>
    </w:p>
    <w:p w14:paraId="2E201604" w14:textId="67B0A2D5" w:rsidR="00681B1F" w:rsidRDefault="00681B1F" w:rsidP="00681B1F">
      <w:pPr>
        <w:pStyle w:val="ListParagraph"/>
        <w:numPr>
          <w:ilvl w:val="0"/>
          <w:numId w:val="18"/>
        </w:numPr>
      </w:pPr>
      <w:r>
        <w:t>The certificate must be authorized for this API</w:t>
      </w:r>
    </w:p>
    <w:p w14:paraId="7BDB22A8" w14:textId="70EB9E36" w:rsidR="007A50DD" w:rsidRDefault="00715951" w:rsidP="007A50DD">
      <w:r>
        <w:t xml:space="preserve">If both a </w:t>
      </w:r>
      <w:r w:rsidR="008A66FF">
        <w:t>bearer token</w:t>
      </w:r>
      <w:r>
        <w:t xml:space="preserve"> and client certificate are </w:t>
      </w:r>
      <w:proofErr w:type="gramStart"/>
      <w:r>
        <w:t>provided</w:t>
      </w:r>
      <w:proofErr w:type="gramEnd"/>
      <w:r>
        <w:t xml:space="preserve"> and the caller has not specific which authorization/authorization method should be used then the </w:t>
      </w:r>
      <w:r w:rsidR="008A66FF">
        <w:t>bearer token</w:t>
      </w:r>
      <w:r>
        <w:t xml:space="preserve"> will take precedence.</w:t>
      </w:r>
    </w:p>
    <w:p w14:paraId="7727B523" w14:textId="182B5370" w:rsidR="005152EA" w:rsidRDefault="001D75DA" w:rsidP="005152EA">
      <w:pPr>
        <w:pStyle w:val="Heading3"/>
      </w:pPr>
      <w:r>
        <w:t xml:space="preserve">When </w:t>
      </w:r>
      <w:r w:rsidR="00094A9B">
        <w:t>is</w:t>
      </w:r>
      <w:r>
        <w:t xml:space="preserve"> a </w:t>
      </w:r>
      <w:r w:rsidR="00DD1F48">
        <w:t>consumer expected to call this API</w:t>
      </w:r>
    </w:p>
    <w:p w14:paraId="175EBEB0" w14:textId="3DA251A0" w:rsidR="00F93FC6" w:rsidRPr="00F93FC6" w:rsidRDefault="00094A9B" w:rsidP="00F93FC6">
      <w:pPr>
        <w:pStyle w:val="ListParagraph"/>
        <w:numPr>
          <w:ilvl w:val="0"/>
          <w:numId w:val="21"/>
        </w:numPr>
        <w:contextualSpacing w:val="0"/>
        <w:rPr>
          <w:color w:val="7F7F7F" w:themeColor="text1" w:themeTint="80"/>
        </w:rPr>
      </w:pPr>
      <w:r>
        <w:t xml:space="preserve">When the </w:t>
      </w:r>
      <w:r w:rsidR="008A66FF">
        <w:t>[</w:t>
      </w:r>
      <w:r w:rsidR="00C61BA1">
        <w:t>VIDEO PLAYER</w:t>
      </w:r>
      <w:r w:rsidR="008A66FF">
        <w:t>]</w:t>
      </w:r>
      <w:r>
        <w:t xml:space="preserve"> </w:t>
      </w:r>
      <w:r w:rsidR="000B6191">
        <w:t>application</w:t>
      </w:r>
      <w:r>
        <w:t xml:space="preserve"> launches, it will retrieve the </w:t>
      </w:r>
      <w:r w:rsidR="005E6ED6">
        <w:t>content schedule</w:t>
      </w:r>
      <w:r w:rsidR="000B6191">
        <w:t xml:space="preserve"> for </w:t>
      </w:r>
      <w:r w:rsidR="0047009A">
        <w:t>consideration</w:t>
      </w:r>
      <w:r w:rsidR="000B6191">
        <w:t xml:space="preserve"> when presenting content</w:t>
      </w:r>
      <w:r w:rsidR="0047009A">
        <w:t xml:space="preserve"> to the user</w:t>
      </w:r>
      <w:r w:rsidR="000B6191">
        <w:t xml:space="preserve">.  </w:t>
      </w:r>
    </w:p>
    <w:p w14:paraId="77A29948" w14:textId="464B5A05" w:rsidR="00094A9B" w:rsidRPr="00F93FC6" w:rsidRDefault="00F93FC6" w:rsidP="00F93FC6">
      <w:pPr>
        <w:pStyle w:val="ListParagraph"/>
        <w:numPr>
          <w:ilvl w:val="0"/>
          <w:numId w:val="21"/>
        </w:numPr>
        <w:contextualSpacing w:val="0"/>
        <w:rPr>
          <w:color w:val="7F7F7F" w:themeColor="text1" w:themeTint="80"/>
        </w:rPr>
      </w:pPr>
      <w:r>
        <w:t>A</w:t>
      </w:r>
      <w:r w:rsidR="000B6191">
        <w:t>s the user</w:t>
      </w:r>
      <w:r w:rsidR="0047009A">
        <w:t xml:space="preserve"> finishes watching video content</w:t>
      </w:r>
      <w:r w:rsidR="000B6191">
        <w:t xml:space="preserve">, the </w:t>
      </w:r>
      <w:r w:rsidR="008A66FF">
        <w:t>[</w:t>
      </w:r>
      <w:r w:rsidR="00C61BA1">
        <w:t>VIDEO PLAYER</w:t>
      </w:r>
      <w:r w:rsidR="008A66FF">
        <w:t>]</w:t>
      </w:r>
      <w:r w:rsidR="000B6191">
        <w:t xml:space="preserve"> application will invoke</w:t>
      </w:r>
      <w:r>
        <w:t xml:space="preserve"> this API to refresh the data. </w:t>
      </w:r>
    </w:p>
    <w:p w14:paraId="37B32CAE" w14:textId="4AB7F4D3" w:rsidR="001D75DA" w:rsidRDefault="001D75DA" w:rsidP="001D75DA">
      <w:pPr>
        <w:pStyle w:val="Heading3"/>
      </w:pPr>
      <w:r>
        <w:t xml:space="preserve">How should a </w:t>
      </w:r>
      <w:r w:rsidR="00DD1F48">
        <w:t>consumer</w:t>
      </w:r>
      <w:r>
        <w:t xml:space="preserve"> be calling this </w:t>
      </w:r>
      <w:proofErr w:type="gramStart"/>
      <w:r>
        <w:t>API</w:t>
      </w:r>
      <w:proofErr w:type="gramEnd"/>
    </w:p>
    <w:p w14:paraId="27603B14" w14:textId="45D6E6E5" w:rsidR="00F93FC6" w:rsidRPr="005152EA" w:rsidRDefault="00B2222E" w:rsidP="00F93FC6">
      <w:pPr>
        <w:pStyle w:val="ListParagraph"/>
        <w:numPr>
          <w:ilvl w:val="0"/>
          <w:numId w:val="22"/>
        </w:numPr>
        <w:contextualSpacing w:val="0"/>
      </w:pPr>
      <w:r>
        <w:t>Content schedule</w:t>
      </w:r>
      <w:r w:rsidR="00F93FC6">
        <w:t xml:space="preserve"> data should not be refr</w:t>
      </w:r>
      <w:r w:rsidR="001E510F">
        <w:t xml:space="preserve">eshed more than once </w:t>
      </w:r>
      <w:r w:rsidR="007E2C1F">
        <w:t xml:space="preserve">every </w:t>
      </w:r>
      <w:r w:rsidR="0047009A">
        <w:t>five</w:t>
      </w:r>
      <w:r w:rsidR="007E2C1F">
        <w:t xml:space="preserve"> minutes </w:t>
      </w:r>
      <w:r w:rsidR="001E510F">
        <w:t xml:space="preserve">for a </w:t>
      </w:r>
      <w:proofErr w:type="gramStart"/>
      <w:r w:rsidR="001E510F">
        <w:t>particular user</w:t>
      </w:r>
      <w:proofErr w:type="gramEnd"/>
      <w:r w:rsidR="001E510F">
        <w:t xml:space="preserve"> on a particular device.</w:t>
      </w:r>
    </w:p>
    <w:p w14:paraId="7727B526" w14:textId="070A3A0F" w:rsidR="005152EA" w:rsidRDefault="00887B99" w:rsidP="005152EA">
      <w:pPr>
        <w:pStyle w:val="Heading3"/>
      </w:pPr>
      <w:r>
        <w:t>Performance Targets</w:t>
      </w:r>
    </w:p>
    <w:tbl>
      <w:tblPr>
        <w:tblStyle w:val="GridTable1Light-Accent1"/>
        <w:tblW w:w="0" w:type="auto"/>
        <w:tblLook w:val="04A0" w:firstRow="1" w:lastRow="0" w:firstColumn="1" w:lastColumn="0" w:noHBand="0" w:noVBand="1"/>
      </w:tblPr>
      <w:tblGrid>
        <w:gridCol w:w="3596"/>
        <w:gridCol w:w="1619"/>
        <w:gridCol w:w="5575"/>
      </w:tblGrid>
      <w:tr w:rsidR="00887B99" w14:paraId="3828E05B" w14:textId="77777777" w:rsidTr="00C8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0E1BAA2E" w14:textId="77777777" w:rsidR="00887B99" w:rsidRDefault="00887B99" w:rsidP="00C80F4B">
            <w:pPr>
              <w:pStyle w:val="SpecGuidance"/>
              <w:shd w:val="clear" w:color="auto" w:fill="auto"/>
            </w:pPr>
            <w:r>
              <w:t>Requirement</w:t>
            </w:r>
          </w:p>
        </w:tc>
        <w:tc>
          <w:tcPr>
            <w:tcW w:w="1619" w:type="dxa"/>
          </w:tcPr>
          <w:p w14:paraId="565C5637" w14:textId="77777777" w:rsidR="00887B99" w:rsidRDefault="00887B99" w:rsidP="00C80F4B">
            <w:pPr>
              <w:pStyle w:val="SpecGuidance"/>
              <w:shd w:val="clear" w:color="auto" w:fill="auto"/>
              <w:cnfStyle w:val="100000000000" w:firstRow="1" w:lastRow="0" w:firstColumn="0" w:lastColumn="0" w:oddVBand="0" w:evenVBand="0" w:oddHBand="0" w:evenHBand="0" w:firstRowFirstColumn="0" w:firstRowLastColumn="0" w:lastRowFirstColumn="0" w:lastRowLastColumn="0"/>
            </w:pPr>
            <w:r>
              <w:t>Target</w:t>
            </w:r>
          </w:p>
        </w:tc>
        <w:tc>
          <w:tcPr>
            <w:tcW w:w="5575" w:type="dxa"/>
          </w:tcPr>
          <w:p w14:paraId="2F645BF7" w14:textId="77777777" w:rsidR="00887B99" w:rsidRDefault="00887B99" w:rsidP="00C80F4B">
            <w:pPr>
              <w:pStyle w:val="SpecGuidance"/>
              <w:shd w:val="clear" w:color="auto" w:fill="auto"/>
              <w:cnfStyle w:val="100000000000" w:firstRow="1" w:lastRow="0" w:firstColumn="0" w:lastColumn="0" w:oddVBand="0" w:evenVBand="0" w:oddHBand="0" w:evenHBand="0" w:firstRowFirstColumn="0" w:firstRowLastColumn="0" w:lastRowFirstColumn="0" w:lastRowLastColumn="0"/>
            </w:pPr>
            <w:r>
              <w:t>Notes</w:t>
            </w:r>
          </w:p>
        </w:tc>
      </w:tr>
      <w:tr w:rsidR="00887B99" w14:paraId="43C30EBF" w14:textId="77777777" w:rsidTr="00C80F4B">
        <w:tc>
          <w:tcPr>
            <w:cnfStyle w:val="001000000000" w:firstRow="0" w:lastRow="0" w:firstColumn="1" w:lastColumn="0" w:oddVBand="0" w:evenVBand="0" w:oddHBand="0" w:evenHBand="0" w:firstRowFirstColumn="0" w:firstRowLastColumn="0" w:lastRowFirstColumn="0" w:lastRowLastColumn="0"/>
            <w:tcW w:w="3596" w:type="dxa"/>
          </w:tcPr>
          <w:p w14:paraId="1333E3CB" w14:textId="77777777" w:rsidR="00887B99" w:rsidRDefault="00887B99" w:rsidP="00C80F4B">
            <w:pPr>
              <w:pStyle w:val="SpecGuidance"/>
              <w:shd w:val="clear" w:color="auto" w:fill="auto"/>
            </w:pPr>
            <w:r>
              <w:t>Response time @ peak load (</w:t>
            </w:r>
            <w:proofErr w:type="spellStart"/>
            <w:r>
              <w:t>ms</w:t>
            </w:r>
            <w:proofErr w:type="spellEnd"/>
            <w:r>
              <w:t>)</w:t>
            </w:r>
          </w:p>
        </w:tc>
        <w:tc>
          <w:tcPr>
            <w:tcW w:w="1619" w:type="dxa"/>
          </w:tcPr>
          <w:p w14:paraId="48B6A954" w14:textId="3FA2BC99" w:rsidR="00887B99" w:rsidRDefault="00E84503" w:rsidP="0090179D">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t>2</w:t>
            </w:r>
            <w:r w:rsidR="0090179D">
              <w:t>5</w:t>
            </w:r>
            <w:r w:rsidR="00887B99">
              <w:t xml:space="preserve">0 </w:t>
            </w:r>
            <w:proofErr w:type="spellStart"/>
            <w:r w:rsidR="00887B99">
              <w:t>ms</w:t>
            </w:r>
            <w:proofErr w:type="spellEnd"/>
          </w:p>
        </w:tc>
        <w:tc>
          <w:tcPr>
            <w:tcW w:w="5575" w:type="dxa"/>
          </w:tcPr>
          <w:p w14:paraId="228AD967" w14:textId="285CDE3F" w:rsidR="00887B99" w:rsidRDefault="00887B99" w:rsidP="00887B99">
            <w:pPr>
              <w:pStyle w:val="SpecGuidance"/>
              <w:shd w:val="clear" w:color="auto" w:fill="auto"/>
              <w:cnfStyle w:val="000000000000" w:firstRow="0" w:lastRow="0" w:firstColumn="0" w:lastColumn="0" w:oddVBand="0" w:evenVBand="0" w:oddHBand="0" w:evenHBand="0" w:firstRowFirstColumn="0" w:firstRowLastColumn="0" w:lastRowFirstColumn="0" w:lastRowLastColumn="0"/>
            </w:pPr>
          </w:p>
        </w:tc>
      </w:tr>
      <w:tr w:rsidR="00887B99" w14:paraId="30FE6B33" w14:textId="77777777" w:rsidTr="00C80F4B">
        <w:tc>
          <w:tcPr>
            <w:cnfStyle w:val="001000000000" w:firstRow="0" w:lastRow="0" w:firstColumn="1" w:lastColumn="0" w:oddVBand="0" w:evenVBand="0" w:oddHBand="0" w:evenHBand="0" w:firstRowFirstColumn="0" w:firstRowLastColumn="0" w:lastRowFirstColumn="0" w:lastRowLastColumn="0"/>
            <w:tcW w:w="3596" w:type="dxa"/>
          </w:tcPr>
          <w:p w14:paraId="2D19966C" w14:textId="77777777" w:rsidR="00887B99" w:rsidRPr="00E84503" w:rsidRDefault="00887B99" w:rsidP="00C80F4B">
            <w:pPr>
              <w:pStyle w:val="SpecGuidance"/>
              <w:shd w:val="clear" w:color="auto" w:fill="auto"/>
            </w:pPr>
            <w:r w:rsidRPr="00E84503">
              <w:t>Peak load (RPS)</w:t>
            </w:r>
          </w:p>
        </w:tc>
        <w:tc>
          <w:tcPr>
            <w:tcW w:w="1619" w:type="dxa"/>
          </w:tcPr>
          <w:p w14:paraId="49AC6954" w14:textId="651FFDC8" w:rsidR="00887B99" w:rsidRPr="00E84503" w:rsidRDefault="0090179D" w:rsidP="00C80F4B">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t>16</w:t>
            </w:r>
            <w:r w:rsidR="0047009A">
              <w:t xml:space="preserve"> </w:t>
            </w:r>
            <w:r w:rsidR="00887B99" w:rsidRPr="00E84503">
              <w:t>RPS</w:t>
            </w:r>
          </w:p>
        </w:tc>
        <w:tc>
          <w:tcPr>
            <w:tcW w:w="5575" w:type="dxa"/>
          </w:tcPr>
          <w:p w14:paraId="765188EA" w14:textId="1005AFB9" w:rsidR="00887B99" w:rsidRPr="00E84503" w:rsidRDefault="00E84503" w:rsidP="00C80F4B">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t xml:space="preserve">Please see </w:t>
            </w:r>
            <w:hyperlink w:anchor="_Performance_Calculations_and" w:history="1">
              <w:r w:rsidRPr="00E84503">
                <w:rPr>
                  <w:rStyle w:val="Hyperlink"/>
                </w:rPr>
                <w:t>Performance Calculations and Approach</w:t>
              </w:r>
            </w:hyperlink>
            <w:r>
              <w:t xml:space="preserve"> for assumptions and details.</w:t>
            </w:r>
          </w:p>
        </w:tc>
      </w:tr>
      <w:tr w:rsidR="00887B99" w14:paraId="7D1CABC7" w14:textId="77777777" w:rsidTr="00C80F4B">
        <w:tc>
          <w:tcPr>
            <w:cnfStyle w:val="001000000000" w:firstRow="0" w:lastRow="0" w:firstColumn="1" w:lastColumn="0" w:oddVBand="0" w:evenVBand="0" w:oddHBand="0" w:evenHBand="0" w:firstRowFirstColumn="0" w:firstRowLastColumn="0" w:lastRowFirstColumn="0" w:lastRowLastColumn="0"/>
            <w:tcW w:w="3596" w:type="dxa"/>
          </w:tcPr>
          <w:p w14:paraId="2B635679" w14:textId="77777777" w:rsidR="00887B99" w:rsidRPr="00E84503" w:rsidRDefault="00887B99" w:rsidP="00C80F4B">
            <w:pPr>
              <w:pStyle w:val="SpecGuidance"/>
              <w:shd w:val="clear" w:color="auto" w:fill="auto"/>
            </w:pPr>
            <w:r w:rsidRPr="00E84503">
              <w:t>API complete load (RPS)</w:t>
            </w:r>
          </w:p>
        </w:tc>
        <w:tc>
          <w:tcPr>
            <w:tcW w:w="1619" w:type="dxa"/>
          </w:tcPr>
          <w:p w14:paraId="1CF93CB9" w14:textId="1D2818A5" w:rsidR="00887B99" w:rsidRPr="00E84503" w:rsidRDefault="0090179D" w:rsidP="00E84503">
            <w:pPr>
              <w:pStyle w:val="SpecGuidance"/>
              <w:shd w:val="clear" w:color="auto" w:fill="auto"/>
              <w:cnfStyle w:val="000000000000" w:firstRow="0" w:lastRow="0" w:firstColumn="0" w:lastColumn="0" w:oddVBand="0" w:evenVBand="0" w:oddHBand="0" w:evenHBand="0" w:firstRowFirstColumn="0" w:firstRowLastColumn="0" w:lastRowFirstColumn="0" w:lastRowLastColumn="0"/>
            </w:pPr>
            <w:proofErr w:type="gramStart"/>
            <w:r>
              <w:t>1</w:t>
            </w:r>
            <w:r w:rsidR="0047009A">
              <w:t xml:space="preserve"> </w:t>
            </w:r>
            <w:r w:rsidR="00887B99" w:rsidRPr="00E84503">
              <w:t xml:space="preserve"> RPS</w:t>
            </w:r>
            <w:proofErr w:type="gramEnd"/>
          </w:p>
        </w:tc>
        <w:tc>
          <w:tcPr>
            <w:tcW w:w="5575" w:type="dxa"/>
          </w:tcPr>
          <w:p w14:paraId="209B33BD" w14:textId="396D44F2" w:rsidR="00887B99" w:rsidRPr="00E84503" w:rsidRDefault="00E84503" w:rsidP="00C80F4B">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t xml:space="preserve">Please see </w:t>
            </w:r>
            <w:hyperlink w:anchor="_Performance_Calculations_and" w:history="1">
              <w:r w:rsidRPr="00E84503">
                <w:rPr>
                  <w:rStyle w:val="Hyperlink"/>
                </w:rPr>
                <w:t>Performance Calculations and Approach</w:t>
              </w:r>
            </w:hyperlink>
            <w:r>
              <w:t xml:space="preserve"> for assumptions and details.</w:t>
            </w:r>
          </w:p>
        </w:tc>
      </w:tr>
    </w:tbl>
    <w:p w14:paraId="4FF6F47E" w14:textId="77777777" w:rsidR="00887B99" w:rsidRDefault="00887B99" w:rsidP="00887B99"/>
    <w:p w14:paraId="52C75816" w14:textId="20484D37" w:rsidR="00887B99" w:rsidRDefault="00887B99" w:rsidP="00887B99">
      <w:pPr>
        <w:rPr>
          <w:b/>
        </w:rPr>
      </w:pPr>
      <w:r w:rsidRPr="007B0753">
        <w:rPr>
          <w:b/>
        </w:rPr>
        <w:t>User impact if not at target response time:</w:t>
      </w:r>
    </w:p>
    <w:p w14:paraId="7E0BA866" w14:textId="79E9C43C" w:rsidR="00887B99" w:rsidRDefault="00887B99" w:rsidP="00887B99">
      <w:r>
        <w:t xml:space="preserve">Users may be presented with </w:t>
      </w:r>
      <w:r w:rsidR="0047009A">
        <w:t>content that isn’t ideal, such as a limited set of items or items that have already been watched</w:t>
      </w:r>
      <w:r w:rsidR="00010886">
        <w:t>.</w:t>
      </w:r>
    </w:p>
    <w:p w14:paraId="418C7635" w14:textId="77777777" w:rsidR="00010886" w:rsidRDefault="00010886" w:rsidP="00010886">
      <w:pPr>
        <w:pStyle w:val="Heading3"/>
      </w:pPr>
      <w:r>
        <w:t>Reliability Targets</w:t>
      </w:r>
    </w:p>
    <w:tbl>
      <w:tblPr>
        <w:tblStyle w:val="GridTable1Light-Accent1"/>
        <w:tblW w:w="0" w:type="auto"/>
        <w:tblLook w:val="04A0" w:firstRow="1" w:lastRow="0" w:firstColumn="1" w:lastColumn="0" w:noHBand="0" w:noVBand="1"/>
      </w:tblPr>
      <w:tblGrid>
        <w:gridCol w:w="1795"/>
        <w:gridCol w:w="1170"/>
        <w:gridCol w:w="7825"/>
      </w:tblGrid>
      <w:tr w:rsidR="00010886" w14:paraId="7F5FFAF6" w14:textId="77777777" w:rsidTr="00C8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E5C1C9" w14:textId="77777777" w:rsidR="00010886" w:rsidRDefault="00010886" w:rsidP="00C80F4B">
            <w:pPr>
              <w:pStyle w:val="SpecGuidance"/>
              <w:shd w:val="clear" w:color="auto" w:fill="auto"/>
            </w:pPr>
            <w:r>
              <w:t>Requirement</w:t>
            </w:r>
          </w:p>
        </w:tc>
        <w:tc>
          <w:tcPr>
            <w:tcW w:w="1170" w:type="dxa"/>
          </w:tcPr>
          <w:p w14:paraId="30482E49" w14:textId="77777777" w:rsidR="00010886" w:rsidRDefault="00010886" w:rsidP="00C80F4B">
            <w:pPr>
              <w:pStyle w:val="SpecGuidance"/>
              <w:shd w:val="clear" w:color="auto" w:fill="auto"/>
              <w:cnfStyle w:val="100000000000" w:firstRow="1" w:lastRow="0" w:firstColumn="0" w:lastColumn="0" w:oddVBand="0" w:evenVBand="0" w:oddHBand="0" w:evenHBand="0" w:firstRowFirstColumn="0" w:firstRowLastColumn="0" w:lastRowFirstColumn="0" w:lastRowLastColumn="0"/>
            </w:pPr>
            <w:r>
              <w:t>Target</w:t>
            </w:r>
          </w:p>
        </w:tc>
        <w:tc>
          <w:tcPr>
            <w:tcW w:w="7825" w:type="dxa"/>
          </w:tcPr>
          <w:p w14:paraId="5C24806F" w14:textId="77777777" w:rsidR="00010886" w:rsidRDefault="00010886" w:rsidP="00C80F4B">
            <w:pPr>
              <w:pStyle w:val="SpecGuidance"/>
              <w:shd w:val="clear" w:color="auto" w:fill="auto"/>
              <w:cnfStyle w:val="100000000000" w:firstRow="1" w:lastRow="0" w:firstColumn="0" w:lastColumn="0" w:oddVBand="0" w:evenVBand="0" w:oddHBand="0" w:evenHBand="0" w:firstRowFirstColumn="0" w:firstRowLastColumn="0" w:lastRowFirstColumn="0" w:lastRowLastColumn="0"/>
            </w:pPr>
            <w:r>
              <w:t>Notes</w:t>
            </w:r>
          </w:p>
        </w:tc>
      </w:tr>
      <w:tr w:rsidR="00010886" w14:paraId="3720EE88" w14:textId="77777777" w:rsidTr="00C80F4B">
        <w:tc>
          <w:tcPr>
            <w:cnfStyle w:val="001000000000" w:firstRow="0" w:lastRow="0" w:firstColumn="1" w:lastColumn="0" w:oddVBand="0" w:evenVBand="0" w:oddHBand="0" w:evenHBand="0" w:firstRowFirstColumn="0" w:firstRowLastColumn="0" w:lastRowFirstColumn="0" w:lastRowLastColumn="0"/>
            <w:tcW w:w="1795" w:type="dxa"/>
          </w:tcPr>
          <w:p w14:paraId="202BAB00" w14:textId="77777777" w:rsidR="00010886" w:rsidRDefault="00010886" w:rsidP="00C80F4B">
            <w:pPr>
              <w:pStyle w:val="SpecGuidance"/>
              <w:shd w:val="clear" w:color="auto" w:fill="auto"/>
            </w:pPr>
            <w:r>
              <w:t>Availability</w:t>
            </w:r>
          </w:p>
        </w:tc>
        <w:tc>
          <w:tcPr>
            <w:tcW w:w="1170" w:type="dxa"/>
          </w:tcPr>
          <w:p w14:paraId="464BEDC0" w14:textId="1C94AC34" w:rsidR="00010886" w:rsidRDefault="00010886" w:rsidP="00C80F4B">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t>99.9 %</w:t>
            </w:r>
          </w:p>
        </w:tc>
        <w:tc>
          <w:tcPr>
            <w:tcW w:w="7825" w:type="dxa"/>
          </w:tcPr>
          <w:p w14:paraId="69ECB4EA" w14:textId="77777777" w:rsidR="00010886" w:rsidRDefault="00010886" w:rsidP="00C80F4B">
            <w:pPr>
              <w:cnfStyle w:val="000000000000" w:firstRow="0" w:lastRow="0" w:firstColumn="0" w:lastColumn="0" w:oddVBand="0" w:evenVBand="0" w:oddHBand="0" w:evenHBand="0" w:firstRowFirstColumn="0" w:firstRowLastColumn="0" w:lastRowFirstColumn="0" w:lastRowLastColumn="0"/>
            </w:pPr>
            <w:r>
              <w:t>The default service availability target is 99.9%, &lt; 10.1 minutes down per week.</w:t>
            </w:r>
          </w:p>
          <w:p w14:paraId="38E570DD" w14:textId="77777777" w:rsidR="00010886" w:rsidRDefault="00010886" w:rsidP="00C80F4B">
            <w:pPr>
              <w:cnfStyle w:val="000000000000" w:firstRow="0" w:lastRow="0" w:firstColumn="0" w:lastColumn="0" w:oddVBand="0" w:evenVBand="0" w:oddHBand="0" w:evenHBand="0" w:firstRowFirstColumn="0" w:firstRowLastColumn="0" w:lastRowFirstColumn="0" w:lastRowLastColumn="0"/>
            </w:pPr>
          </w:p>
          <w:p w14:paraId="5527B1CA" w14:textId="77777777" w:rsidR="00010886" w:rsidRDefault="00010886" w:rsidP="00C80F4B">
            <w:pPr>
              <w:cnfStyle w:val="000000000000" w:firstRow="0" w:lastRow="0" w:firstColumn="0" w:lastColumn="0" w:oddVBand="0" w:evenVBand="0" w:oddHBand="0" w:evenHBand="0" w:firstRowFirstColumn="0" w:firstRowLastColumn="0" w:lastRowFirstColumn="0" w:lastRowLastColumn="0"/>
            </w:pPr>
            <w:r>
              <w:t>99.9% = 10.1 minutes / week, total of 8.76 hours of downtime / year.</w:t>
            </w:r>
          </w:p>
          <w:p w14:paraId="6EDC749C" w14:textId="77777777" w:rsidR="00010886" w:rsidRDefault="00010886" w:rsidP="00C80F4B">
            <w:pPr>
              <w:cnfStyle w:val="000000000000" w:firstRow="0" w:lastRow="0" w:firstColumn="0" w:lastColumn="0" w:oddVBand="0" w:evenVBand="0" w:oddHBand="0" w:evenHBand="0" w:firstRowFirstColumn="0" w:firstRowLastColumn="0" w:lastRowFirstColumn="0" w:lastRowLastColumn="0"/>
            </w:pPr>
            <w:r>
              <w:t>99.95% = 5.04 minutes / week, total of 4.38 hours of downtime / year.</w:t>
            </w:r>
          </w:p>
          <w:p w14:paraId="1A7289E6" w14:textId="77777777" w:rsidR="00010886" w:rsidRDefault="00010886" w:rsidP="00C80F4B">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lastRenderedPageBreak/>
              <w:t>99.99% = 1.01 minutes / week, total of 52.56 minutes of downtime / year.</w:t>
            </w:r>
          </w:p>
        </w:tc>
      </w:tr>
    </w:tbl>
    <w:p w14:paraId="056BB72B" w14:textId="77777777" w:rsidR="00010886" w:rsidRDefault="00010886" w:rsidP="00010886"/>
    <w:p w14:paraId="40A76305" w14:textId="1A531C83" w:rsidR="00010886" w:rsidRDefault="00010886" w:rsidP="00010886">
      <w:r w:rsidRPr="007B0753">
        <w:rPr>
          <w:b/>
        </w:rPr>
        <w:t>User impact if service is unavailable:</w:t>
      </w:r>
    </w:p>
    <w:p w14:paraId="7624A49D" w14:textId="3F377A9D" w:rsidR="00010886" w:rsidRDefault="0047009A" w:rsidP="00010886">
      <w:r>
        <w:t>Users may be presented with content that isn’t ideal, such as a limited set of items or items that have already been watched.</w:t>
      </w:r>
    </w:p>
    <w:p w14:paraId="2AEDDD3D" w14:textId="4C7B5AD7" w:rsidR="00C266BF" w:rsidRDefault="001A6772" w:rsidP="001A6772">
      <w:pPr>
        <w:pStyle w:val="Heading2"/>
      </w:pPr>
      <w:r w:rsidRPr="001A6772">
        <w:t xml:space="preserve">Set </w:t>
      </w:r>
      <w:r w:rsidR="005E6ED6">
        <w:t>Content Schedule</w:t>
      </w:r>
      <w:r w:rsidRPr="001A6772">
        <w:t xml:space="preserve"> Item State</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
        <w:gridCol w:w="4842"/>
        <w:gridCol w:w="5047"/>
      </w:tblGrid>
      <w:tr w:rsidR="00C266BF" w:rsidRPr="003F3A83" w14:paraId="77F6D9F8" w14:textId="77777777" w:rsidTr="00B57625">
        <w:tc>
          <w:tcPr>
            <w:tcW w:w="904" w:type="dxa"/>
          </w:tcPr>
          <w:p w14:paraId="024D2B0E" w14:textId="77777777" w:rsidR="00C266BF" w:rsidRPr="003F3A83" w:rsidRDefault="00C266BF" w:rsidP="00EC69C8">
            <w:pPr>
              <w:rPr>
                <w:b/>
              </w:rPr>
            </w:pPr>
            <w:r>
              <w:rPr>
                <w:b/>
              </w:rPr>
              <w:t>Method</w:t>
            </w:r>
          </w:p>
        </w:tc>
        <w:tc>
          <w:tcPr>
            <w:tcW w:w="4221" w:type="dxa"/>
          </w:tcPr>
          <w:p w14:paraId="65796CE9" w14:textId="77777777" w:rsidR="00C266BF" w:rsidRPr="003F3A83" w:rsidRDefault="00C266BF" w:rsidP="00EC69C8">
            <w:pPr>
              <w:rPr>
                <w:b/>
              </w:rPr>
            </w:pPr>
            <w:r>
              <w:rPr>
                <w:b/>
              </w:rPr>
              <w:t>URI</w:t>
            </w:r>
          </w:p>
        </w:tc>
        <w:tc>
          <w:tcPr>
            <w:tcW w:w="5665" w:type="dxa"/>
          </w:tcPr>
          <w:p w14:paraId="7E5402A8" w14:textId="77777777" w:rsidR="00C266BF" w:rsidRPr="003F3A83" w:rsidRDefault="00C266BF" w:rsidP="00EC69C8">
            <w:pPr>
              <w:rPr>
                <w:b/>
              </w:rPr>
            </w:pPr>
            <w:r>
              <w:rPr>
                <w:b/>
              </w:rPr>
              <w:t>What is it?</w:t>
            </w:r>
          </w:p>
        </w:tc>
      </w:tr>
      <w:tr w:rsidR="00C266BF" w14:paraId="6D1A5CAA" w14:textId="77777777" w:rsidTr="00B57625">
        <w:tc>
          <w:tcPr>
            <w:tcW w:w="904" w:type="dxa"/>
          </w:tcPr>
          <w:p w14:paraId="5414F182" w14:textId="77777777" w:rsidR="00C266BF" w:rsidRPr="00F4657F" w:rsidRDefault="00C266BF" w:rsidP="00EC69C8">
            <w:pPr>
              <w:rPr>
                <w:color w:val="7F7F7F" w:themeColor="text1" w:themeTint="80"/>
              </w:rPr>
            </w:pPr>
            <w:r>
              <w:t>PATCH</w:t>
            </w:r>
          </w:p>
        </w:tc>
        <w:tc>
          <w:tcPr>
            <w:tcW w:w="4221" w:type="dxa"/>
          </w:tcPr>
          <w:p w14:paraId="4281F027" w14:textId="37ADBB89" w:rsidR="00C266BF" w:rsidRPr="0047009A" w:rsidRDefault="0047009A" w:rsidP="00EC69C8">
            <w:pPr>
              <w:pStyle w:val="NormalWeb"/>
              <w:spacing w:before="0" w:beforeAutospacing="0" w:after="0" w:afterAutospacing="0"/>
              <w:rPr>
                <w:rFonts w:asciiTheme="minorHAnsi" w:hAnsiTheme="minorHAnsi"/>
                <w:color w:val="000000"/>
                <w:sz w:val="20"/>
                <w:szCs w:val="20"/>
              </w:rPr>
            </w:pPr>
            <w:r w:rsidRPr="0047009A">
              <w:rPr>
                <w:rFonts w:asciiTheme="minorHAnsi" w:hAnsiTheme="minorHAnsi" w:cs="Consolas"/>
                <w:color w:val="000000"/>
                <w:sz w:val="20"/>
                <w:szCs w:val="20"/>
              </w:rPr>
              <w:t>/{</w:t>
            </w:r>
            <w:r w:rsidRPr="0047009A">
              <w:rPr>
                <w:rFonts w:asciiTheme="minorHAnsi" w:hAnsiTheme="minorHAnsi" w:cs="Consolas"/>
                <w:color w:val="2E75B5"/>
                <w:sz w:val="20"/>
                <w:szCs w:val="20"/>
              </w:rPr>
              <w:t>title</w:t>
            </w:r>
            <w:r w:rsidRPr="0047009A">
              <w:rPr>
                <w:rFonts w:asciiTheme="minorHAnsi" w:hAnsiTheme="minorHAnsi" w:cs="Consolas"/>
                <w:color w:val="000000"/>
                <w:sz w:val="20"/>
                <w:szCs w:val="20"/>
              </w:rPr>
              <w:t>}/</w:t>
            </w:r>
            <w:r w:rsidR="00DD1F48">
              <w:rPr>
                <w:rFonts w:asciiTheme="minorHAnsi" w:hAnsiTheme="minorHAnsi" w:cs="Consolas"/>
                <w:color w:val="000000"/>
                <w:sz w:val="20"/>
                <w:szCs w:val="20"/>
              </w:rPr>
              <w:t>users</w:t>
            </w:r>
            <w:r w:rsidRPr="0047009A">
              <w:rPr>
                <w:rFonts w:asciiTheme="minorHAnsi" w:hAnsiTheme="minorHAnsi" w:cs="Consolas"/>
                <w:color w:val="000000"/>
                <w:sz w:val="20"/>
                <w:szCs w:val="20"/>
              </w:rPr>
              <w:t>/{</w:t>
            </w:r>
            <w:r w:rsidR="00DD1F48">
              <w:rPr>
                <w:rFonts w:asciiTheme="minorHAnsi" w:hAnsiTheme="minorHAnsi" w:cs="Consolas"/>
                <w:color w:val="0070C0"/>
                <w:sz w:val="20"/>
                <w:szCs w:val="20"/>
              </w:rPr>
              <w:t>user</w:t>
            </w:r>
            <w:r w:rsidRPr="0047009A">
              <w:rPr>
                <w:rFonts w:asciiTheme="minorHAnsi" w:hAnsiTheme="minorHAnsi" w:cs="Consolas"/>
                <w:color w:val="000000"/>
                <w:sz w:val="20"/>
                <w:szCs w:val="20"/>
              </w:rPr>
              <w:t>}/schedule/{</w:t>
            </w:r>
            <w:proofErr w:type="spellStart"/>
            <w:r w:rsidRPr="0047009A">
              <w:rPr>
                <w:rFonts w:asciiTheme="minorHAnsi" w:hAnsiTheme="minorHAnsi" w:cs="Consolas"/>
                <w:color w:val="2E75B5"/>
                <w:sz w:val="20"/>
                <w:szCs w:val="20"/>
              </w:rPr>
              <w:t>sourceSystem</w:t>
            </w:r>
            <w:proofErr w:type="spellEnd"/>
            <w:r w:rsidRPr="0047009A">
              <w:rPr>
                <w:rFonts w:asciiTheme="minorHAnsi" w:hAnsiTheme="minorHAnsi" w:cs="Consolas"/>
                <w:color w:val="000000"/>
                <w:sz w:val="20"/>
                <w:szCs w:val="20"/>
              </w:rPr>
              <w:t>}/{</w:t>
            </w:r>
            <w:proofErr w:type="spellStart"/>
            <w:r w:rsidRPr="0047009A">
              <w:rPr>
                <w:rFonts w:asciiTheme="minorHAnsi" w:hAnsiTheme="minorHAnsi" w:cs="Consolas"/>
                <w:color w:val="2E75B5"/>
                <w:sz w:val="20"/>
                <w:szCs w:val="20"/>
              </w:rPr>
              <w:t>sourceId</w:t>
            </w:r>
            <w:proofErr w:type="spellEnd"/>
            <w:r w:rsidRPr="0047009A">
              <w:rPr>
                <w:rFonts w:asciiTheme="minorHAnsi" w:hAnsiTheme="minorHAnsi" w:cs="Consolas"/>
                <w:color w:val="000000"/>
                <w:sz w:val="20"/>
                <w:szCs w:val="20"/>
              </w:rPr>
              <w:t>}</w:t>
            </w:r>
          </w:p>
        </w:tc>
        <w:tc>
          <w:tcPr>
            <w:tcW w:w="5665" w:type="dxa"/>
          </w:tcPr>
          <w:p w14:paraId="0DE6DF8A" w14:textId="7C0A41E6" w:rsidR="00C266BF" w:rsidRDefault="0047009A" w:rsidP="0047009A">
            <w:pPr>
              <w:pStyle w:val="NormalWeb"/>
              <w:spacing w:before="0" w:beforeAutospacing="0" w:after="0" w:afterAutospacing="0"/>
            </w:pPr>
            <w:r>
              <w:rPr>
                <w:rFonts w:ascii="Calibri" w:hAnsi="Calibri"/>
                <w:color w:val="262626"/>
                <w:sz w:val="20"/>
                <w:szCs w:val="20"/>
              </w:rPr>
              <w:t xml:space="preserve">Allows a caller to update the state relative to a </w:t>
            </w:r>
            <w:r w:rsidR="00C23C83">
              <w:rPr>
                <w:rFonts w:ascii="Calibri" w:hAnsi="Calibri"/>
                <w:color w:val="262626"/>
                <w:sz w:val="20"/>
                <w:szCs w:val="20"/>
              </w:rPr>
              <w:t>user</w:t>
            </w:r>
            <w:r>
              <w:rPr>
                <w:rFonts w:ascii="Calibri" w:hAnsi="Calibri"/>
                <w:color w:val="262626"/>
                <w:sz w:val="20"/>
                <w:szCs w:val="20"/>
              </w:rPr>
              <w:t xml:space="preserve">'s </w:t>
            </w:r>
            <w:r w:rsidR="005E6ED6">
              <w:rPr>
                <w:rFonts w:ascii="Calibri" w:hAnsi="Calibri"/>
                <w:color w:val="262626"/>
                <w:sz w:val="20"/>
                <w:szCs w:val="20"/>
              </w:rPr>
              <w:t>content schedule</w:t>
            </w:r>
            <w:r>
              <w:rPr>
                <w:rFonts w:ascii="Calibri" w:hAnsi="Calibri"/>
                <w:color w:val="262626"/>
                <w:sz w:val="20"/>
                <w:szCs w:val="20"/>
              </w:rPr>
              <w:t xml:space="preserve"> interactions</w:t>
            </w:r>
          </w:p>
        </w:tc>
      </w:tr>
    </w:tbl>
    <w:p w14:paraId="2761D40E" w14:textId="77777777" w:rsidR="00C266BF" w:rsidRDefault="00C266BF" w:rsidP="00C266BF"/>
    <w:p w14:paraId="6F10DEF2" w14:textId="77F05E85" w:rsidR="00C266BF" w:rsidRDefault="00C266BF" w:rsidP="00C266BF">
      <w:r>
        <w:t xml:space="preserve">If a </w:t>
      </w:r>
      <w:r w:rsidR="008A66FF">
        <w:t>bearer token</w:t>
      </w:r>
      <w:r>
        <w:t xml:space="preserve"> is provided and client certificate auth was not explicitly requested, the service will verify that the </w:t>
      </w:r>
      <w:r w:rsidR="00C23C83">
        <w:t>user</w:t>
      </w:r>
      <w:r>
        <w:t xml:space="preserve"> identified by the </w:t>
      </w:r>
      <w:r w:rsidR="008A66FF">
        <w:t>bearer token</w:t>
      </w:r>
      <w:r>
        <w:t xml:space="preserve"> matches the {</w:t>
      </w:r>
      <w:r w:rsidR="00C23C83">
        <w:t>user</w:t>
      </w:r>
      <w:r>
        <w:t xml:space="preserve">} specified in the URL.  If the </w:t>
      </w:r>
      <w:r w:rsidR="00C23C83">
        <w:t>user</w:t>
      </w:r>
      <w:r>
        <w:t xml:space="preserve"> components do not represent the same user, the request will be refused as unauthorized. </w:t>
      </w:r>
    </w:p>
    <w:p w14:paraId="7545DD27" w14:textId="190FEC28" w:rsidR="00C266BF" w:rsidRDefault="00C266BF" w:rsidP="00C266BF">
      <w:r>
        <w:t xml:space="preserve">If a </w:t>
      </w:r>
      <w:r w:rsidR="008A66FF">
        <w:t>bearer token</w:t>
      </w:r>
      <w:r>
        <w:t xml:space="preserve"> is not provided, then a client certificate will be required.  If only a client certificate was provided or client certificate auth was requested, it is assumed that the call is being made by an administrator on behalf of the {</w:t>
      </w:r>
      <w:r w:rsidR="00C23C83">
        <w:t>user</w:t>
      </w:r>
      <w:r>
        <w:t>} specified in the URL.  In this case, no further identity checks will be performed but the certificate will be validated as follows:</w:t>
      </w:r>
    </w:p>
    <w:p w14:paraId="14420919" w14:textId="77777777" w:rsidR="00C266BF" w:rsidRDefault="00C266BF" w:rsidP="00C266BF">
      <w:pPr>
        <w:pStyle w:val="ListParagraph"/>
        <w:numPr>
          <w:ilvl w:val="0"/>
          <w:numId w:val="18"/>
        </w:numPr>
      </w:pPr>
      <w:r>
        <w:t>The certificate must be valid (not expired, chained to a trusted root, etc.)</w:t>
      </w:r>
    </w:p>
    <w:p w14:paraId="4463B529" w14:textId="77777777" w:rsidR="00C266BF" w:rsidRDefault="00C266BF" w:rsidP="00C266BF">
      <w:pPr>
        <w:pStyle w:val="ListParagraph"/>
        <w:numPr>
          <w:ilvl w:val="0"/>
          <w:numId w:val="18"/>
        </w:numPr>
      </w:pPr>
      <w:r>
        <w:t>The certificate must be authorized for this API</w:t>
      </w:r>
    </w:p>
    <w:p w14:paraId="4029BEC3" w14:textId="68F58BD4" w:rsidR="00C266BF" w:rsidRDefault="00C266BF" w:rsidP="00C266BF">
      <w:r>
        <w:t xml:space="preserve">If both a </w:t>
      </w:r>
      <w:r w:rsidR="008A66FF">
        <w:t>bearer token</w:t>
      </w:r>
      <w:r>
        <w:t xml:space="preserve"> and client certificate are </w:t>
      </w:r>
      <w:proofErr w:type="gramStart"/>
      <w:r>
        <w:t>provided</w:t>
      </w:r>
      <w:proofErr w:type="gramEnd"/>
      <w:r>
        <w:t xml:space="preserve"> and the caller has not specific which authorization/authorization method should be used then the </w:t>
      </w:r>
      <w:r w:rsidR="008A66FF">
        <w:t>bearer token</w:t>
      </w:r>
      <w:r>
        <w:t xml:space="preserve"> will take precedence.</w:t>
      </w:r>
    </w:p>
    <w:p w14:paraId="1C8802A7" w14:textId="44F66792" w:rsidR="00C266BF" w:rsidRDefault="00C266BF" w:rsidP="00C266BF">
      <w:pPr>
        <w:pStyle w:val="Heading3"/>
      </w:pPr>
      <w:r>
        <w:t xml:space="preserve">When is </w:t>
      </w:r>
      <w:r w:rsidR="00DD1F48">
        <w:t>a consumer expected to call this</w:t>
      </w:r>
      <w:r>
        <w:t xml:space="preserve"> API</w:t>
      </w:r>
    </w:p>
    <w:p w14:paraId="28DA82E8" w14:textId="6F36DD5E" w:rsidR="00C266BF" w:rsidRPr="008216A1" w:rsidRDefault="0047009A" w:rsidP="00C266BF">
      <w:pPr>
        <w:pStyle w:val="ListParagraph"/>
        <w:numPr>
          <w:ilvl w:val="0"/>
          <w:numId w:val="27"/>
        </w:numPr>
        <w:ind w:left="720"/>
        <w:rPr>
          <w:color w:val="7F7F7F" w:themeColor="text1" w:themeTint="80"/>
        </w:rPr>
      </w:pPr>
      <w:r>
        <w:t xml:space="preserve">As the user finishes watching video content, the </w:t>
      </w:r>
      <w:r w:rsidR="008A66FF">
        <w:t>[</w:t>
      </w:r>
      <w:r w:rsidR="00C61BA1">
        <w:t>VIDEO PLAYER</w:t>
      </w:r>
      <w:r w:rsidR="008A66FF">
        <w:t>]</w:t>
      </w:r>
      <w:r>
        <w:t xml:space="preserve"> application will invoke this API to record that the video was watched.</w:t>
      </w:r>
      <w:r w:rsidR="00C266BF">
        <w:t xml:space="preserve"> </w:t>
      </w:r>
    </w:p>
    <w:p w14:paraId="61DCC7A2" w14:textId="44A13309" w:rsidR="00C266BF" w:rsidRDefault="00C266BF" w:rsidP="00C266BF">
      <w:pPr>
        <w:pStyle w:val="Heading3"/>
      </w:pPr>
      <w:r>
        <w:t xml:space="preserve">How should a </w:t>
      </w:r>
      <w:r w:rsidR="00DD1F48">
        <w:t>consumer</w:t>
      </w:r>
      <w:r>
        <w:t xml:space="preserve"> be calling this </w:t>
      </w:r>
      <w:proofErr w:type="gramStart"/>
      <w:r>
        <w:t>API</w:t>
      </w:r>
      <w:proofErr w:type="gramEnd"/>
    </w:p>
    <w:p w14:paraId="6DE38B62" w14:textId="5B12E1A9" w:rsidR="00C266BF" w:rsidRDefault="00C266BF" w:rsidP="00C266BF">
      <w:pPr>
        <w:pStyle w:val="ListParagraph"/>
        <w:numPr>
          <w:ilvl w:val="0"/>
          <w:numId w:val="22"/>
        </w:numPr>
        <w:contextualSpacing w:val="0"/>
      </w:pPr>
      <w:r>
        <w:t>It is safe to</w:t>
      </w:r>
      <w:r w:rsidR="0047009A">
        <w:t xml:space="preserve"> call this API when unsure if state is currently being tracked for this user or content item.  If a tracking item doesn’t exist, it will be implicitly created.  If it does exist, it will be updated.</w:t>
      </w:r>
    </w:p>
    <w:p w14:paraId="4D672044" w14:textId="46ACBC70" w:rsidR="00C266BF" w:rsidRPr="005152EA" w:rsidRDefault="00C266BF" w:rsidP="00C266BF">
      <w:pPr>
        <w:pStyle w:val="ListParagraph"/>
        <w:numPr>
          <w:ilvl w:val="0"/>
          <w:numId w:val="22"/>
        </w:numPr>
        <w:contextualSpacing w:val="0"/>
      </w:pPr>
      <w:r>
        <w:t xml:space="preserve">This API is idempotent; if </w:t>
      </w:r>
      <w:r w:rsidR="0047009A">
        <w:t xml:space="preserve">an attempt is made to update a tracking </w:t>
      </w:r>
      <w:r>
        <w:t xml:space="preserve">item in with the same data, no changes will be made to the item or </w:t>
      </w:r>
      <w:r w:rsidR="00D63C47">
        <w:t>selection list</w:t>
      </w:r>
      <w:r>
        <w:t>.</w:t>
      </w:r>
      <w:r w:rsidRPr="005152EA">
        <w:t xml:space="preserve"> </w:t>
      </w:r>
    </w:p>
    <w:p w14:paraId="084DBFAD" w14:textId="77777777" w:rsidR="00C266BF" w:rsidRDefault="00C266BF" w:rsidP="00C266BF">
      <w:pPr>
        <w:pStyle w:val="Heading3"/>
      </w:pPr>
      <w:r>
        <w:t>Performance Targets</w:t>
      </w:r>
    </w:p>
    <w:tbl>
      <w:tblPr>
        <w:tblStyle w:val="GridTable1Light-Accent1"/>
        <w:tblW w:w="0" w:type="auto"/>
        <w:tblLook w:val="04A0" w:firstRow="1" w:lastRow="0" w:firstColumn="1" w:lastColumn="0" w:noHBand="0" w:noVBand="1"/>
      </w:tblPr>
      <w:tblGrid>
        <w:gridCol w:w="3596"/>
        <w:gridCol w:w="1619"/>
        <w:gridCol w:w="5575"/>
      </w:tblGrid>
      <w:tr w:rsidR="00C266BF" w14:paraId="1367B53D" w14:textId="77777777" w:rsidTr="00EC6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9BF03B3" w14:textId="77777777" w:rsidR="00C266BF" w:rsidRDefault="00C266BF" w:rsidP="00EC69C8">
            <w:pPr>
              <w:pStyle w:val="SpecGuidance"/>
              <w:shd w:val="clear" w:color="auto" w:fill="auto"/>
            </w:pPr>
            <w:r>
              <w:t>Requirement</w:t>
            </w:r>
          </w:p>
        </w:tc>
        <w:tc>
          <w:tcPr>
            <w:tcW w:w="1619" w:type="dxa"/>
          </w:tcPr>
          <w:p w14:paraId="1FFDB82E" w14:textId="77777777" w:rsidR="00C266BF" w:rsidRDefault="00C266BF" w:rsidP="00EC69C8">
            <w:pPr>
              <w:pStyle w:val="SpecGuidance"/>
              <w:shd w:val="clear" w:color="auto" w:fill="auto"/>
              <w:cnfStyle w:val="100000000000" w:firstRow="1" w:lastRow="0" w:firstColumn="0" w:lastColumn="0" w:oddVBand="0" w:evenVBand="0" w:oddHBand="0" w:evenHBand="0" w:firstRowFirstColumn="0" w:firstRowLastColumn="0" w:lastRowFirstColumn="0" w:lastRowLastColumn="0"/>
            </w:pPr>
            <w:r>
              <w:t>Target</w:t>
            </w:r>
          </w:p>
        </w:tc>
        <w:tc>
          <w:tcPr>
            <w:tcW w:w="5575" w:type="dxa"/>
          </w:tcPr>
          <w:p w14:paraId="638F817E" w14:textId="77777777" w:rsidR="00C266BF" w:rsidRDefault="00C266BF" w:rsidP="00EC69C8">
            <w:pPr>
              <w:pStyle w:val="SpecGuidance"/>
              <w:shd w:val="clear" w:color="auto" w:fill="auto"/>
              <w:cnfStyle w:val="100000000000" w:firstRow="1" w:lastRow="0" w:firstColumn="0" w:lastColumn="0" w:oddVBand="0" w:evenVBand="0" w:oddHBand="0" w:evenHBand="0" w:firstRowFirstColumn="0" w:firstRowLastColumn="0" w:lastRowFirstColumn="0" w:lastRowLastColumn="0"/>
            </w:pPr>
            <w:r>
              <w:t>Notes</w:t>
            </w:r>
          </w:p>
        </w:tc>
      </w:tr>
      <w:tr w:rsidR="00C266BF" w14:paraId="247070D5" w14:textId="77777777" w:rsidTr="00EC69C8">
        <w:tc>
          <w:tcPr>
            <w:cnfStyle w:val="001000000000" w:firstRow="0" w:lastRow="0" w:firstColumn="1" w:lastColumn="0" w:oddVBand="0" w:evenVBand="0" w:oddHBand="0" w:evenHBand="0" w:firstRowFirstColumn="0" w:firstRowLastColumn="0" w:lastRowFirstColumn="0" w:lastRowLastColumn="0"/>
            <w:tcW w:w="3596" w:type="dxa"/>
          </w:tcPr>
          <w:p w14:paraId="0CA09F4F" w14:textId="77777777" w:rsidR="00C266BF" w:rsidRDefault="00C266BF" w:rsidP="00EC69C8">
            <w:pPr>
              <w:pStyle w:val="SpecGuidance"/>
              <w:shd w:val="clear" w:color="auto" w:fill="auto"/>
            </w:pPr>
            <w:r>
              <w:t>Response time @ peak load (</w:t>
            </w:r>
            <w:proofErr w:type="spellStart"/>
            <w:r>
              <w:t>ms</w:t>
            </w:r>
            <w:proofErr w:type="spellEnd"/>
            <w:r>
              <w:t>)</w:t>
            </w:r>
          </w:p>
        </w:tc>
        <w:tc>
          <w:tcPr>
            <w:tcW w:w="1619" w:type="dxa"/>
          </w:tcPr>
          <w:p w14:paraId="090C4B61" w14:textId="57041983" w:rsidR="00C266BF" w:rsidRDefault="00C266BF" w:rsidP="0090179D">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t>2</w:t>
            </w:r>
            <w:r w:rsidR="0090179D">
              <w:t>5</w:t>
            </w:r>
            <w:r>
              <w:t xml:space="preserve">0 </w:t>
            </w:r>
            <w:proofErr w:type="spellStart"/>
            <w:r>
              <w:t>ms</w:t>
            </w:r>
            <w:proofErr w:type="spellEnd"/>
          </w:p>
        </w:tc>
        <w:tc>
          <w:tcPr>
            <w:tcW w:w="5575" w:type="dxa"/>
          </w:tcPr>
          <w:p w14:paraId="37B48C20" w14:textId="77777777" w:rsidR="00C266BF" w:rsidRDefault="00C266BF" w:rsidP="00EC69C8">
            <w:pPr>
              <w:pStyle w:val="SpecGuidance"/>
              <w:shd w:val="clear" w:color="auto" w:fill="auto"/>
              <w:cnfStyle w:val="000000000000" w:firstRow="0" w:lastRow="0" w:firstColumn="0" w:lastColumn="0" w:oddVBand="0" w:evenVBand="0" w:oddHBand="0" w:evenHBand="0" w:firstRowFirstColumn="0" w:firstRowLastColumn="0" w:lastRowFirstColumn="0" w:lastRowLastColumn="0"/>
            </w:pPr>
          </w:p>
        </w:tc>
      </w:tr>
      <w:tr w:rsidR="00C266BF" w14:paraId="772A1DEE" w14:textId="77777777" w:rsidTr="00EC69C8">
        <w:tc>
          <w:tcPr>
            <w:cnfStyle w:val="001000000000" w:firstRow="0" w:lastRow="0" w:firstColumn="1" w:lastColumn="0" w:oddVBand="0" w:evenVBand="0" w:oddHBand="0" w:evenHBand="0" w:firstRowFirstColumn="0" w:firstRowLastColumn="0" w:lastRowFirstColumn="0" w:lastRowLastColumn="0"/>
            <w:tcW w:w="3596" w:type="dxa"/>
          </w:tcPr>
          <w:p w14:paraId="08A5609E" w14:textId="77777777" w:rsidR="00C266BF" w:rsidRPr="00E84503" w:rsidRDefault="00C266BF" w:rsidP="00EC69C8">
            <w:pPr>
              <w:pStyle w:val="SpecGuidance"/>
              <w:shd w:val="clear" w:color="auto" w:fill="auto"/>
            </w:pPr>
            <w:r w:rsidRPr="00E84503">
              <w:t>Peak load (RPS)</w:t>
            </w:r>
          </w:p>
        </w:tc>
        <w:tc>
          <w:tcPr>
            <w:tcW w:w="1619" w:type="dxa"/>
          </w:tcPr>
          <w:p w14:paraId="4B783A94" w14:textId="36BC6130" w:rsidR="00C266BF" w:rsidRPr="00E84503" w:rsidRDefault="0090179D" w:rsidP="00EC69C8">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t>12</w:t>
            </w:r>
            <w:r w:rsidR="00C266BF" w:rsidRPr="00E84503">
              <w:t xml:space="preserve"> RPS</w:t>
            </w:r>
          </w:p>
        </w:tc>
        <w:tc>
          <w:tcPr>
            <w:tcW w:w="5575" w:type="dxa"/>
          </w:tcPr>
          <w:p w14:paraId="5E6C2DE9" w14:textId="77777777" w:rsidR="00C266BF" w:rsidRPr="00E84503" w:rsidRDefault="00C266BF" w:rsidP="00EC69C8">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rsidRPr="00A83D0E">
              <w:t xml:space="preserve">Please see </w:t>
            </w:r>
            <w:hyperlink w:anchor="_Performance_Calculations_and" w:history="1">
              <w:r w:rsidRPr="00A83D0E">
                <w:rPr>
                  <w:rStyle w:val="Hyperlink"/>
                </w:rPr>
                <w:t>Performance Calculations and Approach</w:t>
              </w:r>
            </w:hyperlink>
            <w:r w:rsidRPr="00A83D0E">
              <w:t xml:space="preserve"> for assumptions and details.</w:t>
            </w:r>
          </w:p>
        </w:tc>
      </w:tr>
      <w:tr w:rsidR="00C266BF" w14:paraId="10D8514D" w14:textId="77777777" w:rsidTr="00EC69C8">
        <w:tc>
          <w:tcPr>
            <w:cnfStyle w:val="001000000000" w:firstRow="0" w:lastRow="0" w:firstColumn="1" w:lastColumn="0" w:oddVBand="0" w:evenVBand="0" w:oddHBand="0" w:evenHBand="0" w:firstRowFirstColumn="0" w:firstRowLastColumn="0" w:lastRowFirstColumn="0" w:lastRowLastColumn="0"/>
            <w:tcW w:w="3596" w:type="dxa"/>
          </w:tcPr>
          <w:p w14:paraId="25CB2EF2" w14:textId="77777777" w:rsidR="00C266BF" w:rsidRPr="00E84503" w:rsidRDefault="00C266BF" w:rsidP="00EC69C8">
            <w:pPr>
              <w:pStyle w:val="SpecGuidance"/>
              <w:shd w:val="clear" w:color="auto" w:fill="auto"/>
            </w:pPr>
            <w:r w:rsidRPr="00E84503">
              <w:t>API complete load (RPS)</w:t>
            </w:r>
          </w:p>
        </w:tc>
        <w:tc>
          <w:tcPr>
            <w:tcW w:w="1619" w:type="dxa"/>
          </w:tcPr>
          <w:p w14:paraId="7ED4BA93" w14:textId="59106BBF" w:rsidR="00C266BF" w:rsidRPr="00E84503" w:rsidRDefault="0090179D" w:rsidP="00EC69C8">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t>1</w:t>
            </w:r>
            <w:r w:rsidR="00C266BF" w:rsidRPr="00E84503">
              <w:t xml:space="preserve"> RPS</w:t>
            </w:r>
          </w:p>
        </w:tc>
        <w:tc>
          <w:tcPr>
            <w:tcW w:w="5575" w:type="dxa"/>
          </w:tcPr>
          <w:p w14:paraId="4206903D" w14:textId="77777777" w:rsidR="00C266BF" w:rsidRPr="00E84503" w:rsidRDefault="00C266BF" w:rsidP="00EC69C8">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rsidRPr="00A83D0E">
              <w:t xml:space="preserve">Please see </w:t>
            </w:r>
            <w:hyperlink w:anchor="_Performance_Calculations_and" w:history="1">
              <w:r w:rsidRPr="00A83D0E">
                <w:rPr>
                  <w:rStyle w:val="Hyperlink"/>
                </w:rPr>
                <w:t>Performance Calculations and Approach</w:t>
              </w:r>
            </w:hyperlink>
            <w:r w:rsidRPr="00A83D0E">
              <w:t xml:space="preserve"> for assumptions and details.</w:t>
            </w:r>
          </w:p>
        </w:tc>
      </w:tr>
    </w:tbl>
    <w:p w14:paraId="55B3A1FB" w14:textId="77777777" w:rsidR="00C266BF" w:rsidRDefault="00C266BF" w:rsidP="00C266BF"/>
    <w:p w14:paraId="6759FE10" w14:textId="77777777" w:rsidR="00C266BF" w:rsidRDefault="00C266BF" w:rsidP="00C266BF">
      <w:pPr>
        <w:rPr>
          <w:b/>
        </w:rPr>
      </w:pPr>
      <w:r w:rsidRPr="007B0753">
        <w:rPr>
          <w:b/>
        </w:rPr>
        <w:t>User impact if not at target response time:</w:t>
      </w:r>
    </w:p>
    <w:p w14:paraId="02748A87" w14:textId="303548A6" w:rsidR="00C266BF" w:rsidRDefault="00C266BF" w:rsidP="00C266BF">
      <w:r>
        <w:t xml:space="preserve">Users may be presented with an experience where the </w:t>
      </w:r>
      <w:r w:rsidR="008A66FF">
        <w:t>[</w:t>
      </w:r>
      <w:r w:rsidR="00C61BA1">
        <w:t>VIDEO PLAYER</w:t>
      </w:r>
      <w:r w:rsidR="008A66FF">
        <w:t>]</w:t>
      </w:r>
      <w:r>
        <w:t xml:space="preserve"> client responds slower than expected.</w:t>
      </w:r>
    </w:p>
    <w:p w14:paraId="4BF300EF" w14:textId="77777777" w:rsidR="00C266BF" w:rsidRDefault="00C266BF" w:rsidP="00C266BF">
      <w:pPr>
        <w:pStyle w:val="Heading3"/>
      </w:pPr>
      <w:r>
        <w:lastRenderedPageBreak/>
        <w:t>Reliability Targets</w:t>
      </w:r>
    </w:p>
    <w:tbl>
      <w:tblPr>
        <w:tblStyle w:val="GridTable1Light-Accent1"/>
        <w:tblW w:w="0" w:type="auto"/>
        <w:tblLook w:val="04A0" w:firstRow="1" w:lastRow="0" w:firstColumn="1" w:lastColumn="0" w:noHBand="0" w:noVBand="1"/>
      </w:tblPr>
      <w:tblGrid>
        <w:gridCol w:w="1795"/>
        <w:gridCol w:w="1170"/>
        <w:gridCol w:w="7825"/>
      </w:tblGrid>
      <w:tr w:rsidR="00C266BF" w14:paraId="144C4DF7" w14:textId="77777777" w:rsidTr="00EC6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477AAE4" w14:textId="77777777" w:rsidR="00C266BF" w:rsidRDefault="00C266BF" w:rsidP="00EC69C8">
            <w:pPr>
              <w:pStyle w:val="SpecGuidance"/>
              <w:shd w:val="clear" w:color="auto" w:fill="auto"/>
            </w:pPr>
            <w:r>
              <w:t>Requirement</w:t>
            </w:r>
          </w:p>
        </w:tc>
        <w:tc>
          <w:tcPr>
            <w:tcW w:w="1170" w:type="dxa"/>
          </w:tcPr>
          <w:p w14:paraId="3DE3C40C" w14:textId="77777777" w:rsidR="00C266BF" w:rsidRDefault="00C266BF" w:rsidP="00EC69C8">
            <w:pPr>
              <w:pStyle w:val="SpecGuidance"/>
              <w:shd w:val="clear" w:color="auto" w:fill="auto"/>
              <w:cnfStyle w:val="100000000000" w:firstRow="1" w:lastRow="0" w:firstColumn="0" w:lastColumn="0" w:oddVBand="0" w:evenVBand="0" w:oddHBand="0" w:evenHBand="0" w:firstRowFirstColumn="0" w:firstRowLastColumn="0" w:lastRowFirstColumn="0" w:lastRowLastColumn="0"/>
            </w:pPr>
            <w:r>
              <w:t>Target</w:t>
            </w:r>
          </w:p>
        </w:tc>
        <w:tc>
          <w:tcPr>
            <w:tcW w:w="7825" w:type="dxa"/>
          </w:tcPr>
          <w:p w14:paraId="65E4C451" w14:textId="77777777" w:rsidR="00C266BF" w:rsidRDefault="00C266BF" w:rsidP="00EC69C8">
            <w:pPr>
              <w:pStyle w:val="SpecGuidance"/>
              <w:shd w:val="clear" w:color="auto" w:fill="auto"/>
              <w:cnfStyle w:val="100000000000" w:firstRow="1" w:lastRow="0" w:firstColumn="0" w:lastColumn="0" w:oddVBand="0" w:evenVBand="0" w:oddHBand="0" w:evenHBand="0" w:firstRowFirstColumn="0" w:firstRowLastColumn="0" w:lastRowFirstColumn="0" w:lastRowLastColumn="0"/>
            </w:pPr>
            <w:r>
              <w:t>Notes</w:t>
            </w:r>
          </w:p>
        </w:tc>
      </w:tr>
      <w:tr w:rsidR="00C266BF" w14:paraId="4005F734" w14:textId="77777777" w:rsidTr="00EC69C8">
        <w:tc>
          <w:tcPr>
            <w:cnfStyle w:val="001000000000" w:firstRow="0" w:lastRow="0" w:firstColumn="1" w:lastColumn="0" w:oddVBand="0" w:evenVBand="0" w:oddHBand="0" w:evenHBand="0" w:firstRowFirstColumn="0" w:firstRowLastColumn="0" w:lastRowFirstColumn="0" w:lastRowLastColumn="0"/>
            <w:tcW w:w="1795" w:type="dxa"/>
          </w:tcPr>
          <w:p w14:paraId="4E57BDD8" w14:textId="77777777" w:rsidR="00C266BF" w:rsidRDefault="00C266BF" w:rsidP="00EC69C8">
            <w:pPr>
              <w:pStyle w:val="SpecGuidance"/>
              <w:shd w:val="clear" w:color="auto" w:fill="auto"/>
            </w:pPr>
            <w:r>
              <w:t>Availability</w:t>
            </w:r>
          </w:p>
        </w:tc>
        <w:tc>
          <w:tcPr>
            <w:tcW w:w="1170" w:type="dxa"/>
          </w:tcPr>
          <w:p w14:paraId="171ADB64" w14:textId="77777777" w:rsidR="00C266BF" w:rsidRDefault="00C266BF" w:rsidP="00EC69C8">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t>99.9 %</w:t>
            </w:r>
          </w:p>
        </w:tc>
        <w:tc>
          <w:tcPr>
            <w:tcW w:w="7825" w:type="dxa"/>
          </w:tcPr>
          <w:p w14:paraId="7C5F4F96" w14:textId="77777777" w:rsidR="00C266BF" w:rsidRDefault="00C266BF" w:rsidP="00EC69C8">
            <w:pPr>
              <w:cnfStyle w:val="000000000000" w:firstRow="0" w:lastRow="0" w:firstColumn="0" w:lastColumn="0" w:oddVBand="0" w:evenVBand="0" w:oddHBand="0" w:evenHBand="0" w:firstRowFirstColumn="0" w:firstRowLastColumn="0" w:lastRowFirstColumn="0" w:lastRowLastColumn="0"/>
            </w:pPr>
            <w:r>
              <w:t>The default service availability target is 99.9%, &lt; 10.1 minutes down per week.</w:t>
            </w:r>
          </w:p>
          <w:p w14:paraId="6F7D1989" w14:textId="77777777" w:rsidR="00C266BF" w:rsidRDefault="00C266BF" w:rsidP="00EC69C8">
            <w:pPr>
              <w:cnfStyle w:val="000000000000" w:firstRow="0" w:lastRow="0" w:firstColumn="0" w:lastColumn="0" w:oddVBand="0" w:evenVBand="0" w:oddHBand="0" w:evenHBand="0" w:firstRowFirstColumn="0" w:firstRowLastColumn="0" w:lastRowFirstColumn="0" w:lastRowLastColumn="0"/>
            </w:pPr>
          </w:p>
          <w:p w14:paraId="2D499A47" w14:textId="77777777" w:rsidR="00C266BF" w:rsidRDefault="00C266BF" w:rsidP="00EC69C8">
            <w:pPr>
              <w:cnfStyle w:val="000000000000" w:firstRow="0" w:lastRow="0" w:firstColumn="0" w:lastColumn="0" w:oddVBand="0" w:evenVBand="0" w:oddHBand="0" w:evenHBand="0" w:firstRowFirstColumn="0" w:firstRowLastColumn="0" w:lastRowFirstColumn="0" w:lastRowLastColumn="0"/>
            </w:pPr>
            <w:r>
              <w:t>99.9% = 10.1 minutes / week, total of 8.76 hours of downtime / year.</w:t>
            </w:r>
          </w:p>
          <w:p w14:paraId="7BB052DB" w14:textId="77777777" w:rsidR="00C266BF" w:rsidRDefault="00C266BF" w:rsidP="00EC69C8">
            <w:pPr>
              <w:cnfStyle w:val="000000000000" w:firstRow="0" w:lastRow="0" w:firstColumn="0" w:lastColumn="0" w:oddVBand="0" w:evenVBand="0" w:oddHBand="0" w:evenHBand="0" w:firstRowFirstColumn="0" w:firstRowLastColumn="0" w:lastRowFirstColumn="0" w:lastRowLastColumn="0"/>
            </w:pPr>
            <w:r>
              <w:t>99.95% = 5.04 minutes / week, total of 4.38 hours of downtime / year.</w:t>
            </w:r>
          </w:p>
          <w:p w14:paraId="36679D2F" w14:textId="77777777" w:rsidR="00C266BF" w:rsidRDefault="00C266BF" w:rsidP="00EC69C8">
            <w:pPr>
              <w:pStyle w:val="SpecGuidance"/>
              <w:shd w:val="clear" w:color="auto" w:fill="auto"/>
              <w:cnfStyle w:val="000000000000" w:firstRow="0" w:lastRow="0" w:firstColumn="0" w:lastColumn="0" w:oddVBand="0" w:evenVBand="0" w:oddHBand="0" w:evenHBand="0" w:firstRowFirstColumn="0" w:firstRowLastColumn="0" w:lastRowFirstColumn="0" w:lastRowLastColumn="0"/>
            </w:pPr>
            <w:r>
              <w:t>99.99% = 1.01 minutes / week, total of 52.56 minutes of downtime / year.</w:t>
            </w:r>
          </w:p>
        </w:tc>
      </w:tr>
    </w:tbl>
    <w:p w14:paraId="3FE96BA5" w14:textId="77777777" w:rsidR="00C266BF" w:rsidRDefault="00C266BF" w:rsidP="00C266BF"/>
    <w:p w14:paraId="78D3660A" w14:textId="77777777" w:rsidR="00C266BF" w:rsidRDefault="00C266BF" w:rsidP="00C266BF">
      <w:r w:rsidRPr="007B0753">
        <w:rPr>
          <w:b/>
        </w:rPr>
        <w:t>User impact if service is unavailable:</w:t>
      </w:r>
    </w:p>
    <w:p w14:paraId="146BFC21" w14:textId="4D873508" w:rsidR="00304D89" w:rsidRDefault="0047009A" w:rsidP="00304D89">
      <w:r>
        <w:t>Users may be presented with content that isn’t ideal, such as a limited set of items or items that have already been watched</w:t>
      </w:r>
      <w:r w:rsidR="00795980">
        <w:t>.</w:t>
      </w:r>
    </w:p>
    <w:p w14:paraId="7F33DA5B" w14:textId="6A167EEE" w:rsidR="00615497" w:rsidRDefault="00615497" w:rsidP="00C86B19">
      <w:pPr>
        <w:pStyle w:val="Heading1"/>
      </w:pPr>
      <w:bookmarkStart w:id="11" w:name="_Toc379875477"/>
      <w:r>
        <w:t>Testability</w:t>
      </w:r>
    </w:p>
    <w:p w14:paraId="1D8DF5AC" w14:textId="4BFEA49A" w:rsidR="00C86B19" w:rsidRDefault="00C86B19" w:rsidP="00C86B19">
      <w:pPr>
        <w:pStyle w:val="ListParagraph"/>
        <w:numPr>
          <w:ilvl w:val="0"/>
          <w:numId w:val="23"/>
        </w:numPr>
        <w:contextualSpacing w:val="0"/>
      </w:pPr>
      <w:r>
        <w:t xml:space="preserve">Any dependencies on the execution environment, other services, data persistence, and the </w:t>
      </w:r>
      <w:r w:rsidR="00B65838">
        <w:t xml:space="preserve">video </w:t>
      </w:r>
      <w:r>
        <w:t>content manageme</w:t>
      </w:r>
      <w:r w:rsidR="0008107A">
        <w:t xml:space="preserve">nt system should allow tests </w:t>
      </w:r>
      <w:r>
        <w:t xml:space="preserve">to override or inject those dependencies to enable mocking. </w:t>
      </w:r>
    </w:p>
    <w:p w14:paraId="46F08823" w14:textId="74226414" w:rsidR="00C86B19" w:rsidRDefault="00D40845" w:rsidP="0008107A">
      <w:pPr>
        <w:pStyle w:val="ListParagraph"/>
        <w:numPr>
          <w:ilvl w:val="0"/>
          <w:numId w:val="23"/>
        </w:numPr>
        <w:contextualSpacing w:val="0"/>
      </w:pPr>
      <w:r>
        <w:t>A test hook which allows for retrieval of a tracking item for a given user/content pairing should exist, as there is no API for this operation.</w:t>
      </w:r>
    </w:p>
    <w:p w14:paraId="4E9AD7A1" w14:textId="52BA4145" w:rsidR="00C86B19" w:rsidRPr="00C86B19" w:rsidRDefault="00D40845" w:rsidP="00C86B19">
      <w:pPr>
        <w:pStyle w:val="ListParagraph"/>
        <w:numPr>
          <w:ilvl w:val="0"/>
          <w:numId w:val="23"/>
        </w:numPr>
        <w:contextualSpacing w:val="0"/>
      </w:pPr>
      <w:r>
        <w:t xml:space="preserve">A test hook which allows a tracking item </w:t>
      </w:r>
      <w:r w:rsidR="00C86B19">
        <w:t>for a given user</w:t>
      </w:r>
      <w:r>
        <w:t>/content pairing</w:t>
      </w:r>
      <w:r w:rsidR="00C86B19">
        <w:t xml:space="preserve"> to be deleted should exist, as there is no API for this operation.</w:t>
      </w:r>
    </w:p>
    <w:p w14:paraId="7727B553" w14:textId="33C9CD12" w:rsidR="00BD3BFF" w:rsidRDefault="00BD3BFF" w:rsidP="00693881">
      <w:pPr>
        <w:pStyle w:val="Heading1"/>
      </w:pPr>
      <w:r>
        <w:t>Security</w:t>
      </w:r>
      <w:bookmarkEnd w:id="11"/>
    </w:p>
    <w:p w14:paraId="7727B555" w14:textId="30B0F0C3" w:rsidR="00BD3BFF" w:rsidRDefault="00B74399" w:rsidP="00BD3BFF">
      <w:r>
        <w:t>The following security restrictions will be imposed:</w:t>
      </w:r>
    </w:p>
    <w:p w14:paraId="22018DFD" w14:textId="36B3A0F1" w:rsidR="00B74399" w:rsidRDefault="00B74399" w:rsidP="00B74399">
      <w:pPr>
        <w:pStyle w:val="ListParagraph"/>
        <w:numPr>
          <w:ilvl w:val="0"/>
          <w:numId w:val="24"/>
        </w:numPr>
      </w:pPr>
      <w:r>
        <w:t xml:space="preserve">A user may view only his/her own </w:t>
      </w:r>
      <w:r w:rsidR="005E6ED6">
        <w:t>content schedule</w:t>
      </w:r>
      <w:r>
        <w:t>.</w:t>
      </w:r>
    </w:p>
    <w:p w14:paraId="365A4C9B" w14:textId="57DE1226" w:rsidR="00B74399" w:rsidRDefault="00B74399" w:rsidP="00B74399">
      <w:pPr>
        <w:pStyle w:val="ListParagraph"/>
        <w:numPr>
          <w:ilvl w:val="0"/>
          <w:numId w:val="24"/>
        </w:numPr>
      </w:pPr>
      <w:r>
        <w:t xml:space="preserve">A user may </w:t>
      </w:r>
      <w:r w:rsidR="00D40845">
        <w:t>update the tracking state only for him/herself</w:t>
      </w:r>
      <w:r>
        <w:t>.</w:t>
      </w:r>
    </w:p>
    <w:p w14:paraId="4F8FA611" w14:textId="2F7077BF" w:rsidR="003101D1" w:rsidRDefault="00B74399" w:rsidP="00D40845">
      <w:pPr>
        <w:pStyle w:val="ListParagraph"/>
        <w:numPr>
          <w:ilvl w:val="0"/>
          <w:numId w:val="24"/>
        </w:numPr>
      </w:pPr>
      <w:r>
        <w:t xml:space="preserve">Administrators may </w:t>
      </w:r>
      <w:r w:rsidR="00D40845">
        <w:t xml:space="preserve">retrieve a </w:t>
      </w:r>
      <w:r w:rsidR="005E6ED6">
        <w:t>content schedule</w:t>
      </w:r>
      <w:r>
        <w:t xml:space="preserve"> and manage </w:t>
      </w:r>
      <w:r w:rsidR="00D40845">
        <w:t>the tracking state</w:t>
      </w:r>
      <w:r>
        <w:t xml:space="preserve"> on behalf of any given user.</w:t>
      </w:r>
    </w:p>
    <w:p w14:paraId="384088A9" w14:textId="20E9DEE9" w:rsidR="00B74399" w:rsidRDefault="00B74399" w:rsidP="00B74399">
      <w:r>
        <w:t xml:space="preserve">Should these restrictions be violated, the impact to a user would be that their </w:t>
      </w:r>
      <w:r w:rsidR="00D63C47">
        <w:t>selection list</w:t>
      </w:r>
      <w:r>
        <w:t xml:space="preserve"> may not be in the expected state; it may contain ext</w:t>
      </w:r>
      <w:r w:rsidR="003101D1">
        <w:t xml:space="preserve">ra items or have items missing.  </w:t>
      </w:r>
    </w:p>
    <w:p w14:paraId="7727B556" w14:textId="33CDC8A2" w:rsidR="00BD3BFF" w:rsidRDefault="00BD3BFF" w:rsidP="00693881">
      <w:pPr>
        <w:pStyle w:val="Heading1"/>
      </w:pPr>
      <w:bookmarkStart w:id="12" w:name="_Toc379875478"/>
      <w:r>
        <w:t>Privacy</w:t>
      </w:r>
      <w:bookmarkEnd w:id="12"/>
    </w:p>
    <w:p w14:paraId="7727B558" w14:textId="2284E0A0" w:rsidR="00BD3BFF" w:rsidRDefault="00FC081C" w:rsidP="00BD3BFF">
      <w:r>
        <w:t xml:space="preserve">Content state </w:t>
      </w:r>
      <w:proofErr w:type="gramStart"/>
      <w:r>
        <w:t xml:space="preserve">tracking </w:t>
      </w:r>
      <w:r w:rsidR="00B74399">
        <w:t xml:space="preserve"> data</w:t>
      </w:r>
      <w:proofErr w:type="gramEnd"/>
      <w:r w:rsidR="00B74399">
        <w:t xml:space="preserve"> is matched to a given user by </w:t>
      </w:r>
      <w:r w:rsidR="0005182D">
        <w:t>their unique identifier in the [VIDEO PLAYER] ecosystem</w:t>
      </w:r>
      <w:r w:rsidR="00B74399">
        <w:t xml:space="preserve">, which will be persisted.  No other personal data for a given user is tracked, though unauthorized access to a user’s </w:t>
      </w:r>
      <w:r>
        <w:t>content tracking state</w:t>
      </w:r>
      <w:r w:rsidR="00B74399">
        <w:t xml:space="preserve"> may expose information about that user’s content interests</w:t>
      </w:r>
      <w:r w:rsidR="003101D1">
        <w:t xml:space="preserve"> or the timing of the user’s activities</w:t>
      </w:r>
      <w:r w:rsidR="00B74399">
        <w:t>.  Because only an opaque content r</w:t>
      </w:r>
      <w:r>
        <w:t>eference is tracked</w:t>
      </w:r>
      <w:r w:rsidR="00B74399">
        <w:t xml:space="preserve">, </w:t>
      </w:r>
      <w:proofErr w:type="gramStart"/>
      <w:r w:rsidR="00B74399">
        <w:t>in order to</w:t>
      </w:r>
      <w:proofErr w:type="gramEnd"/>
      <w:r w:rsidR="00B74399">
        <w:t xml:space="preserve"> be able to make inductions about a user’s interest, each content reference would also need to be matched to the actual content item in its source system.</w:t>
      </w:r>
    </w:p>
    <w:p w14:paraId="7727B55E" w14:textId="16D78E28" w:rsidR="00BD3BFF" w:rsidRDefault="0005182D" w:rsidP="00994E54">
      <w:pPr>
        <w:pStyle w:val="Heading1"/>
      </w:pPr>
      <w:bookmarkStart w:id="13" w:name="_Toc379875479"/>
      <w:r>
        <w:t>Global</w:t>
      </w:r>
      <w:r w:rsidR="00BD3BFF">
        <w:t xml:space="preserve"> Readiness</w:t>
      </w:r>
      <w:bookmarkEnd w:id="13"/>
      <w:r w:rsidR="00994E54">
        <w:t xml:space="preserve"> </w:t>
      </w:r>
    </w:p>
    <w:p w14:paraId="7727B55F" w14:textId="24EA3310" w:rsidR="00BD3BFF" w:rsidRDefault="00994E54" w:rsidP="00BD3BFF">
      <w:r>
        <w:t>Not applicable as only opaque reference</w:t>
      </w:r>
      <w:r w:rsidR="00E87F8F">
        <w:t>s to content are referenced</w:t>
      </w:r>
      <w:r>
        <w:t>.  It is considered the purview of the source system to provide proper localization support for the content itself.</w:t>
      </w:r>
    </w:p>
    <w:p w14:paraId="7727B560" w14:textId="77777777" w:rsidR="00BD3BFF" w:rsidRDefault="00BD3BFF" w:rsidP="00693881">
      <w:pPr>
        <w:pStyle w:val="Heading1"/>
      </w:pPr>
      <w:bookmarkStart w:id="14" w:name="_Toc379875480"/>
      <w:r>
        <w:lastRenderedPageBreak/>
        <w:t>Telemetry Requirements</w:t>
      </w:r>
      <w:bookmarkEnd w:id="14"/>
    </w:p>
    <w:tbl>
      <w:tblPr>
        <w:tblStyle w:val="GridTable1Light-Accent1"/>
        <w:tblW w:w="0" w:type="auto"/>
        <w:tblLook w:val="04A0" w:firstRow="1" w:lastRow="0" w:firstColumn="1" w:lastColumn="0" w:noHBand="0" w:noVBand="1"/>
      </w:tblPr>
      <w:tblGrid>
        <w:gridCol w:w="895"/>
        <w:gridCol w:w="4860"/>
        <w:gridCol w:w="5035"/>
      </w:tblGrid>
      <w:tr w:rsidR="00BD3BFF" w14:paraId="7727B565" w14:textId="77777777" w:rsidTr="006938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727B562" w14:textId="77777777" w:rsidR="00BD3BFF" w:rsidRDefault="00BD3BFF" w:rsidP="00BD3BFF">
            <w:proofErr w:type="spellStart"/>
            <w:r>
              <w:t>Pri</w:t>
            </w:r>
            <w:proofErr w:type="spellEnd"/>
          </w:p>
        </w:tc>
        <w:tc>
          <w:tcPr>
            <w:tcW w:w="4860" w:type="dxa"/>
          </w:tcPr>
          <w:p w14:paraId="7727B563" w14:textId="77777777" w:rsidR="00BD3BFF" w:rsidRDefault="00BD3BFF" w:rsidP="00BD3BFF">
            <w:pPr>
              <w:cnfStyle w:val="100000000000" w:firstRow="1" w:lastRow="0" w:firstColumn="0" w:lastColumn="0" w:oddVBand="0" w:evenVBand="0" w:oddHBand="0" w:evenHBand="0" w:firstRowFirstColumn="0" w:firstRowLastColumn="0" w:lastRowFirstColumn="0" w:lastRowLastColumn="0"/>
            </w:pPr>
            <w:r>
              <w:t>Question to answer</w:t>
            </w:r>
          </w:p>
        </w:tc>
        <w:tc>
          <w:tcPr>
            <w:tcW w:w="5035" w:type="dxa"/>
          </w:tcPr>
          <w:p w14:paraId="7727B564" w14:textId="77777777" w:rsidR="00BD3BFF" w:rsidRDefault="00BD3BFF" w:rsidP="00BD3BFF">
            <w:pPr>
              <w:cnfStyle w:val="100000000000" w:firstRow="1" w:lastRow="0" w:firstColumn="0" w:lastColumn="0" w:oddVBand="0" w:evenVBand="0" w:oddHBand="0" w:evenHBand="0" w:firstRowFirstColumn="0" w:firstRowLastColumn="0" w:lastRowFirstColumn="0" w:lastRowLastColumn="0"/>
            </w:pPr>
            <w:r>
              <w:t xml:space="preserve">What will you do differently </w:t>
            </w:r>
            <w:proofErr w:type="gramStart"/>
            <w:r>
              <w:t>based</w:t>
            </w:r>
            <w:proofErr w:type="gramEnd"/>
            <w:r>
              <w:t xml:space="preserve"> on the result?</w:t>
            </w:r>
          </w:p>
        </w:tc>
      </w:tr>
      <w:tr w:rsidR="00994E54" w14:paraId="631C6818" w14:textId="77777777" w:rsidTr="00693881">
        <w:tc>
          <w:tcPr>
            <w:cnfStyle w:val="001000000000" w:firstRow="0" w:lastRow="0" w:firstColumn="1" w:lastColumn="0" w:oddVBand="0" w:evenVBand="0" w:oddHBand="0" w:evenHBand="0" w:firstRowFirstColumn="0" w:firstRowLastColumn="0" w:lastRowFirstColumn="0" w:lastRowLastColumn="0"/>
            <w:tcW w:w="895" w:type="dxa"/>
          </w:tcPr>
          <w:p w14:paraId="3F5BABC7" w14:textId="662E9EF4" w:rsidR="00994E54" w:rsidRDefault="00AF5304" w:rsidP="00BD3BFF">
            <w:r>
              <w:t>3</w:t>
            </w:r>
          </w:p>
        </w:tc>
        <w:tc>
          <w:tcPr>
            <w:tcW w:w="4860" w:type="dxa"/>
          </w:tcPr>
          <w:p w14:paraId="3AD9C07E" w14:textId="7707842D" w:rsidR="00994E54" w:rsidRDefault="00F008EB" w:rsidP="00F008EB">
            <w:pPr>
              <w:cnfStyle w:val="000000000000" w:firstRow="0" w:lastRow="0" w:firstColumn="0" w:lastColumn="0" w:oddVBand="0" w:evenVBand="0" w:oddHBand="0" w:evenHBand="0" w:firstRowFirstColumn="0" w:firstRowLastColumn="0" w:lastRowFirstColumn="0" w:lastRowLastColumn="0"/>
            </w:pPr>
            <w:r>
              <w:t xml:space="preserve">What is the average response time for </w:t>
            </w:r>
            <w:proofErr w:type="spellStart"/>
            <w:r w:rsidR="00D60514">
              <w:t>vCMS</w:t>
            </w:r>
            <w:proofErr w:type="spellEnd"/>
            <w:r>
              <w:t xml:space="preserve"> queries</w:t>
            </w:r>
            <w:r w:rsidR="00994E54">
              <w:t>?</w:t>
            </w:r>
          </w:p>
        </w:tc>
        <w:tc>
          <w:tcPr>
            <w:tcW w:w="5035" w:type="dxa"/>
          </w:tcPr>
          <w:p w14:paraId="4EBA7B63" w14:textId="5D2479A9" w:rsidR="00994E54" w:rsidRDefault="00994E54" w:rsidP="00F008EB">
            <w:pPr>
              <w:cnfStyle w:val="000000000000" w:firstRow="0" w:lastRow="0" w:firstColumn="0" w:lastColumn="0" w:oddVBand="0" w:evenVBand="0" w:oddHBand="0" w:evenHBand="0" w:firstRowFirstColumn="0" w:firstRowLastColumn="0" w:lastRowFirstColumn="0" w:lastRowLastColumn="0"/>
            </w:pPr>
            <w:r>
              <w:t xml:space="preserve">Consider </w:t>
            </w:r>
            <w:r w:rsidR="00F008EB">
              <w:t xml:space="preserve">caching </w:t>
            </w:r>
            <w:proofErr w:type="spellStart"/>
            <w:r w:rsidR="00D60514">
              <w:t>vCMS</w:t>
            </w:r>
            <w:proofErr w:type="spellEnd"/>
            <w:r w:rsidR="00F008EB">
              <w:t xml:space="preserve"> data locally for </w:t>
            </w:r>
            <w:proofErr w:type="gramStart"/>
            <w:r w:rsidR="00F008EB">
              <w:t>a period of time</w:t>
            </w:r>
            <w:proofErr w:type="gramEnd"/>
            <w:r w:rsidR="00F008EB">
              <w:t>.</w:t>
            </w:r>
          </w:p>
        </w:tc>
      </w:tr>
      <w:tr w:rsidR="00F008EB" w14:paraId="4CF2BBB1" w14:textId="77777777" w:rsidTr="00693881">
        <w:tc>
          <w:tcPr>
            <w:cnfStyle w:val="001000000000" w:firstRow="0" w:lastRow="0" w:firstColumn="1" w:lastColumn="0" w:oddVBand="0" w:evenVBand="0" w:oddHBand="0" w:evenHBand="0" w:firstRowFirstColumn="0" w:firstRowLastColumn="0" w:lastRowFirstColumn="0" w:lastRowLastColumn="0"/>
            <w:tcW w:w="895" w:type="dxa"/>
          </w:tcPr>
          <w:p w14:paraId="7E1D81D1" w14:textId="10F93857" w:rsidR="00F008EB" w:rsidRDefault="00AF5304" w:rsidP="00F008EB">
            <w:r>
              <w:t>3</w:t>
            </w:r>
          </w:p>
        </w:tc>
        <w:tc>
          <w:tcPr>
            <w:tcW w:w="4860" w:type="dxa"/>
          </w:tcPr>
          <w:p w14:paraId="4D0A2380" w14:textId="2CDE1970" w:rsidR="00F008EB" w:rsidRDefault="00F008EB" w:rsidP="00F008EB">
            <w:pPr>
              <w:cnfStyle w:val="000000000000" w:firstRow="0" w:lastRow="0" w:firstColumn="0" w:lastColumn="0" w:oddVBand="0" w:evenVBand="0" w:oddHBand="0" w:evenHBand="0" w:firstRowFirstColumn="0" w:firstRowLastColumn="0" w:lastRowFirstColumn="0" w:lastRowLastColumn="0"/>
            </w:pPr>
            <w:r>
              <w:t xml:space="preserve">What is the average number of items assembled for a </w:t>
            </w:r>
            <w:r w:rsidR="005E6ED6">
              <w:t>content schedule</w:t>
            </w:r>
            <w:r>
              <w:t xml:space="preserve"> from each content source? </w:t>
            </w:r>
          </w:p>
        </w:tc>
        <w:tc>
          <w:tcPr>
            <w:tcW w:w="5035" w:type="dxa"/>
          </w:tcPr>
          <w:p w14:paraId="1900C0D7" w14:textId="35574140" w:rsidR="00F008EB" w:rsidRDefault="00F008EB" w:rsidP="0056062A">
            <w:pPr>
              <w:cnfStyle w:val="000000000000" w:firstRow="0" w:lastRow="0" w:firstColumn="0" w:lastColumn="0" w:oddVBand="0" w:evenVBand="0" w:oddHBand="0" w:evenHBand="0" w:firstRowFirstColumn="0" w:firstRowLastColumn="0" w:lastRowFirstColumn="0" w:lastRowLastColumn="0"/>
            </w:pPr>
            <w:r>
              <w:t xml:space="preserve">Consider revising the algorithm for assembling the </w:t>
            </w:r>
            <w:r w:rsidR="005E6ED6">
              <w:t>content schedule</w:t>
            </w:r>
            <w:r>
              <w:t>.</w:t>
            </w:r>
          </w:p>
        </w:tc>
      </w:tr>
    </w:tbl>
    <w:p w14:paraId="7727B582" w14:textId="77777777" w:rsidR="00BD3BFF" w:rsidRDefault="00BD3BFF" w:rsidP="00693881">
      <w:pPr>
        <w:pStyle w:val="Heading1"/>
      </w:pPr>
      <w:bookmarkStart w:id="15" w:name="_Toc379875483"/>
      <w:r>
        <w:t>Risks &amp; Open Issues</w:t>
      </w:r>
      <w:bookmarkEnd w:id="15"/>
    </w:p>
    <w:p w14:paraId="7727B585" w14:textId="77777777" w:rsidR="00BD3BFF" w:rsidRDefault="00BD3BFF" w:rsidP="00237EDB">
      <w:pPr>
        <w:pStyle w:val="Heading2"/>
      </w:pPr>
      <w:bookmarkStart w:id="16" w:name="_Toc379875484"/>
      <w:r>
        <w:t>Risks</w:t>
      </w:r>
      <w:bookmarkEnd w:id="16"/>
    </w:p>
    <w:tbl>
      <w:tblPr>
        <w:tblStyle w:val="GridTable1Light-Accent1"/>
        <w:tblW w:w="10259" w:type="dxa"/>
        <w:tblInd w:w="535" w:type="dxa"/>
        <w:tblLook w:val="04A0" w:firstRow="1" w:lastRow="0" w:firstColumn="1" w:lastColumn="0" w:noHBand="0" w:noVBand="1"/>
      </w:tblPr>
      <w:tblGrid>
        <w:gridCol w:w="6840"/>
        <w:gridCol w:w="1709"/>
        <w:gridCol w:w="1710"/>
      </w:tblGrid>
      <w:tr w:rsidR="00BD3BFF" w14:paraId="7727B589" w14:textId="77777777" w:rsidTr="0023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0" w:type="dxa"/>
          </w:tcPr>
          <w:p w14:paraId="7727B586" w14:textId="77777777" w:rsidR="00BD3BFF" w:rsidRDefault="00BD3BFF" w:rsidP="00BD3BFF">
            <w:r>
              <w:t>Description</w:t>
            </w:r>
          </w:p>
        </w:tc>
        <w:tc>
          <w:tcPr>
            <w:tcW w:w="1709" w:type="dxa"/>
          </w:tcPr>
          <w:p w14:paraId="7727B587" w14:textId="77777777" w:rsidR="00BD3BFF" w:rsidRDefault="00BD3BFF" w:rsidP="00BD3BFF">
            <w:pPr>
              <w:cnfStyle w:val="100000000000" w:firstRow="1" w:lastRow="0" w:firstColumn="0" w:lastColumn="0" w:oddVBand="0" w:evenVBand="0" w:oddHBand="0" w:evenHBand="0" w:firstRowFirstColumn="0" w:firstRowLastColumn="0" w:lastRowFirstColumn="0" w:lastRowLastColumn="0"/>
            </w:pPr>
            <w:r>
              <w:t>Likelihood</w:t>
            </w:r>
          </w:p>
        </w:tc>
        <w:tc>
          <w:tcPr>
            <w:tcW w:w="1710" w:type="dxa"/>
          </w:tcPr>
          <w:p w14:paraId="7727B588" w14:textId="77777777" w:rsidR="00BD3BFF" w:rsidRDefault="00BD3BFF" w:rsidP="00BD3BFF">
            <w:pPr>
              <w:cnfStyle w:val="100000000000" w:firstRow="1" w:lastRow="0" w:firstColumn="0" w:lastColumn="0" w:oddVBand="0" w:evenVBand="0" w:oddHBand="0" w:evenHBand="0" w:firstRowFirstColumn="0" w:firstRowLastColumn="0" w:lastRowFirstColumn="0" w:lastRowLastColumn="0"/>
            </w:pPr>
            <w:r>
              <w:t>Impact</w:t>
            </w:r>
          </w:p>
        </w:tc>
      </w:tr>
      <w:tr w:rsidR="00BD3BFF" w14:paraId="7727B58D" w14:textId="77777777" w:rsidTr="00237EDB">
        <w:tc>
          <w:tcPr>
            <w:cnfStyle w:val="001000000000" w:firstRow="0" w:lastRow="0" w:firstColumn="1" w:lastColumn="0" w:oddVBand="0" w:evenVBand="0" w:oddHBand="0" w:evenHBand="0" w:firstRowFirstColumn="0" w:firstRowLastColumn="0" w:lastRowFirstColumn="0" w:lastRowLastColumn="0"/>
            <w:tcW w:w="6840" w:type="dxa"/>
          </w:tcPr>
          <w:p w14:paraId="7727B58A" w14:textId="0117AAD0" w:rsidR="00BD3BFF" w:rsidRDefault="00BD3BFF" w:rsidP="00DC1F45"/>
        </w:tc>
        <w:tc>
          <w:tcPr>
            <w:tcW w:w="1709" w:type="dxa"/>
          </w:tcPr>
          <w:p w14:paraId="7727B58B" w14:textId="75389C1F" w:rsidR="00BD3BFF" w:rsidRDefault="00BD3BFF" w:rsidP="00BD3BFF">
            <w:pPr>
              <w:cnfStyle w:val="000000000000" w:firstRow="0" w:lastRow="0" w:firstColumn="0" w:lastColumn="0" w:oddVBand="0" w:evenVBand="0" w:oddHBand="0" w:evenHBand="0" w:firstRowFirstColumn="0" w:firstRowLastColumn="0" w:lastRowFirstColumn="0" w:lastRowLastColumn="0"/>
            </w:pPr>
          </w:p>
        </w:tc>
        <w:tc>
          <w:tcPr>
            <w:tcW w:w="1710" w:type="dxa"/>
          </w:tcPr>
          <w:p w14:paraId="7727B58C" w14:textId="653F1A7E" w:rsidR="00BD3BFF" w:rsidRDefault="00BD3BFF" w:rsidP="00BD3BFF">
            <w:pPr>
              <w:cnfStyle w:val="000000000000" w:firstRow="0" w:lastRow="0" w:firstColumn="0" w:lastColumn="0" w:oddVBand="0" w:evenVBand="0" w:oddHBand="0" w:evenHBand="0" w:firstRowFirstColumn="0" w:firstRowLastColumn="0" w:lastRowFirstColumn="0" w:lastRowLastColumn="0"/>
            </w:pPr>
          </w:p>
        </w:tc>
      </w:tr>
    </w:tbl>
    <w:p w14:paraId="7727B58E" w14:textId="77777777" w:rsidR="00BD3BFF" w:rsidRDefault="00BD3BFF" w:rsidP="00BD3BFF"/>
    <w:p w14:paraId="7727B590" w14:textId="77777777" w:rsidR="00BD3BFF" w:rsidRDefault="00BD3BFF" w:rsidP="00237EDB">
      <w:pPr>
        <w:pStyle w:val="Heading2"/>
      </w:pPr>
      <w:bookmarkStart w:id="17" w:name="_Toc379875485"/>
      <w:r>
        <w:t>Open Issues</w:t>
      </w:r>
      <w:bookmarkEnd w:id="17"/>
    </w:p>
    <w:tbl>
      <w:tblPr>
        <w:tblStyle w:val="GridTable1Light-Accent1"/>
        <w:tblW w:w="10260" w:type="dxa"/>
        <w:tblInd w:w="535" w:type="dxa"/>
        <w:tblLook w:val="04A0" w:firstRow="1" w:lastRow="0" w:firstColumn="1" w:lastColumn="0" w:noHBand="0" w:noVBand="1"/>
      </w:tblPr>
      <w:tblGrid>
        <w:gridCol w:w="443"/>
        <w:gridCol w:w="1877"/>
        <w:gridCol w:w="3748"/>
        <w:gridCol w:w="4192"/>
      </w:tblGrid>
      <w:tr w:rsidR="00BD3BFF" w14:paraId="7727B595" w14:textId="77777777" w:rsidTr="0023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7727B591" w14:textId="77777777" w:rsidR="00BD3BFF" w:rsidRDefault="00BD3BFF" w:rsidP="00BD3BFF">
            <w:proofErr w:type="spellStart"/>
            <w:r>
              <w:t>Pri</w:t>
            </w:r>
            <w:proofErr w:type="spellEnd"/>
          </w:p>
        </w:tc>
        <w:tc>
          <w:tcPr>
            <w:tcW w:w="1890" w:type="dxa"/>
          </w:tcPr>
          <w:p w14:paraId="7727B592" w14:textId="77777777" w:rsidR="00BD3BFF" w:rsidRDefault="00BD3BFF" w:rsidP="00BD3BFF">
            <w:pPr>
              <w:cnfStyle w:val="100000000000" w:firstRow="1" w:lastRow="0" w:firstColumn="0" w:lastColumn="0" w:oddVBand="0" w:evenVBand="0" w:oddHBand="0" w:evenHBand="0" w:firstRowFirstColumn="0" w:firstRowLastColumn="0" w:lastRowFirstColumn="0" w:lastRowLastColumn="0"/>
            </w:pPr>
            <w:r>
              <w:t>Owner</w:t>
            </w:r>
          </w:p>
        </w:tc>
        <w:tc>
          <w:tcPr>
            <w:tcW w:w="3780" w:type="dxa"/>
          </w:tcPr>
          <w:p w14:paraId="7727B593" w14:textId="77777777" w:rsidR="00BD3BFF" w:rsidRDefault="00BD3BFF" w:rsidP="00BD3BFF">
            <w:pPr>
              <w:cnfStyle w:val="100000000000" w:firstRow="1" w:lastRow="0" w:firstColumn="0" w:lastColumn="0" w:oddVBand="0" w:evenVBand="0" w:oddHBand="0" w:evenHBand="0" w:firstRowFirstColumn="0" w:firstRowLastColumn="0" w:lastRowFirstColumn="0" w:lastRowLastColumn="0"/>
            </w:pPr>
            <w:r>
              <w:t>Description</w:t>
            </w:r>
          </w:p>
        </w:tc>
        <w:tc>
          <w:tcPr>
            <w:tcW w:w="4230" w:type="dxa"/>
          </w:tcPr>
          <w:p w14:paraId="7727B594" w14:textId="77777777" w:rsidR="00BD3BFF" w:rsidRDefault="00BD3BFF" w:rsidP="00BD3BFF">
            <w:pPr>
              <w:cnfStyle w:val="100000000000" w:firstRow="1" w:lastRow="0" w:firstColumn="0" w:lastColumn="0" w:oddVBand="0" w:evenVBand="0" w:oddHBand="0" w:evenHBand="0" w:firstRowFirstColumn="0" w:firstRowLastColumn="0" w:lastRowFirstColumn="0" w:lastRowLastColumn="0"/>
            </w:pPr>
            <w:r>
              <w:t>Resolution</w:t>
            </w:r>
          </w:p>
        </w:tc>
      </w:tr>
      <w:tr w:rsidR="00BD3BFF" w14:paraId="7727B59A" w14:textId="77777777" w:rsidTr="00237EDB">
        <w:tc>
          <w:tcPr>
            <w:cnfStyle w:val="001000000000" w:firstRow="0" w:lastRow="0" w:firstColumn="1" w:lastColumn="0" w:oddVBand="0" w:evenVBand="0" w:oddHBand="0" w:evenHBand="0" w:firstRowFirstColumn="0" w:firstRowLastColumn="0" w:lastRowFirstColumn="0" w:lastRowLastColumn="0"/>
            <w:tcW w:w="360" w:type="dxa"/>
          </w:tcPr>
          <w:p w14:paraId="7727B596" w14:textId="77777777" w:rsidR="00BD3BFF" w:rsidRDefault="00BD3BFF" w:rsidP="00BD3BFF"/>
        </w:tc>
        <w:tc>
          <w:tcPr>
            <w:tcW w:w="1890" w:type="dxa"/>
          </w:tcPr>
          <w:p w14:paraId="7727B597" w14:textId="77777777" w:rsidR="00BD3BFF" w:rsidRDefault="00BD3BFF" w:rsidP="00BD3BFF">
            <w:pPr>
              <w:cnfStyle w:val="000000000000" w:firstRow="0" w:lastRow="0" w:firstColumn="0" w:lastColumn="0" w:oddVBand="0" w:evenVBand="0" w:oddHBand="0" w:evenHBand="0" w:firstRowFirstColumn="0" w:firstRowLastColumn="0" w:lastRowFirstColumn="0" w:lastRowLastColumn="0"/>
            </w:pPr>
          </w:p>
        </w:tc>
        <w:tc>
          <w:tcPr>
            <w:tcW w:w="3780" w:type="dxa"/>
          </w:tcPr>
          <w:p w14:paraId="7727B598" w14:textId="77777777" w:rsidR="00BD3BFF" w:rsidRDefault="00BD3BFF" w:rsidP="00BD3BFF">
            <w:pPr>
              <w:cnfStyle w:val="000000000000" w:firstRow="0" w:lastRow="0" w:firstColumn="0" w:lastColumn="0" w:oddVBand="0" w:evenVBand="0" w:oddHBand="0" w:evenHBand="0" w:firstRowFirstColumn="0" w:firstRowLastColumn="0" w:lastRowFirstColumn="0" w:lastRowLastColumn="0"/>
            </w:pPr>
          </w:p>
        </w:tc>
        <w:tc>
          <w:tcPr>
            <w:tcW w:w="4230" w:type="dxa"/>
          </w:tcPr>
          <w:p w14:paraId="7727B599" w14:textId="77777777" w:rsidR="00BD3BFF" w:rsidRDefault="00BD3BFF" w:rsidP="00BD3BFF">
            <w:pPr>
              <w:cnfStyle w:val="000000000000" w:firstRow="0" w:lastRow="0" w:firstColumn="0" w:lastColumn="0" w:oddVBand="0" w:evenVBand="0" w:oddHBand="0" w:evenHBand="0" w:firstRowFirstColumn="0" w:firstRowLastColumn="0" w:lastRowFirstColumn="0" w:lastRowLastColumn="0"/>
            </w:pPr>
          </w:p>
        </w:tc>
      </w:tr>
    </w:tbl>
    <w:p w14:paraId="7727B59B" w14:textId="77777777" w:rsidR="00BD3BFF" w:rsidRDefault="00BD3BFF" w:rsidP="00BD3BFF"/>
    <w:p w14:paraId="7727B59D" w14:textId="77777777" w:rsidR="00BD3BFF" w:rsidRDefault="00BD3BFF" w:rsidP="00693881">
      <w:pPr>
        <w:pStyle w:val="Heading1"/>
      </w:pPr>
      <w:bookmarkStart w:id="18" w:name="_Toc379875486"/>
      <w:r>
        <w:t>Appendix</w:t>
      </w:r>
      <w:bookmarkEnd w:id="18"/>
    </w:p>
    <w:p w14:paraId="7727B59F" w14:textId="57B1ACD6" w:rsidR="00BD3BFF" w:rsidRDefault="00324C9D" w:rsidP="00324C9D">
      <w:pPr>
        <w:pStyle w:val="Heading2"/>
      </w:pPr>
      <w:bookmarkStart w:id="19" w:name="_Performance_Calculations_and"/>
      <w:bookmarkEnd w:id="19"/>
      <w:r>
        <w:t>Performance</w:t>
      </w:r>
      <w:r w:rsidR="00074CFE">
        <w:t xml:space="preserve"> Calculations and Approach</w:t>
      </w:r>
    </w:p>
    <w:p w14:paraId="49448DB5" w14:textId="2FA5E584" w:rsidR="00324C9D" w:rsidRDefault="00324C9D" w:rsidP="00324C9D">
      <w:r>
        <w:t xml:space="preserve">The projection for maximum concurrent users of 13,000 was taken from the </w:t>
      </w:r>
      <w:r w:rsidR="0005182D">
        <w:t xml:space="preserve">launch concurrency projections </w:t>
      </w:r>
      <w:r>
        <w:t xml:space="preserve">in the </w:t>
      </w:r>
      <w:r w:rsidR="00EE2131">
        <w:t>[</w:t>
      </w:r>
      <w:r w:rsidR="0005182D">
        <w:t>OTHER APPLICATION</w:t>
      </w:r>
      <w:r w:rsidR="00EE2131">
        <w:t>]</w:t>
      </w:r>
      <w:r>
        <w:t xml:space="preserve"> Services Scale and Capacity Planning workbook.</w:t>
      </w:r>
      <w:r w:rsidR="00074CFE">
        <w:t xml:space="preserve">   </w:t>
      </w:r>
    </w:p>
    <w:p w14:paraId="6714E9DC" w14:textId="2040A433" w:rsidR="00324C9D" w:rsidRDefault="00324C9D" w:rsidP="00324C9D">
      <w:r>
        <w:t>The following assumptions were made:</w:t>
      </w:r>
    </w:p>
    <w:p w14:paraId="44B0B2D7" w14:textId="0A62D724" w:rsidR="00074CFE" w:rsidRDefault="00074CFE" w:rsidP="00324C9D">
      <w:pPr>
        <w:pStyle w:val="ListParagraph"/>
        <w:numPr>
          <w:ilvl w:val="0"/>
          <w:numId w:val="25"/>
        </w:numPr>
      </w:pPr>
      <w:r>
        <w:t xml:space="preserve">Peak concurrent users </w:t>
      </w:r>
      <w:proofErr w:type="gramStart"/>
      <w:r>
        <w:t>is</w:t>
      </w:r>
      <w:proofErr w:type="gramEnd"/>
      <w:r>
        <w:t xml:space="preserve"> the projected number for </w:t>
      </w:r>
      <w:r w:rsidR="008A66FF">
        <w:t>[</w:t>
      </w:r>
      <w:r w:rsidR="00C61BA1">
        <w:t>VIDEO PLAYER</w:t>
      </w:r>
      <w:r w:rsidR="008A66FF">
        <w:t>]</w:t>
      </w:r>
      <w:r>
        <w:t>.</w:t>
      </w:r>
    </w:p>
    <w:p w14:paraId="49C9AE62" w14:textId="002CD77C" w:rsidR="00074CFE" w:rsidRDefault="00074CFE" w:rsidP="00324C9D">
      <w:pPr>
        <w:pStyle w:val="ListParagraph"/>
        <w:numPr>
          <w:ilvl w:val="0"/>
          <w:numId w:val="25"/>
        </w:numPr>
      </w:pPr>
      <w:r>
        <w:t>API Complete calculations assume 500 concurrent users.</w:t>
      </w:r>
    </w:p>
    <w:p w14:paraId="76FB42DA" w14:textId="024629F1" w:rsidR="00324C9D" w:rsidRDefault="00324C9D" w:rsidP="00324C9D">
      <w:pPr>
        <w:pStyle w:val="ListParagraph"/>
        <w:numPr>
          <w:ilvl w:val="0"/>
          <w:numId w:val="25"/>
        </w:numPr>
      </w:pPr>
      <w:r>
        <w:t xml:space="preserve">All users sign in within a </w:t>
      </w:r>
      <w:proofErr w:type="gramStart"/>
      <w:r>
        <w:t>one hour</w:t>
      </w:r>
      <w:proofErr w:type="gramEnd"/>
      <w:r>
        <w:t xml:space="preserve"> period.</w:t>
      </w:r>
    </w:p>
    <w:p w14:paraId="422CF939" w14:textId="77777777" w:rsidR="00AC2CFD" w:rsidRDefault="00AC2CFD" w:rsidP="00AC2CFD">
      <w:pPr>
        <w:pStyle w:val="ListParagraph"/>
        <w:numPr>
          <w:ilvl w:val="0"/>
          <w:numId w:val="25"/>
        </w:numPr>
      </w:pPr>
      <w:r>
        <w:t>At any given time 80% of the users are watching a video.</w:t>
      </w:r>
    </w:p>
    <w:p w14:paraId="3EC266FA" w14:textId="3005D34D" w:rsidR="00AC2CFD" w:rsidRDefault="00AC2CFD" w:rsidP="00AC2CFD">
      <w:pPr>
        <w:pStyle w:val="ListParagraph"/>
        <w:numPr>
          <w:ilvl w:val="0"/>
          <w:numId w:val="25"/>
        </w:numPr>
      </w:pPr>
      <w:r>
        <w:t>Each video that a user watches is 15 minutes long.</w:t>
      </w:r>
    </w:p>
    <w:p w14:paraId="063A3A4B" w14:textId="6BF46702" w:rsidR="00074CFE" w:rsidRDefault="00AC2CFD" w:rsidP="00AC2CFD">
      <w:pPr>
        <w:pStyle w:val="ListParagraph"/>
        <w:numPr>
          <w:ilvl w:val="0"/>
          <w:numId w:val="25"/>
        </w:numPr>
      </w:pPr>
      <w:r>
        <w:t>Each video has a point in the timeline to denote that the user is considered to have fully watched the video</w:t>
      </w:r>
      <w:r w:rsidR="00DF39F7">
        <w:t>.</w:t>
      </w:r>
    </w:p>
    <w:p w14:paraId="218D01DF" w14:textId="7A199561" w:rsidR="00074CFE" w:rsidRDefault="00074CFE" w:rsidP="00074CFE">
      <w:r>
        <w:t>Calculations for API Complete:</w:t>
      </w:r>
    </w:p>
    <w:p w14:paraId="052C1385" w14:textId="6FD2078A" w:rsidR="00AC2CFD" w:rsidRDefault="00AC2CFD" w:rsidP="00AC2CFD">
      <w:pPr>
        <w:pStyle w:val="ListParagraph"/>
        <w:numPr>
          <w:ilvl w:val="0"/>
          <w:numId w:val="26"/>
        </w:numPr>
      </w:pPr>
      <w:r>
        <w:t xml:space="preserve">Get </w:t>
      </w:r>
      <w:r w:rsidR="005E6ED6">
        <w:t>Content Schedule</w:t>
      </w:r>
      <w:r>
        <w:t xml:space="preserve"> = 0.582 RPS</w:t>
      </w:r>
    </w:p>
    <w:p w14:paraId="1CBE7E49" w14:textId="2BC5EAFB" w:rsidR="00AC2CFD" w:rsidRDefault="00AC2CFD" w:rsidP="00AC2CFD">
      <w:pPr>
        <w:pStyle w:val="ListParagraph"/>
        <w:numPr>
          <w:ilvl w:val="1"/>
          <w:numId w:val="32"/>
        </w:numPr>
      </w:pPr>
      <w:proofErr w:type="spellStart"/>
      <w:r>
        <w:t>StartUp</w:t>
      </w:r>
      <w:proofErr w:type="spellEnd"/>
      <w:r>
        <w:t>: ((500 / 60 min / 60 sec) * 1) = 0.138 RPS</w:t>
      </w:r>
    </w:p>
    <w:p w14:paraId="6F103CE9" w14:textId="6E5C927E" w:rsidR="00AC2CFD" w:rsidRDefault="00AC2CFD" w:rsidP="00AC2CFD">
      <w:pPr>
        <w:pStyle w:val="ListParagraph"/>
        <w:numPr>
          <w:ilvl w:val="1"/>
          <w:numId w:val="32"/>
        </w:numPr>
        <w:contextualSpacing w:val="0"/>
      </w:pPr>
      <w:r>
        <w:t>Watching Videos</w:t>
      </w:r>
      <w:proofErr w:type="gramStart"/>
      <w:r>
        <w:t>:  (</w:t>
      </w:r>
      <w:proofErr w:type="gramEnd"/>
      <w:r>
        <w:t>((500 * 0.80) / 60 min / 60 sec) * (60 min / 15 min)) = 0.444 RPS</w:t>
      </w:r>
    </w:p>
    <w:p w14:paraId="147B72C7" w14:textId="2B9BD7DD" w:rsidR="00AC2CFD" w:rsidRDefault="00AC2CFD" w:rsidP="00AC2CFD">
      <w:pPr>
        <w:pStyle w:val="ListParagraph"/>
        <w:numPr>
          <w:ilvl w:val="0"/>
          <w:numId w:val="26"/>
        </w:numPr>
        <w:contextualSpacing w:val="0"/>
      </w:pPr>
      <w:r>
        <w:t xml:space="preserve">Set </w:t>
      </w:r>
      <w:r w:rsidR="0005182D">
        <w:t>Content Schedule Item</w:t>
      </w:r>
      <w:r>
        <w:t xml:space="preserve"> State = (((500 * 0.80) / 60 min / 60 sec) * (60 min / 15 min)) = 0.444 RPS</w:t>
      </w:r>
    </w:p>
    <w:p w14:paraId="31C67577" w14:textId="00947444" w:rsidR="00880DE9" w:rsidRDefault="00880DE9" w:rsidP="00880DE9">
      <w:r>
        <w:t>Calculations for Peak:</w:t>
      </w:r>
    </w:p>
    <w:p w14:paraId="66C43CDC" w14:textId="0914573D" w:rsidR="00AC2CFD" w:rsidRDefault="00AC2CFD" w:rsidP="00AC2CFD">
      <w:pPr>
        <w:pStyle w:val="ListParagraph"/>
        <w:numPr>
          <w:ilvl w:val="0"/>
          <w:numId w:val="26"/>
        </w:numPr>
      </w:pPr>
      <w:r>
        <w:t xml:space="preserve">Get </w:t>
      </w:r>
      <w:r w:rsidR="005E6ED6">
        <w:t>Content Schedule</w:t>
      </w:r>
      <w:r>
        <w:t xml:space="preserve"> = 15.161 RPS</w:t>
      </w:r>
    </w:p>
    <w:p w14:paraId="115FB1EB" w14:textId="21C9F92E" w:rsidR="00AC2CFD" w:rsidRDefault="00AC2CFD" w:rsidP="00AC2CFD">
      <w:pPr>
        <w:pStyle w:val="ListParagraph"/>
        <w:numPr>
          <w:ilvl w:val="1"/>
          <w:numId w:val="32"/>
        </w:numPr>
      </w:pPr>
      <w:proofErr w:type="spellStart"/>
      <w:r>
        <w:t>StartUp</w:t>
      </w:r>
      <w:proofErr w:type="spellEnd"/>
      <w:r>
        <w:t>: ((13,000 / 60 min / 60 sec) * 1) = 3.61 RPS</w:t>
      </w:r>
    </w:p>
    <w:p w14:paraId="1F3950BA" w14:textId="53EED176" w:rsidR="00AC2CFD" w:rsidRDefault="00AC2CFD" w:rsidP="00AC2CFD">
      <w:pPr>
        <w:pStyle w:val="ListParagraph"/>
        <w:numPr>
          <w:ilvl w:val="1"/>
          <w:numId w:val="32"/>
        </w:numPr>
        <w:contextualSpacing w:val="0"/>
      </w:pPr>
      <w:r>
        <w:t>Watching Videos</w:t>
      </w:r>
      <w:proofErr w:type="gramStart"/>
      <w:r>
        <w:t>:  (</w:t>
      </w:r>
      <w:proofErr w:type="gramEnd"/>
      <w:r>
        <w:t>((13,000 * 0.80) / 60 min / 60 sec) * (60 min / 15 min)) = 11.55 RPS</w:t>
      </w:r>
    </w:p>
    <w:p w14:paraId="7727B5A1" w14:textId="66497860" w:rsidR="00BD3BFF" w:rsidRDefault="00AC2CFD" w:rsidP="006E5EDD">
      <w:pPr>
        <w:pStyle w:val="ListParagraph"/>
        <w:numPr>
          <w:ilvl w:val="0"/>
          <w:numId w:val="26"/>
        </w:numPr>
      </w:pPr>
      <w:r>
        <w:t xml:space="preserve">Set </w:t>
      </w:r>
      <w:r w:rsidR="0005182D">
        <w:t>Content Schedule Item</w:t>
      </w:r>
      <w:r>
        <w:t xml:space="preserve"> State = (((13,000 * 0.80) / 60 min / 60 sec) * (60 min / 15 min)) = 11.55 RPS</w:t>
      </w:r>
    </w:p>
    <w:sectPr w:rsidR="00BD3BFF" w:rsidSect="001A1B97">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pgBorders w:offsetFrom="page">
        <w:right w:val="threeDEmboss" w:sz="24" w:space="12" w:color="1F4E79"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0486F" w14:textId="77777777" w:rsidR="008F35E8" w:rsidRDefault="008F35E8" w:rsidP="005152EA">
      <w:pPr>
        <w:spacing w:after="0" w:line="240" w:lineRule="auto"/>
      </w:pPr>
      <w:r>
        <w:separator/>
      </w:r>
    </w:p>
  </w:endnote>
  <w:endnote w:type="continuationSeparator" w:id="0">
    <w:p w14:paraId="496ED736" w14:textId="77777777" w:rsidR="008F35E8" w:rsidRDefault="008F35E8" w:rsidP="005152EA">
      <w:pPr>
        <w:spacing w:after="0" w:line="240" w:lineRule="auto"/>
      </w:pPr>
      <w:r>
        <w:continuationSeparator/>
      </w:r>
    </w:p>
  </w:endnote>
  <w:endnote w:type="continuationNotice" w:id="1">
    <w:p w14:paraId="72058466" w14:textId="77777777" w:rsidR="008F35E8" w:rsidRDefault="008F35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Light">
    <w:altName w:val="Segoe UI Semilight"/>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DEA39" w14:textId="77777777" w:rsidR="001A1B97" w:rsidRDefault="001A1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7B5A7" w14:textId="487DD3A5" w:rsidR="0008107A" w:rsidRPr="005152EA" w:rsidRDefault="0008107A">
    <w:pPr>
      <w:pStyle w:val="Footer"/>
      <w:rPr>
        <w:sz w:val="18"/>
        <w:szCs w:val="18"/>
      </w:rPr>
    </w:pPr>
    <w:r w:rsidRPr="005152EA">
      <w:rPr>
        <w:sz w:val="18"/>
        <w:szCs w:val="18"/>
      </w:rPr>
      <w:ptab w:relativeTo="margin" w:alignment="right" w:leader="none"/>
    </w:r>
    <w:r w:rsidRPr="005152EA">
      <w:rPr>
        <w:sz w:val="18"/>
        <w:szCs w:val="18"/>
      </w:rPr>
      <w:t xml:space="preserve">Page </w:t>
    </w:r>
    <w:r w:rsidRPr="005152EA">
      <w:rPr>
        <w:b/>
        <w:bCs/>
        <w:sz w:val="18"/>
        <w:szCs w:val="18"/>
      </w:rPr>
      <w:fldChar w:fldCharType="begin"/>
    </w:r>
    <w:r w:rsidRPr="005152EA">
      <w:rPr>
        <w:b/>
        <w:bCs/>
        <w:sz w:val="18"/>
        <w:szCs w:val="18"/>
      </w:rPr>
      <w:instrText xml:space="preserve"> PAGE  \* Arabic  \* MERGEFORMAT </w:instrText>
    </w:r>
    <w:r w:rsidRPr="005152EA">
      <w:rPr>
        <w:b/>
        <w:bCs/>
        <w:sz w:val="18"/>
        <w:szCs w:val="18"/>
      </w:rPr>
      <w:fldChar w:fldCharType="separate"/>
    </w:r>
    <w:r w:rsidR="00B46FBA">
      <w:rPr>
        <w:b/>
        <w:bCs/>
        <w:noProof/>
        <w:sz w:val="18"/>
        <w:szCs w:val="18"/>
      </w:rPr>
      <w:t>3</w:t>
    </w:r>
    <w:r w:rsidRPr="005152EA">
      <w:rPr>
        <w:b/>
        <w:bCs/>
        <w:sz w:val="18"/>
        <w:szCs w:val="18"/>
      </w:rPr>
      <w:fldChar w:fldCharType="end"/>
    </w:r>
    <w:r w:rsidRPr="005152EA">
      <w:rPr>
        <w:sz w:val="18"/>
        <w:szCs w:val="18"/>
      </w:rPr>
      <w:t xml:space="preserve"> of </w:t>
    </w:r>
    <w:r w:rsidRPr="005152EA">
      <w:rPr>
        <w:b/>
        <w:bCs/>
        <w:sz w:val="18"/>
        <w:szCs w:val="18"/>
      </w:rPr>
      <w:fldChar w:fldCharType="begin"/>
    </w:r>
    <w:r w:rsidRPr="005152EA">
      <w:rPr>
        <w:b/>
        <w:bCs/>
        <w:sz w:val="18"/>
        <w:szCs w:val="18"/>
      </w:rPr>
      <w:instrText xml:space="preserve"> NUMPAGES  \* Arabic  \* MERGEFORMAT </w:instrText>
    </w:r>
    <w:r w:rsidRPr="005152EA">
      <w:rPr>
        <w:b/>
        <w:bCs/>
        <w:sz w:val="18"/>
        <w:szCs w:val="18"/>
      </w:rPr>
      <w:fldChar w:fldCharType="separate"/>
    </w:r>
    <w:r w:rsidR="00B46FBA">
      <w:rPr>
        <w:b/>
        <w:bCs/>
        <w:noProof/>
        <w:sz w:val="18"/>
        <w:szCs w:val="18"/>
      </w:rPr>
      <w:t>11</w:t>
    </w:r>
    <w:r w:rsidRPr="005152EA">
      <w:rPr>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90814" w14:textId="77777777" w:rsidR="001A1B97" w:rsidRDefault="001A1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DD818" w14:textId="77777777" w:rsidR="008F35E8" w:rsidRDefault="008F35E8" w:rsidP="005152EA">
      <w:pPr>
        <w:spacing w:after="0" w:line="240" w:lineRule="auto"/>
      </w:pPr>
      <w:r>
        <w:separator/>
      </w:r>
    </w:p>
  </w:footnote>
  <w:footnote w:type="continuationSeparator" w:id="0">
    <w:p w14:paraId="391B10E2" w14:textId="77777777" w:rsidR="008F35E8" w:rsidRDefault="008F35E8" w:rsidP="005152EA">
      <w:pPr>
        <w:spacing w:after="0" w:line="240" w:lineRule="auto"/>
      </w:pPr>
      <w:r>
        <w:continuationSeparator/>
      </w:r>
    </w:p>
  </w:footnote>
  <w:footnote w:type="continuationNotice" w:id="1">
    <w:p w14:paraId="29749078" w14:textId="77777777" w:rsidR="008F35E8" w:rsidRDefault="008F35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74605" w14:textId="77777777" w:rsidR="001A1B97" w:rsidRDefault="001A1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7B5A6" w14:textId="77777777" w:rsidR="0008107A" w:rsidRDefault="0008107A">
    <w:pPr>
      <w:pStyle w:val="Header"/>
    </w:pPr>
    <w:r>
      <w:rPr>
        <w:noProof/>
      </w:rPr>
      <w:drawing>
        <wp:anchor distT="0" distB="0" distL="114300" distR="114300" simplePos="0" relativeHeight="251658240" behindDoc="1" locked="0" layoutInCell="1" allowOverlap="1" wp14:anchorId="7727B5A8" wp14:editId="7727B5A9">
          <wp:simplePos x="0" y="0"/>
          <wp:positionH relativeFrom="margin">
            <wp:align>right</wp:align>
          </wp:positionH>
          <wp:positionV relativeFrom="paragraph">
            <wp:posOffset>2540</wp:posOffset>
          </wp:positionV>
          <wp:extent cx="579337" cy="638175"/>
          <wp:effectExtent l="0" t="0" r="0" b="0"/>
          <wp:wrapNone/>
          <wp:docPr id="1" name="Picture 1" descr="cid:image001.jpg@01CBD73A.4DA9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BD73A.4DA95890"/>
                  <pic:cNvPicPr>
                    <a:picLocks noChangeAspect="1" noChangeArrowheads="1"/>
                  </pic:cNvPicPr>
                </pic:nvPicPr>
                <pic:blipFill rotWithShape="1">
                  <a:blip r:embed="rId1" r:link="rId3">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rcRect l="30803" t="14226" r="31265" b="18913"/>
                  <a:stretch/>
                </pic:blipFill>
                <pic:spPr bwMode="auto">
                  <a:xfrm>
                    <a:off x="0" y="0"/>
                    <a:ext cx="579337" cy="638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17D40" w14:textId="77777777" w:rsidR="001A1B97" w:rsidRDefault="001A1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D4"/>
    <w:multiLevelType w:val="hybridMultilevel"/>
    <w:tmpl w:val="2450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E3C08"/>
    <w:multiLevelType w:val="hybridMultilevel"/>
    <w:tmpl w:val="856E6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81A7E"/>
    <w:multiLevelType w:val="hybridMultilevel"/>
    <w:tmpl w:val="0DF0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E5FC7"/>
    <w:multiLevelType w:val="hybridMultilevel"/>
    <w:tmpl w:val="530A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B3A60"/>
    <w:multiLevelType w:val="hybridMultilevel"/>
    <w:tmpl w:val="4E188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26334"/>
    <w:multiLevelType w:val="hybridMultilevel"/>
    <w:tmpl w:val="1CD6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011C2"/>
    <w:multiLevelType w:val="hybridMultilevel"/>
    <w:tmpl w:val="0408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034BA"/>
    <w:multiLevelType w:val="hybridMultilevel"/>
    <w:tmpl w:val="D8B8B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D685C"/>
    <w:multiLevelType w:val="hybridMultilevel"/>
    <w:tmpl w:val="D2B4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77775"/>
    <w:multiLevelType w:val="hybridMultilevel"/>
    <w:tmpl w:val="48DA4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A3889"/>
    <w:multiLevelType w:val="hybridMultilevel"/>
    <w:tmpl w:val="20A4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D629E"/>
    <w:multiLevelType w:val="hybridMultilevel"/>
    <w:tmpl w:val="3EB0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E401A"/>
    <w:multiLevelType w:val="hybridMultilevel"/>
    <w:tmpl w:val="BA18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E05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05027F6"/>
    <w:multiLevelType w:val="hybridMultilevel"/>
    <w:tmpl w:val="80BE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8312E"/>
    <w:multiLevelType w:val="hybridMultilevel"/>
    <w:tmpl w:val="FA02C0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9128D3"/>
    <w:multiLevelType w:val="hybridMultilevel"/>
    <w:tmpl w:val="D0A26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5704D"/>
    <w:multiLevelType w:val="hybridMultilevel"/>
    <w:tmpl w:val="11D6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53173"/>
    <w:multiLevelType w:val="hybridMultilevel"/>
    <w:tmpl w:val="713A4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B2042F"/>
    <w:multiLevelType w:val="hybridMultilevel"/>
    <w:tmpl w:val="6D84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77F8C"/>
    <w:multiLevelType w:val="hybridMultilevel"/>
    <w:tmpl w:val="C9A6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73EF5"/>
    <w:multiLevelType w:val="hybridMultilevel"/>
    <w:tmpl w:val="3F2E4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13BC4"/>
    <w:multiLevelType w:val="hybridMultilevel"/>
    <w:tmpl w:val="F7A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649D8"/>
    <w:multiLevelType w:val="hybridMultilevel"/>
    <w:tmpl w:val="672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65184"/>
    <w:multiLevelType w:val="hybridMultilevel"/>
    <w:tmpl w:val="07AEF004"/>
    <w:lvl w:ilvl="0" w:tplc="04090001">
      <w:start w:val="1"/>
      <w:numFmt w:val="bullet"/>
      <w:lvlText w:val=""/>
      <w:lvlJc w:val="left"/>
      <w:pPr>
        <w:ind w:left="720" w:hanging="360"/>
      </w:pPr>
      <w:rPr>
        <w:rFonts w:ascii="Symbol" w:hAnsi="Symbol" w:hint="default"/>
      </w:rPr>
    </w:lvl>
    <w:lvl w:ilvl="1" w:tplc="CA36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82C36"/>
    <w:multiLevelType w:val="hybridMultilevel"/>
    <w:tmpl w:val="A546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B5BC2"/>
    <w:multiLevelType w:val="hybridMultilevel"/>
    <w:tmpl w:val="B36A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1F3CA8"/>
    <w:multiLevelType w:val="hybridMultilevel"/>
    <w:tmpl w:val="637E6AD2"/>
    <w:lvl w:ilvl="0" w:tplc="04090001">
      <w:start w:val="1"/>
      <w:numFmt w:val="bullet"/>
      <w:lvlText w:val=""/>
      <w:lvlJc w:val="left"/>
      <w:pPr>
        <w:ind w:left="720" w:hanging="360"/>
      </w:pPr>
      <w:rPr>
        <w:rFonts w:ascii="Symbol" w:hAnsi="Symbol" w:hint="default"/>
      </w:rPr>
    </w:lvl>
    <w:lvl w:ilvl="1" w:tplc="CA36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C3568"/>
    <w:multiLevelType w:val="hybridMultilevel"/>
    <w:tmpl w:val="3A7E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0137B"/>
    <w:multiLevelType w:val="hybridMultilevel"/>
    <w:tmpl w:val="FA3A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F1A60"/>
    <w:multiLevelType w:val="hybridMultilevel"/>
    <w:tmpl w:val="1078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31873"/>
    <w:multiLevelType w:val="hybridMultilevel"/>
    <w:tmpl w:val="6776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2F0E0F"/>
    <w:multiLevelType w:val="hybridMultilevel"/>
    <w:tmpl w:val="856E6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0"/>
  </w:num>
  <w:num w:numId="3">
    <w:abstractNumId w:val="9"/>
  </w:num>
  <w:num w:numId="4">
    <w:abstractNumId w:val="3"/>
  </w:num>
  <w:num w:numId="5">
    <w:abstractNumId w:val="8"/>
  </w:num>
  <w:num w:numId="6">
    <w:abstractNumId w:val="19"/>
  </w:num>
  <w:num w:numId="7">
    <w:abstractNumId w:val="16"/>
  </w:num>
  <w:num w:numId="8">
    <w:abstractNumId w:val="1"/>
  </w:num>
  <w:num w:numId="9">
    <w:abstractNumId w:val="17"/>
  </w:num>
  <w:num w:numId="10">
    <w:abstractNumId w:val="20"/>
  </w:num>
  <w:num w:numId="11">
    <w:abstractNumId w:val="13"/>
  </w:num>
  <w:num w:numId="12">
    <w:abstractNumId w:val="11"/>
  </w:num>
  <w:num w:numId="13">
    <w:abstractNumId w:val="10"/>
  </w:num>
  <w:num w:numId="14">
    <w:abstractNumId w:val="32"/>
  </w:num>
  <w:num w:numId="15">
    <w:abstractNumId w:val="21"/>
  </w:num>
  <w:num w:numId="16">
    <w:abstractNumId w:val="15"/>
  </w:num>
  <w:num w:numId="17">
    <w:abstractNumId w:val="5"/>
  </w:num>
  <w:num w:numId="18">
    <w:abstractNumId w:val="2"/>
  </w:num>
  <w:num w:numId="19">
    <w:abstractNumId w:val="22"/>
  </w:num>
  <w:num w:numId="20">
    <w:abstractNumId w:val="23"/>
  </w:num>
  <w:num w:numId="21">
    <w:abstractNumId w:val="14"/>
  </w:num>
  <w:num w:numId="22">
    <w:abstractNumId w:val="6"/>
  </w:num>
  <w:num w:numId="23">
    <w:abstractNumId w:val="30"/>
  </w:num>
  <w:num w:numId="24">
    <w:abstractNumId w:val="28"/>
  </w:num>
  <w:num w:numId="25">
    <w:abstractNumId w:val="25"/>
  </w:num>
  <w:num w:numId="26">
    <w:abstractNumId w:val="4"/>
  </w:num>
  <w:num w:numId="27">
    <w:abstractNumId w:val="18"/>
  </w:num>
  <w:num w:numId="28">
    <w:abstractNumId w:val="29"/>
  </w:num>
  <w:num w:numId="29">
    <w:abstractNumId w:val="26"/>
  </w:num>
  <w:num w:numId="30">
    <w:abstractNumId w:val="7"/>
  </w:num>
  <w:num w:numId="31">
    <w:abstractNumId w:val="27"/>
  </w:num>
  <w:num w:numId="32">
    <w:abstractNumId w:val="24"/>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BFF"/>
    <w:rsid w:val="00010886"/>
    <w:rsid w:val="00027DBA"/>
    <w:rsid w:val="00036ADD"/>
    <w:rsid w:val="00046FE5"/>
    <w:rsid w:val="0005182D"/>
    <w:rsid w:val="00056325"/>
    <w:rsid w:val="0005692D"/>
    <w:rsid w:val="00074CFE"/>
    <w:rsid w:val="0008107A"/>
    <w:rsid w:val="000937A6"/>
    <w:rsid w:val="00094A9B"/>
    <w:rsid w:val="00097FAD"/>
    <w:rsid w:val="000A3A9D"/>
    <w:rsid w:val="000B6191"/>
    <w:rsid w:val="000C214B"/>
    <w:rsid w:val="000E1722"/>
    <w:rsid w:val="000E5D6D"/>
    <w:rsid w:val="000E64F0"/>
    <w:rsid w:val="000E76F1"/>
    <w:rsid w:val="000F0E7F"/>
    <w:rsid w:val="000F4C2C"/>
    <w:rsid w:val="000F7E89"/>
    <w:rsid w:val="001019B0"/>
    <w:rsid w:val="00104626"/>
    <w:rsid w:val="001132E5"/>
    <w:rsid w:val="001245D4"/>
    <w:rsid w:val="00174BD6"/>
    <w:rsid w:val="0018345A"/>
    <w:rsid w:val="00185DD5"/>
    <w:rsid w:val="00186127"/>
    <w:rsid w:val="001960E6"/>
    <w:rsid w:val="001A1B97"/>
    <w:rsid w:val="001A6772"/>
    <w:rsid w:val="001C20BF"/>
    <w:rsid w:val="001C20C8"/>
    <w:rsid w:val="001D75DA"/>
    <w:rsid w:val="001E510F"/>
    <w:rsid w:val="001F047A"/>
    <w:rsid w:val="001F6652"/>
    <w:rsid w:val="0021112B"/>
    <w:rsid w:val="0021608E"/>
    <w:rsid w:val="00224846"/>
    <w:rsid w:val="002303C1"/>
    <w:rsid w:val="00231ADE"/>
    <w:rsid w:val="00233369"/>
    <w:rsid w:val="00233BCA"/>
    <w:rsid w:val="00237EDB"/>
    <w:rsid w:val="00266E39"/>
    <w:rsid w:val="002827FA"/>
    <w:rsid w:val="00287F38"/>
    <w:rsid w:val="002971D5"/>
    <w:rsid w:val="002A2312"/>
    <w:rsid w:val="002A684C"/>
    <w:rsid w:val="002E242A"/>
    <w:rsid w:val="002E7416"/>
    <w:rsid w:val="002F321A"/>
    <w:rsid w:val="0030218C"/>
    <w:rsid w:val="00304D89"/>
    <w:rsid w:val="003101D1"/>
    <w:rsid w:val="00324C9D"/>
    <w:rsid w:val="00344ECF"/>
    <w:rsid w:val="00352D10"/>
    <w:rsid w:val="00354E35"/>
    <w:rsid w:val="00357ED4"/>
    <w:rsid w:val="003860A5"/>
    <w:rsid w:val="00387B95"/>
    <w:rsid w:val="00394B73"/>
    <w:rsid w:val="00396A1E"/>
    <w:rsid w:val="003A7E6B"/>
    <w:rsid w:val="003B3AF5"/>
    <w:rsid w:val="003B7789"/>
    <w:rsid w:val="003C5F81"/>
    <w:rsid w:val="003D2AD6"/>
    <w:rsid w:val="003D33DD"/>
    <w:rsid w:val="003E3E49"/>
    <w:rsid w:val="004047A0"/>
    <w:rsid w:val="00407838"/>
    <w:rsid w:val="00425FF1"/>
    <w:rsid w:val="00432550"/>
    <w:rsid w:val="00443E77"/>
    <w:rsid w:val="004445F0"/>
    <w:rsid w:val="0045052E"/>
    <w:rsid w:val="0047009A"/>
    <w:rsid w:val="0047676D"/>
    <w:rsid w:val="00480761"/>
    <w:rsid w:val="00497F32"/>
    <w:rsid w:val="004B3B68"/>
    <w:rsid w:val="004C0E89"/>
    <w:rsid w:val="004C337C"/>
    <w:rsid w:val="004C45C7"/>
    <w:rsid w:val="004E0C67"/>
    <w:rsid w:val="004F085F"/>
    <w:rsid w:val="004F1667"/>
    <w:rsid w:val="004F7098"/>
    <w:rsid w:val="0050254E"/>
    <w:rsid w:val="005152EA"/>
    <w:rsid w:val="00533306"/>
    <w:rsid w:val="005475C6"/>
    <w:rsid w:val="0056062A"/>
    <w:rsid w:val="00572C42"/>
    <w:rsid w:val="00575330"/>
    <w:rsid w:val="00596C62"/>
    <w:rsid w:val="005B2224"/>
    <w:rsid w:val="005B3289"/>
    <w:rsid w:val="005B57D3"/>
    <w:rsid w:val="005C79A6"/>
    <w:rsid w:val="005D3AF3"/>
    <w:rsid w:val="005D4434"/>
    <w:rsid w:val="005E6ED6"/>
    <w:rsid w:val="005F2194"/>
    <w:rsid w:val="005F6E26"/>
    <w:rsid w:val="006014BD"/>
    <w:rsid w:val="00601A24"/>
    <w:rsid w:val="0060447A"/>
    <w:rsid w:val="00606D91"/>
    <w:rsid w:val="00611127"/>
    <w:rsid w:val="00615497"/>
    <w:rsid w:val="0061734A"/>
    <w:rsid w:val="00644323"/>
    <w:rsid w:val="00666F8C"/>
    <w:rsid w:val="00671BE9"/>
    <w:rsid w:val="006761B7"/>
    <w:rsid w:val="00681B1F"/>
    <w:rsid w:val="00693881"/>
    <w:rsid w:val="006A1917"/>
    <w:rsid w:val="006C4E65"/>
    <w:rsid w:val="00702DFF"/>
    <w:rsid w:val="00715951"/>
    <w:rsid w:val="00735C96"/>
    <w:rsid w:val="00741877"/>
    <w:rsid w:val="0074231C"/>
    <w:rsid w:val="007471BC"/>
    <w:rsid w:val="007509CA"/>
    <w:rsid w:val="00761E45"/>
    <w:rsid w:val="0078237A"/>
    <w:rsid w:val="00783018"/>
    <w:rsid w:val="00795980"/>
    <w:rsid w:val="007A0503"/>
    <w:rsid w:val="007A50DD"/>
    <w:rsid w:val="007B0753"/>
    <w:rsid w:val="007C4ED1"/>
    <w:rsid w:val="007C5808"/>
    <w:rsid w:val="007D0BD2"/>
    <w:rsid w:val="007E2C1F"/>
    <w:rsid w:val="007F5508"/>
    <w:rsid w:val="008115B2"/>
    <w:rsid w:val="008216A1"/>
    <w:rsid w:val="00827646"/>
    <w:rsid w:val="00851C18"/>
    <w:rsid w:val="0085219A"/>
    <w:rsid w:val="00853CE3"/>
    <w:rsid w:val="00872883"/>
    <w:rsid w:val="00873129"/>
    <w:rsid w:val="00880DE9"/>
    <w:rsid w:val="00887B99"/>
    <w:rsid w:val="0089761F"/>
    <w:rsid w:val="008A5FD5"/>
    <w:rsid w:val="008A66FF"/>
    <w:rsid w:val="008B536A"/>
    <w:rsid w:val="008B54B6"/>
    <w:rsid w:val="008C01F7"/>
    <w:rsid w:val="008D26D4"/>
    <w:rsid w:val="008E1080"/>
    <w:rsid w:val="008E242F"/>
    <w:rsid w:val="008F35E8"/>
    <w:rsid w:val="008F6474"/>
    <w:rsid w:val="0090179D"/>
    <w:rsid w:val="00920AFB"/>
    <w:rsid w:val="00920C3E"/>
    <w:rsid w:val="00920E6A"/>
    <w:rsid w:val="0092534E"/>
    <w:rsid w:val="0095761F"/>
    <w:rsid w:val="00961A2A"/>
    <w:rsid w:val="009678B2"/>
    <w:rsid w:val="0097611A"/>
    <w:rsid w:val="0098042A"/>
    <w:rsid w:val="00993EA6"/>
    <w:rsid w:val="00994E54"/>
    <w:rsid w:val="009973D4"/>
    <w:rsid w:val="009A2D65"/>
    <w:rsid w:val="009B26B4"/>
    <w:rsid w:val="009E6896"/>
    <w:rsid w:val="009F1B53"/>
    <w:rsid w:val="009F34BE"/>
    <w:rsid w:val="009F5326"/>
    <w:rsid w:val="009F5715"/>
    <w:rsid w:val="009F5AC4"/>
    <w:rsid w:val="009F6195"/>
    <w:rsid w:val="00A30F22"/>
    <w:rsid w:val="00A529EF"/>
    <w:rsid w:val="00A55BFC"/>
    <w:rsid w:val="00A60EF3"/>
    <w:rsid w:val="00A73BEC"/>
    <w:rsid w:val="00A75C80"/>
    <w:rsid w:val="00A8353C"/>
    <w:rsid w:val="00A972FE"/>
    <w:rsid w:val="00AB0007"/>
    <w:rsid w:val="00AB4DED"/>
    <w:rsid w:val="00AC2CFD"/>
    <w:rsid w:val="00AC5BED"/>
    <w:rsid w:val="00AE2D1D"/>
    <w:rsid w:val="00AE2F95"/>
    <w:rsid w:val="00AF1AA0"/>
    <w:rsid w:val="00AF5304"/>
    <w:rsid w:val="00B11A2E"/>
    <w:rsid w:val="00B1320D"/>
    <w:rsid w:val="00B16B6A"/>
    <w:rsid w:val="00B2222E"/>
    <w:rsid w:val="00B3188B"/>
    <w:rsid w:val="00B35449"/>
    <w:rsid w:val="00B46FBA"/>
    <w:rsid w:val="00B51FFC"/>
    <w:rsid w:val="00B57625"/>
    <w:rsid w:val="00B65838"/>
    <w:rsid w:val="00B74399"/>
    <w:rsid w:val="00B749C2"/>
    <w:rsid w:val="00B764F3"/>
    <w:rsid w:val="00B916BB"/>
    <w:rsid w:val="00B92F76"/>
    <w:rsid w:val="00BA4103"/>
    <w:rsid w:val="00BA4577"/>
    <w:rsid w:val="00BB17F6"/>
    <w:rsid w:val="00BD3BFF"/>
    <w:rsid w:val="00C05F73"/>
    <w:rsid w:val="00C11C14"/>
    <w:rsid w:val="00C16E3D"/>
    <w:rsid w:val="00C17C50"/>
    <w:rsid w:val="00C21162"/>
    <w:rsid w:val="00C23C83"/>
    <w:rsid w:val="00C266BF"/>
    <w:rsid w:val="00C30D29"/>
    <w:rsid w:val="00C35403"/>
    <w:rsid w:val="00C51C00"/>
    <w:rsid w:val="00C52EA1"/>
    <w:rsid w:val="00C539A3"/>
    <w:rsid w:val="00C5588A"/>
    <w:rsid w:val="00C61BA1"/>
    <w:rsid w:val="00C67F73"/>
    <w:rsid w:val="00C80F4B"/>
    <w:rsid w:val="00C81DE2"/>
    <w:rsid w:val="00C86B19"/>
    <w:rsid w:val="00C87FA0"/>
    <w:rsid w:val="00C925FB"/>
    <w:rsid w:val="00C94B19"/>
    <w:rsid w:val="00CA272E"/>
    <w:rsid w:val="00CA62D4"/>
    <w:rsid w:val="00CA6E4A"/>
    <w:rsid w:val="00CB679F"/>
    <w:rsid w:val="00CB749F"/>
    <w:rsid w:val="00CC02CE"/>
    <w:rsid w:val="00CC067A"/>
    <w:rsid w:val="00CD364E"/>
    <w:rsid w:val="00CD7310"/>
    <w:rsid w:val="00D03D26"/>
    <w:rsid w:val="00D051CA"/>
    <w:rsid w:val="00D07371"/>
    <w:rsid w:val="00D304CF"/>
    <w:rsid w:val="00D40845"/>
    <w:rsid w:val="00D44772"/>
    <w:rsid w:val="00D47BA8"/>
    <w:rsid w:val="00D53584"/>
    <w:rsid w:val="00D60514"/>
    <w:rsid w:val="00D621DE"/>
    <w:rsid w:val="00D63C47"/>
    <w:rsid w:val="00D7339B"/>
    <w:rsid w:val="00D819FC"/>
    <w:rsid w:val="00D937DD"/>
    <w:rsid w:val="00DA4582"/>
    <w:rsid w:val="00DB5D0F"/>
    <w:rsid w:val="00DC1F45"/>
    <w:rsid w:val="00DC7342"/>
    <w:rsid w:val="00DD1F48"/>
    <w:rsid w:val="00DE30EF"/>
    <w:rsid w:val="00DF39F7"/>
    <w:rsid w:val="00DF40D6"/>
    <w:rsid w:val="00E02D85"/>
    <w:rsid w:val="00E039AD"/>
    <w:rsid w:val="00E04E5A"/>
    <w:rsid w:val="00E251ED"/>
    <w:rsid w:val="00E3382F"/>
    <w:rsid w:val="00E365D0"/>
    <w:rsid w:val="00E36665"/>
    <w:rsid w:val="00E7696B"/>
    <w:rsid w:val="00E84503"/>
    <w:rsid w:val="00E85C53"/>
    <w:rsid w:val="00E87F8F"/>
    <w:rsid w:val="00E90F96"/>
    <w:rsid w:val="00E9514B"/>
    <w:rsid w:val="00EC4B4F"/>
    <w:rsid w:val="00EC6065"/>
    <w:rsid w:val="00EC69C8"/>
    <w:rsid w:val="00ED66AD"/>
    <w:rsid w:val="00EE2131"/>
    <w:rsid w:val="00EE324F"/>
    <w:rsid w:val="00F008EB"/>
    <w:rsid w:val="00F11CBD"/>
    <w:rsid w:val="00F34B08"/>
    <w:rsid w:val="00F4657F"/>
    <w:rsid w:val="00F665E3"/>
    <w:rsid w:val="00F872E6"/>
    <w:rsid w:val="00F877C2"/>
    <w:rsid w:val="00F93FC6"/>
    <w:rsid w:val="00FA22EE"/>
    <w:rsid w:val="00FA7CA2"/>
    <w:rsid w:val="00FB19DB"/>
    <w:rsid w:val="00FB3E64"/>
    <w:rsid w:val="00FB7229"/>
    <w:rsid w:val="00FC081C"/>
    <w:rsid w:val="00FD1FF1"/>
    <w:rsid w:val="00FE0A1D"/>
    <w:rsid w:val="00FF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7B487"/>
  <w15:chartTrackingRefBased/>
  <w15:docId w15:val="{84859EA5-658D-4287-919F-FE445DA0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881"/>
    <w:pPr>
      <w:spacing w:line="276" w:lineRule="auto"/>
    </w:pPr>
    <w:rPr>
      <w:sz w:val="20"/>
    </w:rPr>
  </w:style>
  <w:style w:type="paragraph" w:styleId="Heading1">
    <w:name w:val="heading 1"/>
    <w:basedOn w:val="Normal"/>
    <w:next w:val="Normal"/>
    <w:link w:val="Heading1Char"/>
    <w:autoRedefine/>
    <w:uiPriority w:val="9"/>
    <w:qFormat/>
    <w:rsid w:val="00B3188B"/>
    <w:pPr>
      <w:keepNext/>
      <w:keepLines/>
      <w:numPr>
        <w:numId w:val="11"/>
      </w:numPr>
      <w:pBdr>
        <w:bottom w:val="single" w:sz="8" w:space="1" w:color="DEEAF6" w:themeColor="accent1" w:themeTint="33"/>
      </w:pBdr>
      <w:spacing w:before="240" w:after="240" w:line="24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5152EA"/>
    <w:pPr>
      <w:keepNext/>
      <w:keepLines/>
      <w:numPr>
        <w:ilvl w:val="1"/>
        <w:numId w:val="11"/>
      </w:numPr>
      <w:spacing w:before="40" w:after="120" w:line="240" w:lineRule="auto"/>
      <w:outlineLvl w:val="1"/>
    </w:pPr>
    <w:rPr>
      <w:rFonts w:asciiTheme="majorHAnsi" w:eastAsiaTheme="majorEastAsia" w:hAnsiTheme="majorHAnsi" w:cstheme="majorBidi"/>
      <w:color w:val="0070C0"/>
      <w:sz w:val="24"/>
      <w:szCs w:val="26"/>
    </w:rPr>
  </w:style>
  <w:style w:type="paragraph" w:styleId="Heading3">
    <w:name w:val="heading 3"/>
    <w:basedOn w:val="Normal"/>
    <w:next w:val="Normal"/>
    <w:link w:val="Heading3Char"/>
    <w:uiPriority w:val="9"/>
    <w:unhideWhenUsed/>
    <w:qFormat/>
    <w:rsid w:val="005152EA"/>
    <w:pPr>
      <w:keepNext/>
      <w:keepLines/>
      <w:numPr>
        <w:ilvl w:val="2"/>
        <w:numId w:val="11"/>
      </w:numPr>
      <w:spacing w:before="40" w:after="12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7B95"/>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7B95"/>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7B95"/>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7B95"/>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7B95"/>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7B95"/>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D3BFF"/>
    <w:pPr>
      <w:ind w:left="720"/>
      <w:contextualSpacing/>
    </w:pPr>
  </w:style>
  <w:style w:type="paragraph" w:styleId="BalloonText">
    <w:name w:val="Balloon Text"/>
    <w:basedOn w:val="Normal"/>
    <w:link w:val="BalloonTextChar"/>
    <w:uiPriority w:val="99"/>
    <w:semiHidden/>
    <w:unhideWhenUsed/>
    <w:rsid w:val="00BD3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BFF"/>
    <w:rPr>
      <w:rFonts w:ascii="Segoe UI" w:hAnsi="Segoe UI" w:cs="Segoe UI"/>
      <w:sz w:val="18"/>
      <w:szCs w:val="18"/>
    </w:rPr>
  </w:style>
  <w:style w:type="paragraph" w:styleId="Title">
    <w:name w:val="Title"/>
    <w:basedOn w:val="Normal"/>
    <w:next w:val="Normal"/>
    <w:link w:val="TitleChar"/>
    <w:uiPriority w:val="10"/>
    <w:qFormat/>
    <w:rsid w:val="00BD3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2EA"/>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rsid w:val="005152EA"/>
    <w:rPr>
      <w:rFonts w:eastAsiaTheme="minorEastAsia"/>
      <w:color w:val="5A5A5A" w:themeColor="text1" w:themeTint="A5"/>
      <w:sz w:val="20"/>
    </w:rPr>
  </w:style>
  <w:style w:type="character" w:styleId="SubtleEmphasis">
    <w:name w:val="Subtle Emphasis"/>
    <w:basedOn w:val="DefaultParagraphFont"/>
    <w:uiPriority w:val="19"/>
    <w:qFormat/>
    <w:rsid w:val="00693881"/>
    <w:rPr>
      <w:i/>
      <w:iCs/>
      <w:color w:val="404040" w:themeColor="text1" w:themeTint="BF"/>
    </w:rPr>
  </w:style>
  <w:style w:type="character" w:customStyle="1" w:styleId="Heading1Char">
    <w:name w:val="Heading 1 Char"/>
    <w:basedOn w:val="DefaultParagraphFont"/>
    <w:link w:val="Heading1"/>
    <w:uiPriority w:val="9"/>
    <w:rsid w:val="00B3188B"/>
    <w:rPr>
      <w:rFonts w:asciiTheme="majorHAnsi" w:eastAsiaTheme="majorEastAsia" w:hAnsiTheme="majorHAnsi" w:cstheme="majorBidi"/>
      <w:b/>
      <w:color w:val="2E74B5" w:themeColor="accent1" w:themeShade="BF"/>
      <w:sz w:val="32"/>
      <w:szCs w:val="32"/>
    </w:rPr>
  </w:style>
  <w:style w:type="table" w:styleId="GridTable1Light-Accent5">
    <w:name w:val="Grid Table 1 Light Accent 5"/>
    <w:basedOn w:val="TableNormal"/>
    <w:uiPriority w:val="46"/>
    <w:rsid w:val="0069388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938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5152EA"/>
    <w:rPr>
      <w:rFonts w:asciiTheme="majorHAnsi" w:eastAsiaTheme="majorEastAsia" w:hAnsiTheme="majorHAnsi" w:cstheme="majorBidi"/>
      <w:color w:val="0070C0"/>
      <w:sz w:val="24"/>
      <w:szCs w:val="26"/>
    </w:rPr>
  </w:style>
  <w:style w:type="character" w:customStyle="1" w:styleId="Heading3Char">
    <w:name w:val="Heading 3 Char"/>
    <w:basedOn w:val="DefaultParagraphFont"/>
    <w:link w:val="Heading3"/>
    <w:uiPriority w:val="9"/>
    <w:rsid w:val="005152EA"/>
    <w:rPr>
      <w:rFonts w:asciiTheme="majorHAnsi" w:eastAsiaTheme="majorEastAsia" w:hAnsiTheme="majorHAnsi" w:cstheme="majorBidi"/>
      <w:color w:val="1F4D78" w:themeColor="accent1" w:themeShade="7F"/>
      <w:sz w:val="24"/>
      <w:szCs w:val="24"/>
    </w:rPr>
  </w:style>
  <w:style w:type="paragraph" w:customStyle="1" w:styleId="SpecGuidance">
    <w:name w:val="Spec Guidance"/>
    <w:basedOn w:val="Normal"/>
    <w:qFormat/>
    <w:rsid w:val="00693881"/>
    <w:pPr>
      <w:shd w:val="clear" w:color="auto" w:fill="DEEAF6" w:themeFill="accent1" w:themeFillTint="33"/>
      <w:contextualSpacing/>
    </w:pPr>
  </w:style>
  <w:style w:type="paragraph" w:styleId="Header">
    <w:name w:val="header"/>
    <w:basedOn w:val="Normal"/>
    <w:link w:val="HeaderChar"/>
    <w:uiPriority w:val="99"/>
    <w:unhideWhenUsed/>
    <w:rsid w:val="00515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2EA"/>
    <w:rPr>
      <w:sz w:val="20"/>
    </w:rPr>
  </w:style>
  <w:style w:type="paragraph" w:styleId="Footer">
    <w:name w:val="footer"/>
    <w:basedOn w:val="Normal"/>
    <w:link w:val="FooterChar"/>
    <w:uiPriority w:val="99"/>
    <w:unhideWhenUsed/>
    <w:rsid w:val="00515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2EA"/>
    <w:rPr>
      <w:sz w:val="20"/>
    </w:rPr>
  </w:style>
  <w:style w:type="paragraph" w:customStyle="1" w:styleId="SpecExample">
    <w:name w:val="Spec Example"/>
    <w:basedOn w:val="SpecGuidance"/>
    <w:qFormat/>
    <w:rsid w:val="005152EA"/>
    <w:rPr>
      <w:color w:val="7F7F7F" w:themeColor="text1" w:themeTint="80"/>
    </w:rPr>
  </w:style>
  <w:style w:type="character" w:styleId="Hyperlink">
    <w:name w:val="Hyperlink"/>
    <w:basedOn w:val="DefaultParagraphFont"/>
    <w:uiPriority w:val="99"/>
    <w:unhideWhenUsed/>
    <w:rsid w:val="007B0753"/>
    <w:rPr>
      <w:color w:val="0000FF"/>
      <w:u w:val="single"/>
    </w:rPr>
  </w:style>
  <w:style w:type="character" w:styleId="FollowedHyperlink">
    <w:name w:val="FollowedHyperlink"/>
    <w:basedOn w:val="DefaultParagraphFont"/>
    <w:uiPriority w:val="99"/>
    <w:semiHidden/>
    <w:unhideWhenUsed/>
    <w:rsid w:val="007B0753"/>
    <w:rPr>
      <w:color w:val="954F72" w:themeColor="followedHyperlink"/>
      <w:u w:val="single"/>
    </w:rPr>
  </w:style>
  <w:style w:type="character" w:customStyle="1" w:styleId="Heading4Char">
    <w:name w:val="Heading 4 Char"/>
    <w:basedOn w:val="DefaultParagraphFont"/>
    <w:link w:val="Heading4"/>
    <w:uiPriority w:val="9"/>
    <w:semiHidden/>
    <w:rsid w:val="00387B95"/>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387B95"/>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387B95"/>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387B95"/>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387B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7B95"/>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36665"/>
    <w:pPr>
      <w:spacing w:after="100"/>
      <w:ind w:left="400"/>
    </w:pPr>
  </w:style>
  <w:style w:type="paragraph" w:styleId="TOC1">
    <w:name w:val="toc 1"/>
    <w:basedOn w:val="Normal"/>
    <w:next w:val="Normal"/>
    <w:autoRedefine/>
    <w:uiPriority w:val="39"/>
    <w:unhideWhenUsed/>
    <w:rsid w:val="00E36665"/>
    <w:pPr>
      <w:spacing w:after="100"/>
    </w:pPr>
  </w:style>
  <w:style w:type="paragraph" w:styleId="TOC2">
    <w:name w:val="toc 2"/>
    <w:basedOn w:val="Normal"/>
    <w:next w:val="Normal"/>
    <w:autoRedefine/>
    <w:uiPriority w:val="39"/>
    <w:unhideWhenUsed/>
    <w:rsid w:val="00E36665"/>
    <w:pPr>
      <w:spacing w:after="100"/>
      <w:ind w:left="200"/>
    </w:pPr>
  </w:style>
  <w:style w:type="paragraph" w:styleId="NormalWeb">
    <w:name w:val="Normal (Web)"/>
    <w:basedOn w:val="Normal"/>
    <w:uiPriority w:val="99"/>
    <w:unhideWhenUsed/>
    <w:rsid w:val="00D30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354E35"/>
    <w:rPr>
      <w:sz w:val="20"/>
    </w:rPr>
  </w:style>
  <w:style w:type="character" w:customStyle="1" w:styleId="SectionHeader">
    <w:name w:val="Section Header"/>
    <w:uiPriority w:val="1"/>
    <w:qFormat/>
    <w:rsid w:val="00354E35"/>
    <w:rPr>
      <w:rFonts w:ascii="Segoe Light" w:eastAsiaTheme="minorEastAsia" w:hAnsi="Segoe Light"/>
      <w:b/>
      <w:sz w:val="20"/>
    </w:rPr>
  </w:style>
  <w:style w:type="paragraph" w:styleId="TOCHeading">
    <w:name w:val="TOC Heading"/>
    <w:basedOn w:val="Heading1"/>
    <w:next w:val="Normal"/>
    <w:uiPriority w:val="39"/>
    <w:unhideWhenUsed/>
    <w:qFormat/>
    <w:rsid w:val="0089761F"/>
    <w:pPr>
      <w:numPr>
        <w:numId w:val="0"/>
      </w:numPr>
      <w:pBdr>
        <w:bottom w:val="none" w:sz="0" w:space="0" w:color="auto"/>
      </w:pBdr>
      <w:spacing w:after="0" w:line="259" w:lineRule="auto"/>
      <w:outlineLvl w:val="9"/>
    </w:pPr>
    <w:rPr>
      <w:b w:val="0"/>
    </w:rPr>
  </w:style>
  <w:style w:type="character" w:styleId="CommentReference">
    <w:name w:val="annotation reference"/>
    <w:basedOn w:val="DefaultParagraphFont"/>
    <w:uiPriority w:val="99"/>
    <w:semiHidden/>
    <w:unhideWhenUsed/>
    <w:rsid w:val="000E64F0"/>
    <w:rPr>
      <w:sz w:val="16"/>
      <w:szCs w:val="16"/>
    </w:rPr>
  </w:style>
  <w:style w:type="paragraph" w:styleId="CommentText">
    <w:name w:val="annotation text"/>
    <w:basedOn w:val="Normal"/>
    <w:link w:val="CommentTextChar"/>
    <w:uiPriority w:val="99"/>
    <w:semiHidden/>
    <w:unhideWhenUsed/>
    <w:rsid w:val="000E64F0"/>
    <w:pPr>
      <w:spacing w:line="240" w:lineRule="auto"/>
    </w:pPr>
    <w:rPr>
      <w:szCs w:val="20"/>
    </w:rPr>
  </w:style>
  <w:style w:type="character" w:customStyle="1" w:styleId="CommentTextChar">
    <w:name w:val="Comment Text Char"/>
    <w:basedOn w:val="DefaultParagraphFont"/>
    <w:link w:val="CommentText"/>
    <w:uiPriority w:val="99"/>
    <w:semiHidden/>
    <w:rsid w:val="000E64F0"/>
    <w:rPr>
      <w:sz w:val="20"/>
      <w:szCs w:val="20"/>
    </w:rPr>
  </w:style>
  <w:style w:type="paragraph" w:styleId="CommentSubject">
    <w:name w:val="annotation subject"/>
    <w:basedOn w:val="CommentText"/>
    <w:next w:val="CommentText"/>
    <w:link w:val="CommentSubjectChar"/>
    <w:uiPriority w:val="99"/>
    <w:semiHidden/>
    <w:unhideWhenUsed/>
    <w:rsid w:val="000E64F0"/>
    <w:rPr>
      <w:b/>
      <w:bCs/>
    </w:rPr>
  </w:style>
  <w:style w:type="character" w:customStyle="1" w:styleId="CommentSubjectChar">
    <w:name w:val="Comment Subject Char"/>
    <w:basedOn w:val="CommentTextChar"/>
    <w:link w:val="CommentSubject"/>
    <w:uiPriority w:val="99"/>
    <w:semiHidden/>
    <w:rsid w:val="000E64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9595">
      <w:bodyDiv w:val="1"/>
      <w:marLeft w:val="0"/>
      <w:marRight w:val="0"/>
      <w:marTop w:val="0"/>
      <w:marBottom w:val="0"/>
      <w:divBdr>
        <w:top w:val="none" w:sz="0" w:space="0" w:color="auto"/>
        <w:left w:val="none" w:sz="0" w:space="0" w:color="auto"/>
        <w:bottom w:val="none" w:sz="0" w:space="0" w:color="auto"/>
        <w:right w:val="none" w:sz="0" w:space="0" w:color="auto"/>
      </w:divBdr>
    </w:div>
    <w:div w:id="603928240">
      <w:bodyDiv w:val="1"/>
      <w:marLeft w:val="0"/>
      <w:marRight w:val="0"/>
      <w:marTop w:val="0"/>
      <w:marBottom w:val="0"/>
      <w:divBdr>
        <w:top w:val="none" w:sz="0" w:space="0" w:color="auto"/>
        <w:left w:val="none" w:sz="0" w:space="0" w:color="auto"/>
        <w:bottom w:val="none" w:sz="0" w:space="0" w:color="auto"/>
        <w:right w:val="none" w:sz="0" w:space="0" w:color="auto"/>
      </w:divBdr>
    </w:div>
    <w:div w:id="781846057">
      <w:bodyDiv w:val="1"/>
      <w:marLeft w:val="0"/>
      <w:marRight w:val="0"/>
      <w:marTop w:val="0"/>
      <w:marBottom w:val="0"/>
      <w:divBdr>
        <w:top w:val="none" w:sz="0" w:space="0" w:color="auto"/>
        <w:left w:val="none" w:sz="0" w:space="0" w:color="auto"/>
        <w:bottom w:val="none" w:sz="0" w:space="0" w:color="auto"/>
        <w:right w:val="none" w:sz="0" w:space="0" w:color="auto"/>
      </w:divBdr>
    </w:div>
    <w:div w:id="851382662">
      <w:bodyDiv w:val="1"/>
      <w:marLeft w:val="0"/>
      <w:marRight w:val="0"/>
      <w:marTop w:val="0"/>
      <w:marBottom w:val="0"/>
      <w:divBdr>
        <w:top w:val="none" w:sz="0" w:space="0" w:color="auto"/>
        <w:left w:val="none" w:sz="0" w:space="0" w:color="auto"/>
        <w:bottom w:val="none" w:sz="0" w:space="0" w:color="auto"/>
        <w:right w:val="none" w:sz="0" w:space="0" w:color="auto"/>
      </w:divBdr>
    </w:div>
    <w:div w:id="902981658">
      <w:bodyDiv w:val="1"/>
      <w:marLeft w:val="0"/>
      <w:marRight w:val="0"/>
      <w:marTop w:val="0"/>
      <w:marBottom w:val="0"/>
      <w:divBdr>
        <w:top w:val="none" w:sz="0" w:space="0" w:color="auto"/>
        <w:left w:val="none" w:sz="0" w:space="0" w:color="auto"/>
        <w:bottom w:val="none" w:sz="0" w:space="0" w:color="auto"/>
        <w:right w:val="none" w:sz="0" w:space="0" w:color="auto"/>
      </w:divBdr>
    </w:div>
    <w:div w:id="920873180">
      <w:bodyDiv w:val="1"/>
      <w:marLeft w:val="0"/>
      <w:marRight w:val="0"/>
      <w:marTop w:val="0"/>
      <w:marBottom w:val="0"/>
      <w:divBdr>
        <w:top w:val="none" w:sz="0" w:space="0" w:color="auto"/>
        <w:left w:val="none" w:sz="0" w:space="0" w:color="auto"/>
        <w:bottom w:val="none" w:sz="0" w:space="0" w:color="auto"/>
        <w:right w:val="none" w:sz="0" w:space="0" w:color="auto"/>
      </w:divBdr>
    </w:div>
    <w:div w:id="1074863317">
      <w:bodyDiv w:val="1"/>
      <w:marLeft w:val="0"/>
      <w:marRight w:val="0"/>
      <w:marTop w:val="0"/>
      <w:marBottom w:val="0"/>
      <w:divBdr>
        <w:top w:val="none" w:sz="0" w:space="0" w:color="auto"/>
        <w:left w:val="none" w:sz="0" w:space="0" w:color="auto"/>
        <w:bottom w:val="none" w:sz="0" w:space="0" w:color="auto"/>
        <w:right w:val="none" w:sz="0" w:space="0" w:color="auto"/>
      </w:divBdr>
    </w:div>
    <w:div w:id="1224877629">
      <w:bodyDiv w:val="1"/>
      <w:marLeft w:val="0"/>
      <w:marRight w:val="0"/>
      <w:marTop w:val="0"/>
      <w:marBottom w:val="0"/>
      <w:divBdr>
        <w:top w:val="none" w:sz="0" w:space="0" w:color="auto"/>
        <w:left w:val="none" w:sz="0" w:space="0" w:color="auto"/>
        <w:bottom w:val="none" w:sz="0" w:space="0" w:color="auto"/>
        <w:right w:val="none" w:sz="0" w:space="0" w:color="auto"/>
      </w:divBdr>
    </w:div>
    <w:div w:id="1411462893">
      <w:bodyDiv w:val="1"/>
      <w:marLeft w:val="0"/>
      <w:marRight w:val="0"/>
      <w:marTop w:val="0"/>
      <w:marBottom w:val="0"/>
      <w:divBdr>
        <w:top w:val="none" w:sz="0" w:space="0" w:color="auto"/>
        <w:left w:val="none" w:sz="0" w:space="0" w:color="auto"/>
        <w:bottom w:val="none" w:sz="0" w:space="0" w:color="auto"/>
        <w:right w:val="none" w:sz="0" w:space="0" w:color="auto"/>
      </w:divBdr>
    </w:div>
    <w:div w:id="1423139530">
      <w:bodyDiv w:val="1"/>
      <w:marLeft w:val="0"/>
      <w:marRight w:val="0"/>
      <w:marTop w:val="0"/>
      <w:marBottom w:val="0"/>
      <w:divBdr>
        <w:top w:val="none" w:sz="0" w:space="0" w:color="auto"/>
        <w:left w:val="none" w:sz="0" w:space="0" w:color="auto"/>
        <w:bottom w:val="none" w:sz="0" w:space="0" w:color="auto"/>
        <w:right w:val="none" w:sz="0" w:space="0" w:color="auto"/>
      </w:divBdr>
    </w:div>
    <w:div w:id="1490903900">
      <w:bodyDiv w:val="1"/>
      <w:marLeft w:val="0"/>
      <w:marRight w:val="0"/>
      <w:marTop w:val="0"/>
      <w:marBottom w:val="0"/>
      <w:divBdr>
        <w:top w:val="none" w:sz="0" w:space="0" w:color="auto"/>
        <w:left w:val="none" w:sz="0" w:space="0" w:color="auto"/>
        <w:bottom w:val="none" w:sz="0" w:space="0" w:color="auto"/>
        <w:right w:val="none" w:sz="0" w:space="0" w:color="auto"/>
      </w:divBdr>
    </w:div>
    <w:div w:id="1553467035">
      <w:bodyDiv w:val="1"/>
      <w:marLeft w:val="0"/>
      <w:marRight w:val="0"/>
      <w:marTop w:val="0"/>
      <w:marBottom w:val="0"/>
      <w:divBdr>
        <w:top w:val="none" w:sz="0" w:space="0" w:color="auto"/>
        <w:left w:val="none" w:sz="0" w:space="0" w:color="auto"/>
        <w:bottom w:val="none" w:sz="0" w:space="0" w:color="auto"/>
        <w:right w:val="none" w:sz="0" w:space="0" w:color="auto"/>
      </w:divBdr>
    </w:div>
    <w:div w:id="1772967957">
      <w:bodyDiv w:val="1"/>
      <w:marLeft w:val="0"/>
      <w:marRight w:val="0"/>
      <w:marTop w:val="0"/>
      <w:marBottom w:val="0"/>
      <w:divBdr>
        <w:top w:val="none" w:sz="0" w:space="0" w:color="auto"/>
        <w:left w:val="none" w:sz="0" w:space="0" w:color="auto"/>
        <w:bottom w:val="none" w:sz="0" w:space="0" w:color="auto"/>
        <w:right w:val="none" w:sz="0" w:space="0" w:color="auto"/>
      </w:divBdr>
    </w:div>
    <w:div w:id="1860389777">
      <w:bodyDiv w:val="1"/>
      <w:marLeft w:val="0"/>
      <w:marRight w:val="0"/>
      <w:marTop w:val="0"/>
      <w:marBottom w:val="0"/>
      <w:divBdr>
        <w:top w:val="none" w:sz="0" w:space="0" w:color="auto"/>
        <w:left w:val="none" w:sz="0" w:space="0" w:color="auto"/>
        <w:bottom w:val="none" w:sz="0" w:space="0" w:color="auto"/>
        <w:right w:val="none" w:sz="0" w:space="0" w:color="auto"/>
      </w:divBdr>
    </w:div>
    <w:div w:id="1878272062">
      <w:bodyDiv w:val="1"/>
      <w:marLeft w:val="0"/>
      <w:marRight w:val="0"/>
      <w:marTop w:val="0"/>
      <w:marBottom w:val="0"/>
      <w:divBdr>
        <w:top w:val="none" w:sz="0" w:space="0" w:color="auto"/>
        <w:left w:val="none" w:sz="0" w:space="0" w:color="auto"/>
        <w:bottom w:val="none" w:sz="0" w:space="0" w:color="auto"/>
        <w:right w:val="none" w:sz="0" w:space="0" w:color="auto"/>
      </w:divBdr>
    </w:div>
    <w:div w:id="1906185190">
      <w:bodyDiv w:val="1"/>
      <w:marLeft w:val="0"/>
      <w:marRight w:val="0"/>
      <w:marTop w:val="0"/>
      <w:marBottom w:val="0"/>
      <w:divBdr>
        <w:top w:val="none" w:sz="0" w:space="0" w:color="auto"/>
        <w:left w:val="none" w:sz="0" w:space="0" w:color="auto"/>
        <w:bottom w:val="none" w:sz="0" w:space="0" w:color="auto"/>
        <w:right w:val="none" w:sz="0" w:space="0" w:color="auto"/>
      </w:divBdr>
    </w:div>
    <w:div w:id="202454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cid:image001.jpg@01CBD73A.4DA95890" TargetMode="External"/><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C322D16BB1CA47B012BCFC59D859DF" ma:contentTypeVersion="0" ma:contentTypeDescription="Create a new document." ma:contentTypeScope="" ma:versionID="5c6834d1065afde99117edd140a04d7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1315-31B8-4F25-9EF7-880404ECE8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EC08B8-A6BE-41EB-8ABF-FFF42CFEB029}">
  <ds:schemaRefs>
    <ds:schemaRef ds:uri="http://schemas.microsoft.com/sharepoint/v3/contenttype/forms"/>
  </ds:schemaRefs>
</ds:datastoreItem>
</file>

<file path=customXml/itemProps3.xml><?xml version="1.0" encoding="utf-8"?>
<ds:datastoreItem xmlns:ds="http://schemas.openxmlformats.org/officeDocument/2006/customXml" ds:itemID="{759B237B-4E0B-49D5-A127-E46F97F01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E2D01C-A9AA-47FF-9B3D-919D0421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10</Pages>
  <Words>3972</Words>
  <Characters>22642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Mercury - Program Schedule</vt:lpstr>
    </vt:vector>
  </TitlesOfParts>
  <Company>Microsoft</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Mercury - Program Schedule</dc:title>
  <dc:subject/>
  <dc:creator>Jesse Squire</dc:creator>
  <cp:keywords>Mercury;PM Spec</cp:keywords>
  <dc:description/>
  <cp:lastModifiedBy>Jesse Squire</cp:lastModifiedBy>
  <cp:revision>44</cp:revision>
  <dcterms:created xsi:type="dcterms:W3CDTF">2014-07-18T16:16:00Z</dcterms:created>
  <dcterms:modified xsi:type="dcterms:W3CDTF">2018-11-03T14:29:00Z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0x010100CEC322D16BB1CA47B012BCFC59D859DF</vt:lpwstr>
  </property>
  <property fmtid="{D5CDD505-2E9C-101B-9397-08002B2CF9AE}" pid="3" name="_dlc_DocIdItemGuid">
    <vt:lpwstr>0937f55c-a39f-4d10-b428-9b5c2246ffa9</vt:lpwstr>
  </property>
  <property fmtid="{D5CDD505-2E9C-101B-9397-08002B2CF9AE}" pid="4" name="IsMyDocuments">
    <vt:bool>true</vt:bool>
  </property>
  <property fmtid="{D5CDD505-2E9C-101B-9397-08002B2CF9AE}" pid="5" name="Category">
    <vt:lpwstr>Tech spec</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jsquire@microsoft.com</vt:lpwstr>
  </property>
  <property fmtid="{D5CDD505-2E9C-101B-9397-08002B2CF9AE}" pid="9" name="MSIP_Label_f42aa342-8706-4288-bd11-ebb85995028c_SetDate">
    <vt:lpwstr>2018-10-25T15:48:20.9899392Z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