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eastAsia="Noto Sans CJK JP Bold"/>
          <w:sz w:val="28"/>
          <w:szCs w:val="28"/>
        </w:rPr>
      </w:pPr>
      <w:r>
        <w:rPr>
          <w:rFonts w:eastAsia="Noto Sans CJK JP Bold"/>
          <w:sz w:val="28"/>
          <w:szCs w:val="28"/>
        </w:rPr>
        <w:t>文档编号：2018031101</w:t>
      </w:r>
    </w:p>
    <w:p>
      <w:pPr>
        <w:jc w:val="both"/>
        <w:rPr>
          <w:rFonts w:eastAsia="Noto Sans CJK JP Bold"/>
          <w:sz w:val="28"/>
          <w:szCs w:val="28"/>
        </w:rPr>
      </w:pPr>
      <w:r>
        <w:rPr>
          <w:rFonts w:eastAsia="Noto Sans CJK JP Bold"/>
          <w:sz w:val="28"/>
          <w:szCs w:val="28"/>
        </w:rPr>
        <w:t>版本号：V 1.0</w:t>
      </w:r>
    </w:p>
    <w:p>
      <w:pPr>
        <w:jc w:val="both"/>
        <w:rPr>
          <w:rFonts w:eastAsia="Noto Sans CJK JP Bold"/>
          <w:sz w:val="28"/>
          <w:szCs w:val="28"/>
        </w:rPr>
      </w:pPr>
    </w:p>
    <w:p>
      <w:pPr>
        <w:jc w:val="both"/>
        <w:rPr>
          <w:rFonts w:eastAsia="Noto Sans CJK JP Bold"/>
          <w:sz w:val="28"/>
          <w:szCs w:val="28"/>
        </w:rPr>
      </w:pPr>
    </w:p>
    <w:p>
      <w:pPr>
        <w:jc w:val="both"/>
        <w:rPr>
          <w:rFonts w:eastAsia="Noto Sans CJK JP Bold"/>
          <w:sz w:val="28"/>
          <w:szCs w:val="28"/>
        </w:rPr>
      </w:pPr>
    </w:p>
    <w:p>
      <w:pPr>
        <w:jc w:val="both"/>
        <w:rPr>
          <w:rFonts w:eastAsia="Noto Sans CJK JP Bold"/>
          <w:sz w:val="28"/>
          <w:szCs w:val="28"/>
        </w:rPr>
      </w:pPr>
    </w:p>
    <w:p>
      <w:pPr>
        <w:jc w:val="center"/>
        <w:rPr>
          <w:rFonts w:eastAsia="Noto Sans CJK JP Bold"/>
          <w:sz w:val="44"/>
          <w:szCs w:val="44"/>
        </w:rPr>
      </w:pPr>
    </w:p>
    <w:p>
      <w:pPr>
        <w:jc w:val="center"/>
        <w:rPr>
          <w:rFonts w:eastAsia="Noto Sans CJK JP Bold"/>
          <w:sz w:val="44"/>
          <w:szCs w:val="44"/>
        </w:rPr>
      </w:pPr>
    </w:p>
    <w:p>
      <w:pPr>
        <w:jc w:val="center"/>
        <w:rPr>
          <w:rFonts w:eastAsia="Noto Sans CJK JP Bold"/>
          <w:sz w:val="44"/>
          <w:szCs w:val="44"/>
        </w:rPr>
      </w:pPr>
      <w:r>
        <w:rPr>
          <w:rFonts w:eastAsia="Noto Sans CJK JP Bold"/>
          <w:sz w:val="44"/>
          <w:szCs w:val="44"/>
        </w:rPr>
        <w:t>{客户贷款预测}</w:t>
      </w:r>
    </w:p>
    <w:p>
      <w:pPr>
        <w:jc w:val="center"/>
        <w:rPr>
          <w:rFonts w:eastAsia="Noto Sans CJK JP Bold"/>
          <w:sz w:val="44"/>
          <w:szCs w:val="44"/>
        </w:rPr>
      </w:pPr>
    </w:p>
    <w:p>
      <w:pPr>
        <w:jc w:val="center"/>
        <w:rPr>
          <w:rFonts w:eastAsia="Noto Sans CJK JP Bold"/>
          <w:sz w:val="32"/>
          <w:szCs w:val="32"/>
        </w:rPr>
      </w:pPr>
      <w:r>
        <w:rPr>
          <w:rFonts w:eastAsia="Noto Sans CJK JP Bold"/>
          <w:sz w:val="28"/>
          <w:szCs w:val="32"/>
        </w:rPr>
        <w:t>项目说明书</w:t>
      </w:r>
    </w:p>
    <w:p>
      <w:pPr>
        <w:jc w:val="center"/>
        <w:rPr>
          <w:rFonts w:eastAsia="Noto Sans CJK JP Bold"/>
          <w:sz w:val="32"/>
          <w:szCs w:val="32"/>
        </w:rPr>
      </w:pPr>
    </w:p>
    <w:p>
      <w:pPr>
        <w:jc w:val="center"/>
        <w:rPr>
          <w:rFonts w:eastAsia="Noto Sans CJK JP Bold"/>
          <w:sz w:val="32"/>
          <w:szCs w:val="32"/>
        </w:rPr>
      </w:pPr>
    </w:p>
    <w:p>
      <w:pPr>
        <w:jc w:val="center"/>
        <w:rPr>
          <w:rFonts w:eastAsia="Noto Sans CJK JP Bold"/>
          <w:sz w:val="32"/>
          <w:szCs w:val="32"/>
        </w:rPr>
      </w:pPr>
    </w:p>
    <w:p>
      <w:pPr>
        <w:jc w:val="center"/>
        <w:rPr>
          <w:rFonts w:eastAsia="Noto Sans CJK JP Bold"/>
          <w:sz w:val="32"/>
          <w:szCs w:val="32"/>
        </w:rPr>
      </w:pPr>
    </w:p>
    <w:p>
      <w:pPr>
        <w:jc w:val="center"/>
        <w:rPr>
          <w:rFonts w:eastAsia="Noto Sans CJK JP Bold"/>
          <w:sz w:val="32"/>
          <w:szCs w:val="32"/>
        </w:rPr>
      </w:pPr>
    </w:p>
    <w:p>
      <w:pPr>
        <w:jc w:val="center"/>
        <w:rPr>
          <w:rFonts w:eastAsia="Noto Sans CJK JP Bold"/>
          <w:sz w:val="32"/>
          <w:szCs w:val="32"/>
        </w:rPr>
      </w:pPr>
    </w:p>
    <w:p>
      <w:pPr>
        <w:jc w:val="center"/>
        <w:rPr>
          <w:rFonts w:eastAsia="Noto Sans CJK JP Bold"/>
          <w:sz w:val="32"/>
          <w:szCs w:val="32"/>
        </w:rPr>
      </w:pPr>
    </w:p>
    <w:p>
      <w:pPr>
        <w:jc w:val="center"/>
        <w:rPr>
          <w:rFonts w:eastAsia="Noto Sans CJK JP Bold"/>
          <w:sz w:val="32"/>
          <w:szCs w:val="32"/>
        </w:rPr>
      </w:pPr>
    </w:p>
    <w:p>
      <w:pPr>
        <w:jc w:val="center"/>
        <w:rPr>
          <w:rFonts w:eastAsia="Noto Sans CJK JP Bold"/>
          <w:sz w:val="32"/>
          <w:szCs w:val="32"/>
        </w:rPr>
      </w:pPr>
    </w:p>
    <w:p>
      <w:pPr>
        <w:jc w:val="center"/>
        <w:rPr>
          <w:rFonts w:eastAsia="Noto Sans CJK JP Bold"/>
          <w:sz w:val="32"/>
          <w:szCs w:val="32"/>
        </w:rPr>
      </w:pPr>
    </w:p>
    <w:p>
      <w:pPr>
        <w:jc w:val="center"/>
        <w:rPr>
          <w:rFonts w:eastAsia="Noto Sans CJK JP Bold"/>
          <w:sz w:val="32"/>
          <w:szCs w:val="32"/>
        </w:rPr>
      </w:pPr>
    </w:p>
    <w:p>
      <w:pPr>
        <w:jc w:val="center"/>
        <w:rPr>
          <w:rFonts w:eastAsia="Noto Sans CJK JP Bold"/>
          <w:sz w:val="32"/>
          <w:szCs w:val="32"/>
        </w:rPr>
      </w:pPr>
    </w:p>
    <w:p>
      <w:pPr>
        <w:jc w:val="center"/>
        <w:rPr>
          <w:rFonts w:eastAsia="Noto Sans CJK JP Bold"/>
          <w:sz w:val="32"/>
          <w:szCs w:val="32"/>
        </w:rPr>
      </w:pPr>
    </w:p>
    <w:p>
      <w:pPr>
        <w:jc w:val="center"/>
        <w:rPr>
          <w:rFonts w:eastAsia="Noto Sans CJK JP Bold"/>
          <w:sz w:val="32"/>
          <w:szCs w:val="32"/>
        </w:rPr>
      </w:pPr>
    </w:p>
    <w:p>
      <w:pPr>
        <w:jc w:val="center"/>
        <w:rPr>
          <w:rFonts w:eastAsia="Noto Sans CJK JP Bold"/>
          <w:sz w:val="32"/>
          <w:szCs w:val="32"/>
        </w:rPr>
      </w:pPr>
    </w:p>
    <w:p>
      <w:pPr>
        <w:jc w:val="center"/>
        <w:rPr>
          <w:rFonts w:eastAsia="Noto Sans CJK JP Bold"/>
          <w:sz w:val="32"/>
          <w:szCs w:val="32"/>
        </w:rPr>
      </w:pPr>
    </w:p>
    <w:p>
      <w:pPr>
        <w:jc w:val="center"/>
        <w:rPr>
          <w:rFonts w:eastAsia="Noto Sans CJK JP Bold"/>
          <w:sz w:val="32"/>
          <w:szCs w:val="32"/>
        </w:rPr>
      </w:pPr>
    </w:p>
    <w:p>
      <w:pPr>
        <w:jc w:val="center"/>
        <w:rPr>
          <w:rFonts w:eastAsia="Noto Sans CJK JP Bold"/>
          <w:sz w:val="32"/>
          <w:szCs w:val="32"/>
        </w:rPr>
      </w:pPr>
    </w:p>
    <w:p>
      <w:pPr>
        <w:jc w:val="center"/>
        <w:rPr>
          <w:rFonts w:eastAsia="Noto Sans CJK JP Bold"/>
          <w:sz w:val="32"/>
          <w:szCs w:val="32"/>
        </w:rPr>
      </w:pPr>
    </w:p>
    <w:p>
      <w:pPr>
        <w:jc w:val="center"/>
        <w:rPr>
          <w:rFonts w:eastAsia="Noto Sans CJK JP Bold"/>
          <w:sz w:val="32"/>
          <w:szCs w:val="32"/>
        </w:rPr>
      </w:pPr>
    </w:p>
    <w:p>
      <w:pPr>
        <w:jc w:val="center"/>
        <w:rPr>
          <w:rFonts w:eastAsia="Noto Sans CJK JP Bold"/>
          <w:sz w:val="32"/>
          <w:szCs w:val="32"/>
        </w:rPr>
      </w:pPr>
      <w:r>
        <w:rPr>
          <w:rFonts w:eastAsia="Noto Sans CJK JP Bold"/>
          <w:sz w:val="32"/>
          <w:szCs w:val="32"/>
        </w:rPr>
        <w:t>{</w:t>
      </w:r>
      <w:r>
        <w:rPr>
          <w:rFonts w:hint="eastAsia" w:eastAsia="宋体"/>
          <w:sz w:val="32"/>
          <w:szCs w:val="32"/>
          <w:lang w:val="en-US" w:eastAsia="zh-CN"/>
        </w:rPr>
        <w:t>XX</w:t>
      </w:r>
      <w:bookmarkStart w:id="0" w:name="_GoBack"/>
      <w:bookmarkEnd w:id="0"/>
      <w:r>
        <w:rPr>
          <w:rFonts w:eastAsia="Noto Sans CJK JP Bold"/>
          <w:sz w:val="28"/>
          <w:szCs w:val="32"/>
        </w:rPr>
        <w:t>金融服务有限公司</w:t>
      </w:r>
      <w:r>
        <w:rPr>
          <w:rFonts w:eastAsia="Noto Sans CJK JP Bold"/>
          <w:sz w:val="32"/>
          <w:szCs w:val="32"/>
        </w:rPr>
        <w:t>}</w:t>
      </w:r>
    </w:p>
    <w:p>
      <w:pPr>
        <w:jc w:val="center"/>
        <w:rPr>
          <w:rFonts w:eastAsia="Noto Sans CJK JP Bold"/>
          <w:sz w:val="32"/>
          <w:szCs w:val="32"/>
        </w:rPr>
      </w:pPr>
      <w:r>
        <w:rPr>
          <w:rFonts w:eastAsia="Noto Sans CJK JP Bold"/>
          <w:sz w:val="32"/>
          <w:szCs w:val="32"/>
        </w:rPr>
        <w:t>2018</w:t>
      </w:r>
      <w:r>
        <w:rPr>
          <w:rFonts w:eastAsia="Noto Sans CJK JP Bold"/>
          <w:sz w:val="28"/>
          <w:szCs w:val="32"/>
        </w:rPr>
        <w:t>年</w:t>
      </w:r>
      <w:r>
        <w:rPr>
          <w:rFonts w:eastAsia="Noto Sans CJK JP Bold"/>
          <w:sz w:val="32"/>
          <w:szCs w:val="32"/>
        </w:rPr>
        <w:t>3</w:t>
      </w:r>
      <w:r>
        <w:rPr>
          <w:rFonts w:eastAsia="Noto Sans CJK JP Bold"/>
          <w:sz w:val="28"/>
          <w:szCs w:val="32"/>
        </w:rPr>
        <w:t>月</w:t>
      </w:r>
    </w:p>
    <w:p>
      <w:pPr>
        <w:jc w:val="center"/>
        <w:rPr>
          <w:rFonts w:eastAsia="Noto Sans CJK JP Bold"/>
          <w:sz w:val="44"/>
          <w:szCs w:val="44"/>
        </w:rPr>
      </w:pPr>
    </w:p>
    <w:p>
      <w:pPr>
        <w:jc w:val="center"/>
        <w:rPr>
          <w:rFonts w:eastAsia="Noto Sans CJK JP Bold"/>
          <w:sz w:val="44"/>
          <w:szCs w:val="44"/>
        </w:rPr>
      </w:pPr>
    </w:p>
    <w:p>
      <w:pPr>
        <w:jc w:val="center"/>
        <w:rPr>
          <w:rFonts w:eastAsia="Noto Sans CJK JP Bold"/>
          <w:sz w:val="44"/>
          <w:szCs w:val="44"/>
        </w:rPr>
      </w:pPr>
    </w:p>
    <w:p>
      <w:pPr>
        <w:jc w:val="center"/>
        <w:rPr>
          <w:rFonts w:eastAsia="Noto Sans CJK JP Bold"/>
          <w:sz w:val="44"/>
          <w:szCs w:val="44"/>
        </w:rPr>
      </w:pPr>
      <w:r>
        <w:rPr>
          <w:rFonts w:eastAsia="Noto Sans CJK JP Bold"/>
          <w:sz w:val="44"/>
          <w:szCs w:val="44"/>
        </w:rPr>
        <w:t>目录</w:t>
      </w:r>
    </w:p>
    <w:p>
      <w:pPr>
        <w:jc w:val="center"/>
        <w:rPr>
          <w:rFonts w:eastAsia="Noto Sans CJK JP Bold"/>
          <w:sz w:val="44"/>
          <w:szCs w:val="44"/>
        </w:rPr>
      </w:pPr>
    </w:p>
    <w:p>
      <w:pPr>
        <w:jc w:val="center"/>
        <w:rPr>
          <w:rFonts w:eastAsia="Noto Sans CJK JP Bold"/>
          <w:sz w:val="44"/>
          <w:szCs w:val="44"/>
        </w:rPr>
      </w:pPr>
    </w:p>
    <w:p>
      <w:pPr>
        <w:spacing w:line="480" w:lineRule="auto"/>
        <w:jc w:val="left"/>
        <w:rPr>
          <w:rFonts w:ascii="AR PL UMing CN" w:hAnsi="AR PL UMing CN" w:eastAsia="AR PL UMing CN"/>
          <w:b/>
          <w:bCs/>
          <w:sz w:val="28"/>
          <w:szCs w:val="28"/>
        </w:rPr>
      </w:pPr>
      <w:r>
        <w:rPr>
          <w:rFonts w:ascii="AR PL UMing CN" w:hAnsi="AR PL UMing CN" w:eastAsia="AR PL UMing CN"/>
          <w:b/>
          <w:bCs/>
          <w:sz w:val="28"/>
          <w:szCs w:val="28"/>
        </w:rPr>
        <w:t>1.概述                 …………………………………………………1</w:t>
      </w:r>
    </w:p>
    <w:p>
      <w:pPr>
        <w:spacing w:line="480" w:lineRule="auto"/>
        <w:jc w:val="left"/>
        <w:rPr>
          <w:rFonts w:ascii="AR PL UMing CN" w:hAnsi="AR PL UMing CN" w:eastAsia="AR PL UMing CN"/>
          <w:sz w:val="28"/>
          <w:szCs w:val="28"/>
        </w:rPr>
      </w:pPr>
      <w:r>
        <w:rPr>
          <w:rFonts w:ascii="AR PL UMing CN" w:hAnsi="AR PL UMing CN" w:eastAsia="AR PL UMing CN"/>
          <w:sz w:val="28"/>
          <w:szCs w:val="28"/>
        </w:rPr>
        <w:t>1.1编写目的             ……………………………………………………2</w:t>
      </w:r>
    </w:p>
    <w:p>
      <w:pPr>
        <w:spacing w:line="480" w:lineRule="auto"/>
        <w:jc w:val="left"/>
        <w:rPr>
          <w:rFonts w:ascii="AR PL UMing CN" w:hAnsi="AR PL UMing CN" w:eastAsia="AR PL UMing CN"/>
          <w:sz w:val="28"/>
          <w:szCs w:val="28"/>
        </w:rPr>
      </w:pPr>
      <w:r>
        <w:rPr>
          <w:rFonts w:ascii="AR PL UMing CN" w:hAnsi="AR PL UMing CN" w:eastAsia="AR PL UMing CN"/>
          <w:sz w:val="28"/>
          <w:szCs w:val="28"/>
        </w:rPr>
        <w:t>1.2项目背景             ……………………………………………………5</w:t>
      </w:r>
    </w:p>
    <w:p>
      <w:pPr>
        <w:spacing w:line="480" w:lineRule="auto"/>
        <w:jc w:val="left"/>
        <w:rPr>
          <w:rFonts w:ascii="AR PL UMing CN" w:hAnsi="AR PL UMing CN" w:eastAsia="AR PL UMing CN"/>
          <w:sz w:val="28"/>
          <w:szCs w:val="28"/>
        </w:rPr>
      </w:pPr>
      <w:r>
        <w:rPr>
          <w:rFonts w:ascii="AR PL UMing CN" w:hAnsi="AR PL UMing CN" w:eastAsia="AR PL UMing CN"/>
          <w:sz w:val="28"/>
          <w:szCs w:val="28"/>
        </w:rPr>
        <w:t>1.3名词定义             ……………………………………………………6</w:t>
      </w:r>
    </w:p>
    <w:p>
      <w:pPr>
        <w:spacing w:line="480" w:lineRule="auto"/>
        <w:jc w:val="left"/>
        <w:rPr>
          <w:rFonts w:ascii="AR PL UMing CN" w:hAnsi="AR PL UMing CN" w:eastAsia="AR PL UMing CN"/>
          <w:sz w:val="28"/>
          <w:szCs w:val="28"/>
        </w:rPr>
      </w:pPr>
      <w:r>
        <w:rPr>
          <w:rFonts w:ascii="AR PL UMing CN" w:hAnsi="AR PL UMing CN" w:eastAsia="AR PL UMing CN"/>
          <w:sz w:val="28"/>
          <w:szCs w:val="28"/>
        </w:rPr>
        <w:t>1.4参考资料             ……………………………………………………10</w:t>
      </w:r>
    </w:p>
    <w:p>
      <w:pPr>
        <w:spacing w:line="480" w:lineRule="auto"/>
        <w:jc w:val="left"/>
        <w:rPr>
          <w:rFonts w:ascii="AR PL UMing CN" w:hAnsi="AR PL UMing CN" w:eastAsia="AR PL UMing CN"/>
          <w:b/>
          <w:bCs/>
          <w:sz w:val="28"/>
          <w:szCs w:val="28"/>
        </w:rPr>
      </w:pPr>
    </w:p>
    <w:p>
      <w:pPr>
        <w:spacing w:line="480" w:lineRule="auto"/>
        <w:jc w:val="left"/>
        <w:rPr>
          <w:rFonts w:ascii="AR PL UMing CN" w:hAnsi="AR PL UMing CN" w:eastAsia="AR PL UMing CN"/>
          <w:b/>
          <w:bCs/>
          <w:sz w:val="28"/>
          <w:szCs w:val="28"/>
        </w:rPr>
      </w:pPr>
      <w:r>
        <w:rPr>
          <w:rFonts w:ascii="AR PL UMing CN" w:hAnsi="AR PL UMing CN" w:eastAsia="AR PL UMing CN"/>
          <w:b/>
          <w:bCs/>
          <w:sz w:val="28"/>
          <w:szCs w:val="28"/>
        </w:rPr>
        <w:t xml:space="preserve">2.数据库数据说明      </w:t>
      </w:r>
    </w:p>
    <w:p>
      <w:pPr>
        <w:spacing w:line="480" w:lineRule="auto"/>
        <w:jc w:val="left"/>
        <w:rPr>
          <w:rFonts w:ascii="AR PL UMing CN" w:hAnsi="AR PL UMing CN" w:eastAsia="AR PL UMing CN"/>
          <w:sz w:val="28"/>
          <w:szCs w:val="28"/>
        </w:rPr>
      </w:pPr>
      <w:r>
        <w:rPr>
          <w:rFonts w:ascii="AR PL UMing CN" w:hAnsi="AR PL UMing CN" w:eastAsia="AR PL UMing CN"/>
          <w:sz w:val="28"/>
          <w:szCs w:val="28"/>
        </w:rPr>
        <w:t>2.1数据库基本说明       ……………………………………………………15</w:t>
      </w:r>
    </w:p>
    <w:p>
      <w:pPr>
        <w:spacing w:line="480" w:lineRule="auto"/>
        <w:jc w:val="left"/>
        <w:rPr>
          <w:rFonts w:ascii="AR PL UMing CN" w:hAnsi="AR PL UMing CN" w:eastAsia="AR PL UMing CN"/>
          <w:sz w:val="28"/>
          <w:szCs w:val="28"/>
        </w:rPr>
      </w:pPr>
      <w:r>
        <w:rPr>
          <w:rFonts w:ascii="AR PL UMing CN" w:hAnsi="AR PL UMing CN" w:eastAsia="AR PL UMing CN"/>
          <w:sz w:val="28"/>
          <w:szCs w:val="28"/>
        </w:rPr>
        <w:t>2.2 数据逻辑结构         ……………………………………………………17</w:t>
      </w:r>
    </w:p>
    <w:p>
      <w:pPr>
        <w:spacing w:line="480" w:lineRule="auto"/>
        <w:jc w:val="left"/>
        <w:rPr>
          <w:rFonts w:ascii="AR PL UMing CN" w:hAnsi="AR PL UMing CN" w:eastAsia="AR PL UMing CN"/>
          <w:b/>
          <w:bCs/>
          <w:sz w:val="28"/>
          <w:szCs w:val="28"/>
        </w:rPr>
      </w:pPr>
    </w:p>
    <w:p>
      <w:pPr>
        <w:spacing w:line="480" w:lineRule="auto"/>
        <w:jc w:val="left"/>
        <w:rPr>
          <w:rFonts w:ascii="AR PL UMing CN" w:hAnsi="AR PL UMing CN" w:eastAsia="AR PL UMing CN"/>
          <w:b/>
          <w:bCs/>
          <w:sz w:val="28"/>
          <w:szCs w:val="28"/>
        </w:rPr>
      </w:pPr>
      <w:r>
        <w:rPr>
          <w:rFonts w:ascii="AR PL UMing CN" w:hAnsi="AR PL UMing CN" w:eastAsia="AR PL UMing CN"/>
          <w:b/>
          <w:bCs/>
          <w:sz w:val="28"/>
          <w:szCs w:val="28"/>
        </w:rPr>
        <w:t>3.业务数据分析</w:t>
      </w:r>
    </w:p>
    <w:p>
      <w:pPr>
        <w:spacing w:line="480" w:lineRule="auto"/>
        <w:jc w:val="left"/>
        <w:rPr>
          <w:rFonts w:ascii="AR PL UMing CN" w:hAnsi="AR PL UMing CN" w:eastAsia="AR PL UMing CN"/>
          <w:sz w:val="28"/>
          <w:szCs w:val="28"/>
        </w:rPr>
      </w:pPr>
      <w:r>
        <w:rPr>
          <w:rFonts w:ascii="AR PL UMing CN" w:hAnsi="AR PL UMing CN" w:eastAsia="AR PL UMing CN"/>
          <w:sz w:val="28"/>
          <w:szCs w:val="28"/>
        </w:rPr>
        <w:t>3.1 衍生变量             ……………………………………………………18</w:t>
      </w:r>
    </w:p>
    <w:p>
      <w:pPr>
        <w:spacing w:line="480" w:lineRule="auto"/>
        <w:jc w:val="left"/>
        <w:rPr>
          <w:rFonts w:ascii="AR PL UMing CN" w:hAnsi="AR PL UMing CN" w:eastAsia="AR PL UMing CN"/>
          <w:sz w:val="28"/>
          <w:szCs w:val="28"/>
        </w:rPr>
      </w:pPr>
      <w:r>
        <w:rPr>
          <w:rFonts w:ascii="AR PL UMing CN" w:hAnsi="AR PL UMing CN" w:eastAsia="AR PL UMing CN"/>
          <w:sz w:val="28"/>
          <w:szCs w:val="28"/>
        </w:rPr>
        <w:t>3.2 变量关联性分析       ……………………………………………………23</w:t>
      </w:r>
    </w:p>
    <w:p>
      <w:pPr>
        <w:spacing w:line="480" w:lineRule="auto"/>
        <w:jc w:val="left"/>
        <w:rPr>
          <w:rFonts w:ascii="AR PL UMing CN" w:hAnsi="AR PL UMing CN" w:eastAsia="AR PL UMing CN"/>
          <w:sz w:val="28"/>
          <w:szCs w:val="28"/>
        </w:rPr>
      </w:pPr>
    </w:p>
    <w:p>
      <w:pPr>
        <w:spacing w:line="480" w:lineRule="auto"/>
        <w:jc w:val="left"/>
        <w:rPr>
          <w:rFonts w:ascii="AR PL UMing CN" w:hAnsi="AR PL UMing CN" w:eastAsia="AR PL UMing CN"/>
          <w:b/>
          <w:bCs/>
          <w:sz w:val="28"/>
          <w:szCs w:val="28"/>
        </w:rPr>
      </w:pPr>
      <w:r>
        <w:rPr>
          <w:rFonts w:ascii="AR PL UMing CN" w:hAnsi="AR PL UMing CN" w:eastAsia="AR PL UMing CN"/>
          <w:b/>
          <w:bCs/>
          <w:sz w:val="28"/>
          <w:szCs w:val="28"/>
        </w:rPr>
        <w:t>4.模型概述</w:t>
      </w:r>
    </w:p>
    <w:p>
      <w:pPr>
        <w:spacing w:line="480" w:lineRule="auto"/>
        <w:jc w:val="left"/>
        <w:rPr>
          <w:rFonts w:ascii="AR PL UMing CN" w:hAnsi="AR PL UMing CN" w:eastAsia="AR PL UMing CN"/>
          <w:sz w:val="28"/>
          <w:szCs w:val="28"/>
        </w:rPr>
      </w:pPr>
      <w:r>
        <w:rPr>
          <w:rFonts w:ascii="AR PL UMing CN" w:hAnsi="AR PL UMing CN" w:eastAsia="AR PL UMing CN"/>
          <w:sz w:val="28"/>
          <w:szCs w:val="28"/>
        </w:rPr>
        <w:t>4.1模型说明             ……………………………………………………28</w:t>
      </w:r>
    </w:p>
    <w:p>
      <w:pPr>
        <w:spacing w:line="480" w:lineRule="auto"/>
        <w:jc w:val="left"/>
        <w:rPr>
          <w:rFonts w:ascii="AR PL UMing CN" w:hAnsi="AR PL UMing CN" w:eastAsia="AR PL UMing CN"/>
          <w:sz w:val="28"/>
          <w:szCs w:val="28"/>
        </w:rPr>
      </w:pPr>
      <w:r>
        <w:rPr>
          <w:rFonts w:ascii="AR PL UMing CN" w:hAnsi="AR PL UMing CN" w:eastAsia="AR PL UMing CN"/>
          <w:sz w:val="28"/>
          <w:szCs w:val="28"/>
        </w:rPr>
        <w:t>4.2模型要求             ……………………………………………………35</w:t>
      </w:r>
    </w:p>
    <w:p>
      <w:pPr>
        <w:spacing w:line="480" w:lineRule="auto"/>
        <w:jc w:val="left"/>
        <w:rPr>
          <w:rFonts w:ascii="AR PL UMing CN" w:hAnsi="AR PL UMing CN" w:eastAsia="AR PL UMing CN"/>
          <w:sz w:val="28"/>
          <w:szCs w:val="28"/>
        </w:rPr>
      </w:pPr>
    </w:p>
    <w:p>
      <w:pPr>
        <w:spacing w:line="480" w:lineRule="auto"/>
        <w:jc w:val="left"/>
        <w:rPr>
          <w:rFonts w:ascii="AR PL UMing CN" w:hAnsi="AR PL UMing CN" w:eastAsia="AR PL UMing CN"/>
          <w:sz w:val="28"/>
          <w:szCs w:val="28"/>
        </w:rPr>
      </w:pPr>
    </w:p>
    <w:p>
      <w:pPr>
        <w:spacing w:line="480" w:lineRule="auto"/>
        <w:jc w:val="left"/>
        <w:rPr>
          <w:rFonts w:ascii="AR PL UMing CN" w:hAnsi="AR PL UMing CN" w:eastAsia="AR PL UMing CN"/>
          <w:sz w:val="28"/>
          <w:szCs w:val="28"/>
        </w:rPr>
      </w:pPr>
    </w:p>
    <w:p>
      <w:pPr>
        <w:spacing w:line="480" w:lineRule="auto"/>
        <w:jc w:val="left"/>
        <w:rPr>
          <w:rFonts w:ascii="AR PL UMing CN" w:hAnsi="AR PL UMing CN" w:eastAsia="AR PL UMing CN"/>
          <w:sz w:val="28"/>
          <w:szCs w:val="28"/>
        </w:rPr>
      </w:pPr>
    </w:p>
    <w:p>
      <w:pPr>
        <w:spacing w:line="480" w:lineRule="auto"/>
        <w:jc w:val="left"/>
        <w:rPr>
          <w:rFonts w:ascii="AR PL UMing CN" w:hAnsi="AR PL UMing CN" w:eastAsia="AR PL UMing CN"/>
          <w:sz w:val="28"/>
          <w:szCs w:val="28"/>
        </w:rPr>
      </w:pPr>
    </w:p>
    <w:p>
      <w:pPr>
        <w:spacing w:line="480" w:lineRule="auto"/>
        <w:jc w:val="left"/>
        <w:rPr>
          <w:rFonts w:ascii="Noto Sans CJK JP Bold" w:hAnsi="Noto Sans CJK JP Bold" w:eastAsia="Noto Sans CJK JP Bold"/>
          <w:sz w:val="44"/>
          <w:szCs w:val="44"/>
        </w:rPr>
      </w:pPr>
      <w:r>
        <w:rPr>
          <w:rFonts w:ascii="Noto Sans CJK JP Bold" w:hAnsi="Noto Sans CJK JP Bold" w:eastAsia="Noto Sans CJK JP Bold"/>
          <w:sz w:val="44"/>
          <w:szCs w:val="44"/>
        </w:rPr>
        <w:t>1.概述</w:t>
      </w:r>
    </w:p>
    <w:p>
      <w:pPr>
        <w:spacing w:line="480" w:lineRule="auto"/>
        <w:jc w:val="left"/>
        <w:rPr>
          <w:rFonts w:ascii="AR PL UMing CN" w:hAnsi="AR PL UMing CN" w:eastAsia="AR PL UMing CN"/>
          <w:b/>
          <w:bCs/>
          <w:sz w:val="28"/>
          <w:szCs w:val="28"/>
        </w:rPr>
      </w:pPr>
      <w:r>
        <w:rPr>
          <w:rFonts w:ascii="AR PL UMing CN" w:hAnsi="AR PL UMing CN" w:eastAsia="AR PL UMing CN"/>
          <w:b/>
          <w:bCs/>
          <w:sz w:val="28"/>
          <w:szCs w:val="28"/>
        </w:rPr>
        <w:t>1.1编写目的</w:t>
      </w:r>
    </w:p>
    <w:p>
      <w:pPr>
        <w:spacing w:line="480" w:lineRule="auto"/>
        <w:jc w:val="left"/>
        <w:rPr>
          <w:rFonts w:ascii="AR PL UMing CN" w:hAnsi="AR PL UMing CN" w:eastAsia="AR PL UMing CN"/>
          <w:b/>
          <w:bCs/>
          <w:sz w:val="28"/>
          <w:szCs w:val="28"/>
        </w:rPr>
      </w:pPr>
    </w:p>
    <w:p>
      <w:pPr>
        <w:spacing w:line="480" w:lineRule="auto"/>
        <w:jc w:val="left"/>
        <w:rPr>
          <w:rFonts w:ascii="AR PL UMing CN" w:hAnsi="AR PL UMing CN" w:eastAsia="AR PL UMing CN"/>
          <w:sz w:val="28"/>
          <w:szCs w:val="28"/>
        </w:rPr>
      </w:pPr>
      <w:r>
        <w:rPr>
          <w:rFonts w:ascii="AR PL UMing CN" w:hAnsi="AR PL UMing CN" w:eastAsia="AR PL UMing CN"/>
          <w:sz w:val="28"/>
          <w:szCs w:val="28"/>
        </w:rPr>
        <w:t>项目说明文档包含三个部分，1.项目概述 2.数据说明 3.模型说明。此文档供技术人员参考使用，请仔细阅读。第一部分说明了业务需求，第二部分展示了我司现有的相关数据，第三部分对模型的构建做出了明确指导。</w:t>
      </w:r>
    </w:p>
    <w:p>
      <w:pPr>
        <w:spacing w:line="480" w:lineRule="auto"/>
        <w:jc w:val="left"/>
        <w:rPr>
          <w:rFonts w:ascii="AR PL UMing CN" w:hAnsi="AR PL UMing CN" w:eastAsia="AR PL UMing CN"/>
          <w:b/>
          <w:bCs/>
          <w:sz w:val="28"/>
          <w:szCs w:val="28"/>
        </w:rPr>
      </w:pPr>
      <w:r>
        <w:rPr>
          <w:rFonts w:ascii="AR PL UMing CN" w:hAnsi="AR PL UMing CN" w:eastAsia="AR PL UMing CN"/>
          <w:b/>
          <w:bCs/>
          <w:sz w:val="28"/>
          <w:szCs w:val="28"/>
        </w:rPr>
        <w:t>1.2 项目背景</w:t>
      </w:r>
    </w:p>
    <w:p>
      <w:pPr>
        <w:spacing w:line="480" w:lineRule="auto"/>
        <w:jc w:val="left"/>
        <w:rPr>
          <w:rFonts w:ascii="AR PL UMing CN" w:hAnsi="AR PL UMing CN" w:eastAsia="AR PL UMing CN"/>
          <w:b/>
          <w:bCs/>
          <w:sz w:val="28"/>
          <w:szCs w:val="28"/>
        </w:rPr>
      </w:pPr>
    </w:p>
    <w:p>
      <w:pPr>
        <w:spacing w:line="480" w:lineRule="auto"/>
        <w:jc w:val="left"/>
        <w:rPr>
          <w:rFonts w:ascii="AR PL UMing CN" w:hAnsi="AR PL UMing CN" w:eastAsia="AR PL UMing CN"/>
          <w:sz w:val="28"/>
          <w:szCs w:val="28"/>
        </w:rPr>
      </w:pPr>
      <w:r>
        <w:rPr>
          <w:rFonts w:ascii="AR PL UMing CN" w:hAnsi="AR PL UMing CN" w:eastAsia="AR PL UMing CN"/>
          <w:sz w:val="28"/>
          <w:szCs w:val="28"/>
        </w:rPr>
        <w:t>随着我司近期金融板块的不断发展，贷款产品也需求也日益增加。为了扩大生产利益，同时更好的服务客户，现需开发贷款需求预测模型， 以便配合产品部门进行有目标有规划的产品推荐。</w:t>
      </w:r>
    </w:p>
    <w:p>
      <w:pPr>
        <w:spacing w:line="480" w:lineRule="auto"/>
        <w:jc w:val="left"/>
        <w:rPr>
          <w:rFonts w:ascii="AR PL UMing CN" w:hAnsi="AR PL UMing CN" w:eastAsia="AR PL UMing CN"/>
          <w:b/>
          <w:bCs/>
          <w:sz w:val="28"/>
          <w:szCs w:val="28"/>
        </w:rPr>
      </w:pPr>
      <w:r>
        <w:rPr>
          <w:rFonts w:ascii="AR PL UMing CN" w:hAnsi="AR PL UMing CN" w:eastAsia="AR PL UMing CN"/>
          <w:b/>
          <w:bCs/>
          <w:sz w:val="28"/>
          <w:szCs w:val="28"/>
        </w:rPr>
        <w:t>1.3 名词定义</w:t>
      </w:r>
    </w:p>
    <w:p>
      <w:pPr>
        <w:spacing w:line="480" w:lineRule="auto"/>
        <w:jc w:val="left"/>
        <w:rPr>
          <w:rFonts w:ascii="AR PL UMing CN" w:hAnsi="AR PL UMing CN" w:eastAsia="AR PL UMing CN"/>
          <w:b/>
          <w:bCs/>
          <w:sz w:val="28"/>
          <w:szCs w:val="28"/>
        </w:rPr>
      </w:pPr>
    </w:p>
    <w:p>
      <w:pPr>
        <w:spacing w:line="480" w:lineRule="auto"/>
        <w:jc w:val="left"/>
        <w:rPr>
          <w:rFonts w:ascii="AR PL UMing CN" w:hAnsi="AR PL UMing CN" w:eastAsia="AR PL UMing CN"/>
          <w:sz w:val="28"/>
          <w:szCs w:val="28"/>
        </w:rPr>
      </w:pPr>
      <w:r>
        <w:rPr>
          <w:rFonts w:ascii="AR PL UMing CN" w:hAnsi="AR PL UMing CN" w:eastAsia="AR PL UMing CN"/>
          <w:sz w:val="28"/>
          <w:szCs w:val="28"/>
        </w:rPr>
        <w:t>注：只对易混淆名词进行解释，一般名词不做特殊解释</w:t>
      </w:r>
    </w:p>
    <w:p>
      <w:pPr>
        <w:spacing w:line="480" w:lineRule="auto"/>
        <w:jc w:val="left"/>
        <w:rPr>
          <w:rFonts w:ascii="AR PL UMing CN" w:hAnsi="AR PL UMing CN" w:eastAsia="AR PL UMing CN"/>
          <w:sz w:val="28"/>
          <w:szCs w:val="28"/>
        </w:rPr>
      </w:pPr>
      <w:r>
        <w:rPr>
          <w:rFonts w:ascii="AR PL UMing CN" w:hAnsi="AR PL UMing CN" w:eastAsia="AR PL UMing CN"/>
          <w:sz w:val="28"/>
          <w:szCs w:val="28"/>
        </w:rPr>
        <w:t>active_date：激活日期，非用户注册日期，是用户注册之后，首次消费的日期</w:t>
      </w:r>
    </w:p>
    <w:p>
      <w:pPr>
        <w:spacing w:line="480" w:lineRule="auto"/>
        <w:jc w:val="left"/>
        <w:rPr>
          <w:rFonts w:ascii="AR PL UMing CN" w:hAnsi="AR PL UMing CN" w:eastAsia="AR PL UMing CN"/>
          <w:sz w:val="28"/>
          <w:szCs w:val="28"/>
        </w:rPr>
      </w:pPr>
      <w:r>
        <w:rPr>
          <w:rFonts w:ascii="AR PL UMing CN" w:hAnsi="AR PL UMing CN" w:eastAsia="AR PL UMing CN"/>
          <w:sz w:val="28"/>
          <w:szCs w:val="28"/>
        </w:rPr>
        <w:t>limit : 初始额度，即用户注册之日，首次使用测评获得的额度</w:t>
      </w:r>
    </w:p>
    <w:p>
      <w:pPr>
        <w:spacing w:line="480" w:lineRule="auto"/>
        <w:jc w:val="left"/>
        <w:rPr>
          <w:rFonts w:ascii="AR PL UMing CN" w:hAnsi="AR PL UMing CN" w:eastAsia="AR PL UMing CN"/>
          <w:sz w:val="28"/>
          <w:szCs w:val="28"/>
        </w:rPr>
      </w:pPr>
      <w:r>
        <w:rPr>
          <w:rFonts w:ascii="AR PL UMing CN" w:hAnsi="AR PL UMing CN" w:eastAsia="AR PL UMing CN"/>
          <w:sz w:val="28"/>
          <w:szCs w:val="28"/>
        </w:rPr>
        <w:t>discount：优惠金额，即用户在各节日获取的免减卷或赠金活动的折合计算</w:t>
      </w:r>
    </w:p>
    <w:p>
      <w:pPr>
        <w:spacing w:line="480" w:lineRule="auto"/>
        <w:jc w:val="left"/>
        <w:rPr>
          <w:rFonts w:ascii="AR PL UMing CN" w:hAnsi="AR PL UMing CN" w:eastAsia="AR PL UMing CN"/>
          <w:sz w:val="28"/>
          <w:szCs w:val="28"/>
        </w:rPr>
      </w:pPr>
      <w:r>
        <w:rPr>
          <w:rFonts w:ascii="AR PL UMing CN" w:hAnsi="AR PL UMing CN" w:eastAsia="AR PL UMing CN"/>
          <w:sz w:val="28"/>
          <w:szCs w:val="28"/>
        </w:rPr>
        <w:t>param：页面参数，某个产品下的用户点击行为记录</w:t>
      </w:r>
    </w:p>
    <w:p>
      <w:pPr>
        <w:spacing w:line="480" w:lineRule="auto"/>
        <w:jc w:val="left"/>
        <w:rPr>
          <w:rFonts w:ascii="AR PL UMing CN" w:hAnsi="AR PL UMing CN" w:eastAsia="AR PL UMing CN"/>
          <w:sz w:val="28"/>
          <w:szCs w:val="28"/>
        </w:rPr>
      </w:pPr>
    </w:p>
    <w:p>
      <w:pPr>
        <w:spacing w:line="480" w:lineRule="auto"/>
        <w:jc w:val="left"/>
        <w:rPr>
          <w:rFonts w:ascii="AR PL UMing CN" w:hAnsi="AR PL UMing CN" w:eastAsia="AR PL UMing CN"/>
          <w:sz w:val="28"/>
          <w:szCs w:val="28"/>
        </w:rPr>
      </w:pPr>
    </w:p>
    <w:p>
      <w:pPr>
        <w:spacing w:line="480" w:lineRule="auto"/>
        <w:jc w:val="left"/>
        <w:rPr>
          <w:rFonts w:ascii="AR PL UMing CN" w:hAnsi="AR PL UMing CN" w:eastAsia="AR PL UMing CN"/>
          <w:sz w:val="28"/>
          <w:szCs w:val="28"/>
        </w:rPr>
      </w:pPr>
    </w:p>
    <w:p>
      <w:pPr>
        <w:spacing w:line="480" w:lineRule="auto"/>
        <w:jc w:val="left"/>
        <w:rPr>
          <w:rFonts w:ascii="AR PL UMing CN" w:hAnsi="AR PL UMing CN" w:eastAsia="AR PL UMing CN"/>
          <w:sz w:val="28"/>
          <w:szCs w:val="28"/>
        </w:rPr>
      </w:pPr>
    </w:p>
    <w:p>
      <w:pPr>
        <w:spacing w:line="480" w:lineRule="auto"/>
        <w:jc w:val="left"/>
        <w:rPr>
          <w:rFonts w:ascii="Noto Sans CJK JP Bold" w:hAnsi="Noto Sans CJK JP Bold" w:eastAsia="Noto Sans CJK JP Bold"/>
          <w:sz w:val="44"/>
          <w:szCs w:val="44"/>
        </w:rPr>
      </w:pPr>
      <w:r>
        <w:rPr>
          <w:rFonts w:ascii="Noto Sans CJK JP Bold" w:hAnsi="Noto Sans CJK JP Bold" w:eastAsia="Noto Sans CJK JP Bold"/>
          <w:sz w:val="44"/>
          <w:szCs w:val="44"/>
        </w:rPr>
        <w:t>2.数据库数据说明</w:t>
      </w:r>
    </w:p>
    <w:p>
      <w:pPr>
        <w:spacing w:line="480" w:lineRule="auto"/>
        <w:jc w:val="left"/>
        <w:rPr>
          <w:rFonts w:ascii="Noto Sans CJK JP Bold" w:hAnsi="Noto Sans CJK JP Bold" w:eastAsia="AR PL UMing CN"/>
          <w:sz w:val="32"/>
          <w:szCs w:val="32"/>
        </w:rPr>
      </w:pPr>
      <w:r>
        <w:rPr>
          <w:rFonts w:ascii="Noto Sans CJK JP Bold" w:hAnsi="Noto Sans CJK JP Bold" w:eastAsia="AR PL UMing CN"/>
          <w:sz w:val="32"/>
          <w:szCs w:val="32"/>
        </w:rPr>
        <w:t xml:space="preserve">2.1 </w:t>
      </w:r>
      <w:r>
        <w:rPr>
          <w:rFonts w:ascii="Noto Sans CJK JP Bold" w:hAnsi="Noto Sans CJK JP Bold" w:eastAsia="AR PL UMing CN"/>
          <w:sz w:val="28"/>
          <w:szCs w:val="32"/>
        </w:rPr>
        <w:t>数据库基本说明</w:t>
      </w:r>
    </w:p>
    <w:p>
      <w:pPr>
        <w:spacing w:line="480" w:lineRule="auto"/>
        <w:jc w:val="left"/>
        <w:rPr>
          <w:rFonts w:ascii="Noto Sans CJK JP Bold" w:hAnsi="Noto Sans CJK JP Bold" w:eastAsia="AR PL UMing CN"/>
          <w:sz w:val="32"/>
          <w:szCs w:val="32"/>
        </w:rPr>
      </w:pPr>
      <w:r>
        <w:rPr>
          <w:rFonts w:ascii="Noto Sans CJK JP Bold" w:hAnsi="Noto Sans CJK JP Bold" w:eastAsia="AR PL UMing CN"/>
          <w:sz w:val="28"/>
          <w:szCs w:val="32"/>
        </w:rPr>
        <w:t>我司使用</w:t>
      </w:r>
      <w:r>
        <w:rPr>
          <w:rFonts w:ascii="Noto Sans CJK JP Bold" w:hAnsi="Noto Sans CJK JP Bold" w:eastAsia="AR PL UMing CN"/>
          <w:sz w:val="32"/>
          <w:szCs w:val="32"/>
        </w:rPr>
        <w:t>mysql</w:t>
      </w:r>
      <w:r>
        <w:rPr>
          <w:rFonts w:ascii="Noto Sans CJK JP Bold" w:hAnsi="Noto Sans CJK JP Bold" w:eastAsia="AR PL UMing CN"/>
          <w:sz w:val="28"/>
          <w:szCs w:val="32"/>
        </w:rPr>
        <w:t>数据库，相关数据使用</w:t>
      </w:r>
      <w:r>
        <w:rPr>
          <w:rFonts w:ascii="Noto Sans CJK JP Bold" w:hAnsi="Noto Sans CJK JP Bold" w:eastAsia="AR PL UMing CN"/>
          <w:sz w:val="32"/>
          <w:szCs w:val="32"/>
        </w:rPr>
        <w:t>csv</w:t>
      </w:r>
      <w:r>
        <w:rPr>
          <w:rFonts w:ascii="Noto Sans CJK JP Bold" w:hAnsi="Noto Sans CJK JP Bold" w:eastAsia="AR PL UMing CN"/>
          <w:sz w:val="28"/>
          <w:szCs w:val="32"/>
        </w:rPr>
        <w:t>导出，请自行导入本地数据库。</w:t>
      </w:r>
    </w:p>
    <w:p>
      <w:pPr>
        <w:spacing w:line="480" w:lineRule="auto"/>
        <w:jc w:val="left"/>
        <w:rPr>
          <w:rFonts w:ascii="Noto Sans CJK JP Bold" w:hAnsi="Noto Sans CJK JP Bold" w:eastAsia="AR PL UMing CN"/>
          <w:sz w:val="32"/>
          <w:szCs w:val="32"/>
        </w:rPr>
      </w:pPr>
      <w:r>
        <w:rPr>
          <w:rFonts w:ascii="Noto Sans CJK JP Bold" w:hAnsi="Noto Sans CJK JP Bold" w:eastAsia="AR PL UMing CN"/>
          <w:sz w:val="28"/>
          <w:szCs w:val="32"/>
        </w:rPr>
        <w:t>相关数据表格总计</w:t>
      </w:r>
      <w:r>
        <w:rPr>
          <w:rFonts w:ascii="Noto Sans CJK JP Bold" w:hAnsi="Noto Sans CJK JP Bold" w:eastAsia="AR PL UMing CN"/>
          <w:sz w:val="32"/>
          <w:szCs w:val="32"/>
        </w:rPr>
        <w:t>5</w:t>
      </w:r>
      <w:r>
        <w:rPr>
          <w:rFonts w:ascii="Noto Sans CJK JP Bold" w:hAnsi="Noto Sans CJK JP Bold" w:eastAsia="AR PL UMing CN"/>
          <w:sz w:val="28"/>
          <w:szCs w:val="32"/>
        </w:rPr>
        <w:t>张，总计数据量约</w:t>
      </w:r>
      <w:r>
        <w:rPr>
          <w:rFonts w:ascii="Noto Sans CJK JP Bold" w:hAnsi="Noto Sans CJK JP Bold" w:eastAsia="AR PL UMing CN"/>
          <w:sz w:val="32"/>
          <w:szCs w:val="32"/>
        </w:rPr>
        <w:t>150w</w:t>
      </w:r>
      <w:r>
        <w:rPr>
          <w:rFonts w:ascii="Noto Sans CJK JP Bold" w:hAnsi="Noto Sans CJK JP Bold" w:eastAsia="AR PL UMing CN"/>
          <w:sz w:val="28"/>
          <w:szCs w:val="32"/>
        </w:rPr>
        <w:t>条，占用内存大小约</w:t>
      </w:r>
      <w:r>
        <w:rPr>
          <w:rFonts w:ascii="Noto Sans CJK JP Bold" w:hAnsi="Noto Sans CJK JP Bold" w:eastAsia="AR PL UMing CN"/>
          <w:sz w:val="32"/>
          <w:szCs w:val="32"/>
        </w:rPr>
        <w:t>1G</w:t>
      </w:r>
      <w:r>
        <w:rPr>
          <w:rFonts w:ascii="Noto Sans CJK JP Bold" w:hAnsi="Noto Sans CJK JP Bold" w:eastAsia="AR PL UMing CN"/>
          <w:sz w:val="28"/>
          <w:szCs w:val="32"/>
        </w:rPr>
        <w:t>。</w:t>
      </w:r>
    </w:p>
    <w:p>
      <w:pPr>
        <w:spacing w:line="480" w:lineRule="auto"/>
        <w:jc w:val="left"/>
        <w:rPr>
          <w:rFonts w:ascii="Noto Sans CJK JP Bold" w:hAnsi="Noto Sans CJK JP Bold" w:eastAsia="AR PL UMing CN"/>
          <w:sz w:val="32"/>
          <w:szCs w:val="32"/>
        </w:rPr>
      </w:pPr>
      <w:r>
        <w:rPr>
          <w:rFonts w:ascii="Noto Sans CJK JP Bold" w:hAnsi="Noto Sans CJK JP Bold" w:eastAsia="AR PL UMing CN"/>
          <w:sz w:val="28"/>
          <w:szCs w:val="32"/>
        </w:rPr>
        <w:t>本地电脑需求：</w:t>
      </w:r>
      <w:r>
        <w:rPr>
          <w:rFonts w:ascii="Noto Sans CJK JP Bold" w:hAnsi="Noto Sans CJK JP Bold" w:eastAsia="AR PL UMing CN"/>
          <w:sz w:val="32"/>
          <w:szCs w:val="32"/>
        </w:rPr>
        <w:t>1.</w:t>
      </w:r>
      <w:r>
        <w:rPr>
          <w:rFonts w:ascii="Noto Sans CJK JP Bold" w:hAnsi="Noto Sans CJK JP Bold" w:eastAsia="AR PL UMing CN"/>
          <w:sz w:val="28"/>
          <w:szCs w:val="32"/>
        </w:rPr>
        <w:t>内存</w:t>
      </w:r>
      <w:r>
        <w:rPr>
          <w:rFonts w:ascii="Noto Sans CJK JP Bold" w:hAnsi="Noto Sans CJK JP Bold" w:eastAsia="AR PL UMing CN"/>
          <w:sz w:val="32"/>
          <w:szCs w:val="32"/>
        </w:rPr>
        <w:t>4g</w:t>
      </w:r>
      <w:r>
        <w:rPr>
          <w:rFonts w:ascii="Noto Sans CJK JP Bold" w:hAnsi="Noto Sans CJK JP Bold" w:eastAsia="AR PL UMing CN"/>
          <w:sz w:val="28"/>
          <w:szCs w:val="32"/>
        </w:rPr>
        <w:t xml:space="preserve">以上 </w:t>
      </w:r>
      <w:r>
        <w:rPr>
          <w:rFonts w:ascii="Noto Sans CJK JP Bold" w:hAnsi="Noto Sans CJK JP Bold" w:eastAsia="AR PL UMing CN"/>
          <w:sz w:val="32"/>
          <w:szCs w:val="32"/>
        </w:rPr>
        <w:t>2.</w:t>
      </w:r>
      <w:r>
        <w:rPr>
          <w:rFonts w:ascii="Noto Sans CJK JP Bold" w:hAnsi="Noto Sans CJK JP Bold" w:eastAsia="AR PL UMing CN"/>
          <w:sz w:val="28"/>
          <w:szCs w:val="32"/>
        </w:rPr>
        <w:t>本地硬盘容量不少于</w:t>
      </w:r>
      <w:r>
        <w:rPr>
          <w:rFonts w:ascii="Noto Sans CJK JP Bold" w:hAnsi="Noto Sans CJK JP Bold" w:eastAsia="AR PL UMing CN"/>
          <w:sz w:val="32"/>
          <w:szCs w:val="32"/>
        </w:rPr>
        <w:t xml:space="preserve">30G </w:t>
      </w:r>
    </w:p>
    <w:p>
      <w:pPr>
        <w:spacing w:line="480" w:lineRule="auto"/>
        <w:jc w:val="left"/>
        <w:rPr>
          <w:rFonts w:ascii="Noto Sans CJK JP Bold" w:hAnsi="Noto Sans CJK JP Bold" w:eastAsia="AR PL UMing CN"/>
          <w:sz w:val="32"/>
          <w:szCs w:val="32"/>
        </w:rPr>
      </w:pPr>
    </w:p>
    <w:p>
      <w:pPr>
        <w:spacing w:line="480" w:lineRule="auto"/>
        <w:jc w:val="left"/>
        <w:rPr>
          <w:rFonts w:ascii="Noto Sans CJK JP Bold" w:hAnsi="Noto Sans CJK JP Bold" w:eastAsia="AR PL UMing CN"/>
          <w:sz w:val="32"/>
          <w:szCs w:val="32"/>
        </w:rPr>
      </w:pPr>
      <w:r>
        <w:rPr>
          <w:rFonts w:ascii="Noto Sans CJK JP Bold" w:hAnsi="Noto Sans CJK JP Bold" w:eastAsia="AR PL UMing CN"/>
          <w:sz w:val="32"/>
          <w:szCs w:val="32"/>
        </w:rPr>
        <w:t xml:space="preserve">2.2 </w:t>
      </w:r>
      <w:r>
        <w:rPr>
          <w:rFonts w:ascii="Noto Sans CJK JP Bold" w:hAnsi="Noto Sans CJK JP Bold" w:eastAsia="AR PL UMing CN"/>
          <w:sz w:val="28"/>
          <w:szCs w:val="32"/>
        </w:rPr>
        <w:t>数据逻辑结构</w:t>
      </w:r>
    </w:p>
    <w:p>
      <w:pPr>
        <w:spacing w:line="480" w:lineRule="auto"/>
        <w:jc w:val="left"/>
        <w:rPr>
          <w:rFonts w:ascii="Noto Sans CJK JP Bold" w:hAnsi="Noto Sans CJK JP Bold" w:eastAsia="AR PL UMing CN"/>
          <w:sz w:val="32"/>
          <w:szCs w:val="32"/>
        </w:rPr>
      </w:pPr>
      <w:r>
        <w:rPr>
          <w:rFonts w:ascii="Noto Sans CJK JP Bold" w:hAnsi="Noto Sans CJK JP Bold" w:eastAsia="AR PL UMing CN"/>
          <w:sz w:val="28"/>
          <w:szCs w:val="32"/>
        </w:rPr>
        <w:t>数据表格及名词解释如下：</w:t>
      </w:r>
    </w:p>
    <w:p>
      <w:pPr>
        <w:spacing w:line="480" w:lineRule="auto"/>
        <w:jc w:val="left"/>
        <w:rPr>
          <w:rFonts w:ascii="Noto Sans CJK JP Bold" w:hAnsi="Noto Sans CJK JP Bold" w:eastAsia="AR PL UMing CN"/>
          <w:sz w:val="32"/>
          <w:szCs w:val="32"/>
        </w:rPr>
      </w:pPr>
      <w:r>
        <w:rPr>
          <w:rFonts w:ascii="Noto Sans CJK JP Bold" w:hAnsi="Noto Sans CJK JP Bold" w:eastAsia="AR PL UMing CN"/>
          <w:sz w:val="32"/>
          <w:szCs w:val="32"/>
        </w:rPr>
        <w:drawing>
          <wp:anchor distT="0" distB="0" distL="0" distR="0" simplePos="0" relativeHeight="1024" behindDoc="0" locked="0" layoutInCell="1" allowOverlap="1">
            <wp:simplePos x="0" y="0"/>
            <wp:positionH relativeFrom="column">
              <wp:posOffset>83820</wp:posOffset>
            </wp:positionH>
            <wp:positionV relativeFrom="paragraph">
              <wp:posOffset>241935</wp:posOffset>
            </wp:positionV>
            <wp:extent cx="2869565" cy="4017645"/>
            <wp:effectExtent l="0" t="0" r="0" b="0"/>
            <wp:wrapSquare wrapText="largest"/>
            <wp:docPr id="1" name="图像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pic:cNvPicPr>
                      <a:picLocks noChangeAspect="1" noChangeArrowheads="1"/>
                    </pic:cNvPicPr>
                  </pic:nvPicPr>
                  <pic:blipFill>
                    <a:blip r:embed="rId4"/>
                    <a:srcRect b="48181"/>
                    <a:stretch>
                      <a:fillRect/>
                    </a:stretch>
                  </pic:blipFill>
                  <pic:spPr>
                    <a:xfrm>
                      <a:off x="0" y="0"/>
                      <a:ext cx="2869565" cy="4017645"/>
                    </a:xfrm>
                    <a:prstGeom prst="rect">
                      <a:avLst/>
                    </a:prstGeom>
                  </pic:spPr>
                </pic:pic>
              </a:graphicData>
            </a:graphic>
          </wp:anchor>
        </w:drawing>
      </w:r>
      <w:r>
        <w:rPr>
          <w:rFonts w:ascii="Noto Sans CJK JP Bold" w:hAnsi="Noto Sans CJK JP Bold" w:eastAsia="AR PL UMing CN"/>
          <w:sz w:val="32"/>
          <w:szCs w:val="32"/>
        </w:rPr>
        <w:drawing>
          <wp:anchor distT="0" distB="0" distL="0" distR="0" simplePos="0" relativeHeight="1024" behindDoc="0" locked="0" layoutInCell="1" allowOverlap="1">
            <wp:simplePos x="0" y="0"/>
            <wp:positionH relativeFrom="column">
              <wp:posOffset>3095625</wp:posOffset>
            </wp:positionH>
            <wp:positionV relativeFrom="paragraph">
              <wp:posOffset>277495</wp:posOffset>
            </wp:positionV>
            <wp:extent cx="3048635" cy="3963035"/>
            <wp:effectExtent l="0" t="0" r="0" b="0"/>
            <wp:wrapSquare wrapText="largest"/>
            <wp:docPr id="2" name="图像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2"/>
                    <pic:cNvPicPr>
                      <a:picLocks noChangeAspect="1" noChangeArrowheads="1"/>
                    </pic:cNvPicPr>
                  </pic:nvPicPr>
                  <pic:blipFill>
                    <a:blip r:embed="rId4"/>
                    <a:srcRect t="51889"/>
                    <a:stretch>
                      <a:fillRect/>
                    </a:stretch>
                  </pic:blipFill>
                  <pic:spPr>
                    <a:xfrm>
                      <a:off x="0" y="0"/>
                      <a:ext cx="3048635" cy="3963035"/>
                    </a:xfrm>
                    <a:prstGeom prst="rect">
                      <a:avLst/>
                    </a:prstGeom>
                  </pic:spPr>
                </pic:pic>
              </a:graphicData>
            </a:graphic>
          </wp:anchor>
        </w:drawing>
      </w:r>
    </w:p>
    <w:p>
      <w:pPr>
        <w:spacing w:line="480" w:lineRule="auto"/>
        <w:jc w:val="left"/>
        <w:rPr>
          <w:rFonts w:ascii="Noto Sans CJK JP Bold" w:hAnsi="Noto Sans CJK JP Bold" w:eastAsia="AR PL UMing CN"/>
          <w:sz w:val="32"/>
          <w:szCs w:val="32"/>
        </w:rPr>
      </w:pPr>
    </w:p>
    <w:p>
      <w:pPr>
        <w:spacing w:line="480" w:lineRule="auto"/>
        <w:jc w:val="left"/>
        <w:rPr>
          <w:rFonts w:ascii="Noto Sans CJK JP Bold" w:hAnsi="Noto Sans CJK JP Bold" w:eastAsia="AR PL UMing CN"/>
          <w:sz w:val="32"/>
          <w:szCs w:val="32"/>
        </w:rPr>
      </w:pPr>
    </w:p>
    <w:p>
      <w:pPr>
        <w:spacing w:line="480" w:lineRule="auto"/>
        <w:jc w:val="left"/>
        <w:rPr>
          <w:rFonts w:ascii="Noto Sans CJK JP Bold" w:hAnsi="Noto Sans CJK JP Bold" w:eastAsia="AR PL UMing CN"/>
          <w:sz w:val="32"/>
          <w:szCs w:val="32"/>
        </w:rPr>
      </w:pPr>
    </w:p>
    <w:p>
      <w:pPr>
        <w:spacing w:line="480" w:lineRule="auto"/>
        <w:jc w:val="left"/>
        <w:rPr>
          <w:rFonts w:ascii="Noto Sans CJK JP Bold" w:hAnsi="Noto Sans CJK JP Bold" w:eastAsia="AR PL UMing CN"/>
          <w:sz w:val="32"/>
          <w:szCs w:val="32"/>
        </w:rPr>
      </w:pPr>
    </w:p>
    <w:p>
      <w:pPr>
        <w:spacing w:line="480" w:lineRule="auto"/>
        <w:jc w:val="left"/>
        <w:rPr>
          <w:rFonts w:ascii="Noto Sans CJK JP Bold" w:hAnsi="Noto Sans CJK JP Bold" w:eastAsia="AR PL UMing CN"/>
          <w:sz w:val="32"/>
          <w:szCs w:val="32"/>
        </w:rPr>
      </w:pPr>
    </w:p>
    <w:p>
      <w:pPr>
        <w:spacing w:line="480" w:lineRule="auto"/>
        <w:jc w:val="left"/>
        <w:rPr>
          <w:rFonts w:ascii="Noto Sans CJK JP Bold" w:hAnsi="Noto Sans CJK JP Bold" w:eastAsia="Noto Sans CJK JP Bold"/>
          <w:sz w:val="44"/>
          <w:szCs w:val="44"/>
        </w:rPr>
      </w:pPr>
    </w:p>
    <w:p>
      <w:pPr>
        <w:spacing w:line="480" w:lineRule="auto"/>
        <w:jc w:val="left"/>
        <w:rPr>
          <w:rFonts w:ascii="Noto Sans CJK JP Bold" w:hAnsi="Noto Sans CJK JP Bold" w:eastAsia="Noto Sans CJK JP Bold"/>
          <w:sz w:val="44"/>
          <w:szCs w:val="44"/>
        </w:rPr>
      </w:pPr>
      <w:r>
        <w:rPr>
          <w:rFonts w:ascii="Noto Sans CJK JP Bold" w:hAnsi="Noto Sans CJK JP Bold" w:eastAsia="Noto Sans CJK JP Bold"/>
          <w:sz w:val="44"/>
          <w:szCs w:val="44"/>
        </w:rPr>
        <w:t>3.业务数据分析</w:t>
      </w:r>
    </w:p>
    <w:p>
      <w:pPr>
        <w:spacing w:line="480" w:lineRule="auto"/>
        <w:jc w:val="left"/>
        <w:rPr>
          <w:rFonts w:ascii="Noto Sans CJK JP Bold" w:hAnsi="Noto Sans CJK JP Bold" w:eastAsia="Noto Sans CJK JP Bold"/>
          <w:sz w:val="28"/>
          <w:szCs w:val="28"/>
        </w:rPr>
      </w:pPr>
      <w:r>
        <w:rPr>
          <w:rFonts w:ascii="Noto Sans CJK JP Bold" w:hAnsi="Noto Sans CJK JP Bold" w:eastAsia="Noto Sans CJK JP Bold"/>
          <w:sz w:val="28"/>
          <w:szCs w:val="28"/>
        </w:rPr>
        <w:t>3.1 衍生字段</w:t>
      </w:r>
    </w:p>
    <w:p>
      <w:pPr>
        <w:spacing w:line="480" w:lineRule="auto"/>
        <w:jc w:val="left"/>
        <w:rPr>
          <w:rFonts w:ascii="AR PL UMing CN" w:hAnsi="AR PL UMing CN" w:eastAsia="AR PL UMing CN"/>
          <w:sz w:val="28"/>
          <w:szCs w:val="28"/>
        </w:rPr>
      </w:pPr>
      <w:r>
        <w:rPr>
          <w:rFonts w:ascii="AR PL UMing CN" w:hAnsi="AR PL UMing CN" w:eastAsia="AR PL UMing CN"/>
          <w:sz w:val="28"/>
          <w:szCs w:val="28"/>
        </w:rPr>
        <w:t>给予t_order t_click t_loan三表做衍生变量，</w:t>
      </w:r>
    </w:p>
    <w:p>
      <w:pPr>
        <w:spacing w:line="480" w:lineRule="auto"/>
        <w:jc w:val="left"/>
        <w:rPr>
          <w:rFonts w:ascii="AR PL UMing CN" w:hAnsi="AR PL UMing CN" w:eastAsia="AR PL UMing CN"/>
          <w:sz w:val="28"/>
          <w:szCs w:val="28"/>
        </w:rPr>
      </w:pPr>
      <w:r>
        <w:rPr>
          <w:rFonts w:ascii="AR PL UMing CN" w:hAnsi="AR PL UMing CN" w:eastAsia="AR PL UMing CN"/>
          <w:sz w:val="28"/>
          <w:szCs w:val="28"/>
        </w:rPr>
        <w:t>衍生变量字段名称 和 计算公式 见附件《features_list》</w:t>
      </w:r>
    </w:p>
    <w:p>
      <w:pPr>
        <w:spacing w:line="480" w:lineRule="auto"/>
        <w:jc w:val="left"/>
        <w:rPr>
          <w:rFonts w:ascii="AR PL UMing CN" w:hAnsi="AR PL UMing CN" w:eastAsia="AR PL UMing CN"/>
          <w:sz w:val="28"/>
          <w:szCs w:val="28"/>
        </w:rPr>
      </w:pPr>
    </w:p>
    <w:p>
      <w:pPr>
        <w:spacing w:line="480" w:lineRule="auto"/>
        <w:jc w:val="left"/>
        <w:rPr>
          <w:rFonts w:ascii="Noto Sans CJK JP Bold" w:hAnsi="Noto Sans CJK JP Bold" w:eastAsia="Noto Sans CJK JP Bold"/>
          <w:sz w:val="28"/>
          <w:szCs w:val="28"/>
        </w:rPr>
      </w:pPr>
      <w:r>
        <w:rPr>
          <w:rFonts w:ascii="Noto Sans CJK JP Bold" w:hAnsi="Noto Sans CJK JP Bold" w:eastAsia="Noto Sans CJK JP Bold"/>
          <w:sz w:val="28"/>
          <w:szCs w:val="28"/>
        </w:rPr>
        <w:t>3.2 变量关联性分析</w:t>
      </w:r>
    </w:p>
    <w:p>
      <w:pPr>
        <w:spacing w:line="480" w:lineRule="auto"/>
        <w:jc w:val="left"/>
        <w:rPr>
          <w:rFonts w:ascii="AR PL UMing CN" w:hAnsi="AR PL UMing CN" w:eastAsia="AR PL UMing CN"/>
          <w:sz w:val="28"/>
          <w:szCs w:val="28"/>
        </w:rPr>
      </w:pPr>
      <w:r>
        <w:rPr>
          <w:rFonts w:ascii="AR PL UMing CN" w:hAnsi="AR PL UMing CN" w:eastAsia="AR PL UMing CN"/>
          <w:sz w:val="28"/>
          <w:szCs w:val="28"/>
        </w:rPr>
        <w:t>根据附件生成衍生变量后，请完成这一部分</w:t>
      </w:r>
    </w:p>
    <w:p>
      <w:pPr>
        <w:spacing w:line="480" w:lineRule="auto"/>
        <w:jc w:val="left"/>
        <w:rPr>
          <w:rFonts w:ascii="AR PL UMing CN" w:hAnsi="AR PL UMing CN" w:eastAsia="AR PL UMing CN"/>
          <w:sz w:val="28"/>
          <w:szCs w:val="28"/>
        </w:rPr>
      </w:pPr>
    </w:p>
    <w:p>
      <w:pPr>
        <w:spacing w:line="480" w:lineRule="auto"/>
        <w:jc w:val="left"/>
        <w:rPr>
          <w:rFonts w:ascii="AR PL UMing CN" w:hAnsi="AR PL UMing CN" w:eastAsia="AR PL UMing CN"/>
          <w:sz w:val="28"/>
          <w:szCs w:val="28"/>
        </w:rPr>
      </w:pPr>
    </w:p>
    <w:p>
      <w:pPr>
        <w:spacing w:line="480" w:lineRule="auto"/>
        <w:jc w:val="left"/>
        <w:rPr>
          <w:rFonts w:ascii="AR PL UMing CN" w:hAnsi="AR PL UMing CN" w:eastAsia="AR PL UMing CN"/>
          <w:sz w:val="28"/>
          <w:szCs w:val="28"/>
        </w:rPr>
      </w:pPr>
    </w:p>
    <w:p>
      <w:pPr>
        <w:spacing w:line="480" w:lineRule="auto"/>
        <w:jc w:val="left"/>
        <w:rPr>
          <w:rFonts w:ascii="AR PL UMing CN" w:hAnsi="AR PL UMing CN" w:eastAsia="AR PL UMing CN"/>
          <w:sz w:val="28"/>
          <w:szCs w:val="28"/>
        </w:rPr>
      </w:pPr>
    </w:p>
    <w:p>
      <w:pPr>
        <w:spacing w:line="480" w:lineRule="auto"/>
        <w:jc w:val="left"/>
        <w:rPr>
          <w:rFonts w:ascii="AR PL UMing CN" w:hAnsi="AR PL UMing CN" w:eastAsia="AR PL UMing CN"/>
          <w:sz w:val="28"/>
          <w:szCs w:val="28"/>
        </w:rPr>
      </w:pPr>
    </w:p>
    <w:p>
      <w:pPr>
        <w:spacing w:line="480" w:lineRule="auto"/>
        <w:jc w:val="left"/>
        <w:rPr>
          <w:rFonts w:ascii="AR PL UMing CN" w:hAnsi="AR PL UMing CN" w:eastAsia="AR PL UMing CN"/>
          <w:sz w:val="28"/>
          <w:szCs w:val="28"/>
        </w:rPr>
      </w:pPr>
    </w:p>
    <w:p>
      <w:pPr>
        <w:spacing w:line="480" w:lineRule="auto"/>
        <w:jc w:val="left"/>
        <w:rPr>
          <w:rFonts w:ascii="AR PL UMing CN" w:hAnsi="AR PL UMing CN" w:eastAsia="AR PL UMing CN"/>
          <w:sz w:val="28"/>
          <w:szCs w:val="28"/>
        </w:rPr>
      </w:pPr>
    </w:p>
    <w:p>
      <w:pPr>
        <w:spacing w:line="480" w:lineRule="auto"/>
        <w:jc w:val="left"/>
        <w:rPr>
          <w:rFonts w:ascii="AR PL UMing CN" w:hAnsi="AR PL UMing CN" w:eastAsia="AR PL UMing CN"/>
          <w:sz w:val="28"/>
          <w:szCs w:val="28"/>
        </w:rPr>
      </w:pPr>
    </w:p>
    <w:p>
      <w:pPr>
        <w:spacing w:line="480" w:lineRule="auto"/>
        <w:jc w:val="left"/>
        <w:rPr>
          <w:rFonts w:ascii="AR PL UMing CN" w:hAnsi="AR PL UMing CN" w:eastAsia="AR PL UMing CN"/>
          <w:sz w:val="28"/>
          <w:szCs w:val="28"/>
        </w:rPr>
      </w:pPr>
    </w:p>
    <w:p>
      <w:pPr>
        <w:spacing w:line="480" w:lineRule="auto"/>
        <w:jc w:val="left"/>
        <w:rPr>
          <w:rFonts w:ascii="AR PL UMing CN" w:hAnsi="AR PL UMing CN" w:eastAsia="AR PL UMing CN"/>
          <w:sz w:val="28"/>
          <w:szCs w:val="28"/>
        </w:rPr>
      </w:pPr>
    </w:p>
    <w:p>
      <w:pPr>
        <w:spacing w:line="480" w:lineRule="auto"/>
        <w:jc w:val="left"/>
        <w:rPr>
          <w:rFonts w:ascii="AR PL UMing CN" w:hAnsi="AR PL UMing CN" w:eastAsia="AR PL UMing CN"/>
          <w:sz w:val="28"/>
          <w:szCs w:val="28"/>
        </w:rPr>
      </w:pPr>
    </w:p>
    <w:p>
      <w:pPr>
        <w:spacing w:line="480" w:lineRule="auto"/>
        <w:jc w:val="left"/>
        <w:rPr>
          <w:rFonts w:ascii="AR PL UMing CN" w:hAnsi="AR PL UMing CN" w:eastAsia="AR PL UMing CN"/>
          <w:sz w:val="28"/>
          <w:szCs w:val="28"/>
        </w:rPr>
      </w:pPr>
    </w:p>
    <w:p>
      <w:pPr>
        <w:spacing w:line="480" w:lineRule="auto"/>
        <w:jc w:val="left"/>
        <w:rPr>
          <w:rFonts w:ascii="AR PL UMing CN" w:hAnsi="AR PL UMing CN" w:eastAsia="AR PL UMing CN"/>
          <w:sz w:val="28"/>
          <w:szCs w:val="28"/>
        </w:rPr>
      </w:pPr>
    </w:p>
    <w:p>
      <w:pPr>
        <w:spacing w:line="480" w:lineRule="auto"/>
        <w:jc w:val="left"/>
        <w:rPr>
          <w:rFonts w:ascii="AR PL UMing CN" w:hAnsi="AR PL UMing CN" w:eastAsia="AR PL UMing CN"/>
          <w:sz w:val="28"/>
          <w:szCs w:val="28"/>
        </w:rPr>
      </w:pPr>
    </w:p>
    <w:p>
      <w:pPr>
        <w:spacing w:line="480" w:lineRule="auto"/>
        <w:jc w:val="left"/>
        <w:rPr>
          <w:rFonts w:ascii="AR PL UMing CN" w:hAnsi="AR PL UMing CN" w:eastAsia="AR PL UMing CN"/>
          <w:sz w:val="28"/>
          <w:szCs w:val="28"/>
        </w:rPr>
      </w:pPr>
    </w:p>
    <w:p>
      <w:pPr>
        <w:spacing w:line="480" w:lineRule="auto"/>
        <w:jc w:val="left"/>
        <w:rPr>
          <w:rFonts w:ascii="AR PL UMing CN" w:hAnsi="AR PL UMing CN" w:eastAsia="AR PL UMing CN"/>
          <w:sz w:val="28"/>
          <w:szCs w:val="28"/>
        </w:rPr>
      </w:pPr>
    </w:p>
    <w:p>
      <w:pPr>
        <w:spacing w:line="480" w:lineRule="auto"/>
        <w:jc w:val="left"/>
        <w:rPr>
          <w:rFonts w:ascii="Noto Sans CJK JP Bold" w:hAnsi="Noto Sans CJK JP Bold" w:eastAsia="Noto Sans CJK JP Bold"/>
          <w:sz w:val="44"/>
          <w:szCs w:val="44"/>
        </w:rPr>
      </w:pPr>
      <w:r>
        <w:rPr>
          <w:rFonts w:ascii="Noto Sans CJK JP Bold" w:hAnsi="Noto Sans CJK JP Bold" w:eastAsia="Noto Sans CJK JP Bold"/>
          <w:sz w:val="44"/>
          <w:szCs w:val="44"/>
        </w:rPr>
        <w:t>4.模型概述</w:t>
      </w:r>
    </w:p>
    <w:p>
      <w:pPr>
        <w:spacing w:line="480" w:lineRule="auto"/>
        <w:jc w:val="left"/>
        <w:rPr>
          <w:rFonts w:ascii="Noto Sans CJK JP Bold" w:hAnsi="Noto Sans CJK JP Bold" w:eastAsia="Noto Sans CJK JP Bold"/>
          <w:sz w:val="28"/>
          <w:szCs w:val="28"/>
        </w:rPr>
      </w:pPr>
      <w:r>
        <w:rPr>
          <w:rFonts w:ascii="Noto Sans CJK JP Bold" w:hAnsi="Noto Sans CJK JP Bold" w:eastAsia="Noto Sans CJK JP Bold"/>
          <w:sz w:val="28"/>
          <w:szCs w:val="28"/>
        </w:rPr>
        <w:t>4.1 模型说明</w:t>
      </w:r>
    </w:p>
    <w:p>
      <w:pPr>
        <w:spacing w:line="480" w:lineRule="auto"/>
        <w:jc w:val="left"/>
        <w:rPr>
          <w:rFonts w:ascii="AR PL UMing CN" w:hAnsi="AR PL UMing CN" w:eastAsia="AR PL UMing CN"/>
          <w:sz w:val="28"/>
          <w:szCs w:val="28"/>
        </w:rPr>
      </w:pPr>
      <w:r>
        <w:rPr>
          <w:rFonts w:ascii="AR PL UMing CN" w:hAnsi="AR PL UMing CN" w:eastAsia="AR PL UMing CN"/>
          <w:sz w:val="28"/>
          <w:szCs w:val="28"/>
        </w:rPr>
        <w:t>此模型本质为回归模型，意在以消费者前一段时间的行为和消费者自身特征来预测其下一个时间段的贷款额，此模型可以从两个方向着手。</w:t>
      </w:r>
    </w:p>
    <w:p>
      <w:pPr>
        <w:spacing w:line="480" w:lineRule="auto"/>
        <w:jc w:val="left"/>
        <w:rPr>
          <w:rFonts w:ascii="AR PL UMing CN" w:hAnsi="AR PL UMing CN" w:eastAsia="AR PL UMing CN"/>
          <w:sz w:val="28"/>
          <w:szCs w:val="28"/>
        </w:rPr>
      </w:pPr>
      <w:r>
        <w:rPr>
          <w:rFonts w:ascii="AR PL UMing CN" w:hAnsi="AR PL UMing CN" w:eastAsia="AR PL UMing CN"/>
          <w:sz w:val="28"/>
          <w:szCs w:val="28"/>
        </w:rPr>
        <w:t>1、 直接建立回归模型，通过已有字段和衍生字段，预测消费者贷款。</w:t>
      </w:r>
    </w:p>
    <w:p>
      <w:pPr>
        <w:spacing w:line="480" w:lineRule="auto"/>
        <w:jc w:val="left"/>
        <w:rPr>
          <w:rFonts w:ascii="AR PL UMing CN" w:hAnsi="AR PL UMing CN" w:eastAsia="AR PL UMing CN"/>
          <w:sz w:val="28"/>
          <w:szCs w:val="28"/>
        </w:rPr>
      </w:pPr>
      <w:r>
        <w:rPr>
          <w:rFonts w:ascii="AR PL UMing CN" w:hAnsi="AR PL UMing CN" w:eastAsia="AR PL UMing CN"/>
          <w:sz w:val="28"/>
          <w:szCs w:val="28"/>
        </w:rPr>
        <w:t>2、首先判断消费者是否会贷款，建立分类模型，之后对会贷款的消费建立回归模型，预测其具体的贷款额。</w:t>
      </w:r>
    </w:p>
    <w:p>
      <w:pPr>
        <w:spacing w:line="480" w:lineRule="auto"/>
        <w:jc w:val="left"/>
        <w:rPr>
          <w:rFonts w:ascii="AR PL UMing CN" w:hAnsi="AR PL UMing CN" w:eastAsia="AR PL UMing CN"/>
          <w:sz w:val="28"/>
          <w:szCs w:val="28"/>
        </w:rPr>
      </w:pPr>
    </w:p>
    <w:p>
      <w:pPr>
        <w:spacing w:line="480" w:lineRule="auto"/>
        <w:jc w:val="left"/>
        <w:rPr>
          <w:rFonts w:ascii="Noto Sans CJK JP Bold" w:hAnsi="Noto Sans CJK JP Bold" w:eastAsia="Noto Sans CJK JP Bold"/>
          <w:sz w:val="28"/>
          <w:szCs w:val="28"/>
        </w:rPr>
      </w:pPr>
      <w:r>
        <w:rPr>
          <w:rFonts w:ascii="Noto Sans CJK JP Bold" w:hAnsi="Noto Sans CJK JP Bold" w:eastAsia="Noto Sans CJK JP Bold"/>
          <w:sz w:val="28"/>
          <w:szCs w:val="28"/>
        </w:rPr>
        <w:t>4.2 模型要求</w:t>
      </w:r>
    </w:p>
    <w:p>
      <w:pPr>
        <w:spacing w:line="480" w:lineRule="auto"/>
        <w:jc w:val="left"/>
        <w:rPr>
          <w:rFonts w:ascii="AR PL UMing CN" w:hAnsi="AR PL UMing CN" w:eastAsia="AR PL UMing CN"/>
          <w:sz w:val="28"/>
          <w:szCs w:val="28"/>
        </w:rPr>
      </w:pPr>
      <w:r>
        <w:rPr>
          <w:rFonts w:ascii="AR PL UMing CN" w:hAnsi="AR PL UMing CN" w:eastAsia="AR PL UMing CN"/>
          <w:sz w:val="28"/>
          <w:szCs w:val="28"/>
        </w:rPr>
        <w:t>请使用可解释性的算法来建模，建模结果必须可解释，使用字段必须可描述其重要性。</w:t>
      </w:r>
    </w:p>
    <w:sectPr>
      <w:pgSz w:w="11906" w:h="16838"/>
      <w:pgMar w:top="1134" w:right="1134" w:bottom="1134" w:left="1134" w:header="0" w:footer="0" w:gutter="0"/>
      <w:pgNumType w:fmt="decimal"/>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Noto Sans CJK SC Regular">
    <w:altName w:val="宋体"/>
    <w:panose1 w:val="00000000000000000000"/>
    <w:charset w:val="86"/>
    <w:family w:val="auto"/>
    <w:pitch w:val="default"/>
    <w:sig w:usb0="00000000" w:usb1="00000000" w:usb2="00000000" w:usb3="00000000" w:csb0="00000000" w:csb1="00000000"/>
  </w:font>
  <w:font w:name="Liberation Serif">
    <w:altName w:val="Times New Roman"/>
    <w:panose1 w:val="00000000000000000000"/>
    <w:charset w:val="01"/>
    <w:family w:val="roman"/>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00000" w:csb1="00000000"/>
  </w:font>
  <w:font w:name="Noto Sans CJK JP Bold">
    <w:altName w:val="Segoe Print"/>
    <w:panose1 w:val="00000000000000000000"/>
    <w:charset w:val="01"/>
    <w:family w:val="swiss"/>
    <w:pitch w:val="default"/>
    <w:sig w:usb0="00000000" w:usb1="00000000" w:usb2="00000000" w:usb3="00000000" w:csb0="00000000" w:csb1="00000000"/>
  </w:font>
  <w:font w:name="AR PL UMing CN">
    <w:altName w:val="Segoe Print"/>
    <w:panose1 w:val="00000000000000000000"/>
    <w:charset w:val="01"/>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1"/>
    <w:family w:val="swiss"/>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cumentProtection w:enforcement="0"/>
  <w:defaultTabStop w:val="420"/>
  <w:compat>
    <w:useFELayout/>
    <w:splitPgBreakAndParaMark/>
    <w:compatSetting w:name="compatibilityMode" w:uri="http://schemas.microsoft.com/office/word" w:val="12"/>
  </w:compat>
  <w:rsids>
    <w:rsidRoot w:val="00000000"/>
    <w:rsid w:val="708203F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Noto Sans CJK SC Regular" w:cs="Noto Sans CJK SC Regular"/>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kinsoku/>
      <w:overflowPunct/>
      <w:autoSpaceDE/>
      <w:bidi w:val="0"/>
    </w:pPr>
    <w:rPr>
      <w:rFonts w:ascii="Liberation Serif" w:hAnsi="Liberation Serif" w:eastAsia="Noto Sans CJK SC Regular" w:cs="Noto Sans CJK SC Regular"/>
      <w:color w:val="auto"/>
      <w:sz w:val="24"/>
      <w:szCs w:val="24"/>
      <w:lang w:val="en-US" w:eastAsia="zh-CN" w:bidi="hi-IN"/>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caption"/>
    <w:basedOn w:val="1"/>
    <w:next w:val="1"/>
    <w:qFormat/>
    <w:uiPriority w:val="0"/>
    <w:pPr>
      <w:suppressLineNumbers/>
      <w:spacing w:before="120" w:after="120"/>
    </w:pPr>
    <w:rPr>
      <w:i/>
      <w:iCs/>
      <w:sz w:val="24"/>
      <w:szCs w:val="24"/>
    </w:rPr>
  </w:style>
  <w:style w:type="paragraph" w:styleId="3">
    <w:name w:val="Body Text"/>
    <w:basedOn w:val="1"/>
    <w:uiPriority w:val="0"/>
    <w:pPr>
      <w:spacing w:before="0" w:after="140" w:line="288" w:lineRule="auto"/>
    </w:pPr>
  </w:style>
  <w:style w:type="paragraph" w:styleId="4">
    <w:name w:val="List"/>
    <w:basedOn w:val="3"/>
    <w:uiPriority w:val="0"/>
  </w:style>
  <w:style w:type="paragraph" w:customStyle="1" w:styleId="7">
    <w:name w:val="标题1"/>
    <w:basedOn w:val="1"/>
    <w:next w:val="3"/>
    <w:qFormat/>
    <w:uiPriority w:val="0"/>
    <w:pPr>
      <w:keepNext/>
      <w:spacing w:before="240" w:after="120"/>
    </w:pPr>
    <w:rPr>
      <w:rFonts w:ascii="Liberation Sans" w:hAnsi="Liberation Sans" w:eastAsia="Noto Sans CJK SC Regular" w:cs="Noto Sans CJK SC Regular"/>
      <w:sz w:val="28"/>
      <w:szCs w:val="28"/>
    </w:rPr>
  </w:style>
  <w:style w:type="paragraph" w:customStyle="1" w:styleId="8">
    <w:name w:val="索引"/>
    <w:basedOn w:val="1"/>
    <w:qFormat/>
    <w:uiPriority w:val="0"/>
    <w:pPr>
      <w:suppressLineNumbers/>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6</Pages>
  <Words>855</Words>
  <Characters>1202</Characters>
  <Paragraphs>52</Paragraphs>
  <TotalTime>666</TotalTime>
  <ScaleCrop>false</ScaleCrop>
  <LinksUpToDate>false</LinksUpToDate>
  <CharactersWithSpaces>1364</CharactersWithSpaces>
  <Application>WPS Office_10.1.0.7469_F1E327BC-269C-435d-A152-05C5408002CA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2018-03-11T11:40:00Z</dcterms:created>
  <dc:creator>ibf</dc:creator>
  <cp:lastModifiedBy>ibf</cp:lastModifiedBy>
  <dcterms:modified xsi:type="dcterms:W3CDTF">2018-08-03T03:04:50Z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