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1CEBB" w14:textId="77777777" w:rsidR="007876DF" w:rsidRPr="0031621B" w:rsidRDefault="00B91052">
      <w:pPr>
        <w:rPr>
          <w:sz w:val="22"/>
          <w:szCs w:val="22"/>
        </w:rPr>
      </w:pPr>
      <w:r w:rsidRPr="0031621B">
        <w:rPr>
          <w:sz w:val="22"/>
          <w:szCs w:val="22"/>
        </w:rPr>
        <w:t>Description du projet RCF //</w:t>
      </w:r>
      <w:r w:rsidR="004F3B9C" w:rsidRPr="0031621B">
        <w:rPr>
          <w:sz w:val="22"/>
          <w:szCs w:val="22"/>
        </w:rPr>
        <w:t xml:space="preserve"> 2500 mots</w:t>
      </w:r>
    </w:p>
    <w:p w14:paraId="18E07CBD" w14:textId="004A7118" w:rsidR="00B91052" w:rsidRPr="0031621B" w:rsidRDefault="00B91052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>Le programme RCF s’intéresse à un corpus d’exception : les registres manuscrits de la Comédie-Française en tant que patrimoine théâtral des XVIIe et XVIIIe siècles.</w:t>
      </w:r>
    </w:p>
    <w:p w14:paraId="42E14377" w14:textId="77777777" w:rsidR="0031621B" w:rsidRPr="0031621B" w:rsidRDefault="0031621B" w:rsidP="00B91052">
      <w:pPr>
        <w:rPr>
          <w:sz w:val="22"/>
          <w:szCs w:val="22"/>
        </w:rPr>
      </w:pPr>
    </w:p>
    <w:p w14:paraId="771E12CF" w14:textId="77777777" w:rsidR="00B91052" w:rsidRDefault="00B91052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>La Comédie-Française est en effet le seul théâtre au monde à avoir conservé</w:t>
      </w:r>
      <w:r w:rsidRPr="0031621B">
        <w:rPr>
          <w:b/>
          <w:sz w:val="22"/>
          <w:szCs w:val="22"/>
        </w:rPr>
        <w:t xml:space="preserve"> </w:t>
      </w:r>
      <w:r w:rsidRPr="0031621B">
        <w:rPr>
          <w:sz w:val="22"/>
          <w:szCs w:val="22"/>
        </w:rPr>
        <w:t>de manière si complète, ses archives administratives, et pour ce qui nous intéresse, ses archives d’Ancien Régime. Ces archives représentent un patrimoine unique et précieux, difficile à exploiter en l’état puisqu’il s’agit d’une source d’accès restreint (manuscrits conservés à la Bibliothèque-Musée de la Comédie-Française) et imposante en volume – ce qui pose un problème de traitement q</w:t>
      </w:r>
      <w:r w:rsidR="004F3B9C" w:rsidRPr="0031621B">
        <w:rPr>
          <w:sz w:val="22"/>
          <w:szCs w:val="22"/>
        </w:rPr>
        <w:t>ualitatif et quantitatif. Grâce à l</w:t>
      </w:r>
      <w:r w:rsidRPr="0031621B">
        <w:rPr>
          <w:sz w:val="22"/>
          <w:szCs w:val="22"/>
        </w:rPr>
        <w:t xml:space="preserve">’apport des </w:t>
      </w:r>
      <w:r w:rsidR="004F3B9C" w:rsidRPr="0031621B">
        <w:rPr>
          <w:sz w:val="22"/>
          <w:szCs w:val="22"/>
        </w:rPr>
        <w:t xml:space="preserve">outils technologiques innovants, les </w:t>
      </w:r>
      <w:r w:rsidRPr="0031621B">
        <w:rPr>
          <w:sz w:val="22"/>
          <w:szCs w:val="22"/>
        </w:rPr>
        <w:t xml:space="preserve">contraintes </w:t>
      </w:r>
      <w:r w:rsidR="004F3B9C" w:rsidRPr="0031621B">
        <w:rPr>
          <w:sz w:val="22"/>
          <w:szCs w:val="22"/>
        </w:rPr>
        <w:t xml:space="preserve">liées à l’analyse globale, mais aussi rapprochée de cette archive ont pu être soulevées. </w:t>
      </w:r>
    </w:p>
    <w:p w14:paraId="56E60A57" w14:textId="77777777" w:rsidR="0031621B" w:rsidRPr="0031621B" w:rsidRDefault="0031621B" w:rsidP="00B91052">
      <w:pPr>
        <w:rPr>
          <w:sz w:val="22"/>
          <w:szCs w:val="22"/>
        </w:rPr>
      </w:pPr>
    </w:p>
    <w:p w14:paraId="57C47939" w14:textId="77777777" w:rsidR="00B91052" w:rsidRPr="0031621B" w:rsidRDefault="00B91052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 xml:space="preserve">Avec comme principaux objectifs la numérisation, l’analyse statistique et l’exploitation scientifique des données contenues dans les registres journaliers de la Comédie-Française pour la période 1680-1793, le programme RCF </w:t>
      </w:r>
      <w:r w:rsidR="004F3B9C" w:rsidRPr="0031621B">
        <w:rPr>
          <w:sz w:val="22"/>
          <w:szCs w:val="22"/>
        </w:rPr>
        <w:t xml:space="preserve">permet de valoriser </w:t>
      </w:r>
      <w:r w:rsidRPr="0031621B">
        <w:rPr>
          <w:sz w:val="22"/>
          <w:szCs w:val="22"/>
        </w:rPr>
        <w:t xml:space="preserve">cette source patrimoniale unique </w:t>
      </w:r>
      <w:r w:rsidR="004F3B9C" w:rsidRPr="0031621B">
        <w:rPr>
          <w:sz w:val="22"/>
          <w:szCs w:val="22"/>
        </w:rPr>
        <w:t>et de la réactualiser en regard des potentialités nouvelles,  celle de la visualisation et du</w:t>
      </w:r>
      <w:r w:rsidRPr="0031621B">
        <w:rPr>
          <w:sz w:val="22"/>
          <w:szCs w:val="22"/>
        </w:rPr>
        <w:t xml:space="preserve"> traitement statistique. Plus précisém</w:t>
      </w:r>
      <w:r w:rsidR="004F3B9C" w:rsidRPr="0031621B">
        <w:rPr>
          <w:sz w:val="22"/>
          <w:szCs w:val="22"/>
        </w:rPr>
        <w:t xml:space="preserve">ent, le programme RCF a été pensé en </w:t>
      </w:r>
      <w:r w:rsidRPr="0031621B">
        <w:rPr>
          <w:sz w:val="22"/>
          <w:szCs w:val="22"/>
        </w:rPr>
        <w:t xml:space="preserve">deux volets : </w:t>
      </w:r>
    </w:p>
    <w:p w14:paraId="276B5A72" w14:textId="77777777" w:rsidR="00B91052" w:rsidRPr="0031621B" w:rsidRDefault="00B91052" w:rsidP="00B91052">
      <w:pPr>
        <w:rPr>
          <w:sz w:val="22"/>
          <w:szCs w:val="22"/>
        </w:rPr>
      </w:pPr>
    </w:p>
    <w:p w14:paraId="5C799FFA" w14:textId="77777777" w:rsidR="00B91052" w:rsidRPr="0031621B" w:rsidRDefault="004F3B9C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 xml:space="preserve">- </w:t>
      </w:r>
      <w:r w:rsidR="00B91052" w:rsidRPr="0031621B">
        <w:rPr>
          <w:sz w:val="22"/>
          <w:szCs w:val="22"/>
        </w:rPr>
        <w:t xml:space="preserve">un </w:t>
      </w:r>
      <w:r w:rsidR="00B91052" w:rsidRPr="0031621B">
        <w:rPr>
          <w:b/>
          <w:sz w:val="22"/>
          <w:szCs w:val="22"/>
        </w:rPr>
        <w:t>volet technologique</w:t>
      </w:r>
      <w:r w:rsidR="00B91052" w:rsidRPr="0031621B">
        <w:rPr>
          <w:sz w:val="22"/>
          <w:szCs w:val="22"/>
        </w:rPr>
        <w:t xml:space="preserve"> qui comprend la numérisation des registres en </w:t>
      </w:r>
      <w:r w:rsidR="00B91052" w:rsidRPr="0031621B">
        <w:rPr>
          <w:i/>
          <w:sz w:val="22"/>
          <w:szCs w:val="22"/>
        </w:rPr>
        <w:t>fac simile</w:t>
      </w:r>
      <w:r w:rsidR="00B91052" w:rsidRPr="0031621B">
        <w:rPr>
          <w:sz w:val="22"/>
          <w:szCs w:val="22"/>
        </w:rPr>
        <w:t xml:space="preserve">, le développement d’outils de visualisation et de traitement statistique innovants qui </w:t>
      </w:r>
      <w:r w:rsidRPr="0031621B">
        <w:rPr>
          <w:sz w:val="22"/>
          <w:szCs w:val="22"/>
        </w:rPr>
        <w:t xml:space="preserve">ont permis </w:t>
      </w:r>
      <w:r w:rsidR="00B91052" w:rsidRPr="0031621B">
        <w:rPr>
          <w:sz w:val="22"/>
          <w:szCs w:val="22"/>
        </w:rPr>
        <w:t>de créer une base de données analytique interrogeable à l’infini par les usagers ;</w:t>
      </w:r>
    </w:p>
    <w:p w14:paraId="40FB2E7C" w14:textId="77777777" w:rsidR="00B91052" w:rsidRPr="0031621B" w:rsidRDefault="004F3B9C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 xml:space="preserve">- </w:t>
      </w:r>
      <w:r w:rsidR="00B91052" w:rsidRPr="0031621B">
        <w:rPr>
          <w:sz w:val="22"/>
          <w:szCs w:val="22"/>
        </w:rPr>
        <w:t xml:space="preserve">un </w:t>
      </w:r>
      <w:r w:rsidR="00B91052" w:rsidRPr="0031621B">
        <w:rPr>
          <w:b/>
          <w:sz w:val="22"/>
          <w:szCs w:val="22"/>
        </w:rPr>
        <w:t>volet de valorisation et de recherche</w:t>
      </w:r>
      <w:r w:rsidR="00B91052" w:rsidRPr="0031621B">
        <w:rPr>
          <w:sz w:val="22"/>
          <w:szCs w:val="22"/>
        </w:rPr>
        <w:t xml:space="preserve"> qui </w:t>
      </w:r>
      <w:r w:rsidRPr="0031621B">
        <w:rPr>
          <w:sz w:val="22"/>
          <w:szCs w:val="22"/>
        </w:rPr>
        <w:t>fournit des exemples d</w:t>
      </w:r>
      <w:r w:rsidR="00B91052" w:rsidRPr="0031621B">
        <w:rPr>
          <w:sz w:val="22"/>
          <w:szCs w:val="22"/>
        </w:rPr>
        <w:t>’exploitation scientifique de ces données à tra</w:t>
      </w:r>
      <w:r w:rsidRPr="0031621B">
        <w:rPr>
          <w:sz w:val="22"/>
          <w:szCs w:val="22"/>
        </w:rPr>
        <w:t>vers des projets de recherche,</w:t>
      </w:r>
      <w:r w:rsidR="00B91052" w:rsidRPr="0031621B">
        <w:rPr>
          <w:sz w:val="22"/>
          <w:szCs w:val="22"/>
        </w:rPr>
        <w:t xml:space="preserve"> des manifestati</w:t>
      </w:r>
      <w:r w:rsidRPr="0031621B">
        <w:rPr>
          <w:sz w:val="22"/>
          <w:szCs w:val="22"/>
        </w:rPr>
        <w:t>ons pédagogiques et culturelles, des publications et des études de cas que l’actuel site répercute dans ses différentes sections.</w:t>
      </w:r>
    </w:p>
    <w:p w14:paraId="7F331DC4" w14:textId="77777777" w:rsidR="00B91052" w:rsidRPr="0031621B" w:rsidRDefault="00B91052" w:rsidP="00B91052">
      <w:pPr>
        <w:rPr>
          <w:sz w:val="22"/>
          <w:szCs w:val="22"/>
        </w:rPr>
      </w:pPr>
    </w:p>
    <w:p w14:paraId="6709D66C" w14:textId="5227993A" w:rsidR="00B91052" w:rsidRPr="0031621B" w:rsidRDefault="00B91052" w:rsidP="00B91052">
      <w:pPr>
        <w:rPr>
          <w:sz w:val="22"/>
          <w:szCs w:val="22"/>
        </w:rPr>
      </w:pPr>
      <w:r w:rsidRPr="0031621B">
        <w:rPr>
          <w:sz w:val="22"/>
          <w:szCs w:val="22"/>
        </w:rPr>
        <w:t>L’accessibilité et la mise au jour des registres de la Comédie-Française - grâce à la politique de valorisation qui les accompagne et aux possibilités offertes</w:t>
      </w:r>
      <w:r w:rsidR="004F3B9C" w:rsidRPr="0031621B">
        <w:rPr>
          <w:sz w:val="22"/>
          <w:szCs w:val="22"/>
        </w:rPr>
        <w:t xml:space="preserve"> par les nouvelles technologies </w:t>
      </w:r>
      <w:r w:rsidRPr="0031621B">
        <w:rPr>
          <w:sz w:val="22"/>
          <w:szCs w:val="22"/>
        </w:rPr>
        <w:t xml:space="preserve">– doit </w:t>
      </w:r>
      <w:r w:rsidR="004F3B9C" w:rsidRPr="0031621B">
        <w:rPr>
          <w:sz w:val="22"/>
          <w:szCs w:val="22"/>
        </w:rPr>
        <w:t xml:space="preserve">ainsi </w:t>
      </w:r>
      <w:r w:rsidRPr="0031621B">
        <w:rPr>
          <w:sz w:val="22"/>
          <w:szCs w:val="22"/>
        </w:rPr>
        <w:t>permettre d’élargir et d'accélérer considérablement la maîtrise et la diffusion des connaissances en histoire du théâtre. Le programme RCF s’inscrit dans une démarche d’ouverture</w:t>
      </w:r>
      <w:r w:rsidR="004F3B9C" w:rsidRPr="0031621B">
        <w:rPr>
          <w:sz w:val="22"/>
          <w:szCs w:val="22"/>
        </w:rPr>
        <w:t>, de partage et de collaboration</w:t>
      </w:r>
      <w:r w:rsidRPr="0031621B">
        <w:rPr>
          <w:sz w:val="22"/>
          <w:szCs w:val="22"/>
        </w:rPr>
        <w:t xml:space="preserve"> et </w:t>
      </w:r>
      <w:r w:rsidR="004F3B9C" w:rsidRPr="0031621B">
        <w:rPr>
          <w:sz w:val="22"/>
          <w:szCs w:val="22"/>
        </w:rPr>
        <w:t xml:space="preserve">participe à ouvrir </w:t>
      </w:r>
      <w:r w:rsidRPr="0031621B">
        <w:rPr>
          <w:sz w:val="22"/>
          <w:szCs w:val="22"/>
        </w:rPr>
        <w:t xml:space="preserve">de nouvelles </w:t>
      </w:r>
      <w:r w:rsidRPr="0031621B">
        <w:rPr>
          <w:sz w:val="22"/>
          <w:szCs w:val="22"/>
        </w:rPr>
        <w:lastRenderedPageBreak/>
        <w:t>perspectives</w:t>
      </w:r>
      <w:r w:rsidR="004F3B9C" w:rsidRPr="0031621B">
        <w:rPr>
          <w:sz w:val="22"/>
          <w:szCs w:val="22"/>
        </w:rPr>
        <w:t xml:space="preserve"> méthod</w:t>
      </w:r>
      <w:r w:rsidR="0031621B">
        <w:rPr>
          <w:sz w:val="22"/>
          <w:szCs w:val="22"/>
        </w:rPr>
        <w:t>o</w:t>
      </w:r>
      <w:r w:rsidR="004F3B9C" w:rsidRPr="0031621B">
        <w:rPr>
          <w:sz w:val="22"/>
          <w:szCs w:val="22"/>
        </w:rPr>
        <w:t>logiques, techniques et heuristiques</w:t>
      </w:r>
      <w:r w:rsidRPr="0031621B">
        <w:rPr>
          <w:sz w:val="22"/>
          <w:szCs w:val="22"/>
        </w:rPr>
        <w:t xml:space="preserve"> </w:t>
      </w:r>
      <w:r w:rsidR="004F3B9C" w:rsidRPr="0031621B">
        <w:rPr>
          <w:sz w:val="22"/>
          <w:szCs w:val="22"/>
        </w:rPr>
        <w:t xml:space="preserve">tant </w:t>
      </w:r>
      <w:r w:rsidRPr="0031621B">
        <w:rPr>
          <w:sz w:val="22"/>
          <w:szCs w:val="22"/>
        </w:rPr>
        <w:t>pour la recherche e</w:t>
      </w:r>
      <w:r w:rsidR="004F3B9C" w:rsidRPr="0031621B">
        <w:rPr>
          <w:sz w:val="22"/>
          <w:szCs w:val="22"/>
        </w:rPr>
        <w:t xml:space="preserve">n Sciences humaines et sociales que pour celle des laboratoires en lien avec les Digitals Humanities. </w:t>
      </w:r>
    </w:p>
    <w:p w14:paraId="7F73CE90" w14:textId="67BBD927" w:rsidR="00B91052" w:rsidRPr="0031621B" w:rsidRDefault="0031621B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 w:rsidRPr="0031621B">
        <w:rPr>
          <w:sz w:val="18"/>
          <w:szCs w:val="18"/>
        </w:rPr>
        <w:tab/>
        <w:t>Rédigé par SH //22.01.15</w:t>
      </w:r>
    </w:p>
    <w:sectPr w:rsidR="00B91052" w:rsidRPr="0031621B" w:rsidSect="005948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visionView w:markup="0" w:comment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52"/>
    <w:rsid w:val="00072753"/>
    <w:rsid w:val="0031621B"/>
    <w:rsid w:val="004F3B9C"/>
    <w:rsid w:val="005948C1"/>
    <w:rsid w:val="005C6990"/>
    <w:rsid w:val="00742A59"/>
    <w:rsid w:val="007876DF"/>
    <w:rsid w:val="00B91052"/>
    <w:rsid w:val="00D95C9C"/>
    <w:rsid w:val="00D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33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9C"/>
    <w:pPr>
      <w:spacing w:line="360" w:lineRule="auto"/>
      <w:jc w:val="both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gue">
    <w:name w:val="exergue"/>
    <w:basedOn w:val="Normal"/>
    <w:autoRedefine/>
    <w:qFormat/>
    <w:rsid w:val="00742A5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544"/>
        <w:tab w:val="left" w:pos="4480"/>
        <w:tab w:val="left" w:pos="5040"/>
        <w:tab w:val="left" w:pos="5600"/>
        <w:tab w:val="left" w:pos="6160"/>
        <w:tab w:val="left" w:pos="6720"/>
      </w:tabs>
      <w:adjustRightInd w:val="0"/>
      <w:spacing w:after="200" w:line="240" w:lineRule="auto"/>
    </w:pPr>
    <w:rPr>
      <w:rFonts w:ascii="Calibri" w:eastAsia="Cambria" w:hAnsi="Calibri" w:cs="Times New Roman"/>
      <w:sz w:val="20"/>
      <w:szCs w:val="20"/>
      <w:lang w:eastAsia="en-US"/>
    </w:rPr>
  </w:style>
  <w:style w:type="paragraph" w:customStyle="1" w:styleId="Bibliographie-catgorie">
    <w:name w:val="Bibliographie - catégorie"/>
    <w:basedOn w:val="Normal"/>
    <w:autoRedefine/>
    <w:qFormat/>
    <w:rsid w:val="005C6990"/>
    <w:pPr>
      <w:outlineLvl w:val="0"/>
    </w:pPr>
    <w:rPr>
      <w:b/>
      <w:bCs/>
      <w:smallCaps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DD1F68"/>
    <w:pPr>
      <w:spacing w:line="240" w:lineRule="auto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D1F68"/>
    <w:rPr>
      <w:rFonts w:asciiTheme="majorHAnsi" w:hAnsiTheme="majorHAnsi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9C"/>
    <w:pPr>
      <w:spacing w:line="360" w:lineRule="auto"/>
      <w:jc w:val="both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gue">
    <w:name w:val="exergue"/>
    <w:basedOn w:val="Normal"/>
    <w:autoRedefine/>
    <w:qFormat/>
    <w:rsid w:val="00742A5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544"/>
        <w:tab w:val="left" w:pos="4480"/>
        <w:tab w:val="left" w:pos="5040"/>
        <w:tab w:val="left" w:pos="5600"/>
        <w:tab w:val="left" w:pos="6160"/>
        <w:tab w:val="left" w:pos="6720"/>
      </w:tabs>
      <w:adjustRightInd w:val="0"/>
      <w:spacing w:after="200" w:line="240" w:lineRule="auto"/>
    </w:pPr>
    <w:rPr>
      <w:rFonts w:ascii="Calibri" w:eastAsia="Cambria" w:hAnsi="Calibri" w:cs="Times New Roman"/>
      <w:sz w:val="20"/>
      <w:szCs w:val="20"/>
      <w:lang w:eastAsia="en-US"/>
    </w:rPr>
  </w:style>
  <w:style w:type="paragraph" w:customStyle="1" w:styleId="Bibliographie-catgorie">
    <w:name w:val="Bibliographie - catégorie"/>
    <w:basedOn w:val="Normal"/>
    <w:autoRedefine/>
    <w:qFormat/>
    <w:rsid w:val="005C6990"/>
    <w:pPr>
      <w:outlineLvl w:val="0"/>
    </w:pPr>
    <w:rPr>
      <w:b/>
      <w:bCs/>
      <w:smallCaps/>
    </w:rPr>
  </w:style>
  <w:style w:type="paragraph" w:styleId="Notedebasdepage">
    <w:name w:val="footnote text"/>
    <w:basedOn w:val="Normal"/>
    <w:link w:val="NotedebasdepageCar"/>
    <w:autoRedefine/>
    <w:uiPriority w:val="99"/>
    <w:unhideWhenUsed/>
    <w:qFormat/>
    <w:rsid w:val="00DD1F68"/>
    <w:pPr>
      <w:spacing w:line="240" w:lineRule="auto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D1F68"/>
    <w:rPr>
      <w:rFonts w:asciiTheme="majorHAnsi" w:hAnsiTheme="majorHAns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391</Words>
  <Characters>2151</Characters>
  <Application>Microsoft Macintosh Word</Application>
  <DocSecurity>0</DocSecurity>
  <Lines>17</Lines>
  <Paragraphs>5</Paragraphs>
  <ScaleCrop>false</ScaleCrop>
  <Company>Equipe de recherche HAR - Université Paris Ouest Na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Harvey</dc:creator>
  <cp:keywords/>
  <dc:description/>
  <cp:lastModifiedBy>Sara Harvey</cp:lastModifiedBy>
  <cp:revision>3</cp:revision>
  <dcterms:created xsi:type="dcterms:W3CDTF">2015-01-20T14:32:00Z</dcterms:created>
  <dcterms:modified xsi:type="dcterms:W3CDTF">2015-01-22T19:43:00Z</dcterms:modified>
</cp:coreProperties>
</file>