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2247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ECA0806 - ANALOG AND DIGITAL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COMMUNICATION</w:t>
      </w:r>
    </w:p>
    <w:p w14:paraId="6F4D4B2A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E8F78C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4</w:t>
      </w:r>
    </w:p>
    <w:p w14:paraId="7EC22AF6">
      <w:pPr>
        <w:jc w:val="center"/>
        <w:rPr>
          <w:rFonts w:hint="default" w:ascii="Times New Roman" w:hAnsi="Times New Roman" w:cs="Times New Roman"/>
          <w:lang w:val="en-US"/>
        </w:rPr>
      </w:pPr>
    </w:p>
    <w:p w14:paraId="234EF7D3">
      <w:pPr>
        <w:wordWrap w:val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JAYASREE S</w:t>
      </w:r>
    </w:p>
    <w:p w14:paraId="4B36184F">
      <w:pPr>
        <w:wordWrap w:val="0"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REG NO: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192512299</w:t>
      </w:r>
    </w:p>
    <w:p w14:paraId="7E7BE583">
      <w:pPr>
        <w:wordWrap/>
        <w:jc w:val="righ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6F1ACD">
      <w:pPr>
        <w:wordWrap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79375</wp:posOffset>
            </wp:positionH>
            <wp:positionV relativeFrom="paragraph">
              <wp:posOffset>3797935</wp:posOffset>
            </wp:positionV>
            <wp:extent cx="5266690" cy="2962910"/>
            <wp:effectExtent l="0" t="0" r="635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67310</wp:posOffset>
            </wp:positionH>
            <wp:positionV relativeFrom="paragraph">
              <wp:posOffset>160020</wp:posOffset>
            </wp:positionV>
            <wp:extent cx="5266690" cy="2962910"/>
            <wp:effectExtent l="0" t="0" r="6350" b="8890"/>
            <wp:wrapSquare wrapText="bothSides"/>
            <wp:docPr id="2" name="Picture 2" descr="Screenshot 2026-10-10 08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0 0836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776731"/>
    <w:rsid w:val="5877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2026-10-10T03:06:00Z</dcterms:created>
  <dc:creator>WPS_1776784058</dc:creator>
  <cp:lastModifiedBy>WPS_1776784058</cp:lastModifiedBy>
  <dcterms:modified xsi:type="dcterms:W3CDTF">2026-10-10T03:12:28Z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7F5D0080BD33466A8E555285DA9FCDB4_11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