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2204E" w14:textId="77777777" w:rsidR="00F47886" w:rsidRDefault="00F47886" w:rsidP="006F1AA4"/>
    <w:p w14:paraId="3E7E34D1" w14:textId="77777777" w:rsidR="006F1AA4" w:rsidRDefault="006F1AA4" w:rsidP="006F1AA4">
      <w:r w:rsidRPr="00D53322">
        <w:rPr>
          <w:noProof/>
        </w:rPr>
        <w:drawing>
          <wp:anchor distT="0" distB="0" distL="114300" distR="114300" simplePos="0" relativeHeight="251658240" behindDoc="0" locked="0" layoutInCell="1" allowOverlap="1" wp14:anchorId="3B6EA2B4" wp14:editId="1E64B4E0">
            <wp:simplePos x="0" y="0"/>
            <wp:positionH relativeFrom="page">
              <wp:posOffset>0</wp:posOffset>
            </wp:positionH>
            <wp:positionV relativeFrom="paragraph">
              <wp:posOffset>193</wp:posOffset>
            </wp:positionV>
            <wp:extent cx="7840320" cy="2742565"/>
            <wp:effectExtent l="0" t="0" r="0" b="0"/>
            <wp:wrapTopAndBottom/>
            <wp:docPr id="522552315" name="Grafik 4" descr="Ein Bild, das Himmel, Solarzelle, Wolke, Sonnenaufga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52315" name="Grafik 4" descr="Ein Bild, das Himmel, Solarzelle, Wolke, Sonnenaufgang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9508" b="33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32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CFFA9" w14:textId="77777777" w:rsidR="00365055" w:rsidRDefault="34F97521" w:rsidP="00D53322">
      <w:pPr>
        <w:pStyle w:val="Title"/>
        <w:jc w:val="center"/>
        <w:rPr>
          <w:rFonts w:ascii="Calibri" w:hAnsi="Calibri" w:cs="Calibri"/>
          <w:b/>
          <w:bCs/>
          <w:sz w:val="72"/>
          <w:szCs w:val="72"/>
        </w:rPr>
      </w:pPr>
      <w:r w:rsidRPr="00D53322">
        <w:rPr>
          <w:rFonts w:ascii="Calibri" w:hAnsi="Calibri" w:cs="Calibri"/>
          <w:b/>
          <w:bCs/>
          <w:sz w:val="72"/>
          <w:szCs w:val="72"/>
        </w:rPr>
        <w:t xml:space="preserve">Report </w:t>
      </w:r>
    </w:p>
    <w:p w14:paraId="0FA89FAF" w14:textId="77777777" w:rsidR="00D53322" w:rsidRPr="00D53322" w:rsidRDefault="00D53322" w:rsidP="00D53322">
      <w:pPr>
        <w:rPr>
          <w:sz w:val="16"/>
          <w:szCs w:val="16"/>
        </w:rPr>
      </w:pPr>
    </w:p>
    <w:p w14:paraId="5302B345" w14:textId="77777777" w:rsidR="00576F0F" w:rsidRPr="00671367" w:rsidRDefault="00576F0F" w:rsidP="00430A16">
      <w:pPr>
        <w:spacing w:after="0" w:line="240" w:lineRule="auto"/>
        <w:jc w:val="center"/>
        <w:rPr>
          <w:rFonts w:ascii="Calibri" w:hAnsi="Calibri" w:cs="Calibri"/>
          <w:b/>
          <w:bCs/>
          <w:color w:val="404040" w:themeColor="text1" w:themeTint="BF"/>
          <w:sz w:val="36"/>
          <w:szCs w:val="36"/>
        </w:rPr>
      </w:pPr>
    </w:p>
    <w:p w14:paraId="29A44ED6" w14:textId="77777777" w:rsidR="00430A16" w:rsidRDefault="00430A16" w:rsidP="5DE38C99">
      <w:pPr>
        <w:rPr>
          <w:rFonts w:ascii="Calibri" w:hAnsi="Calibri" w:cs="Calibri"/>
          <w:sz w:val="16"/>
          <w:szCs w:val="16"/>
        </w:rPr>
      </w:pPr>
    </w:p>
    <w:tbl>
      <w:tblPr>
        <w:tblStyle w:val="PlainTable2"/>
        <w:tblW w:w="0" w:type="auto"/>
        <w:tblInd w:w="578" w:type="dxa"/>
        <w:tblLayout w:type="fixed"/>
        <w:tblLook w:val="04A0" w:firstRow="1" w:lastRow="0" w:firstColumn="1" w:lastColumn="0" w:noHBand="0" w:noVBand="1"/>
      </w:tblPr>
      <w:tblGrid>
        <w:gridCol w:w="2410"/>
        <w:gridCol w:w="5816"/>
      </w:tblGrid>
      <w:tr w:rsidR="005905AE" w14:paraId="4F25BA04" w14:textId="77777777" w:rsidTr="00CB0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F712962" w14:textId="77777777" w:rsidR="00430A16" w:rsidRPr="00671367" w:rsidRDefault="00430A16" w:rsidP="00671367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 w:rsidRPr="00671367">
              <w:rPr>
                <w:rFonts w:ascii="Calibri" w:hAnsi="Calibri" w:cs="Calibri"/>
                <w:sz w:val="28"/>
                <w:szCs w:val="28"/>
              </w:rPr>
              <w:t>Standort</w:t>
            </w:r>
          </w:p>
        </w:tc>
        <w:tc>
          <w:tcPr>
            <w:tcW w:w="5816" w:type="dxa"/>
          </w:tcPr>
          <w:p w14:paraId="534D4C92" w14:textId="77777777" w:rsidR="00430A16" w:rsidRDefault="00430A16" w:rsidP="006713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  <w:p w14:paraId="577F712D" w14:textId="77777777" w:rsidR="00577CA6" w:rsidRPr="00671367" w:rsidRDefault="00577CA6" w:rsidP="006713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905AE" w14:paraId="46660DFB" w14:textId="77777777" w:rsidTr="00CB0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55E1027" w14:textId="77777777" w:rsidR="00430A16" w:rsidRPr="00671367" w:rsidRDefault="00430A16" w:rsidP="00671367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 w:rsidRPr="00671367">
              <w:rPr>
                <w:rFonts w:ascii="Calibri" w:hAnsi="Calibri" w:cs="Calibri"/>
                <w:sz w:val="28"/>
                <w:szCs w:val="28"/>
              </w:rPr>
              <w:t>Inbetriebnahme</w:t>
            </w:r>
          </w:p>
        </w:tc>
        <w:tc>
          <w:tcPr>
            <w:tcW w:w="5816" w:type="dxa"/>
          </w:tcPr>
          <w:p w14:paraId="349EAD2B" w14:textId="77777777" w:rsidR="00430A16" w:rsidRPr="00671367" w:rsidRDefault="00430A16" w:rsidP="006713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905AE" w14:paraId="3A7C2513" w14:textId="77777777" w:rsidTr="00CB0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4333B56" w14:textId="77777777" w:rsidR="00671367" w:rsidRPr="00671367" w:rsidRDefault="00671367" w:rsidP="00671367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 w:rsidRPr="00671367">
              <w:rPr>
                <w:rFonts w:ascii="Calibri" w:hAnsi="Calibri" w:cs="Calibri"/>
                <w:sz w:val="28"/>
                <w:szCs w:val="28"/>
              </w:rPr>
              <w:t>Generatorleistung</w:t>
            </w:r>
          </w:p>
        </w:tc>
        <w:tc>
          <w:tcPr>
            <w:tcW w:w="5816" w:type="dxa"/>
          </w:tcPr>
          <w:p w14:paraId="4C783453" w14:textId="77777777" w:rsidR="00671367" w:rsidRPr="00430A16" w:rsidRDefault="00671367" w:rsidP="000C5FE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905AE" w14:paraId="4669496F" w14:textId="77777777" w:rsidTr="00CB0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7A72A56" w14:textId="77777777" w:rsidR="00671367" w:rsidRPr="00671367" w:rsidRDefault="00671367" w:rsidP="00671367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 w:rsidRPr="00671367">
              <w:rPr>
                <w:rFonts w:ascii="Calibri" w:hAnsi="Calibri" w:cs="Calibri"/>
                <w:sz w:val="28"/>
                <w:szCs w:val="28"/>
              </w:rPr>
              <w:t>Anzahl</w:t>
            </w:r>
            <w:r w:rsidR="00AD7C4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47379E">
              <w:rPr>
                <w:rFonts w:ascii="Calibri" w:hAnsi="Calibri" w:cs="Calibri"/>
                <w:sz w:val="28"/>
                <w:szCs w:val="28"/>
              </w:rPr>
              <w:t>WR</w:t>
            </w:r>
          </w:p>
        </w:tc>
        <w:tc>
          <w:tcPr>
            <w:tcW w:w="5816" w:type="dxa"/>
          </w:tcPr>
          <w:p w14:paraId="730FF650" w14:textId="77777777" w:rsidR="00671367" w:rsidRPr="00430A16" w:rsidRDefault="00671367" w:rsidP="000C5FE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935F2B" w14:paraId="4BE8FD8F" w14:textId="77777777" w:rsidTr="00CB0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032F03B" w14:textId="77777777" w:rsidR="003E7B66" w:rsidRPr="00671367" w:rsidRDefault="002F2301" w:rsidP="00671367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Module</w:t>
            </w:r>
          </w:p>
        </w:tc>
        <w:tc>
          <w:tcPr>
            <w:tcW w:w="5816" w:type="dxa"/>
          </w:tcPr>
          <w:p w14:paraId="4D36D728" w14:textId="77777777" w:rsidR="00DF51A9" w:rsidRDefault="00DF5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544398" w14:textId="77777777" w:rsidR="00C452DE" w:rsidRDefault="00C452DE">
      <w:pPr>
        <w:rPr>
          <w:rFonts w:ascii="Calibri" w:hAnsi="Calibri" w:cs="Calibri"/>
          <w:b/>
          <w:bCs/>
          <w:color w:val="6599CA"/>
          <w:sz w:val="32"/>
          <w:szCs w:val="32"/>
        </w:rPr>
      </w:pPr>
      <w:r>
        <w:rPr>
          <w:rFonts w:ascii="Calibri" w:hAnsi="Calibri" w:cs="Calibri"/>
          <w:b/>
          <w:bCs/>
          <w:color w:val="6599CA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de-DE" w:eastAsia="ja-JP"/>
        </w:rPr>
        <w:id w:val="-489013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B20697" w14:textId="5111CC16" w:rsidR="0036715F" w:rsidRDefault="00624A92" w:rsidP="00624A92">
          <w:pPr>
            <w:pStyle w:val="TOCHeading"/>
          </w:pPr>
          <w:proofErr w:type="spellStart"/>
          <w:r>
            <w:t>Inhalt</w:t>
          </w:r>
          <w:proofErr w:type="spellEnd"/>
        </w:p>
        <w:p w14:paraId="1BB3D009" w14:textId="77777777" w:rsidR="005D4DD8" w:rsidRPr="005D4DD8" w:rsidRDefault="005D4DD8" w:rsidP="005D4DD8">
          <w:pPr>
            <w:rPr>
              <w:lang w:val="en-US" w:eastAsia="en-US"/>
            </w:rPr>
          </w:pPr>
        </w:p>
        <w:p w14:paraId="4A65E748" w14:textId="77777777" w:rsidR="00191A6B" w:rsidRDefault="003949DF">
          <w:pPr>
            <w:pStyle w:val="TOC1"/>
            <w:tabs>
              <w:tab w:val="left" w:pos="480"/>
              <w:tab w:val="right" w:leader="dot" w:pos="9350"/>
            </w:tabs>
            <w:rPr>
              <w:noProof/>
              <w:kern w:val="2"/>
              <w:lang w:val="en-PE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208487720" w:history="1">
            <w:r w:rsidR="00191A6B" w:rsidRPr="00030923">
              <w:rPr>
                <w:rStyle w:val="Hyperlink"/>
                <w:rFonts w:ascii="Calibri" w:hAnsi="Calibri" w:cs="Calibri"/>
                <w:noProof/>
              </w:rPr>
              <w:t>1.</w:t>
            </w:r>
            <w:r w:rsidR="00191A6B">
              <w:rPr>
                <w:noProof/>
                <w:kern w:val="2"/>
                <w:lang w:val="en-PE" w:eastAsia="en-US"/>
                <w14:ligatures w14:val="standardContextual"/>
              </w:rPr>
              <w:tab/>
            </w:r>
            <w:r w:rsidR="00191A6B" w:rsidRPr="00030923">
              <w:rPr>
                <w:rStyle w:val="Hyperlink"/>
                <w:rFonts w:ascii="Calibri" w:hAnsi="Calibri" w:cs="Calibri"/>
                <w:noProof/>
              </w:rPr>
              <w:t>Kennzahlen</w:t>
            </w:r>
          </w:hyperlink>
        </w:p>
        <w:p w14:paraId="4266A46D" w14:textId="77777777" w:rsidR="00191A6B" w:rsidRDefault="00191A6B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PE" w:eastAsia="en-US"/>
              <w14:ligatures w14:val="standardContextual"/>
            </w:rPr>
          </w:pPr>
          <w:hyperlink w:anchor="_Toc208487721" w:history="1">
            <w:r w:rsidRPr="00030923">
              <w:rPr>
                <w:rStyle w:val="Hyperlink"/>
                <w:rFonts w:ascii="Calibri" w:hAnsi="Calibri" w:cs="Calibri"/>
                <w:noProof/>
              </w:rPr>
              <w:t>1.</w:t>
            </w:r>
            <w:r>
              <w:rPr>
                <w:noProof/>
                <w:kern w:val="2"/>
                <w:lang w:val="en-PE" w:eastAsia="en-US"/>
                <w14:ligatures w14:val="standardContextual"/>
              </w:rPr>
              <w:tab/>
            </w:r>
            <w:r w:rsidRPr="00030923">
              <w:rPr>
                <w:rStyle w:val="Hyperlink"/>
                <w:rFonts w:ascii="Calibri" w:hAnsi="Calibri" w:cs="Calibri"/>
                <w:noProof/>
              </w:rPr>
              <w:t>Monatliche absolute Kennzahlen</w:t>
            </w:r>
          </w:hyperlink>
        </w:p>
        <w:p w14:paraId="76BEB951" w14:textId="77777777" w:rsidR="00191A6B" w:rsidRDefault="00191A6B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PE" w:eastAsia="en-US"/>
              <w14:ligatures w14:val="standardContextual"/>
            </w:rPr>
          </w:pPr>
          <w:hyperlink w:anchor="_Toc208487722" w:history="1">
            <w:r w:rsidRPr="00030923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lang w:val="en-PE" w:eastAsia="en-US"/>
                <w14:ligatures w14:val="standardContextual"/>
              </w:rPr>
              <w:tab/>
            </w:r>
            <w:r w:rsidRPr="00030923">
              <w:rPr>
                <w:rStyle w:val="Hyperlink"/>
                <w:noProof/>
              </w:rPr>
              <w:t>Monatliche spezifische Kennzahlen</w:t>
            </w:r>
          </w:hyperlink>
        </w:p>
        <w:p w14:paraId="0DD862D2" w14:textId="77777777" w:rsidR="00191A6B" w:rsidRDefault="00191A6B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PE" w:eastAsia="en-US"/>
              <w14:ligatures w14:val="standardContextual"/>
            </w:rPr>
          </w:pPr>
          <w:hyperlink w:anchor="_Toc208487723" w:history="1">
            <w:r w:rsidRPr="00030923">
              <w:rPr>
                <w:rStyle w:val="Hyperlink"/>
                <w:rFonts w:ascii="Calibri" w:hAnsi="Calibri" w:cs="Calibri"/>
                <w:noProof/>
              </w:rPr>
              <w:t>3.</w:t>
            </w:r>
            <w:r>
              <w:rPr>
                <w:noProof/>
                <w:kern w:val="2"/>
                <w:lang w:val="en-PE" w:eastAsia="en-US"/>
                <w14:ligatures w14:val="standardContextual"/>
              </w:rPr>
              <w:tab/>
            </w:r>
            <w:r w:rsidRPr="00030923">
              <w:rPr>
                <w:rStyle w:val="Hyperlink"/>
                <w:rFonts w:ascii="Calibri" w:hAnsi="Calibri" w:cs="Calibri"/>
                <w:noProof/>
              </w:rPr>
              <w:t>Produktion</w:t>
            </w:r>
          </w:hyperlink>
        </w:p>
        <w:p w14:paraId="4153D8A6" w14:textId="77777777" w:rsidR="00191A6B" w:rsidRDefault="00191A6B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PE" w:eastAsia="en-US"/>
              <w14:ligatures w14:val="standardContextual"/>
            </w:rPr>
          </w:pPr>
          <w:hyperlink w:anchor="_Toc208487724" w:history="1">
            <w:r w:rsidRPr="00030923">
              <w:rPr>
                <w:rStyle w:val="Hyperlink"/>
                <w:rFonts w:ascii="Calibri" w:hAnsi="Calibri" w:cs="Calibri"/>
                <w:noProof/>
              </w:rPr>
              <w:t>4.</w:t>
            </w:r>
            <w:r>
              <w:rPr>
                <w:noProof/>
                <w:kern w:val="2"/>
                <w:lang w:val="en-PE" w:eastAsia="en-US"/>
                <w14:ligatures w14:val="standardContextual"/>
              </w:rPr>
              <w:tab/>
            </w:r>
            <w:r w:rsidRPr="00030923">
              <w:rPr>
                <w:rStyle w:val="Hyperlink"/>
                <w:rFonts w:ascii="Calibri" w:hAnsi="Calibri" w:cs="Calibri"/>
                <w:noProof/>
              </w:rPr>
              <w:t>Performance Ratio</w:t>
            </w:r>
          </w:hyperlink>
        </w:p>
        <w:p w14:paraId="48AB2149" w14:textId="77777777" w:rsidR="00191A6B" w:rsidRDefault="00191A6B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PE" w:eastAsia="en-US"/>
              <w14:ligatures w14:val="standardContextual"/>
            </w:rPr>
          </w:pPr>
          <w:hyperlink w:anchor="_Toc208487725" w:history="1">
            <w:r w:rsidRPr="00030923">
              <w:rPr>
                <w:rStyle w:val="Hyperlink"/>
                <w:rFonts w:ascii="Calibri" w:hAnsi="Calibri" w:cs="Calibri"/>
                <w:noProof/>
              </w:rPr>
              <w:t>5.</w:t>
            </w:r>
            <w:r>
              <w:rPr>
                <w:noProof/>
                <w:kern w:val="2"/>
                <w:lang w:val="en-PE" w:eastAsia="en-US"/>
                <w14:ligatures w14:val="standardContextual"/>
              </w:rPr>
              <w:tab/>
            </w:r>
            <w:r w:rsidRPr="00030923">
              <w:rPr>
                <w:rStyle w:val="Hyperlink"/>
                <w:rFonts w:ascii="Calibri" w:hAnsi="Calibri" w:cs="Calibri"/>
                <w:noProof/>
              </w:rPr>
              <w:t>Einstrahlung</w:t>
            </w:r>
          </w:hyperlink>
        </w:p>
        <w:p w14:paraId="6828C436" w14:textId="77777777" w:rsidR="00191A6B" w:rsidRDefault="00191A6B">
          <w:pPr>
            <w:pStyle w:val="TOC1"/>
            <w:tabs>
              <w:tab w:val="left" w:pos="480"/>
              <w:tab w:val="right" w:leader="dot" w:pos="9350"/>
            </w:tabs>
            <w:rPr>
              <w:noProof/>
              <w:kern w:val="2"/>
              <w:lang w:val="en-PE" w:eastAsia="en-US"/>
              <w14:ligatures w14:val="standardContextual"/>
            </w:rPr>
          </w:pPr>
          <w:hyperlink w:anchor="_Toc208487726" w:history="1">
            <w:r w:rsidRPr="00030923">
              <w:rPr>
                <w:rStyle w:val="Hyperlink"/>
                <w:rFonts w:ascii="Calibri" w:hAnsi="Calibri" w:cs="Calibri"/>
                <w:noProof/>
              </w:rPr>
              <w:t>2.</w:t>
            </w:r>
            <w:r>
              <w:rPr>
                <w:noProof/>
                <w:kern w:val="2"/>
                <w:lang w:val="en-PE" w:eastAsia="en-US"/>
                <w14:ligatures w14:val="standardContextual"/>
              </w:rPr>
              <w:tab/>
            </w:r>
            <w:r w:rsidRPr="00030923">
              <w:rPr>
                <w:rStyle w:val="Hyperlink"/>
                <w:rFonts w:ascii="Calibri" w:hAnsi="Calibri" w:cs="Calibri"/>
                <w:noProof/>
              </w:rPr>
              <w:t>Erläuterungen</w:t>
            </w:r>
          </w:hyperlink>
        </w:p>
        <w:p w14:paraId="7EFC2B86" w14:textId="77777777" w:rsidR="00191A6B" w:rsidRDefault="00191A6B">
          <w:pPr>
            <w:pStyle w:val="TOC1"/>
            <w:tabs>
              <w:tab w:val="left" w:pos="480"/>
              <w:tab w:val="right" w:leader="dot" w:pos="9350"/>
            </w:tabs>
            <w:rPr>
              <w:noProof/>
              <w:kern w:val="2"/>
              <w:lang w:val="en-PE" w:eastAsia="en-US"/>
              <w14:ligatures w14:val="standardContextual"/>
            </w:rPr>
          </w:pPr>
          <w:hyperlink w:anchor="_Toc208487727" w:history="1">
            <w:r w:rsidRPr="00030923">
              <w:rPr>
                <w:rStyle w:val="Hyperlink"/>
                <w:rFonts w:ascii="Calibri" w:hAnsi="Calibri" w:cs="Calibri"/>
                <w:noProof/>
              </w:rPr>
              <w:t>3.</w:t>
            </w:r>
            <w:r>
              <w:rPr>
                <w:noProof/>
                <w:kern w:val="2"/>
                <w:lang w:val="en-PE" w:eastAsia="en-US"/>
                <w14:ligatures w14:val="standardContextual"/>
              </w:rPr>
              <w:tab/>
            </w:r>
            <w:r w:rsidRPr="00030923">
              <w:rPr>
                <w:rStyle w:val="Hyperlink"/>
                <w:rFonts w:ascii="Calibri" w:hAnsi="Calibri" w:cs="Calibri"/>
                <w:noProof/>
              </w:rPr>
              <w:t>Kurzzusammenfassung wesentlicher Ereignisse</w:t>
            </w:r>
          </w:hyperlink>
        </w:p>
        <w:p w14:paraId="2B1EA0B4" w14:textId="77777777" w:rsidR="00191A6B" w:rsidRDefault="00191A6B">
          <w:pPr>
            <w:pStyle w:val="TOC1"/>
            <w:tabs>
              <w:tab w:val="left" w:pos="480"/>
              <w:tab w:val="right" w:leader="dot" w:pos="9350"/>
            </w:tabs>
            <w:rPr>
              <w:noProof/>
              <w:kern w:val="2"/>
              <w:lang w:val="en-PE" w:eastAsia="en-US"/>
              <w14:ligatures w14:val="standardContextual"/>
            </w:rPr>
          </w:pPr>
          <w:hyperlink w:anchor="_Toc208487728" w:history="1">
            <w:r w:rsidRPr="00030923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lang w:val="en-PE" w:eastAsia="en-US"/>
                <w14:ligatures w14:val="standardContextual"/>
              </w:rPr>
              <w:tab/>
            </w:r>
            <w:r w:rsidRPr="00030923">
              <w:rPr>
                <w:rStyle w:val="Hyperlink"/>
                <w:noProof/>
              </w:rPr>
              <w:t>Bericht über präventive Wartungen und Inspektionen</w:t>
            </w:r>
          </w:hyperlink>
        </w:p>
        <w:p w14:paraId="5107D7F4" w14:textId="77777777" w:rsidR="00191A6B" w:rsidRDefault="00191A6B">
          <w:pPr>
            <w:pStyle w:val="TOC1"/>
            <w:tabs>
              <w:tab w:val="left" w:pos="480"/>
              <w:tab w:val="right" w:leader="dot" w:pos="9350"/>
            </w:tabs>
            <w:rPr>
              <w:noProof/>
              <w:kern w:val="2"/>
              <w:lang w:val="en-PE" w:eastAsia="en-US"/>
              <w14:ligatures w14:val="standardContextual"/>
            </w:rPr>
          </w:pPr>
          <w:hyperlink w:anchor="_Toc208487729" w:history="1">
            <w:r w:rsidRPr="00030923">
              <w:rPr>
                <w:rStyle w:val="Hyperlink"/>
                <w:rFonts w:ascii="Calibri" w:hAnsi="Calibri" w:cs="Calibri"/>
                <w:noProof/>
              </w:rPr>
              <w:t>5.</w:t>
            </w:r>
            <w:r>
              <w:rPr>
                <w:noProof/>
                <w:kern w:val="2"/>
                <w:lang w:val="en-PE" w:eastAsia="en-US"/>
                <w14:ligatures w14:val="standardContextual"/>
              </w:rPr>
              <w:tab/>
            </w:r>
            <w:r w:rsidRPr="00030923">
              <w:rPr>
                <w:rStyle w:val="Hyperlink"/>
                <w:rFonts w:ascii="Calibri" w:hAnsi="Calibri" w:cs="Calibri"/>
                <w:noProof/>
              </w:rPr>
              <w:t>Spezifischer Langzeitertrag</w:t>
            </w:r>
          </w:hyperlink>
        </w:p>
        <w:p w14:paraId="34F49F2E" w14:textId="77777777" w:rsidR="00191A6B" w:rsidRDefault="00191A6B">
          <w:pPr>
            <w:pStyle w:val="TOC1"/>
            <w:tabs>
              <w:tab w:val="left" w:pos="480"/>
              <w:tab w:val="right" w:leader="dot" w:pos="9350"/>
            </w:tabs>
            <w:rPr>
              <w:noProof/>
              <w:kern w:val="2"/>
              <w:lang w:val="en-PE" w:eastAsia="en-US"/>
              <w14:ligatures w14:val="standardContextual"/>
            </w:rPr>
          </w:pPr>
          <w:hyperlink w:anchor="_Toc208487730" w:history="1">
            <w:r w:rsidRPr="00030923">
              <w:rPr>
                <w:rStyle w:val="Hyperlink"/>
                <w:noProof/>
              </w:rPr>
              <w:t>6.</w:t>
            </w:r>
            <w:r>
              <w:rPr>
                <w:noProof/>
                <w:kern w:val="2"/>
                <w:lang w:val="en-PE" w:eastAsia="en-US"/>
                <w14:ligatures w14:val="standardContextual"/>
              </w:rPr>
              <w:tab/>
            </w:r>
            <w:r w:rsidRPr="00030923">
              <w:rPr>
                <w:rStyle w:val="Hyperlink"/>
                <w:noProof/>
              </w:rPr>
              <w:t>Ertragsausfall und Betriebsbericht</w:t>
            </w:r>
          </w:hyperlink>
        </w:p>
        <w:p w14:paraId="278B8500" w14:textId="77777777" w:rsidR="00191A6B" w:rsidRDefault="00191A6B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PE" w:eastAsia="en-US"/>
              <w14:ligatures w14:val="standardContextual"/>
            </w:rPr>
          </w:pPr>
          <w:hyperlink w:anchor="_Toc208487731" w:history="1">
            <w:r w:rsidRPr="00030923">
              <w:rPr>
                <w:rStyle w:val="Hyperlink"/>
                <w:rFonts w:ascii="Calibri" w:hAnsi="Calibri" w:cs="Calibri"/>
                <w:noProof/>
              </w:rPr>
              <w:t>1.</w:t>
            </w:r>
            <w:r>
              <w:rPr>
                <w:noProof/>
                <w:kern w:val="2"/>
                <w:lang w:val="en-PE" w:eastAsia="en-US"/>
                <w14:ligatures w14:val="standardContextual"/>
              </w:rPr>
              <w:tab/>
            </w:r>
            <w:r w:rsidRPr="00030923">
              <w:rPr>
                <w:rStyle w:val="Hyperlink"/>
                <w:rFonts w:ascii="Calibri" w:hAnsi="Calibri" w:cs="Calibri"/>
                <w:noProof/>
              </w:rPr>
              <w:t>Übersicht</w:t>
            </w:r>
          </w:hyperlink>
        </w:p>
        <w:p w14:paraId="2E7A09F2" w14:textId="77777777" w:rsidR="00191A6B" w:rsidRDefault="00191A6B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PE" w:eastAsia="en-US"/>
              <w14:ligatures w14:val="standardContextual"/>
            </w:rPr>
          </w:pPr>
          <w:hyperlink w:anchor="_Toc208487732" w:history="1">
            <w:r w:rsidRPr="00030923">
              <w:rPr>
                <w:rStyle w:val="Hyperlink"/>
                <w:rFonts w:ascii="Calibri" w:hAnsi="Calibri" w:cs="Calibri"/>
                <w:noProof/>
              </w:rPr>
              <w:t>2.</w:t>
            </w:r>
            <w:r>
              <w:rPr>
                <w:noProof/>
                <w:kern w:val="2"/>
                <w:lang w:val="en-PE" w:eastAsia="en-US"/>
                <w14:ligatures w14:val="standardContextual"/>
              </w:rPr>
              <w:tab/>
            </w:r>
            <w:r w:rsidRPr="00030923">
              <w:rPr>
                <w:rStyle w:val="Hyperlink"/>
                <w:rFonts w:ascii="Calibri" w:hAnsi="Calibri" w:cs="Calibri"/>
                <w:noProof/>
              </w:rPr>
              <w:t>Abregelungen – Details</w:t>
            </w:r>
          </w:hyperlink>
        </w:p>
        <w:p w14:paraId="36A4933B" w14:textId="1ADC648E" w:rsidR="0036715F" w:rsidRDefault="003949DF">
          <w:r>
            <w:fldChar w:fldCharType="end"/>
          </w:r>
        </w:p>
      </w:sdtContent>
    </w:sdt>
    <w:p w14:paraId="62B11187" w14:textId="77777777" w:rsidR="07EF27E5" w:rsidRPr="00365055" w:rsidRDefault="07EF27E5">
      <w:pPr>
        <w:rPr>
          <w:rFonts w:ascii="Calibri" w:hAnsi="Calibri" w:cs="Calibri"/>
        </w:rPr>
      </w:pPr>
      <w:r w:rsidRPr="00365055">
        <w:rPr>
          <w:rFonts w:ascii="Calibri" w:hAnsi="Calibri" w:cs="Calibri"/>
        </w:rPr>
        <w:br w:type="page"/>
      </w:r>
    </w:p>
    <w:p w14:paraId="3DFA52BE" w14:textId="77777777" w:rsidR="34F97521" w:rsidRPr="00365055" w:rsidRDefault="34F97521" w:rsidP="002273FE">
      <w:pPr>
        <w:pStyle w:val="Heading1"/>
        <w:rPr>
          <w:rFonts w:ascii="Calibri" w:hAnsi="Calibri" w:cs="Calibri"/>
        </w:rPr>
      </w:pPr>
      <w:bookmarkStart w:id="0" w:name="_Toc208487720"/>
      <w:r w:rsidRPr="00365055">
        <w:rPr>
          <w:rFonts w:ascii="Calibri" w:hAnsi="Calibri" w:cs="Calibri"/>
        </w:rPr>
        <w:lastRenderedPageBreak/>
        <w:t>Kennzahlen</w:t>
      </w:r>
      <w:bookmarkEnd w:id="0"/>
    </w:p>
    <w:p w14:paraId="47450FAD" w14:textId="77777777" w:rsidR="002273FE" w:rsidRPr="00365055" w:rsidRDefault="001A7AB6" w:rsidP="00544030">
      <w:pPr>
        <w:pStyle w:val="Heading2"/>
        <w:rPr>
          <w:rFonts w:ascii="Calibri" w:hAnsi="Calibri" w:cs="Calibri"/>
        </w:rPr>
      </w:pPr>
      <w:bookmarkStart w:id="1" w:name="_Toc207100993"/>
      <w:bookmarkStart w:id="2" w:name="_Toc208487721"/>
      <w:r>
        <w:rPr>
          <w:rFonts w:ascii="Calibri" w:hAnsi="Calibri" w:cs="Calibri"/>
        </w:rPr>
        <w:t>M</w:t>
      </w:r>
      <w:r w:rsidR="002273FE" w:rsidRPr="00365055">
        <w:rPr>
          <w:rFonts w:ascii="Calibri" w:hAnsi="Calibri" w:cs="Calibri"/>
        </w:rPr>
        <w:t>onatliche absolute Kennzahlen</w:t>
      </w:r>
      <w:bookmarkEnd w:id="1"/>
      <w:bookmarkEnd w:id="2"/>
    </w:p>
    <w:tbl>
      <w:tblPr>
        <w:tblStyle w:val="ListTable1Light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4"/>
        <w:gridCol w:w="1128"/>
        <w:gridCol w:w="1148"/>
        <w:gridCol w:w="1050"/>
        <w:gridCol w:w="1078"/>
        <w:gridCol w:w="811"/>
        <w:gridCol w:w="785"/>
        <w:gridCol w:w="851"/>
        <w:gridCol w:w="789"/>
        <w:gridCol w:w="916"/>
      </w:tblGrid>
      <w:tr w:rsidR="003C1A97" w:rsidRPr="00365055" w14:paraId="0E71FA12" w14:textId="77777777" w:rsidTr="2E419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right w:val="single" w:sz="4" w:space="0" w:color="auto"/>
            </w:tcBorders>
          </w:tcPr>
          <w:p w14:paraId="3F7732B8" w14:textId="77777777" w:rsidR="003C1A97" w:rsidRPr="00F66047" w:rsidRDefault="003C1A97" w:rsidP="07EF27E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1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AE192A3" w14:textId="77777777" w:rsidR="003C1A97" w:rsidRPr="00F66047" w:rsidRDefault="003C1A97" w:rsidP="003C1A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C1A97">
              <w:rPr>
                <w:rFonts w:ascii="Calibri" w:hAnsi="Calibri" w:cs="Calibri"/>
                <w:sz w:val="20"/>
                <w:szCs w:val="20"/>
              </w:rPr>
              <w:t>Absoluter Ertrag</w:t>
            </w:r>
          </w:p>
        </w:tc>
        <w:tc>
          <w:tcPr>
            <w:tcW w:w="24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AC3503B" w14:textId="77777777" w:rsidR="003C1A97" w:rsidRPr="00F66047" w:rsidRDefault="007537D6" w:rsidP="00E9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7537D6">
              <w:rPr>
                <w:rFonts w:ascii="Calibri" w:hAnsi="Calibri" w:cs="Calibri"/>
                <w:sz w:val="20"/>
                <w:szCs w:val="20"/>
              </w:rPr>
              <w:t>Performance Ratio</w:t>
            </w:r>
          </w:p>
        </w:tc>
        <w:tc>
          <w:tcPr>
            <w:tcW w:w="916" w:type="dxa"/>
            <w:tcBorders>
              <w:left w:val="single" w:sz="4" w:space="0" w:color="auto"/>
            </w:tcBorders>
          </w:tcPr>
          <w:p w14:paraId="51E9B92E" w14:textId="77777777" w:rsidR="003C1A97" w:rsidRPr="00F66047" w:rsidRDefault="003C1A97" w:rsidP="003C338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30042" w:rsidRPr="00365055" w14:paraId="10F8FE72" w14:textId="77777777" w:rsidTr="2E419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right w:val="single" w:sz="4" w:space="0" w:color="auto"/>
            </w:tcBorders>
          </w:tcPr>
          <w:p w14:paraId="45934EA5" w14:textId="77777777" w:rsidR="008232C7" w:rsidRDefault="008232C7" w:rsidP="07EF27E5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3F3CDC12" w14:textId="77777777" w:rsidR="003C1A97" w:rsidRPr="001F58CB" w:rsidRDefault="003C1A97" w:rsidP="07EF27E5">
            <w:pPr>
              <w:rPr>
                <w:rFonts w:ascii="Calibri" w:hAnsi="Calibri" w:cs="Calibri"/>
                <w:sz w:val="20"/>
                <w:szCs w:val="20"/>
              </w:rPr>
            </w:pPr>
            <w:r w:rsidRPr="001F58CB">
              <w:rPr>
                <w:rFonts w:ascii="Calibri" w:hAnsi="Calibri" w:cs="Calibri"/>
                <w:sz w:val="20"/>
                <w:szCs w:val="20"/>
              </w:rPr>
              <w:t>Monat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14:paraId="1CD366FF" w14:textId="77777777" w:rsidR="0022149C" w:rsidRPr="001F58CB" w:rsidRDefault="0022149C" w:rsidP="002214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52310E9" w14:textId="77777777" w:rsidR="003C1A97" w:rsidRPr="001F58CB" w:rsidRDefault="003C1A97" w:rsidP="002214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58CB">
              <w:rPr>
                <w:rFonts w:ascii="Calibri" w:hAnsi="Calibri" w:cs="Calibri"/>
                <w:b/>
                <w:bCs/>
                <w:sz w:val="20"/>
                <w:szCs w:val="20"/>
              </w:rPr>
              <w:t>Referenz kWh</w:t>
            </w:r>
          </w:p>
        </w:tc>
        <w:tc>
          <w:tcPr>
            <w:tcW w:w="1148" w:type="dxa"/>
          </w:tcPr>
          <w:p w14:paraId="5D4CB766" w14:textId="77777777" w:rsidR="0022149C" w:rsidRPr="001F58CB" w:rsidRDefault="0022149C" w:rsidP="002214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6324AE87" w14:textId="77777777" w:rsidR="003C1A97" w:rsidRPr="001F58CB" w:rsidRDefault="003C1A97" w:rsidP="002214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58C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Zähler </w:t>
            </w:r>
          </w:p>
          <w:p w14:paraId="11484F28" w14:textId="77777777" w:rsidR="003C1A97" w:rsidRPr="001F58CB" w:rsidRDefault="003C1A97" w:rsidP="002214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58CB">
              <w:rPr>
                <w:rFonts w:ascii="Calibri" w:hAnsi="Calibri" w:cs="Calibri"/>
                <w:b/>
                <w:bCs/>
                <w:sz w:val="20"/>
                <w:szCs w:val="20"/>
              </w:rPr>
              <w:t>kWh</w:t>
            </w:r>
          </w:p>
        </w:tc>
        <w:tc>
          <w:tcPr>
            <w:tcW w:w="1050" w:type="dxa"/>
          </w:tcPr>
          <w:p w14:paraId="1E116A67" w14:textId="77777777" w:rsidR="0022149C" w:rsidRPr="001F58CB" w:rsidRDefault="0022149C" w:rsidP="002214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1D2BC617" w14:textId="77777777" w:rsidR="003C1A97" w:rsidRPr="001F58CB" w:rsidRDefault="003C1A97" w:rsidP="002214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58C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Verluste </w:t>
            </w:r>
          </w:p>
          <w:p w14:paraId="335B1D93" w14:textId="77777777" w:rsidR="003C1A97" w:rsidRPr="001F58CB" w:rsidRDefault="003C1A97" w:rsidP="002214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58CB">
              <w:rPr>
                <w:rFonts w:ascii="Calibri" w:hAnsi="Calibri" w:cs="Calibri"/>
                <w:b/>
                <w:bCs/>
                <w:sz w:val="20"/>
                <w:szCs w:val="20"/>
              </w:rPr>
              <w:t>kWh</w:t>
            </w:r>
          </w:p>
        </w:tc>
        <w:tc>
          <w:tcPr>
            <w:tcW w:w="1078" w:type="dxa"/>
          </w:tcPr>
          <w:p w14:paraId="498A533D" w14:textId="77777777" w:rsidR="003C1A97" w:rsidRPr="001F58CB" w:rsidRDefault="003C1A97" w:rsidP="002214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58CB">
              <w:rPr>
                <w:rFonts w:ascii="Calibri" w:hAnsi="Calibri" w:cs="Calibri"/>
                <w:b/>
                <w:bCs/>
                <w:sz w:val="20"/>
                <w:szCs w:val="20"/>
              </w:rPr>
              <w:t>Ertrag inkl. Verluste kWh</w:t>
            </w:r>
          </w:p>
        </w:tc>
        <w:tc>
          <w:tcPr>
            <w:tcW w:w="811" w:type="dxa"/>
            <w:tcBorders>
              <w:right w:val="single" w:sz="4" w:space="0" w:color="auto"/>
            </w:tcBorders>
          </w:tcPr>
          <w:p w14:paraId="5AA825E6" w14:textId="77777777" w:rsidR="0022149C" w:rsidRPr="001F58CB" w:rsidRDefault="0022149C" w:rsidP="002214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FC2C11E" w14:textId="77777777" w:rsidR="003C1A97" w:rsidRPr="001F58CB" w:rsidRDefault="003C1A97" w:rsidP="002214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58CB">
              <w:rPr>
                <w:rFonts w:ascii="Calibri" w:hAnsi="Calibri" w:cs="Calibri"/>
                <w:b/>
                <w:bCs/>
                <w:sz w:val="20"/>
                <w:szCs w:val="20"/>
              </w:rPr>
              <w:t>Abw.</w:t>
            </w:r>
          </w:p>
        </w:tc>
        <w:tc>
          <w:tcPr>
            <w:tcW w:w="785" w:type="dxa"/>
            <w:tcBorders>
              <w:left w:val="single" w:sz="4" w:space="0" w:color="auto"/>
            </w:tcBorders>
          </w:tcPr>
          <w:p w14:paraId="6D77908F" w14:textId="77777777" w:rsidR="0022149C" w:rsidRPr="001F58CB" w:rsidRDefault="0022149C" w:rsidP="002214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1EF1B71C" w14:textId="77777777" w:rsidR="003C1A97" w:rsidRPr="001F58CB" w:rsidRDefault="003C1A97" w:rsidP="002214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58CB">
              <w:rPr>
                <w:rFonts w:ascii="Calibri" w:hAnsi="Calibri" w:cs="Calibri"/>
                <w:b/>
                <w:bCs/>
                <w:sz w:val="20"/>
                <w:szCs w:val="20"/>
              </w:rPr>
              <w:t>Soll</w:t>
            </w:r>
            <w:r w:rsidR="00E6659F" w:rsidRPr="001F58CB">
              <w:rPr>
                <w:rFonts w:ascii="Calibri" w:hAnsi="Calibri" w:cs="Calibri"/>
                <w:b/>
                <w:bCs/>
                <w:sz w:val="20"/>
                <w:szCs w:val="20"/>
              </w:rPr>
              <w:t>-PR</w:t>
            </w:r>
          </w:p>
        </w:tc>
        <w:tc>
          <w:tcPr>
            <w:tcW w:w="851" w:type="dxa"/>
          </w:tcPr>
          <w:p w14:paraId="3A0A7C12" w14:textId="77777777" w:rsidR="0022149C" w:rsidRPr="001F58CB" w:rsidRDefault="0022149C" w:rsidP="002214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3F46A2A5" w14:textId="77777777" w:rsidR="003C1A97" w:rsidRPr="001F58CB" w:rsidRDefault="00E974CF" w:rsidP="00110E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58CB">
              <w:rPr>
                <w:rFonts w:ascii="Calibri" w:hAnsi="Calibri" w:cs="Calibri"/>
                <w:b/>
                <w:bCs/>
                <w:sz w:val="20"/>
                <w:szCs w:val="20"/>
              </w:rPr>
              <w:t>Ist</w:t>
            </w:r>
            <w:r w:rsidR="00E6659F" w:rsidRPr="001F58CB">
              <w:rPr>
                <w:rFonts w:ascii="Calibri" w:hAnsi="Calibri" w:cs="Calibri"/>
                <w:b/>
                <w:bCs/>
                <w:sz w:val="20"/>
                <w:szCs w:val="20"/>
              </w:rPr>
              <w:t>-PR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14:paraId="13DA6132" w14:textId="77777777" w:rsidR="003C1A97" w:rsidRPr="001F58CB" w:rsidRDefault="00E6659F" w:rsidP="00E300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F58CB">
              <w:rPr>
                <w:rFonts w:ascii="Calibri" w:hAnsi="Calibri" w:cs="Calibri"/>
                <w:b/>
                <w:bCs/>
                <w:sz w:val="20"/>
                <w:szCs w:val="20"/>
              </w:rPr>
              <w:t>Ist/</w:t>
            </w:r>
            <w:r w:rsidR="00E30042" w:rsidRPr="001F58CB">
              <w:rPr>
                <w:rFonts w:ascii="Calibri" w:hAnsi="Calibri" w:cs="Calibri"/>
                <w:b/>
                <w:bCs/>
                <w:sz w:val="20"/>
                <w:szCs w:val="20"/>
              </w:rPr>
              <w:br/>
            </w:r>
            <w:r w:rsidRPr="001F58CB">
              <w:rPr>
                <w:rFonts w:ascii="Calibri" w:hAnsi="Calibri" w:cs="Calibri"/>
                <w:b/>
                <w:bCs/>
                <w:sz w:val="20"/>
                <w:szCs w:val="20"/>
              </w:rPr>
              <w:t>Soll-PR</w:t>
            </w:r>
          </w:p>
        </w:tc>
        <w:tc>
          <w:tcPr>
            <w:tcW w:w="916" w:type="dxa"/>
            <w:tcBorders>
              <w:left w:val="single" w:sz="4" w:space="0" w:color="auto"/>
            </w:tcBorders>
          </w:tcPr>
          <w:p w14:paraId="3BCF790E" w14:textId="77777777" w:rsidR="0022149C" w:rsidRPr="001F58CB" w:rsidRDefault="0022149C" w:rsidP="002214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163E947" w14:textId="77777777" w:rsidR="003C1A97" w:rsidRPr="001F58CB" w:rsidRDefault="003C1A97" w:rsidP="00110E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1F58CB">
              <w:rPr>
                <w:rFonts w:ascii="Calibri" w:hAnsi="Calibri" w:cs="Calibri"/>
                <w:b/>
                <w:bCs/>
                <w:sz w:val="20"/>
                <w:szCs w:val="20"/>
              </w:rPr>
              <w:t>Verfügb</w:t>
            </w:r>
            <w:proofErr w:type="spellEnd"/>
            <w:r w:rsidRPr="001F58CB">
              <w:rPr>
                <w:rFonts w:ascii="Calibri" w:hAnsi="Calibri" w:cs="Calibri"/>
                <w:b/>
                <w:bCs/>
                <w:sz w:val="20"/>
                <w:szCs w:val="20"/>
              </w:rPr>
              <w:t>.</w:t>
            </w:r>
          </w:p>
        </w:tc>
      </w:tr>
      <w:tr w:rsidR="00E30042" w:rsidRPr="00365055" w14:paraId="497F99FD" w14:textId="77777777" w:rsidTr="2E4190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right w:val="single" w:sz="4" w:space="0" w:color="auto"/>
            </w:tcBorders>
          </w:tcPr>
          <w:p w14:paraId="3B4610FD" w14:textId="77777777" w:rsidR="003C1A97" w:rsidRPr="00F66047" w:rsidRDefault="003C1A97" w:rsidP="002A06A1">
            <w:pPr>
              <w:rPr>
                <w:rFonts w:ascii="Calibri" w:hAnsi="Calibri" w:cs="Calibri"/>
                <w:sz w:val="20"/>
                <w:szCs w:val="20"/>
              </w:rPr>
            </w:pPr>
            <w:r w:rsidRPr="00F66047">
              <w:rPr>
                <w:rFonts w:ascii="Calibri" w:hAnsi="Calibri" w:cs="Calibri"/>
                <w:sz w:val="20"/>
                <w:szCs w:val="20"/>
              </w:rPr>
              <w:t>Gesamt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14:paraId="0A068EE2" w14:textId="77777777" w:rsidR="003C1A97" w:rsidRPr="00F66047" w:rsidRDefault="003C1A97" w:rsidP="003C33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148" w:type="dxa"/>
          </w:tcPr>
          <w:p w14:paraId="38A426D4" w14:textId="77777777" w:rsidR="003C1A97" w:rsidRPr="00F66047" w:rsidRDefault="003C1A97" w:rsidP="003C33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50" w:type="dxa"/>
          </w:tcPr>
          <w:p w14:paraId="0C726BBC" w14:textId="77777777" w:rsidR="003C1A97" w:rsidRPr="00F66047" w:rsidRDefault="003C1A97" w:rsidP="003C33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078" w:type="dxa"/>
          </w:tcPr>
          <w:p w14:paraId="1C9BC12C" w14:textId="77777777" w:rsidR="003C1A97" w:rsidRPr="00F66047" w:rsidRDefault="003C1A97" w:rsidP="003C33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811" w:type="dxa"/>
            <w:tcBorders>
              <w:right w:val="single" w:sz="4" w:space="0" w:color="auto"/>
            </w:tcBorders>
          </w:tcPr>
          <w:p w14:paraId="1E4E7F77" w14:textId="77777777" w:rsidR="003C1A97" w:rsidRPr="00F66047" w:rsidRDefault="3A1AD931" w:rsidP="003C33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3A5A3370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785" w:type="dxa"/>
            <w:tcBorders>
              <w:left w:val="single" w:sz="4" w:space="0" w:color="auto"/>
            </w:tcBorders>
          </w:tcPr>
          <w:p w14:paraId="447CC0D6" w14:textId="77777777" w:rsidR="003C1A97" w:rsidRPr="00F66047" w:rsidRDefault="3E39A70F" w:rsidP="003C33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3A5A3370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851" w:type="dxa"/>
          </w:tcPr>
          <w:p w14:paraId="00FEABF6" w14:textId="77777777" w:rsidR="003C1A97" w:rsidRPr="00F66047" w:rsidRDefault="0F0B264C" w:rsidP="003C33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3A5A3370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14:paraId="4517A427" w14:textId="77777777" w:rsidR="003C1A97" w:rsidRPr="00F66047" w:rsidRDefault="59B0F2FB" w:rsidP="003C33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3A5A3370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916" w:type="dxa"/>
            <w:tcBorders>
              <w:left w:val="single" w:sz="4" w:space="0" w:color="auto"/>
            </w:tcBorders>
          </w:tcPr>
          <w:p w14:paraId="37015751" w14:textId="77777777" w:rsidR="003C1A97" w:rsidRPr="00F66047" w:rsidRDefault="71DA83A1" w:rsidP="003C33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3A5A3370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%</w:t>
            </w:r>
          </w:p>
        </w:tc>
      </w:tr>
    </w:tbl>
    <w:p w14:paraId="3F435767" w14:textId="77777777" w:rsidR="006E7AFC" w:rsidRDefault="001A7AB6" w:rsidP="006E7AFC">
      <w:pPr>
        <w:pStyle w:val="Heading2"/>
      </w:pPr>
      <w:bookmarkStart w:id="3" w:name="_Toc207100994"/>
      <w:bookmarkStart w:id="4" w:name="_Toc202984830"/>
      <w:bookmarkStart w:id="5" w:name="_Toc208487722"/>
      <w:r>
        <w:t>Monatliche</w:t>
      </w:r>
      <w:r w:rsidR="00EA1243" w:rsidRPr="00EA1243">
        <w:t xml:space="preserve"> spezifische Kennzahlen</w:t>
      </w:r>
      <w:bookmarkEnd w:id="3"/>
      <w:bookmarkEnd w:id="5"/>
    </w:p>
    <w:tbl>
      <w:tblPr>
        <w:tblStyle w:val="ListTable1Light"/>
        <w:tblW w:w="93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5"/>
        <w:gridCol w:w="923"/>
        <w:gridCol w:w="812"/>
        <w:gridCol w:w="714"/>
        <w:gridCol w:w="924"/>
        <w:gridCol w:w="910"/>
        <w:gridCol w:w="937"/>
        <w:gridCol w:w="924"/>
        <w:gridCol w:w="938"/>
        <w:gridCol w:w="708"/>
        <w:gridCol w:w="875"/>
      </w:tblGrid>
      <w:tr w:rsidR="00E43105" w:rsidRPr="00E82D16" w14:paraId="5FB5DECE" w14:textId="77777777" w:rsidTr="2E419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bottom w:val="single" w:sz="4" w:space="0" w:color="auto"/>
              <w:right w:val="single" w:sz="4" w:space="0" w:color="auto"/>
            </w:tcBorders>
          </w:tcPr>
          <w:p w14:paraId="157CD1C1" w14:textId="77777777" w:rsidR="00E43105" w:rsidRPr="00F66047" w:rsidRDefault="00E43105" w:rsidP="00B6269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4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8997" w14:textId="77777777" w:rsidR="00E43105" w:rsidRPr="00F66047" w:rsidRDefault="00E43105" w:rsidP="00607A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F66047">
              <w:rPr>
                <w:rFonts w:ascii="Calibri" w:hAnsi="Calibri" w:cs="Calibri"/>
                <w:sz w:val="18"/>
                <w:szCs w:val="18"/>
              </w:rPr>
              <w:t>Einstrahlung</w:t>
            </w:r>
          </w:p>
        </w:tc>
        <w:tc>
          <w:tcPr>
            <w:tcW w:w="6216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1AB653B4" w14:textId="77777777" w:rsidR="00E43105" w:rsidRPr="00F66047" w:rsidRDefault="00E43105" w:rsidP="008752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F66047">
              <w:rPr>
                <w:rFonts w:ascii="Calibri" w:hAnsi="Calibri" w:cs="Calibri"/>
                <w:sz w:val="18"/>
                <w:szCs w:val="18"/>
              </w:rPr>
              <w:t>Spezifischer Ertrag</w:t>
            </w:r>
          </w:p>
        </w:tc>
      </w:tr>
      <w:tr w:rsidR="0041200B" w:rsidRPr="00E82D16" w14:paraId="05E5596B" w14:textId="77777777" w:rsidTr="2E419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single" w:sz="4" w:space="0" w:color="auto"/>
              <w:right w:val="single" w:sz="4" w:space="0" w:color="auto"/>
            </w:tcBorders>
          </w:tcPr>
          <w:p w14:paraId="5F316A70" w14:textId="77777777" w:rsidR="008232C7" w:rsidRDefault="008232C7" w:rsidP="006E2A14">
            <w:pPr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</w:p>
          <w:p w14:paraId="05CD3038" w14:textId="77777777" w:rsidR="006E2A14" w:rsidRPr="00F66047" w:rsidRDefault="006E2A14" w:rsidP="006E2A14">
            <w:pPr>
              <w:rPr>
                <w:rFonts w:ascii="Calibri" w:hAnsi="Calibri" w:cs="Calibri"/>
                <w:sz w:val="18"/>
                <w:szCs w:val="18"/>
              </w:rPr>
            </w:pPr>
            <w:r w:rsidRPr="00F66047">
              <w:rPr>
                <w:rFonts w:ascii="Calibri" w:hAnsi="Calibri" w:cs="Calibri"/>
                <w:sz w:val="18"/>
                <w:szCs w:val="18"/>
              </w:rPr>
              <w:t>Monat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</w:tcBorders>
          </w:tcPr>
          <w:p w14:paraId="2BBF8C8B" w14:textId="77777777" w:rsidR="00FB6A6A" w:rsidRDefault="00FB6A6A" w:rsidP="00940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6E7F6CD0" w14:textId="77777777" w:rsidR="006E2A14" w:rsidRPr="00F66047" w:rsidRDefault="006E2A14" w:rsidP="00940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66047">
              <w:rPr>
                <w:rFonts w:ascii="Calibri" w:hAnsi="Calibri" w:cs="Calibri"/>
                <w:b/>
                <w:bCs/>
                <w:sz w:val="18"/>
                <w:szCs w:val="18"/>
              </w:rPr>
              <w:t>Gutacht</w:t>
            </w:r>
            <w:r w:rsidR="00A7101C">
              <w:rPr>
                <w:rFonts w:ascii="Calibri" w:hAnsi="Calibri" w:cs="Calibri"/>
                <w:b/>
                <w:bCs/>
                <w:sz w:val="18"/>
                <w:szCs w:val="18"/>
              </w:rPr>
              <w:t>en</w:t>
            </w:r>
            <w:r w:rsidRPr="00F6604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kWh/m</w:t>
            </w:r>
            <w:r w:rsidRPr="00F66047">
              <w:rPr>
                <w:rFonts w:ascii="Calibri" w:hAnsi="Calibri" w:cs="Calibri"/>
                <w:b/>
                <w:b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14:paraId="297E49DF" w14:textId="77777777" w:rsidR="00FB6A6A" w:rsidRDefault="00FB6A6A" w:rsidP="00940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6CE4AF79" w14:textId="77777777" w:rsidR="006E2A14" w:rsidRPr="00F66047" w:rsidRDefault="005A72D4" w:rsidP="00940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spellStart"/>
            <w:r w:rsidRPr="00F66047">
              <w:rPr>
                <w:rFonts w:ascii="Calibri" w:hAnsi="Calibri" w:cs="Calibri"/>
                <w:b/>
                <w:bCs/>
                <w:sz w:val="18"/>
                <w:szCs w:val="18"/>
              </w:rPr>
              <w:t>Py</w:t>
            </w:r>
            <w:r w:rsidR="00D7521B" w:rsidRPr="00F66047">
              <w:rPr>
                <w:rFonts w:ascii="Calibri" w:hAnsi="Calibri" w:cs="Calibri"/>
                <w:b/>
                <w:bCs/>
                <w:sz w:val="18"/>
                <w:szCs w:val="18"/>
              </w:rPr>
              <w:t>r</w:t>
            </w:r>
            <w:proofErr w:type="spellEnd"/>
            <w:r w:rsidR="00D7521B" w:rsidRPr="00F66047">
              <w:rPr>
                <w:rFonts w:ascii="Calibri" w:hAnsi="Calibri" w:cs="Calibri"/>
                <w:b/>
                <w:bCs/>
                <w:sz w:val="18"/>
                <w:szCs w:val="18"/>
              </w:rPr>
              <w:t>.</w:t>
            </w:r>
            <w:r w:rsidR="006E2A14" w:rsidRPr="00F6604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kWh/m</w:t>
            </w:r>
            <w:r w:rsidR="006E2A14" w:rsidRPr="000F5746">
              <w:rPr>
                <w:rFonts w:ascii="Calibri" w:hAnsi="Calibri" w:cs="Calibri"/>
                <w:b/>
                <w:b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714" w:type="dxa"/>
            <w:tcBorders>
              <w:top w:val="single" w:sz="4" w:space="0" w:color="auto"/>
              <w:right w:val="single" w:sz="4" w:space="0" w:color="auto"/>
            </w:tcBorders>
          </w:tcPr>
          <w:p w14:paraId="1C2CAF64" w14:textId="77777777" w:rsidR="00FB6A6A" w:rsidRDefault="00FB6A6A" w:rsidP="00940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79516185" w14:textId="77777777" w:rsidR="006E2A14" w:rsidRPr="00F66047" w:rsidRDefault="006E2A14" w:rsidP="00940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6604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Abw. 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</w:tcBorders>
          </w:tcPr>
          <w:p w14:paraId="4217357C" w14:textId="77777777" w:rsidR="00FB6A6A" w:rsidRDefault="00FB6A6A" w:rsidP="00940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0F6BADCB" w14:textId="77777777" w:rsidR="006E2A14" w:rsidRPr="00F66047" w:rsidRDefault="006E2A14" w:rsidP="00940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66047">
              <w:rPr>
                <w:rFonts w:ascii="Calibri" w:hAnsi="Calibri" w:cs="Calibri"/>
                <w:b/>
                <w:bCs/>
                <w:sz w:val="18"/>
                <w:szCs w:val="18"/>
              </w:rPr>
              <w:t>Gutacht</w:t>
            </w:r>
            <w:r w:rsidR="00A7101C">
              <w:rPr>
                <w:rFonts w:ascii="Calibri" w:hAnsi="Calibri" w:cs="Calibri"/>
                <w:b/>
                <w:bCs/>
                <w:sz w:val="18"/>
                <w:szCs w:val="18"/>
              </w:rPr>
              <w:t>en</w:t>
            </w:r>
            <w:r w:rsidR="00D7521B" w:rsidRPr="00F6604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F66047">
              <w:rPr>
                <w:rFonts w:ascii="Calibri" w:hAnsi="Calibri" w:cs="Calibri"/>
                <w:b/>
                <w:bCs/>
                <w:sz w:val="18"/>
                <w:szCs w:val="18"/>
              </w:rPr>
              <w:t>kWh/kWp</w:t>
            </w:r>
          </w:p>
        </w:tc>
        <w:tc>
          <w:tcPr>
            <w:tcW w:w="910" w:type="dxa"/>
            <w:tcBorders>
              <w:top w:val="single" w:sz="4" w:space="0" w:color="auto"/>
            </w:tcBorders>
          </w:tcPr>
          <w:p w14:paraId="30F6ECC2" w14:textId="77777777" w:rsidR="00FB6A6A" w:rsidRDefault="00FB6A6A" w:rsidP="00940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0BE5A82B" w14:textId="77777777" w:rsidR="006E2A14" w:rsidRPr="00F66047" w:rsidRDefault="006E2A14" w:rsidP="00940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66047">
              <w:rPr>
                <w:rFonts w:ascii="Calibri" w:hAnsi="Calibri" w:cs="Calibri"/>
                <w:b/>
                <w:bCs/>
                <w:sz w:val="18"/>
                <w:szCs w:val="18"/>
              </w:rPr>
              <w:t>Zähler</w:t>
            </w:r>
            <w:r w:rsidR="00D7521B" w:rsidRPr="00F6604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F66047">
              <w:rPr>
                <w:rFonts w:ascii="Calibri" w:hAnsi="Calibri" w:cs="Calibri"/>
                <w:b/>
                <w:bCs/>
                <w:sz w:val="18"/>
                <w:szCs w:val="18"/>
              </w:rPr>
              <w:t>kWh/kWp</w:t>
            </w:r>
          </w:p>
        </w:tc>
        <w:tc>
          <w:tcPr>
            <w:tcW w:w="937" w:type="dxa"/>
            <w:tcBorders>
              <w:top w:val="single" w:sz="4" w:space="0" w:color="auto"/>
            </w:tcBorders>
          </w:tcPr>
          <w:p w14:paraId="04713D5C" w14:textId="77777777" w:rsidR="00FB6A6A" w:rsidRDefault="00FB6A6A" w:rsidP="00940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074BADB2" w14:textId="77777777" w:rsidR="006E2A14" w:rsidRPr="00F66047" w:rsidRDefault="00A7101C" w:rsidP="00940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N</w:t>
            </w:r>
            <w:r w:rsidR="006E2A14" w:rsidRPr="00F6604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ach </w:t>
            </w:r>
            <w:proofErr w:type="spellStart"/>
            <w:r w:rsidR="006E2A14" w:rsidRPr="00F66047">
              <w:rPr>
                <w:rFonts w:ascii="Calibri" w:hAnsi="Calibri" w:cs="Calibri"/>
                <w:b/>
                <w:bCs/>
                <w:sz w:val="18"/>
                <w:szCs w:val="18"/>
              </w:rPr>
              <w:t>Pyr</w:t>
            </w:r>
            <w:proofErr w:type="spellEnd"/>
            <w:r w:rsidR="006E2A14" w:rsidRPr="00F66047">
              <w:rPr>
                <w:rFonts w:ascii="Calibri" w:hAnsi="Calibri" w:cs="Calibri"/>
                <w:b/>
                <w:bCs/>
                <w:sz w:val="18"/>
                <w:szCs w:val="18"/>
              </w:rPr>
              <w:t>.</w:t>
            </w:r>
          </w:p>
          <w:p w14:paraId="7D532CC6" w14:textId="77777777" w:rsidR="006E2A14" w:rsidRPr="00F66047" w:rsidRDefault="006E2A14" w:rsidP="00940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66047">
              <w:rPr>
                <w:rFonts w:ascii="Calibri" w:hAnsi="Calibri" w:cs="Calibri"/>
                <w:b/>
                <w:bCs/>
                <w:sz w:val="18"/>
                <w:szCs w:val="18"/>
              </w:rPr>
              <w:t>kWh/kWp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7AE9A116" w14:textId="77777777" w:rsidR="00FB6A6A" w:rsidRDefault="00FB6A6A" w:rsidP="00940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6FD5BE41" w14:textId="77777777" w:rsidR="006E2A14" w:rsidRPr="00F66047" w:rsidRDefault="006E2A14" w:rsidP="00940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66047">
              <w:rPr>
                <w:rFonts w:ascii="Calibri" w:hAnsi="Calibri" w:cs="Calibri"/>
                <w:b/>
                <w:bCs/>
                <w:sz w:val="18"/>
                <w:szCs w:val="18"/>
              </w:rPr>
              <w:t>Verluste kWh/kWp</w:t>
            </w:r>
          </w:p>
        </w:tc>
        <w:tc>
          <w:tcPr>
            <w:tcW w:w="938" w:type="dxa"/>
            <w:tcBorders>
              <w:top w:val="single" w:sz="4" w:space="0" w:color="auto"/>
            </w:tcBorders>
          </w:tcPr>
          <w:p w14:paraId="75F0A7CA" w14:textId="77777777" w:rsidR="006E2A14" w:rsidRPr="00F66047" w:rsidRDefault="00EA5A27" w:rsidP="00940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EA5A27">
              <w:rPr>
                <w:rFonts w:ascii="Calibri" w:hAnsi="Calibri" w:cs="Calibri"/>
                <w:b/>
                <w:bCs/>
                <w:sz w:val="18"/>
                <w:szCs w:val="18"/>
              </w:rPr>
              <w:t>Ertrag inkl. Verluste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br/>
            </w:r>
            <w:r w:rsidR="006E2A14" w:rsidRPr="00F66047">
              <w:rPr>
                <w:rFonts w:ascii="Calibri" w:hAnsi="Calibri" w:cs="Calibri"/>
                <w:b/>
                <w:bCs/>
                <w:sz w:val="18"/>
                <w:szCs w:val="18"/>
              </w:rPr>
              <w:t>kWh/kWp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2C61EB0B" w14:textId="77777777" w:rsidR="00FB6A6A" w:rsidRDefault="00FB6A6A" w:rsidP="00940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4382C5CF" w14:textId="77777777" w:rsidR="006E2A14" w:rsidRPr="00F66047" w:rsidRDefault="006E2A14" w:rsidP="00940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66047">
              <w:rPr>
                <w:rFonts w:ascii="Calibri" w:hAnsi="Calibri" w:cs="Calibri"/>
                <w:b/>
                <w:bCs/>
                <w:sz w:val="18"/>
                <w:szCs w:val="18"/>
              </w:rPr>
              <w:t>Abw</w:t>
            </w:r>
            <w:r w:rsidR="00F37589" w:rsidRPr="00F66047">
              <w:rPr>
                <w:rFonts w:ascii="Calibri" w:hAnsi="Calibri" w:cs="Calibri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875" w:type="dxa"/>
            <w:tcBorders>
              <w:top w:val="single" w:sz="4" w:space="0" w:color="auto"/>
            </w:tcBorders>
          </w:tcPr>
          <w:p w14:paraId="0AEB749D" w14:textId="77777777" w:rsidR="006E2A14" w:rsidRPr="00F66047" w:rsidRDefault="0092401C" w:rsidP="00940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66047">
              <w:rPr>
                <w:rFonts w:ascii="Calibri" w:hAnsi="Calibri" w:cs="Calibri"/>
                <w:b/>
                <w:bCs/>
                <w:sz w:val="18"/>
                <w:szCs w:val="18"/>
              </w:rPr>
              <w:t>Abw.</w:t>
            </w:r>
            <w:r w:rsidR="00B62B90" w:rsidRPr="00F6604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560522">
              <w:rPr>
                <w:rFonts w:ascii="Calibri" w:hAnsi="Calibri" w:cs="Calibri"/>
                <w:b/>
                <w:bCs/>
                <w:sz w:val="18"/>
                <w:szCs w:val="18"/>
              </w:rPr>
              <w:t>n</w:t>
            </w:r>
            <w:r w:rsidR="00A7101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ach </w:t>
            </w:r>
            <w:proofErr w:type="spellStart"/>
            <w:r w:rsidR="00A7101C">
              <w:rPr>
                <w:rFonts w:ascii="Calibri" w:hAnsi="Calibri" w:cs="Calibri"/>
                <w:b/>
                <w:bCs/>
                <w:sz w:val="18"/>
                <w:szCs w:val="18"/>
              </w:rPr>
              <w:t>Pyr</w:t>
            </w:r>
            <w:proofErr w:type="spellEnd"/>
            <w:r w:rsidR="00B62B90" w:rsidRPr="00F66047">
              <w:rPr>
                <w:rFonts w:ascii="Calibri" w:hAnsi="Calibri" w:cs="Calibri"/>
                <w:b/>
                <w:bCs/>
                <w:sz w:val="18"/>
                <w:szCs w:val="18"/>
              </w:rPr>
              <w:t>.</w:t>
            </w:r>
          </w:p>
        </w:tc>
      </w:tr>
    </w:tbl>
    <w:p w14:paraId="4AA4220E" w14:textId="77777777" w:rsidR="00EA1893" w:rsidRPr="00425D44" w:rsidRDefault="00EA1893">
      <w:pPr>
        <w:rPr>
          <w:rFonts w:ascii="Calibri" w:eastAsiaTheme="majorEastAsia" w:hAnsi="Calibri" w:cs="Calibri"/>
          <w:color w:val="6599CA"/>
          <w:sz w:val="32"/>
          <w:szCs w:val="32"/>
          <w:lang w:val="en-US"/>
        </w:rPr>
      </w:pPr>
      <w:r w:rsidRPr="00425D44">
        <w:rPr>
          <w:rFonts w:ascii="Calibri" w:hAnsi="Calibri" w:cs="Calibri"/>
          <w:lang w:val="en-US"/>
        </w:rPr>
        <w:br w:type="page"/>
      </w:r>
    </w:p>
    <w:p w14:paraId="15BB582B" w14:textId="77777777" w:rsidR="0001693D" w:rsidRDefault="002273FE" w:rsidP="001D6FFA">
      <w:pPr>
        <w:pStyle w:val="Heading2"/>
        <w:rPr>
          <w:rFonts w:ascii="Calibri" w:hAnsi="Calibri" w:cs="Calibri"/>
        </w:rPr>
      </w:pPr>
      <w:bookmarkStart w:id="6" w:name="_Toc207100995"/>
      <w:bookmarkStart w:id="7" w:name="_Toc208487723"/>
      <w:r w:rsidRPr="00365055">
        <w:rPr>
          <w:rFonts w:ascii="Calibri" w:hAnsi="Calibri" w:cs="Calibri"/>
        </w:rPr>
        <w:lastRenderedPageBreak/>
        <w:t>Produktion</w:t>
      </w:r>
      <w:bookmarkEnd w:id="6"/>
      <w:bookmarkEnd w:id="7"/>
    </w:p>
    <w:p w14:paraId="4F321E5F" w14:textId="77777777" w:rsidR="00653837" w:rsidRPr="00653837" w:rsidRDefault="00653837" w:rsidP="00653837"/>
    <w:p w14:paraId="50C3F78E" w14:textId="77777777" w:rsidR="00686CDE" w:rsidRPr="00653837" w:rsidRDefault="00686CDE" w:rsidP="00686CDE"/>
    <w:p w14:paraId="08FCE2A6" w14:textId="77777777" w:rsidR="00686CDE" w:rsidRPr="00365055" w:rsidRDefault="00686CDE" w:rsidP="00F66FFB">
      <w:pPr>
        <w:spacing w:line="278" w:lineRule="auto"/>
        <w:rPr>
          <w:rFonts w:ascii="Calibri" w:hAnsi="Calibri" w:cs="Calibri"/>
        </w:rPr>
      </w:pPr>
      <w:r w:rsidRPr="00365055">
        <w:rPr>
          <w:rFonts w:ascii="Calibri" w:hAnsi="Calibri" w:cs="Calibri"/>
          <w:b/>
          <w:bCs/>
        </w:rPr>
        <w:t>Fehlertoleranz</w:t>
      </w:r>
      <w:r w:rsidRPr="00365055">
        <w:rPr>
          <w:rFonts w:ascii="Calibri" w:hAnsi="Calibri" w:cs="Calibri"/>
        </w:rPr>
        <w:t>: Toleranz (± 5,5 %)</w:t>
      </w:r>
      <w:r w:rsidRPr="00365055">
        <w:rPr>
          <w:rFonts w:ascii="Calibri" w:hAnsi="Calibri" w:cs="Calibri"/>
        </w:rPr>
        <w:br/>
      </w:r>
      <w:r w:rsidRPr="00365055">
        <w:rPr>
          <w:rFonts w:ascii="Calibri" w:hAnsi="Calibri" w:cs="Calibri"/>
          <w:b/>
          <w:bCs/>
        </w:rPr>
        <w:t>Zähler</w:t>
      </w:r>
      <w:r w:rsidRPr="00365055">
        <w:rPr>
          <w:rFonts w:ascii="Calibri" w:hAnsi="Calibri" w:cs="Calibri"/>
        </w:rPr>
        <w:t>: Betrag der eingespeisten Wirkenergie</w:t>
      </w:r>
    </w:p>
    <w:p w14:paraId="688FA889" w14:textId="77777777" w:rsidR="002273FE" w:rsidRDefault="002273FE" w:rsidP="00F66FFB">
      <w:pPr>
        <w:pStyle w:val="Heading2"/>
        <w:keepNext/>
        <w:keepLines/>
        <w:spacing w:line="278" w:lineRule="auto"/>
        <w:rPr>
          <w:rFonts w:ascii="Calibri" w:hAnsi="Calibri" w:cs="Calibri"/>
        </w:rPr>
      </w:pPr>
      <w:bookmarkStart w:id="8" w:name="_Toc207100996"/>
      <w:bookmarkStart w:id="9" w:name="_Toc208487724"/>
      <w:r w:rsidRPr="00365055">
        <w:rPr>
          <w:rFonts w:ascii="Calibri" w:hAnsi="Calibri" w:cs="Calibri"/>
        </w:rPr>
        <w:t>Performance Ratio</w:t>
      </w:r>
      <w:bookmarkEnd w:id="8"/>
      <w:bookmarkEnd w:id="9"/>
    </w:p>
    <w:p w14:paraId="6A416C61" w14:textId="77777777" w:rsidR="00E26EF8" w:rsidRPr="00E26EF8" w:rsidRDefault="00E26EF8" w:rsidP="00E26EF8"/>
    <w:p w14:paraId="6AE7B28E" w14:textId="77777777" w:rsidR="00346036" w:rsidRPr="00C029B4" w:rsidRDefault="0067358C" w:rsidP="00346036">
      <w:pPr>
        <w:keepNext/>
        <w:keepLines/>
        <w:spacing w:line="278" w:lineRule="auto"/>
        <w:rPr>
          <w:rFonts w:ascii="Calibri" w:hAnsi="Calibri" w:cs="Calibri"/>
          <w:b/>
          <w:bCs/>
        </w:rPr>
      </w:pPr>
      <w:r w:rsidRPr="0067358C">
        <w:rPr>
          <w:rFonts w:ascii="Calibri" w:hAnsi="Calibri" w:cs="Calibri"/>
          <w:b/>
          <w:bCs/>
        </w:rPr>
        <w:t xml:space="preserve">Fehlertoleranz: </w:t>
      </w:r>
      <w:r w:rsidRPr="0067358C">
        <w:rPr>
          <w:rFonts w:ascii="Calibri" w:hAnsi="Calibri" w:cs="Calibri"/>
        </w:rPr>
        <w:t>Toleranz (± 5,5 %)</w:t>
      </w:r>
      <w:r>
        <w:rPr>
          <w:rFonts w:ascii="Calibri" w:hAnsi="Calibri" w:cs="Calibri"/>
          <w:b/>
          <w:bCs/>
        </w:rPr>
        <w:br/>
      </w:r>
      <w:r w:rsidRPr="0067358C">
        <w:rPr>
          <w:rFonts w:ascii="Calibri" w:hAnsi="Calibri" w:cs="Calibri"/>
          <w:b/>
          <w:bCs/>
        </w:rPr>
        <w:t>Soll-PR:</w:t>
      </w:r>
      <w:r w:rsidRPr="0067358C">
        <w:rPr>
          <w:rFonts w:ascii="Calibri" w:hAnsi="Calibri" w:cs="Calibri"/>
        </w:rPr>
        <w:t xml:space="preserve"> Aus dem Gutachten entnommene Referenzwert der Performance Ratio</w:t>
      </w:r>
      <w:r w:rsidRPr="0067358C">
        <w:rPr>
          <w:rFonts w:ascii="Calibri" w:hAnsi="Calibri" w:cs="Calibri"/>
        </w:rPr>
        <w:br/>
      </w:r>
      <w:r w:rsidR="00B01521" w:rsidRPr="00365055">
        <w:rPr>
          <w:rFonts w:ascii="Calibri" w:hAnsi="Calibri" w:cs="Calibri"/>
          <w:b/>
          <w:bCs/>
        </w:rPr>
        <w:t>Ist-PR</w:t>
      </w:r>
      <w:r w:rsidR="00B01521" w:rsidRPr="00365055">
        <w:rPr>
          <w:rFonts w:ascii="Calibri" w:hAnsi="Calibri" w:cs="Calibri"/>
        </w:rPr>
        <w:t>: Berechnete Performance Ratio inklusive Ertragsverluste</w:t>
      </w:r>
    </w:p>
    <w:p w14:paraId="55B9F250" w14:textId="77777777" w:rsidR="00346036" w:rsidRDefault="00346036" w:rsidP="00346036">
      <w:pPr>
        <w:keepNext/>
        <w:keepLines/>
        <w:spacing w:line="278" w:lineRule="auto"/>
        <w:rPr>
          <w:rFonts w:ascii="Calibri" w:hAnsi="Calibri" w:cs="Calibri"/>
        </w:rPr>
      </w:pPr>
    </w:p>
    <w:p w14:paraId="5991C326" w14:textId="77777777" w:rsidR="00EA1893" w:rsidRDefault="00EA1893">
      <w:pPr>
        <w:rPr>
          <w:rFonts w:ascii="Calibri" w:eastAsiaTheme="majorEastAsia" w:hAnsi="Calibri" w:cs="Calibri"/>
          <w:color w:val="6599CA"/>
          <w:sz w:val="32"/>
          <w:szCs w:val="32"/>
        </w:rPr>
      </w:pPr>
      <w:r>
        <w:rPr>
          <w:rFonts w:ascii="Calibri" w:hAnsi="Calibri" w:cs="Calibri"/>
        </w:rPr>
        <w:br w:type="page"/>
      </w:r>
    </w:p>
    <w:p w14:paraId="47F86BB6" w14:textId="77777777" w:rsidR="002273FE" w:rsidRDefault="002273FE" w:rsidP="00F66FFB">
      <w:pPr>
        <w:pStyle w:val="Heading2"/>
        <w:keepLines/>
        <w:spacing w:line="278" w:lineRule="auto"/>
        <w:rPr>
          <w:rFonts w:ascii="Calibri" w:hAnsi="Calibri" w:cs="Calibri"/>
        </w:rPr>
      </w:pPr>
      <w:bookmarkStart w:id="10" w:name="_Toc207100997"/>
      <w:bookmarkStart w:id="11" w:name="_Toc208487725"/>
      <w:r w:rsidRPr="00365055">
        <w:rPr>
          <w:rFonts w:ascii="Calibri" w:hAnsi="Calibri" w:cs="Calibri"/>
        </w:rPr>
        <w:lastRenderedPageBreak/>
        <w:t>Einstrahlung</w:t>
      </w:r>
      <w:bookmarkEnd w:id="10"/>
      <w:bookmarkEnd w:id="11"/>
    </w:p>
    <w:p w14:paraId="2048F5F8" w14:textId="77777777" w:rsidR="005E5967" w:rsidRPr="005E5967" w:rsidRDefault="005E5967" w:rsidP="005E5967"/>
    <w:p w14:paraId="2A10DE32" w14:textId="77777777" w:rsidR="005C68E0" w:rsidRPr="005E5967" w:rsidRDefault="005C68E0" w:rsidP="005C68E0"/>
    <w:p w14:paraId="6428F95B" w14:textId="77777777" w:rsidR="005C68E0" w:rsidRPr="00365055" w:rsidRDefault="005C68E0" w:rsidP="00F66FFB">
      <w:pPr>
        <w:keepLines/>
        <w:spacing w:line="278" w:lineRule="auto"/>
        <w:rPr>
          <w:rFonts w:ascii="Calibri" w:hAnsi="Calibri" w:cs="Calibri"/>
        </w:rPr>
      </w:pPr>
      <w:r w:rsidRPr="00365055">
        <w:rPr>
          <w:rFonts w:ascii="Calibri" w:hAnsi="Calibri" w:cs="Calibri"/>
          <w:b/>
          <w:bCs/>
        </w:rPr>
        <w:t>Fehlertoleranz</w:t>
      </w:r>
      <w:r w:rsidRPr="00365055">
        <w:rPr>
          <w:rFonts w:ascii="Calibri" w:hAnsi="Calibri" w:cs="Calibri"/>
        </w:rPr>
        <w:t>: Toleranz (± 5,5 %)</w:t>
      </w:r>
      <w:r w:rsidRPr="00365055">
        <w:rPr>
          <w:rFonts w:ascii="Calibri" w:hAnsi="Calibri" w:cs="Calibri"/>
        </w:rPr>
        <w:br/>
      </w:r>
      <w:r w:rsidRPr="00365055">
        <w:rPr>
          <w:rFonts w:ascii="Calibri" w:hAnsi="Calibri" w:cs="Calibri"/>
          <w:b/>
          <w:bCs/>
        </w:rPr>
        <w:t>Pyranometer</w:t>
      </w:r>
      <w:r w:rsidRPr="00365055">
        <w:rPr>
          <w:rFonts w:ascii="Calibri" w:hAnsi="Calibri" w:cs="Calibri"/>
        </w:rPr>
        <w:t>: Gemessene Einstrahlungswerte der geneigten Pyranometer im Park</w:t>
      </w:r>
    </w:p>
    <w:p w14:paraId="12F3060E" w14:textId="77777777" w:rsidR="0097004A" w:rsidRDefault="0097004A">
      <w:pPr>
        <w:rPr>
          <w:rFonts w:ascii="Calibri" w:eastAsiaTheme="majorEastAsia" w:hAnsi="Calibri" w:cs="Calibri"/>
          <w:color w:val="6599CA"/>
          <w:sz w:val="40"/>
          <w:szCs w:val="40"/>
        </w:rPr>
      </w:pPr>
      <w:r>
        <w:rPr>
          <w:rFonts w:ascii="Calibri" w:hAnsi="Calibri" w:cs="Calibri"/>
        </w:rPr>
        <w:br w:type="page"/>
      </w:r>
    </w:p>
    <w:p w14:paraId="103C1371" w14:textId="77777777" w:rsidR="002273FE" w:rsidRPr="00365055" w:rsidRDefault="002273FE" w:rsidP="002273FE">
      <w:pPr>
        <w:pStyle w:val="Heading1"/>
        <w:rPr>
          <w:rFonts w:ascii="Calibri" w:hAnsi="Calibri" w:cs="Calibri"/>
        </w:rPr>
      </w:pPr>
      <w:bookmarkStart w:id="12" w:name="_Toc207100998"/>
      <w:bookmarkStart w:id="13" w:name="_Toc208487726"/>
      <w:r w:rsidRPr="00365055">
        <w:rPr>
          <w:rFonts w:ascii="Calibri" w:hAnsi="Calibri" w:cs="Calibri"/>
        </w:rPr>
        <w:lastRenderedPageBreak/>
        <w:t>Erläuterungen</w:t>
      </w:r>
      <w:bookmarkEnd w:id="12"/>
      <w:bookmarkEnd w:id="13"/>
    </w:p>
    <w:p w14:paraId="6BC28D0C" w14:textId="77777777" w:rsidR="002273FE" w:rsidRPr="00365055" w:rsidRDefault="002273FE" w:rsidP="5DE38C99">
      <w:pPr>
        <w:rPr>
          <w:rStyle w:val="BookTitle"/>
          <w:rFonts w:ascii="Calibri" w:hAnsi="Calibri" w:cs="Calibri"/>
          <w:i w:val="0"/>
          <w:iCs w:val="0"/>
        </w:rPr>
      </w:pPr>
      <w:r w:rsidRPr="5DE38C99">
        <w:rPr>
          <w:b/>
          <w:bCs/>
        </w:rPr>
        <w:t>Einstrahlung</w:t>
      </w:r>
    </w:p>
    <w:p w14:paraId="21A9EBA4" w14:textId="77777777" w:rsidR="002273FE" w:rsidRPr="00365055" w:rsidRDefault="00674324" w:rsidP="00D542C5">
      <w:pPr>
        <w:jc w:val="both"/>
        <w:rPr>
          <w:rFonts w:ascii="Calibri" w:hAnsi="Calibri" w:cs="Calibri"/>
        </w:rPr>
      </w:pPr>
      <w:r w:rsidRPr="00365055">
        <w:rPr>
          <w:rFonts w:ascii="Calibri" w:hAnsi="Calibri" w:cs="Calibri"/>
        </w:rPr>
        <w:t>In den Einstrahlungsdiagrammen werden die Energiewerte der auf Modulebene gemessenen Globalstrahlung angezeigt</w:t>
      </w:r>
      <w:r w:rsidR="002273FE" w:rsidRPr="00365055">
        <w:rPr>
          <w:rFonts w:ascii="Calibri" w:hAnsi="Calibri" w:cs="Calibri"/>
        </w:rPr>
        <w:t>.</w:t>
      </w:r>
    </w:p>
    <w:p w14:paraId="0EC1A3CF" w14:textId="77777777" w:rsidR="002273FE" w:rsidRPr="00365055" w:rsidRDefault="002273FE" w:rsidP="5DE38C99">
      <w:pPr>
        <w:rPr>
          <w:rFonts w:ascii="Calibri" w:hAnsi="Calibri" w:cs="Calibri"/>
          <w:b/>
          <w:bCs/>
        </w:rPr>
      </w:pPr>
      <w:r w:rsidRPr="5DE38C99">
        <w:rPr>
          <w:b/>
          <w:bCs/>
        </w:rPr>
        <w:t>Spezifischer Ertrag</w:t>
      </w:r>
    </w:p>
    <w:p w14:paraId="35B5FCA3" w14:textId="77777777" w:rsidR="00205A91" w:rsidRPr="00365055" w:rsidRDefault="00C26615" w:rsidP="00072742">
      <w:pPr>
        <w:jc w:val="both"/>
        <w:rPr>
          <w:rFonts w:ascii="Calibri" w:hAnsi="Calibri" w:cs="Calibri"/>
        </w:rPr>
      </w:pPr>
      <w:r w:rsidRPr="00365055">
        <w:rPr>
          <w:rFonts w:ascii="Calibri" w:hAnsi="Calibri" w:cs="Calibri"/>
        </w:rPr>
        <w:t>Der Einspeisezählerwert des PV-Parks bildet die Basis des im Report angegebenen spezifischen Energieertrags. Dieser wird auf Monatsbasis dargestellt</w:t>
      </w:r>
      <w:r w:rsidR="002273FE" w:rsidRPr="00365055">
        <w:rPr>
          <w:rFonts w:ascii="Calibri" w:hAnsi="Calibri" w:cs="Calibri"/>
        </w:rPr>
        <w:t>.</w:t>
      </w:r>
    </w:p>
    <w:p w14:paraId="21A9DB26" w14:textId="77777777" w:rsidR="002273FE" w:rsidRPr="00365055" w:rsidRDefault="002273FE" w:rsidP="5DE38C99">
      <w:pPr>
        <w:rPr>
          <w:rFonts w:ascii="Calibri" w:hAnsi="Calibri" w:cs="Calibri"/>
          <w:b/>
          <w:bCs/>
        </w:rPr>
      </w:pPr>
      <w:r w:rsidRPr="5DE38C99">
        <w:rPr>
          <w:b/>
          <w:bCs/>
        </w:rPr>
        <w:t>Performance Ratio</w:t>
      </w:r>
    </w:p>
    <w:p w14:paraId="0C4903CB" w14:textId="77777777" w:rsidR="002273FE" w:rsidRPr="00365055" w:rsidRDefault="00173000" w:rsidP="00D542C5">
      <w:pPr>
        <w:jc w:val="both"/>
        <w:rPr>
          <w:rFonts w:ascii="Calibri" w:hAnsi="Calibri" w:cs="Calibri"/>
        </w:rPr>
      </w:pPr>
      <w:r w:rsidRPr="00365055">
        <w:rPr>
          <w:rFonts w:ascii="Calibri" w:hAnsi="Calibri" w:cs="Calibri"/>
        </w:rPr>
        <w:t xml:space="preserve">Die dargestellte Performance Ratio wird </w:t>
      </w:r>
      <w:r w:rsidR="00D542C5" w:rsidRPr="00365055">
        <w:rPr>
          <w:rFonts w:ascii="Calibri" w:hAnsi="Calibri" w:cs="Calibri"/>
        </w:rPr>
        <w:t>durch</w:t>
      </w:r>
      <w:r w:rsidR="00CE17AF">
        <w:rPr>
          <w:rFonts w:ascii="Calibri" w:hAnsi="Calibri" w:cs="Calibri"/>
        </w:rPr>
        <w:t xml:space="preserve"> den</w:t>
      </w:r>
      <w:r w:rsidR="00D542C5" w:rsidRPr="00365055">
        <w:rPr>
          <w:rFonts w:ascii="Calibri" w:hAnsi="Calibri" w:cs="Calibri"/>
        </w:rPr>
        <w:t xml:space="preserve"> erzeugten spezifischen Ertrag</w:t>
      </w:r>
      <w:r w:rsidRPr="00365055">
        <w:rPr>
          <w:rFonts w:ascii="Calibri" w:hAnsi="Calibri" w:cs="Calibri"/>
        </w:rPr>
        <w:t xml:space="preserve"> </w:t>
      </w:r>
      <w:r w:rsidR="00A8377B" w:rsidRPr="00365055">
        <w:rPr>
          <w:rFonts w:ascii="Calibri" w:hAnsi="Calibri" w:cs="Calibri"/>
        </w:rPr>
        <w:t>(</w:t>
      </w:r>
      <w:r w:rsidRPr="00365055">
        <w:rPr>
          <w:rFonts w:ascii="Calibri" w:hAnsi="Calibri" w:cs="Calibri"/>
        </w:rPr>
        <w:t>kWh</w:t>
      </w:r>
      <w:r w:rsidR="00FA36AA" w:rsidRPr="00365055">
        <w:rPr>
          <w:rFonts w:ascii="Calibri" w:hAnsi="Calibri" w:cs="Calibri"/>
        </w:rPr>
        <w:t>/kWp</w:t>
      </w:r>
      <w:r w:rsidR="00A8377B" w:rsidRPr="00365055">
        <w:rPr>
          <w:rFonts w:ascii="Calibri" w:hAnsi="Calibri" w:cs="Calibri"/>
        </w:rPr>
        <w:t>) und</w:t>
      </w:r>
      <w:r w:rsidRPr="00365055">
        <w:rPr>
          <w:rFonts w:ascii="Calibri" w:hAnsi="Calibri" w:cs="Calibri"/>
        </w:rPr>
        <w:t xml:space="preserve"> d</w:t>
      </w:r>
      <w:r w:rsidR="00FA36AA" w:rsidRPr="00365055">
        <w:rPr>
          <w:rFonts w:ascii="Calibri" w:hAnsi="Calibri" w:cs="Calibri"/>
        </w:rPr>
        <w:t>i</w:t>
      </w:r>
      <w:r w:rsidRPr="00365055">
        <w:rPr>
          <w:rFonts w:ascii="Calibri" w:hAnsi="Calibri" w:cs="Calibri"/>
        </w:rPr>
        <w:t xml:space="preserve">e </w:t>
      </w:r>
      <w:r w:rsidR="00FA36AA" w:rsidRPr="00365055">
        <w:rPr>
          <w:rFonts w:ascii="Calibri" w:hAnsi="Calibri" w:cs="Calibri"/>
        </w:rPr>
        <w:t>Einstrahlungssumme</w:t>
      </w:r>
      <w:r w:rsidRPr="00365055">
        <w:rPr>
          <w:rFonts w:ascii="Calibri" w:hAnsi="Calibri" w:cs="Calibri"/>
        </w:rPr>
        <w:t xml:space="preserve"> auf Modulebene (</w:t>
      </w:r>
      <w:r w:rsidR="00FA36AA" w:rsidRPr="00365055">
        <w:rPr>
          <w:rFonts w:ascii="Calibri" w:hAnsi="Calibri" w:cs="Calibri"/>
        </w:rPr>
        <w:t>kWh/m</w:t>
      </w:r>
      <w:r w:rsidR="00FA36AA" w:rsidRPr="00365055">
        <w:rPr>
          <w:rFonts w:ascii="Calibri" w:hAnsi="Calibri" w:cs="Calibri"/>
          <w:vertAlign w:val="superscript"/>
        </w:rPr>
        <w:t>2</w:t>
      </w:r>
      <w:r w:rsidRPr="00365055">
        <w:rPr>
          <w:rFonts w:ascii="Calibri" w:hAnsi="Calibri" w:cs="Calibri"/>
        </w:rPr>
        <w:t>) sowie dem Modulwirkungsgrad η unter Standar</w:t>
      </w:r>
      <w:r w:rsidR="004E70F0">
        <w:rPr>
          <w:rFonts w:ascii="Calibri" w:hAnsi="Calibri" w:cs="Calibri"/>
        </w:rPr>
        <w:t>d</w:t>
      </w:r>
      <w:r w:rsidRPr="00365055">
        <w:rPr>
          <w:rFonts w:ascii="Calibri" w:hAnsi="Calibri" w:cs="Calibri"/>
        </w:rPr>
        <w:t>bedingungen definiert</w:t>
      </w:r>
      <w:r w:rsidR="002273FE" w:rsidRPr="00365055">
        <w:rPr>
          <w:rFonts w:ascii="Calibri" w:hAnsi="Calibri" w:cs="Calibri"/>
        </w:rPr>
        <w:t>.</w:t>
      </w:r>
    </w:p>
    <w:p w14:paraId="6823450E" w14:textId="77777777" w:rsidR="002273FE" w:rsidRPr="00365055" w:rsidRDefault="002273FE" w:rsidP="5DE38C99">
      <w:pPr>
        <w:rPr>
          <w:rFonts w:ascii="Calibri" w:hAnsi="Calibri" w:cs="Calibri"/>
          <w:b/>
          <w:bCs/>
        </w:rPr>
      </w:pPr>
      <w:r w:rsidRPr="5DE38C99">
        <w:rPr>
          <w:b/>
          <w:bCs/>
        </w:rPr>
        <w:t>Anlagenverfügbarkeit</w:t>
      </w:r>
    </w:p>
    <w:p w14:paraId="2C1D20C6" w14:textId="77777777" w:rsidR="004A5694" w:rsidRPr="00365055" w:rsidRDefault="00D542C5" w:rsidP="00D542C5">
      <w:pPr>
        <w:jc w:val="both"/>
        <w:rPr>
          <w:rFonts w:ascii="Calibri" w:hAnsi="Calibri" w:cs="Calibri"/>
        </w:rPr>
      </w:pPr>
      <w:r w:rsidRPr="00365055">
        <w:rPr>
          <w:rFonts w:ascii="Calibri" w:hAnsi="Calibri" w:cs="Calibri"/>
        </w:rPr>
        <w:t xml:space="preserve">Die Anlagenverfügbarkeit wird berechnet, indem die Verfügbarkeit jedes einzelnen Wechselrichters in der Anlage betrachtet wird. Ein Wechselrichter ist verfügbar, wenn er während des Tages keine Kommunikations- oder Ausfallmeldungen anzeigt, definiert als die Zeitspanne, in der der </w:t>
      </w:r>
      <w:proofErr w:type="spellStart"/>
      <w:r w:rsidRPr="00365055">
        <w:rPr>
          <w:rFonts w:ascii="Calibri" w:hAnsi="Calibri" w:cs="Calibri"/>
        </w:rPr>
        <w:t>Zenit</w:t>
      </w:r>
      <w:r w:rsidR="004E70F0">
        <w:rPr>
          <w:rFonts w:ascii="Calibri" w:hAnsi="Calibri" w:cs="Calibri"/>
        </w:rPr>
        <w:t>w</w:t>
      </w:r>
      <w:r w:rsidRPr="00365055">
        <w:rPr>
          <w:rFonts w:ascii="Calibri" w:hAnsi="Calibri" w:cs="Calibri"/>
        </w:rPr>
        <w:t>inkel</w:t>
      </w:r>
      <w:proofErr w:type="spellEnd"/>
      <w:r w:rsidRPr="00365055">
        <w:rPr>
          <w:rFonts w:ascii="Calibri" w:hAnsi="Calibri" w:cs="Calibri"/>
        </w:rPr>
        <w:t xml:space="preserve"> der Sonne weniger als 90° beträgt</w:t>
      </w:r>
      <w:r w:rsidR="002273FE" w:rsidRPr="00365055">
        <w:rPr>
          <w:rFonts w:ascii="Calibri" w:hAnsi="Calibri" w:cs="Calibri"/>
        </w:rPr>
        <w:t>.</w:t>
      </w:r>
      <w:r w:rsidR="00370985" w:rsidRPr="00365055">
        <w:rPr>
          <w:rFonts w:ascii="Calibri" w:hAnsi="Calibri" w:cs="Calibri"/>
        </w:rPr>
        <w:t xml:space="preserve"> Die Anlagenverfügbarkeit ist die durchschnittliche Verfügbarkeit aller Wechselrichter der Anlage.</w:t>
      </w:r>
    </w:p>
    <w:p w14:paraId="747F1AFA" w14:textId="77777777" w:rsidR="004A5694" w:rsidRPr="00365055" w:rsidRDefault="004A5694">
      <w:pPr>
        <w:rPr>
          <w:rFonts w:ascii="Calibri" w:hAnsi="Calibri" w:cs="Calibri"/>
        </w:rPr>
      </w:pPr>
      <w:r w:rsidRPr="00365055">
        <w:rPr>
          <w:rFonts w:ascii="Calibri" w:hAnsi="Calibri" w:cs="Calibri"/>
        </w:rPr>
        <w:br w:type="page"/>
      </w:r>
    </w:p>
    <w:p w14:paraId="4B3ADADC" w14:textId="77777777" w:rsidR="002273FE" w:rsidRPr="00365055" w:rsidRDefault="00544030" w:rsidP="00544030">
      <w:pPr>
        <w:pStyle w:val="Heading1"/>
        <w:rPr>
          <w:rFonts w:ascii="Calibri" w:hAnsi="Calibri" w:cs="Calibri"/>
        </w:rPr>
      </w:pPr>
      <w:bookmarkStart w:id="14" w:name="_Toc207100999"/>
      <w:bookmarkStart w:id="15" w:name="_Toc208487727"/>
      <w:r w:rsidRPr="00365055">
        <w:rPr>
          <w:rFonts w:ascii="Calibri" w:hAnsi="Calibri" w:cs="Calibri"/>
        </w:rPr>
        <w:lastRenderedPageBreak/>
        <w:t>Kurzzusammenfassung wesentlicher Ereignisse</w:t>
      </w:r>
      <w:bookmarkEnd w:id="14"/>
      <w:bookmarkEnd w:id="15"/>
    </w:p>
    <w:p w14:paraId="2BEB154C" w14:textId="77777777" w:rsidR="001D5872" w:rsidRPr="00365055" w:rsidRDefault="001D5872" w:rsidP="005F0C88">
      <w:pPr>
        <w:jc w:val="both"/>
        <w:rPr>
          <w:rFonts w:ascii="Calibri" w:hAnsi="Calibri" w:cs="Calibri"/>
          <w:b/>
          <w:bCs/>
        </w:rPr>
      </w:pPr>
      <w:r w:rsidRPr="00365055">
        <w:rPr>
          <w:rFonts w:ascii="Calibri" w:hAnsi="Calibri" w:cs="Calibri"/>
        </w:rPr>
        <w:t xml:space="preserve">Im </w:t>
      </w:r>
      <w:r w:rsidRPr="00365055">
        <w:rPr>
          <w:rFonts w:ascii="Calibri" w:hAnsi="Calibri" w:cs="Calibri"/>
          <w:b/>
          <w:bCs/>
        </w:rPr>
        <w:t xml:space="preserve">Berichtszeitraum vom </w:t>
      </w:r>
      <w:r w:rsidR="006A0BA1">
        <w:rPr>
          <w:rFonts w:ascii="Calibri" w:hAnsi="Calibri" w:cs="Calibri"/>
          <w:b/>
          <w:bCs/>
        </w:rPr>
        <w:t xml:space="preserve"> </w:t>
      </w:r>
      <w:r w:rsidRPr="00365055">
        <w:rPr>
          <w:rFonts w:ascii="Calibri" w:hAnsi="Calibri" w:cs="Calibri"/>
          <w:b/>
          <w:bCs/>
        </w:rPr>
        <w:t xml:space="preserve">bis zum </w:t>
      </w:r>
      <w:r w:rsidR="006A0BA1">
        <w:rPr>
          <w:rFonts w:ascii="Calibri" w:hAnsi="Calibri" w:cs="Calibri"/>
          <w:b/>
          <w:bCs/>
        </w:rPr>
        <w:t xml:space="preserve"> </w:t>
      </w:r>
      <w:r w:rsidRPr="00365055">
        <w:rPr>
          <w:rFonts w:ascii="Calibri" w:hAnsi="Calibri" w:cs="Calibri"/>
        </w:rPr>
        <w:t xml:space="preserve">kam es durch mehrere </w:t>
      </w:r>
      <w:r w:rsidRPr="00365055">
        <w:rPr>
          <w:rFonts w:ascii="Calibri" w:hAnsi="Calibri" w:cs="Calibri"/>
          <w:b/>
          <w:bCs/>
        </w:rPr>
        <w:t>Abregelungen</w:t>
      </w:r>
      <w:r w:rsidRPr="00365055">
        <w:rPr>
          <w:rFonts w:ascii="Calibri" w:hAnsi="Calibri" w:cs="Calibri"/>
        </w:rPr>
        <w:t xml:space="preserve"> durch die Direktvermarktung sowie eine Abregelung durch den Netzbetreiber zu Ertragsverlusten </w:t>
      </w:r>
      <w:r w:rsidRPr="00365055">
        <w:rPr>
          <w:rFonts w:ascii="Calibri" w:hAnsi="Calibri" w:cs="Calibri"/>
          <w:b/>
          <w:bCs/>
        </w:rPr>
        <w:t xml:space="preserve">in Höhe von </w:t>
      </w:r>
      <w:r w:rsidR="00121E56">
        <w:rPr>
          <w:rFonts w:ascii="Calibri" w:hAnsi="Calibri" w:cs="Calibri"/>
          <w:b/>
          <w:bCs/>
        </w:rPr>
        <w:t xml:space="preserve"> </w:t>
      </w:r>
      <w:r w:rsidRPr="00365055">
        <w:rPr>
          <w:rFonts w:ascii="Calibri" w:hAnsi="Calibri" w:cs="Calibri"/>
          <w:b/>
          <w:bCs/>
        </w:rPr>
        <w:t>kWh</w:t>
      </w:r>
      <w:r w:rsidRPr="00365055">
        <w:rPr>
          <w:rFonts w:ascii="Calibri" w:hAnsi="Calibri" w:cs="Calibri"/>
        </w:rPr>
        <w:t>.</w:t>
      </w:r>
      <w:r w:rsidR="005F0C88" w:rsidRPr="00365055">
        <w:rPr>
          <w:rFonts w:ascii="Calibri" w:hAnsi="Calibri" w:cs="Calibri"/>
        </w:rPr>
        <w:t xml:space="preserve"> </w:t>
      </w:r>
      <w:r w:rsidRPr="00365055">
        <w:rPr>
          <w:rFonts w:ascii="Calibri" w:hAnsi="Calibri" w:cs="Calibri"/>
        </w:rPr>
        <w:t xml:space="preserve">Dies entspricht einer </w:t>
      </w:r>
      <w:r w:rsidRPr="00365055">
        <w:rPr>
          <w:rFonts w:ascii="Calibri" w:hAnsi="Calibri" w:cs="Calibri"/>
          <w:b/>
          <w:bCs/>
        </w:rPr>
        <w:t xml:space="preserve">prozentualen Abweichung vom Gesamtertrag von </w:t>
      </w:r>
      <w:r w:rsidR="00024ECA">
        <w:rPr>
          <w:rFonts w:ascii="Calibri" w:hAnsi="Calibri" w:cs="Calibri"/>
          <w:b/>
          <w:bCs/>
        </w:rPr>
        <w:t xml:space="preserve"> </w:t>
      </w:r>
      <w:r w:rsidRPr="00365055">
        <w:rPr>
          <w:rFonts w:ascii="Calibri" w:hAnsi="Calibri" w:cs="Calibri"/>
          <w:b/>
          <w:bCs/>
        </w:rPr>
        <w:t>%.</w:t>
      </w:r>
    </w:p>
    <w:p w14:paraId="749CC33F" w14:textId="77777777" w:rsidR="001D5872" w:rsidRPr="00365055" w:rsidRDefault="001D5872" w:rsidP="005F0C88">
      <w:pPr>
        <w:jc w:val="both"/>
        <w:rPr>
          <w:rFonts w:ascii="Calibri" w:hAnsi="Calibri" w:cs="Calibri"/>
        </w:rPr>
      </w:pPr>
      <w:r w:rsidRPr="00365055">
        <w:rPr>
          <w:rFonts w:ascii="Calibri" w:hAnsi="Calibri" w:cs="Calibri"/>
        </w:rPr>
        <w:t xml:space="preserve">Davon entfallen </w:t>
      </w:r>
      <w:r w:rsidR="00E22E09">
        <w:rPr>
          <w:rFonts w:ascii="Calibri" w:hAnsi="Calibri" w:cs="Calibri"/>
        </w:rPr>
        <w:t xml:space="preserve"> </w:t>
      </w:r>
      <w:r w:rsidRPr="00365055">
        <w:rPr>
          <w:rFonts w:ascii="Calibri" w:hAnsi="Calibri" w:cs="Calibri"/>
          <w:b/>
          <w:bCs/>
        </w:rPr>
        <w:t>kWh</w:t>
      </w:r>
      <w:r w:rsidRPr="00365055">
        <w:rPr>
          <w:rFonts w:ascii="Calibri" w:hAnsi="Calibri" w:cs="Calibri"/>
        </w:rPr>
        <w:t xml:space="preserve"> auf die Regelungen </w:t>
      </w:r>
      <w:r w:rsidRPr="00365055">
        <w:rPr>
          <w:rFonts w:ascii="Calibri" w:hAnsi="Calibri" w:cs="Calibri"/>
          <w:b/>
          <w:bCs/>
        </w:rPr>
        <w:t>durch die Direktvermarktung</w:t>
      </w:r>
      <w:r w:rsidR="00E22E09">
        <w:rPr>
          <w:rFonts w:ascii="Calibri" w:hAnsi="Calibri" w:cs="Calibri"/>
          <w:b/>
          <w:bCs/>
        </w:rPr>
        <w:t xml:space="preserve"> </w:t>
      </w:r>
      <w:r w:rsidR="00E22E09" w:rsidRPr="00E22E09">
        <w:rPr>
          <w:rFonts w:ascii="Calibri" w:hAnsi="Calibri" w:cs="Calibri"/>
        </w:rPr>
        <w:t>und</w:t>
      </w:r>
      <w:r w:rsidR="00E22E09">
        <w:rPr>
          <w:rFonts w:ascii="Calibri" w:hAnsi="Calibri" w:cs="Calibri"/>
          <w:b/>
          <w:bCs/>
        </w:rPr>
        <w:t xml:space="preserve">  </w:t>
      </w:r>
      <w:r w:rsidR="00830D27">
        <w:rPr>
          <w:rFonts w:ascii="Calibri" w:hAnsi="Calibri" w:cs="Calibri"/>
          <w:b/>
          <w:bCs/>
        </w:rPr>
        <w:t xml:space="preserve">kWh </w:t>
      </w:r>
      <w:r w:rsidR="00CA73E8">
        <w:rPr>
          <w:rFonts w:ascii="Calibri" w:hAnsi="Calibri" w:cs="Calibri"/>
          <w:b/>
          <w:bCs/>
        </w:rPr>
        <w:t xml:space="preserve">durch den </w:t>
      </w:r>
      <w:r w:rsidR="00E22E09">
        <w:rPr>
          <w:rFonts w:ascii="Calibri" w:hAnsi="Calibri" w:cs="Calibri"/>
          <w:b/>
          <w:bCs/>
        </w:rPr>
        <w:t>Energieversorger</w:t>
      </w:r>
      <w:r w:rsidRPr="00365055">
        <w:rPr>
          <w:rFonts w:ascii="Calibri" w:hAnsi="Calibri" w:cs="Calibri"/>
        </w:rPr>
        <w:t>.</w:t>
      </w:r>
    </w:p>
    <w:p w14:paraId="3CFB4265" w14:textId="77777777" w:rsidR="6EF8A451" w:rsidRDefault="56FE6B83" w:rsidP="6EF8A451">
      <w:pPr>
        <w:jc w:val="both"/>
        <w:rPr>
          <w:rFonts w:ascii="Calibri" w:hAnsi="Calibri" w:cs="Calibri"/>
          <w:b/>
        </w:rPr>
      </w:pPr>
      <w:r w:rsidRPr="42E7E9B3">
        <w:rPr>
          <w:rFonts w:ascii="Calibri" w:hAnsi="Calibri" w:cs="Calibri"/>
        </w:rPr>
        <w:t>Bei einer überdurchschnittlichen Einstrahlung</w:t>
      </w:r>
      <w:r w:rsidR="00697F33">
        <w:rPr>
          <w:rFonts w:ascii="Calibri" w:hAnsi="Calibri" w:cs="Calibri"/>
        </w:rPr>
        <w:t xml:space="preserve"> </w:t>
      </w:r>
      <w:r w:rsidR="004D5B38">
        <w:rPr>
          <w:rFonts w:ascii="Calibri" w:hAnsi="Calibri" w:cs="Calibri"/>
        </w:rPr>
        <w:t>(</w:t>
      </w:r>
      <w:r w:rsidR="004D5B38">
        <w:rPr>
          <w:rFonts w:ascii="Calibri" w:hAnsi="Calibri" w:cs="Calibri"/>
          <w:b/>
          <w:bCs/>
        </w:rPr>
        <w:t xml:space="preserve"> </w:t>
      </w:r>
      <w:r w:rsidRPr="67C07F00">
        <w:rPr>
          <w:rFonts w:ascii="Calibri" w:hAnsi="Calibri" w:cs="Calibri"/>
          <w:b/>
          <w:bCs/>
        </w:rPr>
        <w:t>%</w:t>
      </w:r>
      <w:r w:rsidR="004D5B38" w:rsidRPr="004D5B38">
        <w:rPr>
          <w:rFonts w:ascii="Calibri" w:hAnsi="Calibri" w:cs="Calibri"/>
        </w:rPr>
        <w:t>)</w:t>
      </w:r>
      <w:r w:rsidRPr="42E7E9B3">
        <w:rPr>
          <w:rFonts w:ascii="Calibri" w:hAnsi="Calibri" w:cs="Calibri"/>
        </w:rPr>
        <w:t xml:space="preserve"> unterschreitet der Monatsertrag,</w:t>
      </w:r>
      <w:r w:rsidRPr="5D783315">
        <w:rPr>
          <w:rFonts w:ascii="Calibri" w:hAnsi="Calibri" w:cs="Calibri"/>
        </w:rPr>
        <w:t xml:space="preserve"> </w:t>
      </w:r>
      <w:r w:rsidRPr="42E7E9B3">
        <w:rPr>
          <w:rFonts w:ascii="Calibri" w:hAnsi="Calibri" w:cs="Calibri"/>
        </w:rPr>
        <w:t xml:space="preserve">den im Gutachten prognostizierten Ertrag, um  </w:t>
      </w:r>
      <w:r w:rsidR="6B1851EC" w:rsidRPr="2EAFE951">
        <w:rPr>
          <w:rFonts w:ascii="Calibri" w:hAnsi="Calibri" w:cs="Calibri"/>
          <w:b/>
          <w:bCs/>
        </w:rPr>
        <w:t>%</w:t>
      </w:r>
      <w:r w:rsidR="6B1851EC" w:rsidRPr="2EAFE951">
        <w:rPr>
          <w:rFonts w:ascii="Calibri" w:hAnsi="Calibri" w:cs="Calibri"/>
        </w:rPr>
        <w:t>.</w:t>
      </w:r>
    </w:p>
    <w:p w14:paraId="0E2EF5EF" w14:textId="77777777" w:rsidR="004A5694" w:rsidRPr="00073611" w:rsidRDefault="001D5872" w:rsidP="00073611">
      <w:pPr>
        <w:jc w:val="both"/>
        <w:rPr>
          <w:rFonts w:ascii="Calibri" w:hAnsi="Calibri" w:cs="Calibri"/>
          <w:b/>
          <w:bCs/>
        </w:rPr>
      </w:pPr>
      <w:r w:rsidRPr="00365055">
        <w:rPr>
          <w:rFonts w:ascii="Calibri" w:hAnsi="Calibri" w:cs="Calibri"/>
        </w:rPr>
        <w:t xml:space="preserve">Der </w:t>
      </w:r>
      <w:r w:rsidRPr="00365055">
        <w:rPr>
          <w:rFonts w:ascii="Calibri" w:hAnsi="Calibri" w:cs="Calibri"/>
          <w:b/>
          <w:bCs/>
        </w:rPr>
        <w:t>spezifische Energieertrag</w:t>
      </w:r>
      <w:r w:rsidRPr="00365055">
        <w:rPr>
          <w:rFonts w:ascii="Calibri" w:hAnsi="Calibri" w:cs="Calibri"/>
        </w:rPr>
        <w:t xml:space="preserve"> im Berichtszeitraum liegt bei </w:t>
      </w:r>
      <w:r w:rsidR="0064429F">
        <w:rPr>
          <w:rFonts w:ascii="Calibri" w:hAnsi="Calibri" w:cs="Calibri"/>
          <w:b/>
          <w:bCs/>
        </w:rPr>
        <w:t xml:space="preserve"> </w:t>
      </w:r>
      <w:r w:rsidRPr="00365055">
        <w:rPr>
          <w:rFonts w:ascii="Calibri" w:hAnsi="Calibri" w:cs="Calibri"/>
          <w:b/>
          <w:bCs/>
        </w:rPr>
        <w:t>kWh/kWp.</w:t>
      </w:r>
      <w:bookmarkEnd w:id="4"/>
      <w:r w:rsidR="004A5694" w:rsidRPr="00365055">
        <w:rPr>
          <w:rFonts w:ascii="Calibri" w:hAnsi="Calibri" w:cs="Calibri"/>
        </w:rPr>
        <w:br w:type="page"/>
      </w:r>
    </w:p>
    <w:p w14:paraId="3A9D921D" w14:textId="77777777" w:rsidR="00EB19F5" w:rsidRDefault="00EB19F5" w:rsidP="00EB19F5">
      <w:pPr>
        <w:pStyle w:val="Heading1"/>
      </w:pPr>
      <w:bookmarkStart w:id="16" w:name="_Toc207101000"/>
      <w:bookmarkStart w:id="17" w:name="_Toc208487728"/>
      <w:r w:rsidRPr="00EB19F5">
        <w:lastRenderedPageBreak/>
        <w:t>Bericht über präventive Wartungen und Inspektionen</w:t>
      </w:r>
      <w:bookmarkEnd w:id="16"/>
      <w:bookmarkEnd w:id="17"/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1810"/>
        <w:gridCol w:w="2018"/>
        <w:gridCol w:w="1743"/>
        <w:gridCol w:w="1956"/>
        <w:gridCol w:w="1833"/>
      </w:tblGrid>
      <w:tr w:rsidR="00297F1F" w14:paraId="210EB892" w14:textId="77777777" w:rsidTr="00496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49FB3688" w14:textId="77777777" w:rsidR="00297F1F" w:rsidRDefault="00297F1F" w:rsidP="00297F1F">
            <w:r>
              <w:t>Datum der</w:t>
            </w:r>
          </w:p>
          <w:p w14:paraId="4567CAA2" w14:textId="77777777" w:rsidR="00297F1F" w:rsidRDefault="00297F1F" w:rsidP="00297F1F">
            <w:r>
              <w:t>Ausführung</w:t>
            </w:r>
          </w:p>
        </w:tc>
        <w:tc>
          <w:tcPr>
            <w:tcW w:w="2018" w:type="dxa"/>
          </w:tcPr>
          <w:p w14:paraId="39D590C7" w14:textId="77777777" w:rsidR="00297F1F" w:rsidRDefault="00297F1F" w:rsidP="00297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 gemäß</w:t>
            </w:r>
          </w:p>
          <w:p w14:paraId="511FF9A9" w14:textId="77777777" w:rsidR="00297F1F" w:rsidRDefault="00297F1F" w:rsidP="00297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Wartungsplan</w:t>
            </w:r>
          </w:p>
        </w:tc>
        <w:tc>
          <w:tcPr>
            <w:tcW w:w="1743" w:type="dxa"/>
          </w:tcPr>
          <w:p w14:paraId="52B99A4A" w14:textId="77777777" w:rsidR="00297F1F" w:rsidRDefault="00297F1F" w:rsidP="00297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Umsetzungs-</w:t>
            </w:r>
          </w:p>
          <w:p w14:paraId="3560F72E" w14:textId="77777777" w:rsidR="00297F1F" w:rsidRDefault="00297F1F" w:rsidP="00297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</w:t>
            </w:r>
          </w:p>
        </w:tc>
        <w:tc>
          <w:tcPr>
            <w:tcW w:w="1956" w:type="dxa"/>
          </w:tcPr>
          <w:p w14:paraId="63F76192" w14:textId="77777777" w:rsidR="00297F1F" w:rsidRDefault="00297F1F" w:rsidP="00297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Besonderheiten und Mängel</w:t>
            </w:r>
          </w:p>
        </w:tc>
        <w:tc>
          <w:tcPr>
            <w:tcW w:w="1833" w:type="dxa"/>
          </w:tcPr>
          <w:p w14:paraId="24671148" w14:textId="77777777" w:rsidR="00297F1F" w:rsidRDefault="00297F1F" w:rsidP="00297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4332">
              <w:t>Prüfintervall</w:t>
            </w:r>
          </w:p>
        </w:tc>
      </w:tr>
      <w:tr w:rsidR="00297F1F" w14:paraId="7C22EECB" w14:textId="77777777" w:rsidTr="0049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4CCB8278" w14:textId="77777777" w:rsidR="00297F1F" w:rsidRPr="007B38D6" w:rsidRDefault="00297F1F" w:rsidP="00297F1F">
            <w:r w:rsidRPr="009C4F80">
              <w:t>Januar</w:t>
            </w:r>
          </w:p>
        </w:tc>
        <w:tc>
          <w:tcPr>
            <w:tcW w:w="2018" w:type="dxa"/>
          </w:tcPr>
          <w:p w14:paraId="36590FBC" w14:textId="77777777" w:rsidR="00297F1F" w:rsidRDefault="00297F1F" w:rsidP="00297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8D6">
              <w:t>Monatswartung</w:t>
            </w:r>
          </w:p>
        </w:tc>
        <w:tc>
          <w:tcPr>
            <w:tcW w:w="1743" w:type="dxa"/>
          </w:tcPr>
          <w:p w14:paraId="11BD667B" w14:textId="77777777" w:rsidR="00297F1F" w:rsidRDefault="00297F1F" w:rsidP="00297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F80">
              <w:t>100%</w:t>
            </w:r>
          </w:p>
        </w:tc>
        <w:tc>
          <w:tcPr>
            <w:tcW w:w="1956" w:type="dxa"/>
          </w:tcPr>
          <w:p w14:paraId="2A114597" w14:textId="77777777" w:rsidR="00297F1F" w:rsidRDefault="00297F1F" w:rsidP="00297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F80">
              <w:t>keine</w:t>
            </w:r>
          </w:p>
        </w:tc>
        <w:tc>
          <w:tcPr>
            <w:tcW w:w="1833" w:type="dxa"/>
          </w:tcPr>
          <w:p w14:paraId="73A78194" w14:textId="77777777" w:rsidR="00297F1F" w:rsidRDefault="00297F1F" w:rsidP="00297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F80">
              <w:t>monatlich</w:t>
            </w:r>
          </w:p>
        </w:tc>
      </w:tr>
      <w:tr w:rsidR="00297F1F" w14:paraId="1F8D7AAB" w14:textId="77777777" w:rsidTr="0049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32FCE77" w14:textId="77777777" w:rsidR="00297F1F" w:rsidRPr="007B38D6" w:rsidRDefault="00297F1F" w:rsidP="00297F1F">
            <w:r w:rsidRPr="00297F1F">
              <w:t>Februar</w:t>
            </w:r>
          </w:p>
        </w:tc>
        <w:tc>
          <w:tcPr>
            <w:tcW w:w="2018" w:type="dxa"/>
          </w:tcPr>
          <w:p w14:paraId="3C109AA6" w14:textId="77777777" w:rsidR="00297F1F" w:rsidRPr="007B38D6" w:rsidRDefault="00297F1F" w:rsidP="0029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8D6">
              <w:t>Monatswartung</w:t>
            </w:r>
          </w:p>
        </w:tc>
        <w:tc>
          <w:tcPr>
            <w:tcW w:w="1743" w:type="dxa"/>
          </w:tcPr>
          <w:p w14:paraId="6409AFF7" w14:textId="77777777" w:rsidR="00297F1F" w:rsidRPr="009C4F80" w:rsidRDefault="00297F1F" w:rsidP="0029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F80">
              <w:t>100%</w:t>
            </w:r>
          </w:p>
        </w:tc>
        <w:tc>
          <w:tcPr>
            <w:tcW w:w="1956" w:type="dxa"/>
          </w:tcPr>
          <w:p w14:paraId="62B07284" w14:textId="77777777" w:rsidR="00297F1F" w:rsidRPr="009C4F80" w:rsidRDefault="00297F1F" w:rsidP="0029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F80">
              <w:t>keine</w:t>
            </w:r>
          </w:p>
        </w:tc>
        <w:tc>
          <w:tcPr>
            <w:tcW w:w="1833" w:type="dxa"/>
          </w:tcPr>
          <w:p w14:paraId="26261F5A" w14:textId="77777777" w:rsidR="00297F1F" w:rsidRPr="009C4F80" w:rsidRDefault="00297F1F" w:rsidP="0029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F80">
              <w:t>monatlich</w:t>
            </w:r>
          </w:p>
        </w:tc>
      </w:tr>
      <w:tr w:rsidR="00297F1F" w14:paraId="282E16FD" w14:textId="77777777" w:rsidTr="0049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1A7A3BA" w14:textId="77777777" w:rsidR="00297F1F" w:rsidRPr="007B38D6" w:rsidRDefault="00297F1F" w:rsidP="00297F1F">
            <w:r>
              <w:t>März</w:t>
            </w:r>
          </w:p>
        </w:tc>
        <w:tc>
          <w:tcPr>
            <w:tcW w:w="2018" w:type="dxa"/>
          </w:tcPr>
          <w:p w14:paraId="6740D37C" w14:textId="77777777" w:rsidR="00297F1F" w:rsidRPr="007B38D6" w:rsidRDefault="00297F1F" w:rsidP="00297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8D6">
              <w:t>Monatswartung</w:t>
            </w:r>
          </w:p>
        </w:tc>
        <w:tc>
          <w:tcPr>
            <w:tcW w:w="1743" w:type="dxa"/>
          </w:tcPr>
          <w:p w14:paraId="3CFE2FBD" w14:textId="77777777" w:rsidR="00297F1F" w:rsidRPr="009C4F80" w:rsidRDefault="00297F1F" w:rsidP="00297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F80">
              <w:t>100%</w:t>
            </w:r>
          </w:p>
        </w:tc>
        <w:tc>
          <w:tcPr>
            <w:tcW w:w="1956" w:type="dxa"/>
          </w:tcPr>
          <w:p w14:paraId="7E7A2A84" w14:textId="77777777" w:rsidR="00297F1F" w:rsidRPr="009C4F80" w:rsidRDefault="00297F1F" w:rsidP="00297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F80">
              <w:t>keine</w:t>
            </w:r>
          </w:p>
        </w:tc>
        <w:tc>
          <w:tcPr>
            <w:tcW w:w="1833" w:type="dxa"/>
          </w:tcPr>
          <w:p w14:paraId="2FBE0762" w14:textId="77777777" w:rsidR="00297F1F" w:rsidRPr="009C4F80" w:rsidRDefault="00297F1F" w:rsidP="00297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F80">
              <w:t>monatlich</w:t>
            </w:r>
          </w:p>
        </w:tc>
      </w:tr>
      <w:tr w:rsidR="00297F1F" w14:paraId="0FD7D4D5" w14:textId="77777777" w:rsidTr="0049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B34C054" w14:textId="77777777" w:rsidR="00297F1F" w:rsidRPr="007B38D6" w:rsidRDefault="002B5377" w:rsidP="00297F1F">
            <w:r>
              <w:t>…</w:t>
            </w:r>
          </w:p>
        </w:tc>
        <w:tc>
          <w:tcPr>
            <w:tcW w:w="2018" w:type="dxa"/>
          </w:tcPr>
          <w:p w14:paraId="01C316E2" w14:textId="77777777" w:rsidR="00297F1F" w:rsidRPr="007B38D6" w:rsidRDefault="00297F1F" w:rsidP="0029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345190B4" w14:textId="77777777" w:rsidR="00297F1F" w:rsidRPr="009C4F80" w:rsidRDefault="00297F1F" w:rsidP="0029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14:paraId="38291080" w14:textId="77777777" w:rsidR="00297F1F" w:rsidRPr="009C4F80" w:rsidRDefault="00297F1F" w:rsidP="0029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3" w:type="dxa"/>
          </w:tcPr>
          <w:p w14:paraId="1A6AD771" w14:textId="77777777" w:rsidR="00297F1F" w:rsidRPr="009C4F80" w:rsidRDefault="00297F1F" w:rsidP="0029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F1F" w14:paraId="133AAA78" w14:textId="77777777" w:rsidTr="0049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60CAD7E" w14:textId="77777777" w:rsidR="00297F1F" w:rsidRPr="007B38D6" w:rsidRDefault="00297F1F" w:rsidP="00297F1F"/>
        </w:tc>
        <w:tc>
          <w:tcPr>
            <w:tcW w:w="2018" w:type="dxa"/>
          </w:tcPr>
          <w:p w14:paraId="0F68AADF" w14:textId="77777777" w:rsidR="00297F1F" w:rsidRPr="007B38D6" w:rsidRDefault="00297F1F" w:rsidP="00297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3D6FD64C" w14:textId="77777777" w:rsidR="00297F1F" w:rsidRPr="009C4F80" w:rsidRDefault="00297F1F" w:rsidP="00297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14:paraId="067CFEAD" w14:textId="77777777" w:rsidR="00297F1F" w:rsidRPr="009C4F80" w:rsidRDefault="00297F1F" w:rsidP="00297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3" w:type="dxa"/>
          </w:tcPr>
          <w:p w14:paraId="0442D6E4" w14:textId="77777777" w:rsidR="00297F1F" w:rsidRPr="009C4F80" w:rsidRDefault="00297F1F" w:rsidP="00297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F1F" w14:paraId="6663890E" w14:textId="77777777" w:rsidTr="00496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4CAA7591" w14:textId="77777777" w:rsidR="00297F1F" w:rsidRPr="007B38D6" w:rsidRDefault="00297F1F" w:rsidP="00297F1F"/>
        </w:tc>
        <w:tc>
          <w:tcPr>
            <w:tcW w:w="2018" w:type="dxa"/>
          </w:tcPr>
          <w:p w14:paraId="426D0974" w14:textId="77777777" w:rsidR="00297F1F" w:rsidRPr="007B38D6" w:rsidRDefault="00297F1F" w:rsidP="0029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6C106F72" w14:textId="77777777" w:rsidR="00297F1F" w:rsidRPr="009C4F80" w:rsidRDefault="00297F1F" w:rsidP="0029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14:paraId="4D904D1E" w14:textId="77777777" w:rsidR="00297F1F" w:rsidRPr="009C4F80" w:rsidRDefault="00297F1F" w:rsidP="0029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3" w:type="dxa"/>
          </w:tcPr>
          <w:p w14:paraId="33EB5689" w14:textId="77777777" w:rsidR="00297F1F" w:rsidRPr="009C4F80" w:rsidRDefault="00297F1F" w:rsidP="00297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F1F" w14:paraId="21E26FFE" w14:textId="77777777" w:rsidTr="0049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38DBC46" w14:textId="77777777" w:rsidR="00297F1F" w:rsidRPr="007B38D6" w:rsidRDefault="00297F1F" w:rsidP="00297F1F"/>
        </w:tc>
        <w:tc>
          <w:tcPr>
            <w:tcW w:w="2018" w:type="dxa"/>
          </w:tcPr>
          <w:p w14:paraId="3F7C8945" w14:textId="77777777" w:rsidR="00297F1F" w:rsidRPr="007B38D6" w:rsidRDefault="00297F1F" w:rsidP="00297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</w:tcPr>
          <w:p w14:paraId="27AAEC9E" w14:textId="77777777" w:rsidR="00297F1F" w:rsidRPr="009C4F80" w:rsidRDefault="00297F1F" w:rsidP="00297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14:paraId="634426FD" w14:textId="77777777" w:rsidR="00297F1F" w:rsidRPr="009C4F80" w:rsidRDefault="00297F1F" w:rsidP="00297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3" w:type="dxa"/>
          </w:tcPr>
          <w:p w14:paraId="48989D96" w14:textId="77777777" w:rsidR="00297F1F" w:rsidRPr="009C4F80" w:rsidRDefault="00297F1F" w:rsidP="00297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EF175A" w14:textId="77777777" w:rsidR="00EB19F5" w:rsidRDefault="00EB19F5" w:rsidP="002D48B6">
      <w:r>
        <w:br w:type="page"/>
      </w:r>
    </w:p>
    <w:p w14:paraId="1D5F9464" w14:textId="77777777" w:rsidR="00544030" w:rsidRDefault="00544030" w:rsidP="00544030">
      <w:pPr>
        <w:pStyle w:val="Heading1"/>
        <w:rPr>
          <w:rFonts w:ascii="Calibri" w:hAnsi="Calibri" w:cs="Calibri"/>
        </w:rPr>
      </w:pPr>
      <w:bookmarkStart w:id="18" w:name="_Toc207101001"/>
      <w:bookmarkStart w:id="19" w:name="_Toc208487729"/>
      <w:r w:rsidRPr="00365055">
        <w:rPr>
          <w:rFonts w:ascii="Calibri" w:hAnsi="Calibri" w:cs="Calibri"/>
        </w:rPr>
        <w:lastRenderedPageBreak/>
        <w:t>Spezifischer Langzeitertrag</w:t>
      </w:r>
      <w:bookmarkEnd w:id="18"/>
      <w:bookmarkEnd w:id="19"/>
    </w:p>
    <w:p w14:paraId="76CC78BF" w14:textId="77777777" w:rsidR="003656F1" w:rsidRPr="003656F1" w:rsidRDefault="003656F1" w:rsidP="003656F1"/>
    <w:p w14:paraId="1D412EFA" w14:textId="77777777" w:rsidR="0080127F" w:rsidRPr="003656F1" w:rsidRDefault="0080127F" w:rsidP="0080127F"/>
    <w:p w14:paraId="68B3DC66" w14:textId="77777777" w:rsidR="004A5694" w:rsidRPr="00365055" w:rsidRDefault="0080127F">
      <w:pPr>
        <w:rPr>
          <w:rFonts w:ascii="Calibri" w:hAnsi="Calibri" w:cs="Calibri"/>
        </w:rPr>
      </w:pPr>
      <w:r w:rsidRPr="00365055">
        <w:rPr>
          <w:rFonts w:ascii="Calibri" w:hAnsi="Calibri" w:cs="Calibri"/>
          <w:b/>
          <w:bCs/>
        </w:rPr>
        <w:t>Fehlertoleranz</w:t>
      </w:r>
      <w:r w:rsidRPr="00365055">
        <w:rPr>
          <w:rFonts w:ascii="Calibri" w:hAnsi="Calibri" w:cs="Calibri"/>
        </w:rPr>
        <w:t>: Toleranz (± 5,5 %)</w:t>
      </w:r>
      <w:r w:rsidRPr="00365055">
        <w:rPr>
          <w:rFonts w:ascii="Calibri" w:hAnsi="Calibri" w:cs="Calibri"/>
        </w:rPr>
        <w:br/>
      </w:r>
      <w:r w:rsidRPr="00365055">
        <w:rPr>
          <w:rFonts w:ascii="Calibri" w:hAnsi="Calibri" w:cs="Calibri"/>
          <w:b/>
          <w:bCs/>
        </w:rPr>
        <w:t>Zähler</w:t>
      </w:r>
      <w:r w:rsidRPr="00365055">
        <w:rPr>
          <w:rFonts w:ascii="Calibri" w:hAnsi="Calibri" w:cs="Calibri"/>
        </w:rPr>
        <w:t>: Betrag der eingespeisten Wirkenergie</w:t>
      </w:r>
    </w:p>
    <w:p w14:paraId="571B1C01" w14:textId="77777777" w:rsidR="0097004A" w:rsidRDefault="0097004A">
      <w:pPr>
        <w:rPr>
          <w:rFonts w:asciiTheme="majorHAnsi" w:eastAsiaTheme="majorEastAsia" w:hAnsiTheme="majorHAnsi" w:cstheme="majorBidi"/>
          <w:color w:val="6599CA"/>
          <w:sz w:val="40"/>
          <w:szCs w:val="40"/>
        </w:rPr>
      </w:pPr>
      <w:r>
        <w:br w:type="page"/>
      </w:r>
    </w:p>
    <w:p w14:paraId="460E423B" w14:textId="77777777" w:rsidR="00544030" w:rsidRPr="00365055" w:rsidRDefault="00544030" w:rsidP="00297F1F">
      <w:pPr>
        <w:pStyle w:val="Heading1"/>
      </w:pPr>
      <w:bookmarkStart w:id="20" w:name="_Toc207101002"/>
      <w:bookmarkStart w:id="21" w:name="_Toc208487730"/>
      <w:r w:rsidRPr="00365055">
        <w:lastRenderedPageBreak/>
        <w:t xml:space="preserve">Ertragsausfall und </w:t>
      </w:r>
      <w:r w:rsidRPr="00297F1F">
        <w:t>Betriebsbericht</w:t>
      </w:r>
      <w:bookmarkEnd w:id="20"/>
      <w:bookmarkEnd w:id="21"/>
    </w:p>
    <w:p w14:paraId="2C0FB28B" w14:textId="77777777" w:rsidR="003B71F6" w:rsidRPr="00365055" w:rsidRDefault="003B71F6" w:rsidP="00544030">
      <w:pPr>
        <w:pStyle w:val="Heading2"/>
        <w:numPr>
          <w:ilvl w:val="0"/>
          <w:numId w:val="4"/>
        </w:numPr>
        <w:rPr>
          <w:rFonts w:ascii="Calibri" w:hAnsi="Calibri" w:cs="Calibri"/>
        </w:rPr>
      </w:pPr>
      <w:bookmarkStart w:id="22" w:name="_Toc202984831"/>
      <w:bookmarkStart w:id="23" w:name="_Toc207101003"/>
      <w:bookmarkStart w:id="24" w:name="_Toc208487731"/>
      <w:r w:rsidRPr="00365055">
        <w:rPr>
          <w:rFonts w:ascii="Calibri" w:hAnsi="Calibri" w:cs="Calibri"/>
        </w:rPr>
        <w:t>Übersicht</w:t>
      </w:r>
      <w:bookmarkEnd w:id="22"/>
      <w:bookmarkEnd w:id="23"/>
      <w:bookmarkEnd w:id="24"/>
    </w:p>
    <w:tbl>
      <w:tblPr>
        <w:tblStyle w:val="ListTable1Light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693"/>
        <w:gridCol w:w="2552"/>
        <w:gridCol w:w="2834"/>
      </w:tblGrid>
      <w:tr w:rsidR="003B71F6" w:rsidRPr="00365055" w14:paraId="0904DAF5" w14:textId="77777777" w:rsidTr="004A5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41418E" w14:textId="77777777" w:rsidR="003B71F6" w:rsidRPr="00B26413" w:rsidRDefault="00BC24E9" w:rsidP="00624DC0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26413">
              <w:rPr>
                <w:rFonts w:ascii="Calibri" w:hAnsi="Calibri" w:cs="Calibri"/>
                <w:sz w:val="22"/>
                <w:szCs w:val="22"/>
              </w:rPr>
              <w:t>Tag</w:t>
            </w:r>
          </w:p>
        </w:tc>
        <w:tc>
          <w:tcPr>
            <w:tcW w:w="2693" w:type="dxa"/>
          </w:tcPr>
          <w:p w14:paraId="6F7CD43A" w14:textId="77777777" w:rsidR="003B71F6" w:rsidRPr="00B26413" w:rsidRDefault="003B71F6" w:rsidP="00624DC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B26413">
              <w:rPr>
                <w:rFonts w:ascii="Calibri" w:hAnsi="Calibri" w:cs="Calibri"/>
                <w:sz w:val="22"/>
                <w:szCs w:val="22"/>
              </w:rPr>
              <w:t>Ertragsausfall Direktvermarkter (kWh)</w:t>
            </w:r>
          </w:p>
        </w:tc>
        <w:tc>
          <w:tcPr>
            <w:tcW w:w="2552" w:type="dxa"/>
          </w:tcPr>
          <w:p w14:paraId="22E6A7A3" w14:textId="77777777" w:rsidR="003B71F6" w:rsidRPr="00B26413" w:rsidRDefault="00BC24E9" w:rsidP="00624DC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B26413">
              <w:rPr>
                <w:rFonts w:ascii="Calibri" w:hAnsi="Calibri" w:cs="Calibri"/>
                <w:sz w:val="22"/>
                <w:szCs w:val="22"/>
              </w:rPr>
              <w:t>Ertragsausfall Energieversorger (kWh)</w:t>
            </w:r>
          </w:p>
        </w:tc>
        <w:tc>
          <w:tcPr>
            <w:tcW w:w="2834" w:type="dxa"/>
          </w:tcPr>
          <w:p w14:paraId="05B9E7B8" w14:textId="77777777" w:rsidR="00BC24E9" w:rsidRPr="00B26413" w:rsidRDefault="00BC24E9" w:rsidP="00624DC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B26413">
              <w:rPr>
                <w:rFonts w:ascii="Calibri" w:hAnsi="Calibri" w:cs="Calibri"/>
                <w:sz w:val="22"/>
                <w:szCs w:val="22"/>
              </w:rPr>
              <w:t>Dauer der</w:t>
            </w:r>
          </w:p>
          <w:p w14:paraId="47FB269B" w14:textId="77777777" w:rsidR="003B71F6" w:rsidRPr="00B26413" w:rsidRDefault="00BC24E9" w:rsidP="00624DC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B26413">
              <w:rPr>
                <w:rFonts w:ascii="Calibri" w:hAnsi="Calibri" w:cs="Calibri"/>
                <w:sz w:val="22"/>
                <w:szCs w:val="22"/>
              </w:rPr>
              <w:t>Regulierungen (Std)</w:t>
            </w:r>
          </w:p>
        </w:tc>
      </w:tr>
      <w:tr w:rsidR="003B71F6" w:rsidRPr="00365055" w14:paraId="0270232C" w14:textId="77777777" w:rsidTr="004A5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A50A9E5" w14:textId="77777777" w:rsidR="003B71F6" w:rsidRPr="00B26413" w:rsidRDefault="005922AA" w:rsidP="00624DC0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B26413">
              <w:rPr>
                <w:rFonts w:ascii="Calibri" w:hAnsi="Calibri" w:cs="Calibri"/>
                <w:sz w:val="22"/>
                <w:szCs w:val="22"/>
              </w:rPr>
              <w:t>Gesamt</w:t>
            </w:r>
          </w:p>
        </w:tc>
        <w:tc>
          <w:tcPr>
            <w:tcW w:w="2693" w:type="dxa"/>
          </w:tcPr>
          <w:p w14:paraId="23927535" w14:textId="77777777" w:rsidR="003B71F6" w:rsidRPr="00B26413" w:rsidRDefault="003B71F6" w:rsidP="00624D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</w:tcPr>
          <w:p w14:paraId="44A742E0" w14:textId="77777777" w:rsidR="003B71F6" w:rsidRPr="00B26413" w:rsidRDefault="003B71F6" w:rsidP="00624D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834" w:type="dxa"/>
          </w:tcPr>
          <w:p w14:paraId="5FBD764C" w14:textId="77777777" w:rsidR="003B71F6" w:rsidRPr="00B26413" w:rsidRDefault="003B71F6" w:rsidP="00624D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</w:tbl>
    <w:p w14:paraId="2301EF21" w14:textId="77777777" w:rsidR="00845B84" w:rsidRPr="00365055" w:rsidRDefault="00845B84">
      <w:pPr>
        <w:rPr>
          <w:rStyle w:val="Heading2Char"/>
          <w:rFonts w:ascii="Calibri" w:hAnsi="Calibri" w:cs="Calibri"/>
        </w:rPr>
      </w:pPr>
      <w:r w:rsidRPr="00365055">
        <w:rPr>
          <w:rStyle w:val="Heading2Char"/>
          <w:rFonts w:ascii="Calibri" w:hAnsi="Calibri" w:cs="Calibri"/>
        </w:rPr>
        <w:br w:type="page"/>
      </w:r>
    </w:p>
    <w:p w14:paraId="1C3F9BE9" w14:textId="77777777" w:rsidR="07EF27E5" w:rsidRPr="00365055" w:rsidRDefault="0020049B" w:rsidP="00544030">
      <w:pPr>
        <w:pStyle w:val="Heading2"/>
        <w:rPr>
          <w:rStyle w:val="Heading2Char"/>
          <w:rFonts w:ascii="Calibri" w:hAnsi="Calibri" w:cs="Calibri"/>
        </w:rPr>
      </w:pPr>
      <w:bookmarkStart w:id="25" w:name="_Toc202984832"/>
      <w:bookmarkStart w:id="26" w:name="_Toc207101004"/>
      <w:bookmarkStart w:id="27" w:name="_Toc208487732"/>
      <w:r w:rsidRPr="00365055">
        <w:rPr>
          <w:rStyle w:val="Heading2Char"/>
          <w:rFonts w:ascii="Calibri" w:hAnsi="Calibri" w:cs="Calibri"/>
        </w:rPr>
        <w:lastRenderedPageBreak/>
        <w:t>Abregelungen – Details</w:t>
      </w:r>
      <w:bookmarkEnd w:id="25"/>
      <w:bookmarkEnd w:id="26"/>
      <w:bookmarkEnd w:id="27"/>
    </w:p>
    <w:tbl>
      <w:tblPr>
        <w:tblStyle w:val="ListTable1Light"/>
        <w:tblW w:w="0" w:type="auto"/>
        <w:tblLayout w:type="fixed"/>
        <w:tblLook w:val="0420" w:firstRow="1" w:lastRow="0" w:firstColumn="0" w:lastColumn="0" w:noHBand="0" w:noVBand="1"/>
      </w:tblPr>
      <w:tblGrid>
        <w:gridCol w:w="1560"/>
        <w:gridCol w:w="1417"/>
        <w:gridCol w:w="1419"/>
        <w:gridCol w:w="1903"/>
        <w:gridCol w:w="1356"/>
        <w:gridCol w:w="1695"/>
      </w:tblGrid>
      <w:tr w:rsidR="004A5694" w:rsidRPr="00365055" w14:paraId="55AAB84A" w14:textId="77777777" w:rsidTr="00D40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4F4CF8BC" w14:textId="77777777" w:rsidR="0020049B" w:rsidRPr="00365055" w:rsidRDefault="0020049B" w:rsidP="00A004BB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65055">
              <w:rPr>
                <w:rFonts w:ascii="Calibri" w:hAnsi="Calibri" w:cs="Calibri"/>
                <w:sz w:val="22"/>
                <w:szCs w:val="22"/>
              </w:rPr>
              <w:t>Start</w:t>
            </w:r>
          </w:p>
        </w:tc>
        <w:tc>
          <w:tcPr>
            <w:tcW w:w="1417" w:type="dxa"/>
          </w:tcPr>
          <w:p w14:paraId="56EF1BE3" w14:textId="77777777" w:rsidR="0020049B" w:rsidRPr="00365055" w:rsidRDefault="0020049B" w:rsidP="00A004BB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65055">
              <w:rPr>
                <w:rFonts w:ascii="Calibri" w:hAnsi="Calibri" w:cs="Calibri"/>
                <w:sz w:val="22"/>
                <w:szCs w:val="22"/>
              </w:rPr>
              <w:t>Ende</w:t>
            </w:r>
          </w:p>
        </w:tc>
        <w:tc>
          <w:tcPr>
            <w:tcW w:w="1419" w:type="dxa"/>
          </w:tcPr>
          <w:p w14:paraId="2E0DBA45" w14:textId="77777777" w:rsidR="0020049B" w:rsidRPr="00365055" w:rsidRDefault="0020049B" w:rsidP="00A004BB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65055">
              <w:rPr>
                <w:rFonts w:ascii="Calibri" w:hAnsi="Calibri" w:cs="Calibri"/>
                <w:sz w:val="22"/>
                <w:szCs w:val="22"/>
              </w:rPr>
              <w:t>Dauer</w:t>
            </w:r>
            <w:r w:rsidR="008F60F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A5694" w:rsidRPr="00365055">
              <w:rPr>
                <w:rFonts w:ascii="Calibri" w:hAnsi="Calibri" w:cs="Calibri"/>
                <w:sz w:val="22"/>
                <w:szCs w:val="22"/>
              </w:rPr>
              <w:t>(Std.)</w:t>
            </w:r>
          </w:p>
        </w:tc>
        <w:tc>
          <w:tcPr>
            <w:tcW w:w="1903" w:type="dxa"/>
          </w:tcPr>
          <w:p w14:paraId="5FAFA4A2" w14:textId="77777777" w:rsidR="0020049B" w:rsidRPr="00365055" w:rsidRDefault="0020049B" w:rsidP="00A004BB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65055">
              <w:rPr>
                <w:rFonts w:ascii="Calibri" w:hAnsi="Calibri" w:cs="Calibri"/>
                <w:sz w:val="22"/>
                <w:szCs w:val="22"/>
              </w:rPr>
              <w:t>Regulator</w:t>
            </w:r>
          </w:p>
        </w:tc>
        <w:tc>
          <w:tcPr>
            <w:tcW w:w="1356" w:type="dxa"/>
          </w:tcPr>
          <w:p w14:paraId="704BC433" w14:textId="77777777" w:rsidR="0020049B" w:rsidRPr="00365055" w:rsidRDefault="00EF04D9" w:rsidP="00A004BB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65055">
              <w:rPr>
                <w:rFonts w:ascii="Calibri" w:hAnsi="Calibri" w:cs="Calibri"/>
                <w:sz w:val="22"/>
                <w:szCs w:val="22"/>
              </w:rPr>
              <w:t xml:space="preserve">Ø </w:t>
            </w:r>
            <w:proofErr w:type="spellStart"/>
            <w:r w:rsidR="004A5694" w:rsidRPr="00365055">
              <w:rPr>
                <w:rFonts w:ascii="Calibri" w:hAnsi="Calibri" w:cs="Calibri"/>
                <w:sz w:val="22"/>
                <w:szCs w:val="22"/>
              </w:rPr>
              <w:t>Abreg</w:t>
            </w:r>
            <w:proofErr w:type="spellEnd"/>
            <w:r w:rsidR="004A5694" w:rsidRPr="00365055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695" w:type="dxa"/>
          </w:tcPr>
          <w:p w14:paraId="25B2C134" w14:textId="77777777" w:rsidR="0020049B" w:rsidRPr="00365055" w:rsidRDefault="004A5694" w:rsidP="00A004BB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65055">
              <w:rPr>
                <w:rFonts w:ascii="Calibri" w:hAnsi="Calibri" w:cs="Calibri"/>
                <w:sz w:val="22"/>
                <w:szCs w:val="22"/>
              </w:rPr>
              <w:t>A</w:t>
            </w:r>
            <w:r w:rsidR="00EF04D9" w:rsidRPr="00365055">
              <w:rPr>
                <w:rFonts w:ascii="Calibri" w:hAnsi="Calibri" w:cs="Calibri"/>
                <w:sz w:val="22"/>
                <w:szCs w:val="22"/>
              </w:rPr>
              <w:t>usfall (kWh)</w:t>
            </w:r>
          </w:p>
        </w:tc>
      </w:tr>
    </w:tbl>
    <w:p w14:paraId="116CC4E7" w14:textId="77777777" w:rsidR="0020049B" w:rsidRDefault="0020049B" w:rsidP="008635B4">
      <w:pPr>
        <w:pStyle w:val="NoSpacing"/>
        <w:rPr>
          <w:rFonts w:ascii="Calibri" w:hAnsi="Calibri" w:cs="Calibri"/>
        </w:rPr>
      </w:pPr>
    </w:p>
    <w:p w14:paraId="14CA997A" w14:textId="77777777" w:rsidR="00D34660" w:rsidRPr="00365055" w:rsidRDefault="00D34660" w:rsidP="008635B4">
      <w:pPr>
        <w:pStyle w:val="NoSpacing"/>
        <w:rPr>
          <w:rFonts w:ascii="Calibri" w:hAnsi="Calibri" w:cs="Calibri"/>
        </w:rPr>
      </w:pPr>
    </w:p>
    <w:sectPr w:rsidR="00D34660" w:rsidRPr="00365055" w:rsidSect="00365055">
      <w:headerReference w:type="default" r:id="rId12"/>
      <w:footerReference w:type="default" r:id="rId13"/>
      <w:pgSz w:w="12240" w:h="15840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A8715" w14:textId="77777777" w:rsidR="00F71556" w:rsidRPr="00576F0F" w:rsidRDefault="00F71556" w:rsidP="00966FA2">
      <w:pPr>
        <w:spacing w:after="0" w:line="240" w:lineRule="auto"/>
      </w:pPr>
      <w:r w:rsidRPr="00576F0F">
        <w:separator/>
      </w:r>
    </w:p>
  </w:endnote>
  <w:endnote w:type="continuationSeparator" w:id="0">
    <w:p w14:paraId="7FB39AE3" w14:textId="77777777" w:rsidR="00F71556" w:rsidRPr="00576F0F" w:rsidRDefault="00F71556" w:rsidP="00966FA2">
      <w:pPr>
        <w:spacing w:after="0" w:line="240" w:lineRule="auto"/>
      </w:pPr>
      <w:r w:rsidRPr="00576F0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19151" w14:textId="77777777" w:rsidR="00966FA2" w:rsidRPr="00365055" w:rsidRDefault="003C6FBC" w:rsidP="00365055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 w:rsidRPr="00576F0F">
      <w:rPr>
        <w:color w:val="2C7FCE" w:themeColor="text2" w:themeTint="99"/>
      </w:rPr>
      <w:t xml:space="preserve"> </w:t>
    </w:r>
    <w:r w:rsidRPr="00576F0F">
      <w:rPr>
        <w:color w:val="0A1D30" w:themeColor="text2" w:themeShade="BF"/>
      </w:rPr>
      <w:fldChar w:fldCharType="begin"/>
    </w:r>
    <w:r w:rsidRPr="00576F0F">
      <w:rPr>
        <w:color w:val="0A1D30" w:themeColor="text2" w:themeShade="BF"/>
      </w:rPr>
      <w:instrText xml:space="preserve"> PAGE   \* MERGEFORMAT </w:instrText>
    </w:r>
    <w:r w:rsidRPr="00576F0F">
      <w:rPr>
        <w:color w:val="0A1D30" w:themeColor="text2" w:themeShade="BF"/>
      </w:rPr>
      <w:fldChar w:fldCharType="separate"/>
    </w:r>
    <w:r w:rsidR="00983B93" w:rsidRPr="00576F0F">
      <w:rPr>
        <w:color w:val="0A1D30" w:themeColor="text2" w:themeShade="BF"/>
      </w:rPr>
      <w:t>1</w:t>
    </w:r>
    <w:r w:rsidRPr="00576F0F">
      <w:rPr>
        <w:color w:val="0A1D30" w:themeColor="text2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89F52" w14:textId="77777777" w:rsidR="00F71556" w:rsidRPr="00576F0F" w:rsidRDefault="00F71556" w:rsidP="00966FA2">
      <w:pPr>
        <w:spacing w:after="0" w:line="240" w:lineRule="auto"/>
      </w:pPr>
      <w:r w:rsidRPr="00576F0F">
        <w:separator/>
      </w:r>
    </w:p>
  </w:footnote>
  <w:footnote w:type="continuationSeparator" w:id="0">
    <w:p w14:paraId="15C391B2" w14:textId="77777777" w:rsidR="00F71556" w:rsidRPr="00576F0F" w:rsidRDefault="00F71556" w:rsidP="00966FA2">
      <w:pPr>
        <w:spacing w:after="0" w:line="240" w:lineRule="auto"/>
      </w:pPr>
      <w:r w:rsidRPr="00576F0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65BD7" w14:textId="77777777" w:rsidR="00D83CF2" w:rsidRDefault="00D83CF2" w:rsidP="5DE38C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65597"/>
    <w:multiLevelType w:val="hybridMultilevel"/>
    <w:tmpl w:val="0E623046"/>
    <w:lvl w:ilvl="0" w:tplc="79C85976">
      <w:start w:val="1"/>
      <w:numFmt w:val="decimal"/>
      <w:pStyle w:val="Heading2"/>
      <w:lvlText w:val="%1."/>
      <w:lvlJc w:val="righ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00743"/>
    <w:multiLevelType w:val="hybridMultilevel"/>
    <w:tmpl w:val="889E9438"/>
    <w:lvl w:ilvl="0" w:tplc="C7E0989A">
      <w:start w:val="1"/>
      <w:numFmt w:val="decimal"/>
      <w:pStyle w:val="Heading1"/>
      <w:lvlText w:val="%1."/>
      <w:lvlJc w:val="righ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125105">
    <w:abstractNumId w:val="1"/>
  </w:num>
  <w:num w:numId="2" w16cid:durableId="979304535">
    <w:abstractNumId w:val="0"/>
  </w:num>
  <w:num w:numId="3" w16cid:durableId="1152792536">
    <w:abstractNumId w:val="0"/>
    <w:lvlOverride w:ilvl="0">
      <w:startOverride w:val="1"/>
    </w:lvlOverride>
  </w:num>
  <w:num w:numId="4" w16cid:durableId="35581049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EF4341"/>
    <w:rsid w:val="00002617"/>
    <w:rsid w:val="0000280E"/>
    <w:rsid w:val="0000403D"/>
    <w:rsid w:val="000134B6"/>
    <w:rsid w:val="00013700"/>
    <w:rsid w:val="00015D4D"/>
    <w:rsid w:val="0001693D"/>
    <w:rsid w:val="00024ECA"/>
    <w:rsid w:val="00026A67"/>
    <w:rsid w:val="00027E6C"/>
    <w:rsid w:val="00030A56"/>
    <w:rsid w:val="000335E2"/>
    <w:rsid w:val="00034527"/>
    <w:rsid w:val="000424C7"/>
    <w:rsid w:val="00042984"/>
    <w:rsid w:val="00043B51"/>
    <w:rsid w:val="000445D1"/>
    <w:rsid w:val="000448AF"/>
    <w:rsid w:val="00047FA4"/>
    <w:rsid w:val="00051A7B"/>
    <w:rsid w:val="00054273"/>
    <w:rsid w:val="00054C9A"/>
    <w:rsid w:val="000604E3"/>
    <w:rsid w:val="00061F5E"/>
    <w:rsid w:val="0006218F"/>
    <w:rsid w:val="00072742"/>
    <w:rsid w:val="000731B5"/>
    <w:rsid w:val="00073611"/>
    <w:rsid w:val="00074778"/>
    <w:rsid w:val="00080B76"/>
    <w:rsid w:val="00083A52"/>
    <w:rsid w:val="0008591A"/>
    <w:rsid w:val="0008728D"/>
    <w:rsid w:val="00090C80"/>
    <w:rsid w:val="00090F07"/>
    <w:rsid w:val="00094438"/>
    <w:rsid w:val="00095247"/>
    <w:rsid w:val="000A20D2"/>
    <w:rsid w:val="000A5ED7"/>
    <w:rsid w:val="000B0045"/>
    <w:rsid w:val="000B074B"/>
    <w:rsid w:val="000B63A0"/>
    <w:rsid w:val="000B6642"/>
    <w:rsid w:val="000B67DB"/>
    <w:rsid w:val="000C0720"/>
    <w:rsid w:val="000C2410"/>
    <w:rsid w:val="000C3894"/>
    <w:rsid w:val="000C3A52"/>
    <w:rsid w:val="000C460E"/>
    <w:rsid w:val="000C519A"/>
    <w:rsid w:val="000C5FE5"/>
    <w:rsid w:val="000C6001"/>
    <w:rsid w:val="000D2799"/>
    <w:rsid w:val="000D2F00"/>
    <w:rsid w:val="000D4C1C"/>
    <w:rsid w:val="000E06CE"/>
    <w:rsid w:val="000E7085"/>
    <w:rsid w:val="000F2442"/>
    <w:rsid w:val="000F5746"/>
    <w:rsid w:val="00100515"/>
    <w:rsid w:val="00103131"/>
    <w:rsid w:val="00104B62"/>
    <w:rsid w:val="001054C9"/>
    <w:rsid w:val="00110E0E"/>
    <w:rsid w:val="00115BFD"/>
    <w:rsid w:val="00120659"/>
    <w:rsid w:val="00121E56"/>
    <w:rsid w:val="00122FDB"/>
    <w:rsid w:val="001230D7"/>
    <w:rsid w:val="0012330B"/>
    <w:rsid w:val="00125EC8"/>
    <w:rsid w:val="00132708"/>
    <w:rsid w:val="00133856"/>
    <w:rsid w:val="00133B85"/>
    <w:rsid w:val="00140786"/>
    <w:rsid w:val="00144CA8"/>
    <w:rsid w:val="001472DC"/>
    <w:rsid w:val="00147837"/>
    <w:rsid w:val="001542BA"/>
    <w:rsid w:val="00160CA1"/>
    <w:rsid w:val="0016100A"/>
    <w:rsid w:val="00164B18"/>
    <w:rsid w:val="00165748"/>
    <w:rsid w:val="0016597A"/>
    <w:rsid w:val="00167EA7"/>
    <w:rsid w:val="00172172"/>
    <w:rsid w:val="00172E3A"/>
    <w:rsid w:val="00173000"/>
    <w:rsid w:val="00174A52"/>
    <w:rsid w:val="00176592"/>
    <w:rsid w:val="00184A6F"/>
    <w:rsid w:val="001870D4"/>
    <w:rsid w:val="00191A6B"/>
    <w:rsid w:val="00192033"/>
    <w:rsid w:val="00193851"/>
    <w:rsid w:val="00193D17"/>
    <w:rsid w:val="00193FD1"/>
    <w:rsid w:val="00197EE5"/>
    <w:rsid w:val="001A219B"/>
    <w:rsid w:val="001A3DFC"/>
    <w:rsid w:val="001A7AB6"/>
    <w:rsid w:val="001B108E"/>
    <w:rsid w:val="001B1E56"/>
    <w:rsid w:val="001B5155"/>
    <w:rsid w:val="001C388A"/>
    <w:rsid w:val="001C3A11"/>
    <w:rsid w:val="001C40C9"/>
    <w:rsid w:val="001C425F"/>
    <w:rsid w:val="001C64FB"/>
    <w:rsid w:val="001D01F2"/>
    <w:rsid w:val="001D12D4"/>
    <w:rsid w:val="001D2375"/>
    <w:rsid w:val="001D392F"/>
    <w:rsid w:val="001D4070"/>
    <w:rsid w:val="001D5872"/>
    <w:rsid w:val="001D6FFA"/>
    <w:rsid w:val="001E484D"/>
    <w:rsid w:val="001E5849"/>
    <w:rsid w:val="001E6B95"/>
    <w:rsid w:val="001F0C6B"/>
    <w:rsid w:val="001F26B6"/>
    <w:rsid w:val="001F4491"/>
    <w:rsid w:val="001F4F8F"/>
    <w:rsid w:val="001F5082"/>
    <w:rsid w:val="001F58CB"/>
    <w:rsid w:val="0020049B"/>
    <w:rsid w:val="00201032"/>
    <w:rsid w:val="002021D2"/>
    <w:rsid w:val="00202910"/>
    <w:rsid w:val="00204B45"/>
    <w:rsid w:val="00205A91"/>
    <w:rsid w:val="002066ED"/>
    <w:rsid w:val="00207617"/>
    <w:rsid w:val="002076D7"/>
    <w:rsid w:val="002160BF"/>
    <w:rsid w:val="0022149C"/>
    <w:rsid w:val="00221B9F"/>
    <w:rsid w:val="002246E0"/>
    <w:rsid w:val="002273FE"/>
    <w:rsid w:val="002278CF"/>
    <w:rsid w:val="002300B2"/>
    <w:rsid w:val="0023054B"/>
    <w:rsid w:val="00234FCF"/>
    <w:rsid w:val="00235E34"/>
    <w:rsid w:val="002413F4"/>
    <w:rsid w:val="00242247"/>
    <w:rsid w:val="00242F15"/>
    <w:rsid w:val="002431DA"/>
    <w:rsid w:val="00245BB0"/>
    <w:rsid w:val="002477C8"/>
    <w:rsid w:val="00247EE2"/>
    <w:rsid w:val="00251914"/>
    <w:rsid w:val="0026022D"/>
    <w:rsid w:val="00265A3B"/>
    <w:rsid w:val="002663AB"/>
    <w:rsid w:val="002716A3"/>
    <w:rsid w:val="00273516"/>
    <w:rsid w:val="00276311"/>
    <w:rsid w:val="002776E7"/>
    <w:rsid w:val="0027788D"/>
    <w:rsid w:val="0028124F"/>
    <w:rsid w:val="00286F07"/>
    <w:rsid w:val="002907A9"/>
    <w:rsid w:val="00292D3F"/>
    <w:rsid w:val="00294227"/>
    <w:rsid w:val="00296449"/>
    <w:rsid w:val="00297F1F"/>
    <w:rsid w:val="002A06A1"/>
    <w:rsid w:val="002A17AE"/>
    <w:rsid w:val="002A26C0"/>
    <w:rsid w:val="002A2ED8"/>
    <w:rsid w:val="002A4413"/>
    <w:rsid w:val="002A52E8"/>
    <w:rsid w:val="002A62E4"/>
    <w:rsid w:val="002A78D1"/>
    <w:rsid w:val="002B12EA"/>
    <w:rsid w:val="002B152D"/>
    <w:rsid w:val="002B17D6"/>
    <w:rsid w:val="002B3FC9"/>
    <w:rsid w:val="002B5377"/>
    <w:rsid w:val="002B64E9"/>
    <w:rsid w:val="002C3767"/>
    <w:rsid w:val="002C5666"/>
    <w:rsid w:val="002C5CA3"/>
    <w:rsid w:val="002D25B9"/>
    <w:rsid w:val="002D48B6"/>
    <w:rsid w:val="002D49BD"/>
    <w:rsid w:val="002E08EA"/>
    <w:rsid w:val="002E4A28"/>
    <w:rsid w:val="002E5BF1"/>
    <w:rsid w:val="002E6133"/>
    <w:rsid w:val="002E6E06"/>
    <w:rsid w:val="002E70EE"/>
    <w:rsid w:val="002F0685"/>
    <w:rsid w:val="002F1A9D"/>
    <w:rsid w:val="002F222C"/>
    <w:rsid w:val="002F2301"/>
    <w:rsid w:val="002F4B8B"/>
    <w:rsid w:val="002F5F2C"/>
    <w:rsid w:val="002F637F"/>
    <w:rsid w:val="002F7784"/>
    <w:rsid w:val="002F7CDC"/>
    <w:rsid w:val="00302984"/>
    <w:rsid w:val="0030315B"/>
    <w:rsid w:val="003031DD"/>
    <w:rsid w:val="003033AB"/>
    <w:rsid w:val="003070E6"/>
    <w:rsid w:val="003072BA"/>
    <w:rsid w:val="00310D13"/>
    <w:rsid w:val="00313D06"/>
    <w:rsid w:val="003144D0"/>
    <w:rsid w:val="00314FAC"/>
    <w:rsid w:val="003230BC"/>
    <w:rsid w:val="003230D7"/>
    <w:rsid w:val="003248BA"/>
    <w:rsid w:val="00325F7D"/>
    <w:rsid w:val="00331694"/>
    <w:rsid w:val="00332501"/>
    <w:rsid w:val="00334957"/>
    <w:rsid w:val="0034125A"/>
    <w:rsid w:val="00343D6E"/>
    <w:rsid w:val="003443D0"/>
    <w:rsid w:val="00344653"/>
    <w:rsid w:val="00346036"/>
    <w:rsid w:val="003560E5"/>
    <w:rsid w:val="00360A18"/>
    <w:rsid w:val="00365055"/>
    <w:rsid w:val="003656F1"/>
    <w:rsid w:val="0036715F"/>
    <w:rsid w:val="00370985"/>
    <w:rsid w:val="00371BC1"/>
    <w:rsid w:val="00372918"/>
    <w:rsid w:val="00373F97"/>
    <w:rsid w:val="00374AE1"/>
    <w:rsid w:val="003767C2"/>
    <w:rsid w:val="00376C65"/>
    <w:rsid w:val="0038294B"/>
    <w:rsid w:val="00383EE7"/>
    <w:rsid w:val="00390889"/>
    <w:rsid w:val="00393BE3"/>
    <w:rsid w:val="00393F6F"/>
    <w:rsid w:val="003949DF"/>
    <w:rsid w:val="00394BFD"/>
    <w:rsid w:val="003A00F2"/>
    <w:rsid w:val="003A0EB0"/>
    <w:rsid w:val="003A5291"/>
    <w:rsid w:val="003B095B"/>
    <w:rsid w:val="003B0F2E"/>
    <w:rsid w:val="003B0FEC"/>
    <w:rsid w:val="003B2FE9"/>
    <w:rsid w:val="003B71F6"/>
    <w:rsid w:val="003B725E"/>
    <w:rsid w:val="003B74C3"/>
    <w:rsid w:val="003C0E48"/>
    <w:rsid w:val="003C1A97"/>
    <w:rsid w:val="003C1BA6"/>
    <w:rsid w:val="003C1C03"/>
    <w:rsid w:val="003C3380"/>
    <w:rsid w:val="003C4B8E"/>
    <w:rsid w:val="003C6FBC"/>
    <w:rsid w:val="003D2469"/>
    <w:rsid w:val="003D5BB5"/>
    <w:rsid w:val="003D5F50"/>
    <w:rsid w:val="003E05FD"/>
    <w:rsid w:val="003E2B72"/>
    <w:rsid w:val="003E4D27"/>
    <w:rsid w:val="003E7B66"/>
    <w:rsid w:val="003F0C4D"/>
    <w:rsid w:val="003F1586"/>
    <w:rsid w:val="003F25BD"/>
    <w:rsid w:val="003F389F"/>
    <w:rsid w:val="003F4337"/>
    <w:rsid w:val="003F6FD2"/>
    <w:rsid w:val="00401752"/>
    <w:rsid w:val="00411F75"/>
    <w:rsid w:val="0041200B"/>
    <w:rsid w:val="00413202"/>
    <w:rsid w:val="004132AA"/>
    <w:rsid w:val="0041488D"/>
    <w:rsid w:val="00415D09"/>
    <w:rsid w:val="0041607C"/>
    <w:rsid w:val="0041611F"/>
    <w:rsid w:val="0041765E"/>
    <w:rsid w:val="0042028E"/>
    <w:rsid w:val="00421BD6"/>
    <w:rsid w:val="00425450"/>
    <w:rsid w:val="00425CC5"/>
    <w:rsid w:val="00425D44"/>
    <w:rsid w:val="00430A16"/>
    <w:rsid w:val="00433C2E"/>
    <w:rsid w:val="00433C3A"/>
    <w:rsid w:val="004370E1"/>
    <w:rsid w:val="00437E7A"/>
    <w:rsid w:val="004429E5"/>
    <w:rsid w:val="00446501"/>
    <w:rsid w:val="00452C7C"/>
    <w:rsid w:val="004534DF"/>
    <w:rsid w:val="00456914"/>
    <w:rsid w:val="00457C36"/>
    <w:rsid w:val="004603DD"/>
    <w:rsid w:val="00461257"/>
    <w:rsid w:val="00464366"/>
    <w:rsid w:val="00464BC6"/>
    <w:rsid w:val="0046586E"/>
    <w:rsid w:val="004714C9"/>
    <w:rsid w:val="0047379E"/>
    <w:rsid w:val="00473CF9"/>
    <w:rsid w:val="00475AE0"/>
    <w:rsid w:val="00476928"/>
    <w:rsid w:val="0048285B"/>
    <w:rsid w:val="00484F69"/>
    <w:rsid w:val="00485C0F"/>
    <w:rsid w:val="004862AF"/>
    <w:rsid w:val="004862DC"/>
    <w:rsid w:val="004865C5"/>
    <w:rsid w:val="004902E9"/>
    <w:rsid w:val="00490F19"/>
    <w:rsid w:val="00495A1C"/>
    <w:rsid w:val="00496B97"/>
    <w:rsid w:val="004A1E4F"/>
    <w:rsid w:val="004A3010"/>
    <w:rsid w:val="004A4F6F"/>
    <w:rsid w:val="004A5625"/>
    <w:rsid w:val="004A5694"/>
    <w:rsid w:val="004A7E34"/>
    <w:rsid w:val="004B008B"/>
    <w:rsid w:val="004B0260"/>
    <w:rsid w:val="004B08CC"/>
    <w:rsid w:val="004C1257"/>
    <w:rsid w:val="004C1CD6"/>
    <w:rsid w:val="004C4952"/>
    <w:rsid w:val="004C5568"/>
    <w:rsid w:val="004C5730"/>
    <w:rsid w:val="004D1556"/>
    <w:rsid w:val="004D37CB"/>
    <w:rsid w:val="004D3DA4"/>
    <w:rsid w:val="004D5B38"/>
    <w:rsid w:val="004D6AC2"/>
    <w:rsid w:val="004D6BBD"/>
    <w:rsid w:val="004D75C5"/>
    <w:rsid w:val="004E30C7"/>
    <w:rsid w:val="004E70F0"/>
    <w:rsid w:val="004E7211"/>
    <w:rsid w:val="004F0DDC"/>
    <w:rsid w:val="004F2F4A"/>
    <w:rsid w:val="004F70A8"/>
    <w:rsid w:val="00504D69"/>
    <w:rsid w:val="005063BC"/>
    <w:rsid w:val="00510AAC"/>
    <w:rsid w:val="005117C6"/>
    <w:rsid w:val="00520B65"/>
    <w:rsid w:val="0052306E"/>
    <w:rsid w:val="005236DF"/>
    <w:rsid w:val="00523D7B"/>
    <w:rsid w:val="005268B6"/>
    <w:rsid w:val="00530C80"/>
    <w:rsid w:val="00535997"/>
    <w:rsid w:val="00543CA2"/>
    <w:rsid w:val="00544030"/>
    <w:rsid w:val="0054528B"/>
    <w:rsid w:val="0054556B"/>
    <w:rsid w:val="005504AA"/>
    <w:rsid w:val="005529BC"/>
    <w:rsid w:val="00552E07"/>
    <w:rsid w:val="00554C39"/>
    <w:rsid w:val="00560522"/>
    <w:rsid w:val="00565001"/>
    <w:rsid w:val="005706D3"/>
    <w:rsid w:val="00570EE5"/>
    <w:rsid w:val="005711D1"/>
    <w:rsid w:val="00571FEB"/>
    <w:rsid w:val="00572659"/>
    <w:rsid w:val="00573CA6"/>
    <w:rsid w:val="0057600C"/>
    <w:rsid w:val="00576E19"/>
    <w:rsid w:val="00576F0F"/>
    <w:rsid w:val="00577CA6"/>
    <w:rsid w:val="0058373D"/>
    <w:rsid w:val="005905AE"/>
    <w:rsid w:val="005922AA"/>
    <w:rsid w:val="00593628"/>
    <w:rsid w:val="005A080F"/>
    <w:rsid w:val="005A3A21"/>
    <w:rsid w:val="005A72D4"/>
    <w:rsid w:val="005B277B"/>
    <w:rsid w:val="005B2C0F"/>
    <w:rsid w:val="005B3919"/>
    <w:rsid w:val="005B78FB"/>
    <w:rsid w:val="005B7A89"/>
    <w:rsid w:val="005C0D3E"/>
    <w:rsid w:val="005C271D"/>
    <w:rsid w:val="005C2A9C"/>
    <w:rsid w:val="005C32E0"/>
    <w:rsid w:val="005C481B"/>
    <w:rsid w:val="005C68E0"/>
    <w:rsid w:val="005C6DDA"/>
    <w:rsid w:val="005C7D3C"/>
    <w:rsid w:val="005D0CBF"/>
    <w:rsid w:val="005D2D2E"/>
    <w:rsid w:val="005D2FD5"/>
    <w:rsid w:val="005D4DD8"/>
    <w:rsid w:val="005D51D2"/>
    <w:rsid w:val="005D58DB"/>
    <w:rsid w:val="005E1AD5"/>
    <w:rsid w:val="005E3BDE"/>
    <w:rsid w:val="005E5967"/>
    <w:rsid w:val="005F0C88"/>
    <w:rsid w:val="00600F33"/>
    <w:rsid w:val="006033CE"/>
    <w:rsid w:val="006046E0"/>
    <w:rsid w:val="00605E13"/>
    <w:rsid w:val="00607AAD"/>
    <w:rsid w:val="00612A3E"/>
    <w:rsid w:val="00613D3C"/>
    <w:rsid w:val="00621CC0"/>
    <w:rsid w:val="00624A92"/>
    <w:rsid w:val="00624DC0"/>
    <w:rsid w:val="00626C16"/>
    <w:rsid w:val="00633E23"/>
    <w:rsid w:val="006378AC"/>
    <w:rsid w:val="006403C3"/>
    <w:rsid w:val="00640E8D"/>
    <w:rsid w:val="00642CDF"/>
    <w:rsid w:val="0064429F"/>
    <w:rsid w:val="00644332"/>
    <w:rsid w:val="00647BB5"/>
    <w:rsid w:val="00650078"/>
    <w:rsid w:val="006502A3"/>
    <w:rsid w:val="006522B2"/>
    <w:rsid w:val="00653837"/>
    <w:rsid w:val="00657203"/>
    <w:rsid w:val="00662C3E"/>
    <w:rsid w:val="00663F87"/>
    <w:rsid w:val="00667935"/>
    <w:rsid w:val="0067021B"/>
    <w:rsid w:val="00671367"/>
    <w:rsid w:val="0067358C"/>
    <w:rsid w:val="00674324"/>
    <w:rsid w:val="00681B01"/>
    <w:rsid w:val="00682B39"/>
    <w:rsid w:val="00686351"/>
    <w:rsid w:val="00686CDE"/>
    <w:rsid w:val="006902FF"/>
    <w:rsid w:val="00690718"/>
    <w:rsid w:val="00690CB5"/>
    <w:rsid w:val="00693E37"/>
    <w:rsid w:val="00697281"/>
    <w:rsid w:val="00697F33"/>
    <w:rsid w:val="006A042F"/>
    <w:rsid w:val="006A0BA1"/>
    <w:rsid w:val="006A2563"/>
    <w:rsid w:val="006A2F32"/>
    <w:rsid w:val="006A4E48"/>
    <w:rsid w:val="006A6444"/>
    <w:rsid w:val="006B217F"/>
    <w:rsid w:val="006B2216"/>
    <w:rsid w:val="006B2B6D"/>
    <w:rsid w:val="006B3647"/>
    <w:rsid w:val="006B46DA"/>
    <w:rsid w:val="006B5624"/>
    <w:rsid w:val="006B5F3C"/>
    <w:rsid w:val="006C3AA6"/>
    <w:rsid w:val="006C6E2A"/>
    <w:rsid w:val="006D0D35"/>
    <w:rsid w:val="006D1A9E"/>
    <w:rsid w:val="006D1B9A"/>
    <w:rsid w:val="006D2C06"/>
    <w:rsid w:val="006E2262"/>
    <w:rsid w:val="006E2A14"/>
    <w:rsid w:val="006E43A4"/>
    <w:rsid w:val="006E7AFC"/>
    <w:rsid w:val="006F1AA4"/>
    <w:rsid w:val="006F350F"/>
    <w:rsid w:val="00701A7B"/>
    <w:rsid w:val="007037BF"/>
    <w:rsid w:val="007037C3"/>
    <w:rsid w:val="007041AE"/>
    <w:rsid w:val="00705535"/>
    <w:rsid w:val="00705B37"/>
    <w:rsid w:val="00713500"/>
    <w:rsid w:val="007157FD"/>
    <w:rsid w:val="00715DDF"/>
    <w:rsid w:val="00721748"/>
    <w:rsid w:val="00721805"/>
    <w:rsid w:val="00725692"/>
    <w:rsid w:val="00727015"/>
    <w:rsid w:val="00727894"/>
    <w:rsid w:val="007318CD"/>
    <w:rsid w:val="00731E23"/>
    <w:rsid w:val="007325DE"/>
    <w:rsid w:val="0073363B"/>
    <w:rsid w:val="007346A9"/>
    <w:rsid w:val="00735610"/>
    <w:rsid w:val="00735902"/>
    <w:rsid w:val="00735E94"/>
    <w:rsid w:val="00745730"/>
    <w:rsid w:val="007537D6"/>
    <w:rsid w:val="007543BE"/>
    <w:rsid w:val="00760096"/>
    <w:rsid w:val="0077518E"/>
    <w:rsid w:val="00777404"/>
    <w:rsid w:val="0078476B"/>
    <w:rsid w:val="007875DF"/>
    <w:rsid w:val="0079007B"/>
    <w:rsid w:val="0079196A"/>
    <w:rsid w:val="00794A5F"/>
    <w:rsid w:val="007A65BE"/>
    <w:rsid w:val="007A7D56"/>
    <w:rsid w:val="007B07E2"/>
    <w:rsid w:val="007B18CA"/>
    <w:rsid w:val="007B38D6"/>
    <w:rsid w:val="007B69BC"/>
    <w:rsid w:val="007C17F6"/>
    <w:rsid w:val="007C72B2"/>
    <w:rsid w:val="007D0FBC"/>
    <w:rsid w:val="007D1E16"/>
    <w:rsid w:val="007D4C29"/>
    <w:rsid w:val="007E47C5"/>
    <w:rsid w:val="007E4C96"/>
    <w:rsid w:val="007E6387"/>
    <w:rsid w:val="007E7332"/>
    <w:rsid w:val="007F34B9"/>
    <w:rsid w:val="007F7547"/>
    <w:rsid w:val="0080127F"/>
    <w:rsid w:val="00802E33"/>
    <w:rsid w:val="00804B11"/>
    <w:rsid w:val="00811080"/>
    <w:rsid w:val="00815538"/>
    <w:rsid w:val="00817107"/>
    <w:rsid w:val="00820678"/>
    <w:rsid w:val="0082089D"/>
    <w:rsid w:val="00822E91"/>
    <w:rsid w:val="008232C7"/>
    <w:rsid w:val="00830BD7"/>
    <w:rsid w:val="00830D27"/>
    <w:rsid w:val="00841584"/>
    <w:rsid w:val="00841DD9"/>
    <w:rsid w:val="00841FDC"/>
    <w:rsid w:val="00842224"/>
    <w:rsid w:val="00843C53"/>
    <w:rsid w:val="00845B84"/>
    <w:rsid w:val="0085568F"/>
    <w:rsid w:val="00855879"/>
    <w:rsid w:val="00856C68"/>
    <w:rsid w:val="0086039A"/>
    <w:rsid w:val="008635B4"/>
    <w:rsid w:val="00863C2B"/>
    <w:rsid w:val="00871058"/>
    <w:rsid w:val="0087354C"/>
    <w:rsid w:val="00875291"/>
    <w:rsid w:val="008758CA"/>
    <w:rsid w:val="008778A7"/>
    <w:rsid w:val="00877C6D"/>
    <w:rsid w:val="008A07CA"/>
    <w:rsid w:val="008A11DB"/>
    <w:rsid w:val="008A352A"/>
    <w:rsid w:val="008A4035"/>
    <w:rsid w:val="008A5D57"/>
    <w:rsid w:val="008B2692"/>
    <w:rsid w:val="008B37AB"/>
    <w:rsid w:val="008B6E44"/>
    <w:rsid w:val="008C3397"/>
    <w:rsid w:val="008C53C9"/>
    <w:rsid w:val="008D5275"/>
    <w:rsid w:val="008E040A"/>
    <w:rsid w:val="008E1584"/>
    <w:rsid w:val="008E23B8"/>
    <w:rsid w:val="008E7B0C"/>
    <w:rsid w:val="008F4DF3"/>
    <w:rsid w:val="008F595D"/>
    <w:rsid w:val="008F60F1"/>
    <w:rsid w:val="008F6DA1"/>
    <w:rsid w:val="008F766C"/>
    <w:rsid w:val="008F7D62"/>
    <w:rsid w:val="00900BB9"/>
    <w:rsid w:val="00906BB5"/>
    <w:rsid w:val="0091411A"/>
    <w:rsid w:val="00920348"/>
    <w:rsid w:val="009239E5"/>
    <w:rsid w:val="0092401C"/>
    <w:rsid w:val="00927E64"/>
    <w:rsid w:val="009309C3"/>
    <w:rsid w:val="0093128E"/>
    <w:rsid w:val="0093366E"/>
    <w:rsid w:val="00935F2B"/>
    <w:rsid w:val="00940308"/>
    <w:rsid w:val="009440B4"/>
    <w:rsid w:val="00944F2E"/>
    <w:rsid w:val="00945EED"/>
    <w:rsid w:val="00946973"/>
    <w:rsid w:val="00946DEB"/>
    <w:rsid w:val="00953393"/>
    <w:rsid w:val="009543E6"/>
    <w:rsid w:val="00955610"/>
    <w:rsid w:val="00960097"/>
    <w:rsid w:val="00966FA2"/>
    <w:rsid w:val="0097004A"/>
    <w:rsid w:val="00973A4E"/>
    <w:rsid w:val="009741E6"/>
    <w:rsid w:val="00977197"/>
    <w:rsid w:val="009779FC"/>
    <w:rsid w:val="00981385"/>
    <w:rsid w:val="00983B93"/>
    <w:rsid w:val="009913A5"/>
    <w:rsid w:val="00992A4A"/>
    <w:rsid w:val="00992F01"/>
    <w:rsid w:val="00993A0D"/>
    <w:rsid w:val="009A0AE3"/>
    <w:rsid w:val="009A1964"/>
    <w:rsid w:val="009A2181"/>
    <w:rsid w:val="009A2742"/>
    <w:rsid w:val="009A2EA6"/>
    <w:rsid w:val="009A4D56"/>
    <w:rsid w:val="009A58D9"/>
    <w:rsid w:val="009B0105"/>
    <w:rsid w:val="009B0A8E"/>
    <w:rsid w:val="009B15BE"/>
    <w:rsid w:val="009B2196"/>
    <w:rsid w:val="009B701C"/>
    <w:rsid w:val="009B7957"/>
    <w:rsid w:val="009C16A4"/>
    <w:rsid w:val="009C4F80"/>
    <w:rsid w:val="009C6FB6"/>
    <w:rsid w:val="009D2F1D"/>
    <w:rsid w:val="009D482F"/>
    <w:rsid w:val="009D5DB3"/>
    <w:rsid w:val="009E14A1"/>
    <w:rsid w:val="009E42D2"/>
    <w:rsid w:val="009F3AC6"/>
    <w:rsid w:val="00A004BB"/>
    <w:rsid w:val="00A00913"/>
    <w:rsid w:val="00A00EBA"/>
    <w:rsid w:val="00A01E5E"/>
    <w:rsid w:val="00A10A9F"/>
    <w:rsid w:val="00A1168B"/>
    <w:rsid w:val="00A11D08"/>
    <w:rsid w:val="00A12BB7"/>
    <w:rsid w:val="00A13EE0"/>
    <w:rsid w:val="00A1622F"/>
    <w:rsid w:val="00A16BB4"/>
    <w:rsid w:val="00A17933"/>
    <w:rsid w:val="00A21609"/>
    <w:rsid w:val="00A21C8D"/>
    <w:rsid w:val="00A270EF"/>
    <w:rsid w:val="00A27911"/>
    <w:rsid w:val="00A32B60"/>
    <w:rsid w:val="00A32FA2"/>
    <w:rsid w:val="00A33FDA"/>
    <w:rsid w:val="00A366F5"/>
    <w:rsid w:val="00A3743F"/>
    <w:rsid w:val="00A4034C"/>
    <w:rsid w:val="00A411DF"/>
    <w:rsid w:val="00A442FF"/>
    <w:rsid w:val="00A46D26"/>
    <w:rsid w:val="00A52EBC"/>
    <w:rsid w:val="00A57502"/>
    <w:rsid w:val="00A57ECB"/>
    <w:rsid w:val="00A601CB"/>
    <w:rsid w:val="00A64165"/>
    <w:rsid w:val="00A66D13"/>
    <w:rsid w:val="00A7101C"/>
    <w:rsid w:val="00A74840"/>
    <w:rsid w:val="00A755B1"/>
    <w:rsid w:val="00A81A39"/>
    <w:rsid w:val="00A82241"/>
    <w:rsid w:val="00A8377B"/>
    <w:rsid w:val="00A83D71"/>
    <w:rsid w:val="00A8484C"/>
    <w:rsid w:val="00A926B4"/>
    <w:rsid w:val="00AA3563"/>
    <w:rsid w:val="00AA4DF3"/>
    <w:rsid w:val="00AA7644"/>
    <w:rsid w:val="00AB3CA2"/>
    <w:rsid w:val="00AB4E62"/>
    <w:rsid w:val="00AB72E3"/>
    <w:rsid w:val="00AC28A2"/>
    <w:rsid w:val="00AC36CB"/>
    <w:rsid w:val="00AC49C0"/>
    <w:rsid w:val="00AD0287"/>
    <w:rsid w:val="00AD6408"/>
    <w:rsid w:val="00AD7C4E"/>
    <w:rsid w:val="00AE4AED"/>
    <w:rsid w:val="00AF42A0"/>
    <w:rsid w:val="00AF42AD"/>
    <w:rsid w:val="00AF42B9"/>
    <w:rsid w:val="00AF68B9"/>
    <w:rsid w:val="00B01271"/>
    <w:rsid w:val="00B01521"/>
    <w:rsid w:val="00B033C6"/>
    <w:rsid w:val="00B10C18"/>
    <w:rsid w:val="00B11385"/>
    <w:rsid w:val="00B12519"/>
    <w:rsid w:val="00B13EF9"/>
    <w:rsid w:val="00B157CA"/>
    <w:rsid w:val="00B17A26"/>
    <w:rsid w:val="00B259D9"/>
    <w:rsid w:val="00B25B13"/>
    <w:rsid w:val="00B26413"/>
    <w:rsid w:val="00B309B8"/>
    <w:rsid w:val="00B33CD1"/>
    <w:rsid w:val="00B42B16"/>
    <w:rsid w:val="00B51702"/>
    <w:rsid w:val="00B546B2"/>
    <w:rsid w:val="00B5722D"/>
    <w:rsid w:val="00B625F4"/>
    <w:rsid w:val="00B6269F"/>
    <w:rsid w:val="00B62B90"/>
    <w:rsid w:val="00B63E56"/>
    <w:rsid w:val="00B65F02"/>
    <w:rsid w:val="00B672EB"/>
    <w:rsid w:val="00B67934"/>
    <w:rsid w:val="00B7337C"/>
    <w:rsid w:val="00B74A55"/>
    <w:rsid w:val="00B75018"/>
    <w:rsid w:val="00B76390"/>
    <w:rsid w:val="00B76E73"/>
    <w:rsid w:val="00B7761E"/>
    <w:rsid w:val="00B82B03"/>
    <w:rsid w:val="00B857CB"/>
    <w:rsid w:val="00B900ED"/>
    <w:rsid w:val="00B93D3E"/>
    <w:rsid w:val="00B957D3"/>
    <w:rsid w:val="00B97BD8"/>
    <w:rsid w:val="00BA25BF"/>
    <w:rsid w:val="00BA74CA"/>
    <w:rsid w:val="00BB201A"/>
    <w:rsid w:val="00BB2127"/>
    <w:rsid w:val="00BB3CFF"/>
    <w:rsid w:val="00BB79E5"/>
    <w:rsid w:val="00BC24E9"/>
    <w:rsid w:val="00BC3E9A"/>
    <w:rsid w:val="00BC6BB3"/>
    <w:rsid w:val="00BD2A8E"/>
    <w:rsid w:val="00BD32D6"/>
    <w:rsid w:val="00BD382B"/>
    <w:rsid w:val="00BD4579"/>
    <w:rsid w:val="00BE20CB"/>
    <w:rsid w:val="00BE67A6"/>
    <w:rsid w:val="00BE6E34"/>
    <w:rsid w:val="00BF0D1B"/>
    <w:rsid w:val="00BF11C8"/>
    <w:rsid w:val="00BF17CE"/>
    <w:rsid w:val="00BF5CE0"/>
    <w:rsid w:val="00BF6323"/>
    <w:rsid w:val="00C02038"/>
    <w:rsid w:val="00C029B4"/>
    <w:rsid w:val="00C05BC0"/>
    <w:rsid w:val="00C10971"/>
    <w:rsid w:val="00C12669"/>
    <w:rsid w:val="00C13E60"/>
    <w:rsid w:val="00C15116"/>
    <w:rsid w:val="00C161AF"/>
    <w:rsid w:val="00C213C8"/>
    <w:rsid w:val="00C22A51"/>
    <w:rsid w:val="00C2596F"/>
    <w:rsid w:val="00C26615"/>
    <w:rsid w:val="00C304B5"/>
    <w:rsid w:val="00C325FE"/>
    <w:rsid w:val="00C3690A"/>
    <w:rsid w:val="00C36C4F"/>
    <w:rsid w:val="00C42991"/>
    <w:rsid w:val="00C43CD6"/>
    <w:rsid w:val="00C452DE"/>
    <w:rsid w:val="00C46A00"/>
    <w:rsid w:val="00C52FC0"/>
    <w:rsid w:val="00C54619"/>
    <w:rsid w:val="00C60CAA"/>
    <w:rsid w:val="00C64CC3"/>
    <w:rsid w:val="00C67D18"/>
    <w:rsid w:val="00C722E7"/>
    <w:rsid w:val="00C76EF4"/>
    <w:rsid w:val="00C906C7"/>
    <w:rsid w:val="00C91E4B"/>
    <w:rsid w:val="00C97165"/>
    <w:rsid w:val="00CA29C5"/>
    <w:rsid w:val="00CA5A84"/>
    <w:rsid w:val="00CA73E8"/>
    <w:rsid w:val="00CB0548"/>
    <w:rsid w:val="00CB07C4"/>
    <w:rsid w:val="00CB5A25"/>
    <w:rsid w:val="00CC270B"/>
    <w:rsid w:val="00CC59E6"/>
    <w:rsid w:val="00CC64E9"/>
    <w:rsid w:val="00CC6785"/>
    <w:rsid w:val="00CD2751"/>
    <w:rsid w:val="00CD33DA"/>
    <w:rsid w:val="00CD41A7"/>
    <w:rsid w:val="00CE135E"/>
    <w:rsid w:val="00CE14E4"/>
    <w:rsid w:val="00CE17AF"/>
    <w:rsid w:val="00CE48A5"/>
    <w:rsid w:val="00CE70E4"/>
    <w:rsid w:val="00CF04F2"/>
    <w:rsid w:val="00CF1E1F"/>
    <w:rsid w:val="00CF4ECB"/>
    <w:rsid w:val="00CF6A9D"/>
    <w:rsid w:val="00D00A0F"/>
    <w:rsid w:val="00D00EC9"/>
    <w:rsid w:val="00D019F3"/>
    <w:rsid w:val="00D07BC1"/>
    <w:rsid w:val="00D108F4"/>
    <w:rsid w:val="00D10C13"/>
    <w:rsid w:val="00D11EF3"/>
    <w:rsid w:val="00D20301"/>
    <w:rsid w:val="00D20346"/>
    <w:rsid w:val="00D224C9"/>
    <w:rsid w:val="00D30775"/>
    <w:rsid w:val="00D33D45"/>
    <w:rsid w:val="00D34660"/>
    <w:rsid w:val="00D356C1"/>
    <w:rsid w:val="00D40FD4"/>
    <w:rsid w:val="00D433B8"/>
    <w:rsid w:val="00D434BD"/>
    <w:rsid w:val="00D468F9"/>
    <w:rsid w:val="00D53322"/>
    <w:rsid w:val="00D5376A"/>
    <w:rsid w:val="00D542C5"/>
    <w:rsid w:val="00D57667"/>
    <w:rsid w:val="00D621B0"/>
    <w:rsid w:val="00D6499D"/>
    <w:rsid w:val="00D665FA"/>
    <w:rsid w:val="00D70A81"/>
    <w:rsid w:val="00D7521B"/>
    <w:rsid w:val="00D7695E"/>
    <w:rsid w:val="00D76E7F"/>
    <w:rsid w:val="00D83075"/>
    <w:rsid w:val="00D83CF2"/>
    <w:rsid w:val="00D845F3"/>
    <w:rsid w:val="00D86D14"/>
    <w:rsid w:val="00D86F7D"/>
    <w:rsid w:val="00D90A44"/>
    <w:rsid w:val="00D957FB"/>
    <w:rsid w:val="00DA1199"/>
    <w:rsid w:val="00DA3DB3"/>
    <w:rsid w:val="00DB406A"/>
    <w:rsid w:val="00DB72E3"/>
    <w:rsid w:val="00DC340C"/>
    <w:rsid w:val="00DC3CB9"/>
    <w:rsid w:val="00DC6BB0"/>
    <w:rsid w:val="00DD0B70"/>
    <w:rsid w:val="00DD2DBB"/>
    <w:rsid w:val="00DD7E25"/>
    <w:rsid w:val="00DE2198"/>
    <w:rsid w:val="00DF1B06"/>
    <w:rsid w:val="00DF2864"/>
    <w:rsid w:val="00DF38D8"/>
    <w:rsid w:val="00DF402F"/>
    <w:rsid w:val="00DF4F3D"/>
    <w:rsid w:val="00DF51A9"/>
    <w:rsid w:val="00DF5D8E"/>
    <w:rsid w:val="00DFD162"/>
    <w:rsid w:val="00E01677"/>
    <w:rsid w:val="00E01B59"/>
    <w:rsid w:val="00E029EF"/>
    <w:rsid w:val="00E048D2"/>
    <w:rsid w:val="00E0787C"/>
    <w:rsid w:val="00E13397"/>
    <w:rsid w:val="00E1682A"/>
    <w:rsid w:val="00E20EC7"/>
    <w:rsid w:val="00E22E09"/>
    <w:rsid w:val="00E25F8C"/>
    <w:rsid w:val="00E268EB"/>
    <w:rsid w:val="00E26EF8"/>
    <w:rsid w:val="00E30042"/>
    <w:rsid w:val="00E30466"/>
    <w:rsid w:val="00E3138D"/>
    <w:rsid w:val="00E32E60"/>
    <w:rsid w:val="00E3400D"/>
    <w:rsid w:val="00E42127"/>
    <w:rsid w:val="00E43105"/>
    <w:rsid w:val="00E44991"/>
    <w:rsid w:val="00E457B2"/>
    <w:rsid w:val="00E47FB6"/>
    <w:rsid w:val="00E50805"/>
    <w:rsid w:val="00E50C96"/>
    <w:rsid w:val="00E549DF"/>
    <w:rsid w:val="00E6086C"/>
    <w:rsid w:val="00E614F4"/>
    <w:rsid w:val="00E6659F"/>
    <w:rsid w:val="00E7110E"/>
    <w:rsid w:val="00E71477"/>
    <w:rsid w:val="00E7162A"/>
    <w:rsid w:val="00E7252F"/>
    <w:rsid w:val="00E75773"/>
    <w:rsid w:val="00E76459"/>
    <w:rsid w:val="00E768E3"/>
    <w:rsid w:val="00E80535"/>
    <w:rsid w:val="00E82760"/>
    <w:rsid w:val="00E82D16"/>
    <w:rsid w:val="00E83B51"/>
    <w:rsid w:val="00E83F3D"/>
    <w:rsid w:val="00E8475D"/>
    <w:rsid w:val="00E94337"/>
    <w:rsid w:val="00E974CF"/>
    <w:rsid w:val="00E976BA"/>
    <w:rsid w:val="00EA02FA"/>
    <w:rsid w:val="00EA0A3D"/>
    <w:rsid w:val="00EA1243"/>
    <w:rsid w:val="00EA1893"/>
    <w:rsid w:val="00EA3335"/>
    <w:rsid w:val="00EA4490"/>
    <w:rsid w:val="00EA47DC"/>
    <w:rsid w:val="00EA516F"/>
    <w:rsid w:val="00EA5A27"/>
    <w:rsid w:val="00EA5B32"/>
    <w:rsid w:val="00EA5FC6"/>
    <w:rsid w:val="00EA6EBB"/>
    <w:rsid w:val="00EA75C2"/>
    <w:rsid w:val="00EB0151"/>
    <w:rsid w:val="00EB19F5"/>
    <w:rsid w:val="00EB6028"/>
    <w:rsid w:val="00EC1A06"/>
    <w:rsid w:val="00EC290E"/>
    <w:rsid w:val="00EC3185"/>
    <w:rsid w:val="00EC5352"/>
    <w:rsid w:val="00EC7BAB"/>
    <w:rsid w:val="00ED1218"/>
    <w:rsid w:val="00ED2EE7"/>
    <w:rsid w:val="00ED62E8"/>
    <w:rsid w:val="00ED6475"/>
    <w:rsid w:val="00EE00B6"/>
    <w:rsid w:val="00EE5248"/>
    <w:rsid w:val="00EE5290"/>
    <w:rsid w:val="00EF04D9"/>
    <w:rsid w:val="00EF4274"/>
    <w:rsid w:val="00EF4FBE"/>
    <w:rsid w:val="00EF5646"/>
    <w:rsid w:val="00EF5B4A"/>
    <w:rsid w:val="00EF62E2"/>
    <w:rsid w:val="00EF7BB7"/>
    <w:rsid w:val="00F008FC"/>
    <w:rsid w:val="00F00CC7"/>
    <w:rsid w:val="00F00F06"/>
    <w:rsid w:val="00F031BF"/>
    <w:rsid w:val="00F03EE2"/>
    <w:rsid w:val="00F13BCB"/>
    <w:rsid w:val="00F148FF"/>
    <w:rsid w:val="00F17220"/>
    <w:rsid w:val="00F228A8"/>
    <w:rsid w:val="00F23502"/>
    <w:rsid w:val="00F23E68"/>
    <w:rsid w:val="00F23FA0"/>
    <w:rsid w:val="00F246D2"/>
    <w:rsid w:val="00F24875"/>
    <w:rsid w:val="00F26D0B"/>
    <w:rsid w:val="00F32779"/>
    <w:rsid w:val="00F343E1"/>
    <w:rsid w:val="00F34845"/>
    <w:rsid w:val="00F36DB4"/>
    <w:rsid w:val="00F37589"/>
    <w:rsid w:val="00F376C7"/>
    <w:rsid w:val="00F42C37"/>
    <w:rsid w:val="00F450E9"/>
    <w:rsid w:val="00F47886"/>
    <w:rsid w:val="00F478B3"/>
    <w:rsid w:val="00F5003F"/>
    <w:rsid w:val="00F52832"/>
    <w:rsid w:val="00F563C4"/>
    <w:rsid w:val="00F65F0B"/>
    <w:rsid w:val="00F66047"/>
    <w:rsid w:val="00F66602"/>
    <w:rsid w:val="00F667C1"/>
    <w:rsid w:val="00F66915"/>
    <w:rsid w:val="00F66FFB"/>
    <w:rsid w:val="00F70314"/>
    <w:rsid w:val="00F71556"/>
    <w:rsid w:val="00F72BB7"/>
    <w:rsid w:val="00F72C24"/>
    <w:rsid w:val="00F72D84"/>
    <w:rsid w:val="00F73E01"/>
    <w:rsid w:val="00F74831"/>
    <w:rsid w:val="00F754AC"/>
    <w:rsid w:val="00F8142C"/>
    <w:rsid w:val="00F83DD4"/>
    <w:rsid w:val="00F8754D"/>
    <w:rsid w:val="00F92FCA"/>
    <w:rsid w:val="00F9650D"/>
    <w:rsid w:val="00FA36AA"/>
    <w:rsid w:val="00FA4F25"/>
    <w:rsid w:val="00FA62BC"/>
    <w:rsid w:val="00FB0B94"/>
    <w:rsid w:val="00FB0FC1"/>
    <w:rsid w:val="00FB34E6"/>
    <w:rsid w:val="00FB6274"/>
    <w:rsid w:val="00FB647E"/>
    <w:rsid w:val="00FB6A6A"/>
    <w:rsid w:val="00FC35A4"/>
    <w:rsid w:val="00FC4CF1"/>
    <w:rsid w:val="00FC70D2"/>
    <w:rsid w:val="00FD3F71"/>
    <w:rsid w:val="00FD4F4F"/>
    <w:rsid w:val="00FE1110"/>
    <w:rsid w:val="00FE68FD"/>
    <w:rsid w:val="00FF1109"/>
    <w:rsid w:val="0114F341"/>
    <w:rsid w:val="01EB2B2B"/>
    <w:rsid w:val="039AC27B"/>
    <w:rsid w:val="04B49F18"/>
    <w:rsid w:val="05683FE9"/>
    <w:rsid w:val="056BC932"/>
    <w:rsid w:val="06454894"/>
    <w:rsid w:val="07EF27E5"/>
    <w:rsid w:val="090B7C4A"/>
    <w:rsid w:val="09994A00"/>
    <w:rsid w:val="09AE6F0C"/>
    <w:rsid w:val="09BD1991"/>
    <w:rsid w:val="0B8E8057"/>
    <w:rsid w:val="0C679B90"/>
    <w:rsid w:val="0C77FDE2"/>
    <w:rsid w:val="0D66BF15"/>
    <w:rsid w:val="0D80FEF7"/>
    <w:rsid w:val="0DFD9415"/>
    <w:rsid w:val="0F0B264C"/>
    <w:rsid w:val="0F492699"/>
    <w:rsid w:val="104E34ED"/>
    <w:rsid w:val="10C77C5A"/>
    <w:rsid w:val="117C67E0"/>
    <w:rsid w:val="13A5785A"/>
    <w:rsid w:val="1613E340"/>
    <w:rsid w:val="161EAF7C"/>
    <w:rsid w:val="16523299"/>
    <w:rsid w:val="17DE869B"/>
    <w:rsid w:val="1B2A5071"/>
    <w:rsid w:val="1CC06A31"/>
    <w:rsid w:val="1DF9F926"/>
    <w:rsid w:val="1E75681F"/>
    <w:rsid w:val="1EA42F2E"/>
    <w:rsid w:val="209E08F8"/>
    <w:rsid w:val="2154E143"/>
    <w:rsid w:val="2273717A"/>
    <w:rsid w:val="2317C927"/>
    <w:rsid w:val="251C2817"/>
    <w:rsid w:val="2689F4AF"/>
    <w:rsid w:val="2B3EBA44"/>
    <w:rsid w:val="2BD65533"/>
    <w:rsid w:val="2C115B5F"/>
    <w:rsid w:val="2D5B5298"/>
    <w:rsid w:val="2D8CF561"/>
    <w:rsid w:val="2E419085"/>
    <w:rsid w:val="2E873BB4"/>
    <w:rsid w:val="2EAFE951"/>
    <w:rsid w:val="2FA48148"/>
    <w:rsid w:val="304329A0"/>
    <w:rsid w:val="3097C7D0"/>
    <w:rsid w:val="3305759E"/>
    <w:rsid w:val="34202B84"/>
    <w:rsid w:val="349B005D"/>
    <w:rsid w:val="34F97521"/>
    <w:rsid w:val="353080F1"/>
    <w:rsid w:val="356923D2"/>
    <w:rsid w:val="38BC2ADC"/>
    <w:rsid w:val="38D691A8"/>
    <w:rsid w:val="3973122E"/>
    <w:rsid w:val="3A1AD931"/>
    <w:rsid w:val="3A239E71"/>
    <w:rsid w:val="3A5A3370"/>
    <w:rsid w:val="3E39A70F"/>
    <w:rsid w:val="3E3BED6C"/>
    <w:rsid w:val="415262E1"/>
    <w:rsid w:val="42E7E9B3"/>
    <w:rsid w:val="42F0EC77"/>
    <w:rsid w:val="43817AF3"/>
    <w:rsid w:val="4392F56B"/>
    <w:rsid w:val="45E11F1A"/>
    <w:rsid w:val="4628BEFF"/>
    <w:rsid w:val="47286EE5"/>
    <w:rsid w:val="47E81588"/>
    <w:rsid w:val="4AA41EDE"/>
    <w:rsid w:val="4ADBF9AF"/>
    <w:rsid w:val="4C4AF4F1"/>
    <w:rsid w:val="4C7A615A"/>
    <w:rsid w:val="4CE7696A"/>
    <w:rsid w:val="4EB1550D"/>
    <w:rsid w:val="4EE9A409"/>
    <w:rsid w:val="50804B24"/>
    <w:rsid w:val="5240409C"/>
    <w:rsid w:val="52592FDA"/>
    <w:rsid w:val="536B0FA8"/>
    <w:rsid w:val="53F5FB88"/>
    <w:rsid w:val="547B123B"/>
    <w:rsid w:val="5535B178"/>
    <w:rsid w:val="56FE6B83"/>
    <w:rsid w:val="5710A128"/>
    <w:rsid w:val="594DF2E4"/>
    <w:rsid w:val="59B0F2FB"/>
    <w:rsid w:val="59C05738"/>
    <w:rsid w:val="5A281B35"/>
    <w:rsid w:val="5AF5A48F"/>
    <w:rsid w:val="5B092F97"/>
    <w:rsid w:val="5B956A39"/>
    <w:rsid w:val="5BA29EBC"/>
    <w:rsid w:val="5BCC0BE7"/>
    <w:rsid w:val="5BDB7E3B"/>
    <w:rsid w:val="5D783315"/>
    <w:rsid w:val="5DE38C99"/>
    <w:rsid w:val="5E579BD5"/>
    <w:rsid w:val="5F3A1CBD"/>
    <w:rsid w:val="6382580C"/>
    <w:rsid w:val="6450894E"/>
    <w:rsid w:val="6572250F"/>
    <w:rsid w:val="6778ED28"/>
    <w:rsid w:val="67C07F00"/>
    <w:rsid w:val="687297B1"/>
    <w:rsid w:val="68B430CC"/>
    <w:rsid w:val="6AEF4341"/>
    <w:rsid w:val="6B1851EC"/>
    <w:rsid w:val="6BAC57E6"/>
    <w:rsid w:val="6C9362E6"/>
    <w:rsid w:val="6EF8A451"/>
    <w:rsid w:val="70A18C83"/>
    <w:rsid w:val="71DA83A1"/>
    <w:rsid w:val="72122D2B"/>
    <w:rsid w:val="7311DC6B"/>
    <w:rsid w:val="740767D4"/>
    <w:rsid w:val="746A3790"/>
    <w:rsid w:val="7525F662"/>
    <w:rsid w:val="7532B8BC"/>
    <w:rsid w:val="782E60C2"/>
    <w:rsid w:val="7912577B"/>
    <w:rsid w:val="7B36446E"/>
    <w:rsid w:val="7B895950"/>
    <w:rsid w:val="7BBCA945"/>
    <w:rsid w:val="7C3A2946"/>
    <w:rsid w:val="7D25C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991D28"/>
  <w15:chartTrackingRefBased/>
  <w15:docId w15:val="{31947C11-3615-432D-A0BA-FCDD0ECD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5BF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6599CA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25BF"/>
    <w:pPr>
      <w:numPr>
        <w:numId w:val="2"/>
      </w:numPr>
      <w:spacing w:before="160"/>
      <w:outlineLvl w:val="1"/>
    </w:pPr>
    <w:rPr>
      <w:rFonts w:asciiTheme="majorHAnsi" w:eastAsiaTheme="majorEastAsia" w:hAnsiTheme="majorHAnsi" w:cstheme="majorBidi"/>
      <w:color w:val="6599C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5BF"/>
    <w:pPr>
      <w:keepNext/>
      <w:keepLines/>
      <w:spacing w:before="160" w:after="80"/>
      <w:outlineLvl w:val="2"/>
    </w:pPr>
    <w:rPr>
      <w:rFonts w:eastAsiaTheme="majorEastAsia" w:cstheme="majorBidi"/>
      <w:color w:val="6599CA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5BF"/>
    <w:rPr>
      <w:rFonts w:asciiTheme="majorHAnsi" w:eastAsiaTheme="majorEastAsia" w:hAnsiTheme="majorHAnsi" w:cstheme="majorBidi"/>
      <w:color w:val="6599CA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BA25BF"/>
    <w:rPr>
      <w:rFonts w:asciiTheme="majorHAnsi" w:eastAsiaTheme="majorEastAsia" w:hAnsiTheme="majorHAnsi" w:cstheme="majorBidi"/>
      <w:color w:val="6599CA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BA25BF"/>
    <w:rPr>
      <w:rFonts w:eastAsiaTheme="majorEastAsia" w:cstheme="majorBidi"/>
      <w:color w:val="6599CA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4D6BBD"/>
    <w:rPr>
      <w:rFonts w:asciiTheme="majorHAnsi" w:eastAsiaTheme="majorEastAsia" w:hAnsiTheme="majorHAnsi" w:cstheme="majorBidi"/>
      <w:color w:val="6599CA"/>
      <w:spacing w:val="-10"/>
      <w:kern w:val="28"/>
      <w:sz w:val="56"/>
      <w:szCs w:val="56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4D6BB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6599CA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4C1CD6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5Dark-Accent4">
    <w:name w:val="Grid Table 5 Dark Accent 4"/>
    <w:basedOn w:val="TableNormal"/>
    <w:uiPriority w:val="50"/>
    <w:rsid w:val="00624D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2">
    <w:name w:val="Grid Table 5 Dark Accent 2"/>
    <w:basedOn w:val="TableNormal"/>
    <w:uiPriority w:val="50"/>
    <w:rsid w:val="00845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ListTable4-Accent3">
    <w:name w:val="List Table 4 Accent 3"/>
    <w:basedOn w:val="TableNormal"/>
    <w:uiPriority w:val="49"/>
    <w:rsid w:val="00845B84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F04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81385"/>
    <w:pPr>
      <w:spacing w:after="100"/>
      <w:ind w:left="480"/>
    </w:pPr>
  </w:style>
  <w:style w:type="paragraph" w:styleId="NoSpacing">
    <w:name w:val="No Spacing"/>
    <w:uiPriority w:val="1"/>
    <w:qFormat/>
    <w:rsid w:val="008635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66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FA2"/>
  </w:style>
  <w:style w:type="paragraph" w:styleId="Footer">
    <w:name w:val="footer"/>
    <w:basedOn w:val="Normal"/>
    <w:link w:val="FooterChar"/>
    <w:uiPriority w:val="99"/>
    <w:unhideWhenUsed/>
    <w:rsid w:val="00966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FA2"/>
  </w:style>
  <w:style w:type="character" w:styleId="SubtleEmphasis">
    <w:name w:val="Subtle Emphasis"/>
    <w:basedOn w:val="DefaultParagraphFont"/>
    <w:uiPriority w:val="19"/>
    <w:qFormat/>
    <w:rsid w:val="002273F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2273FE"/>
    <w:rPr>
      <w:b/>
      <w:bCs/>
    </w:rPr>
  </w:style>
  <w:style w:type="character" w:styleId="BookTitle">
    <w:name w:val="Book Title"/>
    <w:basedOn w:val="DefaultParagraphFont"/>
    <w:uiPriority w:val="33"/>
    <w:qFormat/>
    <w:rsid w:val="002273F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2273F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44030"/>
    <w:pPr>
      <w:spacing w:after="100"/>
    </w:pPr>
  </w:style>
  <w:style w:type="table" w:styleId="ListTable1Light">
    <w:name w:val="List Table 1 Light"/>
    <w:basedOn w:val="TableNormal"/>
    <w:uiPriority w:val="46"/>
    <w:rsid w:val="004A56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430A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430A1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430A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430A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30A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6713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3B0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0FEC"/>
    <w:rPr>
      <w:sz w:val="20"/>
      <w:szCs w:val="20"/>
      <w:lang w:val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3B0FEC"/>
    <w:rPr>
      <w:sz w:val="16"/>
      <w:szCs w:val="16"/>
    </w:rPr>
  </w:style>
  <w:style w:type="table" w:styleId="GridTable6Colorful">
    <w:name w:val="Grid Table 6 Colorful"/>
    <w:basedOn w:val="TableNormal"/>
    <w:uiPriority w:val="51"/>
    <w:rsid w:val="007F34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6715F"/>
    <w:pPr>
      <w:numPr>
        <w:numId w:val="0"/>
      </w:numPr>
      <w:spacing w:before="240" w:after="0" w:line="259" w:lineRule="auto"/>
      <w:outlineLvl w:val="9"/>
    </w:pPr>
    <w:rPr>
      <w:color w:val="0F476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697e62-06d4-4e55-a542-fa349905dd32">
      <Terms xmlns="http://schemas.microsoft.com/office/infopath/2007/PartnerControls"/>
    </lcf76f155ced4ddcb4097134ff3c332f>
    <TaxCatchAll xmlns="b1b70340-b238-4998-b937-39365ae81f8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EFF0D2E6E8CE41A9ACA20EF8E9B09A" ma:contentTypeVersion="11" ma:contentTypeDescription="Ein neues Dokument erstellen." ma:contentTypeScope="" ma:versionID="27bfece282a27999a289899f0d0c44b4">
  <xsd:schema xmlns:xsd="http://www.w3.org/2001/XMLSchema" xmlns:xs="http://www.w3.org/2001/XMLSchema" xmlns:p="http://schemas.microsoft.com/office/2006/metadata/properties" xmlns:ns2="11697e62-06d4-4e55-a542-fa349905dd32" xmlns:ns3="b1b70340-b238-4998-b937-39365ae81f88" targetNamespace="http://schemas.microsoft.com/office/2006/metadata/properties" ma:root="true" ma:fieldsID="af08df612013535fd0a8ef80137c9143" ns2:_="" ns3:_="">
    <xsd:import namespace="11697e62-06d4-4e55-a542-fa349905dd32"/>
    <xsd:import namespace="b1b70340-b238-4998-b937-39365ae81f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97e62-06d4-4e55-a542-fa349905dd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307bc573-31cd-45bd-bcbe-5c838e87df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70340-b238-4998-b937-39365ae81f8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1f74c62-df0e-4b2e-ac00-3b9b2faa4b16}" ma:internalName="TaxCatchAll" ma:showField="CatchAllData" ma:web="b1b70340-b238-4998-b937-39365ae81f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88B6D4-3F9E-4B22-A156-FE2537462BF0}">
  <ds:schemaRefs>
    <ds:schemaRef ds:uri="http://schemas.microsoft.com/office/2006/metadata/properties"/>
    <ds:schemaRef ds:uri="http://schemas.microsoft.com/office/infopath/2007/PartnerControls"/>
    <ds:schemaRef ds:uri="11697e62-06d4-4e55-a542-fa349905dd32"/>
    <ds:schemaRef ds:uri="b1b70340-b238-4998-b937-39365ae81f88"/>
  </ds:schemaRefs>
</ds:datastoreItem>
</file>

<file path=customXml/itemProps2.xml><?xml version="1.0" encoding="utf-8"?>
<ds:datastoreItem xmlns:ds="http://schemas.openxmlformats.org/officeDocument/2006/customXml" ds:itemID="{68FC67FE-935A-4446-BC7A-0C0FB5960B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142D20-78E4-4D49-A9AD-6EFA1947F8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4BC52B-5146-4CE3-B5AE-E2E50C9CBF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697e62-06d4-4e55-a542-fa349905dd32"/>
    <ds:schemaRef ds:uri="b1b70340-b238-4998-b937-39365ae81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Bjarne Scheimann</dc:creator>
  <cp:keywords/>
  <dc:description/>
  <cp:lastModifiedBy>BORIS MATOS</cp:lastModifiedBy>
  <cp:revision>122</cp:revision>
  <dcterms:created xsi:type="dcterms:W3CDTF">2025-08-04T15:39:00Z</dcterms:created>
  <dcterms:modified xsi:type="dcterms:W3CDTF">2025-09-11T17:57:00Z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0x010100D8EFF0D2E6E8CE41A9ACA20EF8E9B09A</vt:lpwstr>
  </property>
  <property fmtid="{D5CDD505-2E9C-101B-9397-08002B2CF9AE}" pid="3" name="Order">
    <vt:r8>6200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  <property fmtid="{D5CDD505-2E9C-101B-9397-08002B2CF9AE}" pid="8" name="GrammarlyDocumentId">
    <vt:lpwstr>f148fa02-efd2-4347-abd7-9f821adecace</vt:lpwstr>
  </property>
</Properties>
</file>