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901" w:rsidRPr="00362901" w:rsidRDefault="00362901" w:rsidP="00362901">
      <w:pPr>
        <w:shd w:val="clear" w:color="auto" w:fill="FFFFFF"/>
        <w:spacing w:before="100" w:beforeAutospacing="1" w:after="100" w:afterAutospacing="1" w:line="420" w:lineRule="atLeast"/>
        <w:outlineLvl w:val="0"/>
        <w:rPr>
          <w:rFonts w:ascii="Times New Roman" w:eastAsia="Times New Roman" w:hAnsi="Times New Roman" w:cs="Times New Roman"/>
          <w:i/>
          <w:iCs/>
          <w:sz w:val="24"/>
          <w:szCs w:val="24"/>
        </w:rPr>
      </w:pPr>
      <w:r w:rsidRPr="00362901">
        <w:rPr>
          <w:rFonts w:ascii="Times New Roman" w:eastAsia="Times New Roman" w:hAnsi="Times New Roman" w:cs="Times New Roman"/>
          <w:b/>
          <w:bCs/>
          <w:kern w:val="36"/>
          <w:sz w:val="24"/>
          <w:szCs w:val="24"/>
        </w:rPr>
        <w:t>Asterisk AGI</w:t>
      </w:r>
    </w:p>
    <w:p w:rsidR="00362901" w:rsidRPr="00362901" w:rsidRDefault="00362901" w:rsidP="00362901">
      <w:pPr>
        <w:shd w:val="clear" w:color="auto" w:fill="FFFFFF"/>
        <w:spacing w:before="100" w:beforeAutospacing="1" w:after="100" w:afterAutospacing="1" w:line="420" w:lineRule="atLeast"/>
        <w:outlineLvl w:val="0"/>
        <w:rPr>
          <w:rFonts w:ascii="Times New Roman" w:eastAsia="Times New Roman" w:hAnsi="Times New Roman" w:cs="Times New Roman"/>
          <w:b/>
          <w:bCs/>
          <w:kern w:val="36"/>
          <w:sz w:val="24"/>
          <w:szCs w:val="24"/>
        </w:rPr>
      </w:pPr>
      <w:r w:rsidRPr="00362901">
        <w:rPr>
          <w:rFonts w:ascii="Times New Roman" w:eastAsia="Times New Roman" w:hAnsi="Times New Roman" w:cs="Times New Roman"/>
          <w:b/>
          <w:bCs/>
          <w:kern w:val="36"/>
          <w:sz w:val="24"/>
          <w:szCs w:val="24"/>
        </w:rPr>
        <w:t>Asterisk Gateway Interface (AGI)</w:t>
      </w:r>
    </w:p>
    <w:p w:rsidR="00362901" w:rsidRPr="00362901" w:rsidRDefault="00362901" w:rsidP="00362901">
      <w:pPr>
        <w:shd w:val="clear" w:color="auto" w:fill="FFFFFF"/>
        <w:spacing w:after="0" w:line="240" w:lineRule="auto"/>
        <w:rPr>
          <w:rFonts w:ascii="Times New Roman" w:eastAsia="Times New Roman" w:hAnsi="Times New Roman" w:cs="Times New Roman"/>
          <w:sz w:val="24"/>
          <w:szCs w:val="24"/>
        </w:rPr>
      </w:pPr>
      <w:r w:rsidRPr="00362901">
        <w:rPr>
          <w:rFonts w:ascii="Times New Roman" w:eastAsia="Times New Roman" w:hAnsi="Times New Roman" w:cs="Times New Roman"/>
          <w:sz w:val="24"/>
          <w:szCs w:val="24"/>
        </w:rPr>
        <w:t>The Asterisk Gateway Interface, abbreviated as AGI, is an interface for adding functionality to Asterisk with many different programming languages. Perl, PHP, C, Pascal, Bourne Shell - it's your choice, really.</w:t>
      </w:r>
      <w:r w:rsidRPr="00362901">
        <w:rPr>
          <w:rFonts w:ascii="Times New Roman" w:eastAsia="Times New Roman" w:hAnsi="Times New Roman" w:cs="Times New Roman"/>
          <w:sz w:val="24"/>
          <w:szCs w:val="24"/>
        </w:rPr>
        <w:br/>
      </w:r>
      <w:r w:rsidRPr="00362901">
        <w:rPr>
          <w:rFonts w:ascii="Times New Roman" w:eastAsia="Times New Roman" w:hAnsi="Times New Roman" w:cs="Times New Roman"/>
          <w:sz w:val="24"/>
          <w:szCs w:val="24"/>
        </w:rPr>
        <w:br/>
      </w:r>
    </w:p>
    <w:p w:rsidR="00362901" w:rsidRPr="00362901" w:rsidRDefault="00362901" w:rsidP="00362901">
      <w:pPr>
        <w:numPr>
          <w:ilvl w:val="0"/>
          <w:numId w:val="5"/>
        </w:numPr>
        <w:spacing w:after="0" w:line="240" w:lineRule="auto"/>
        <w:rPr>
          <w:rFonts w:ascii="Times New Roman" w:eastAsia="Times New Roman" w:hAnsi="Times New Roman" w:cs="Times New Roman"/>
          <w:sz w:val="24"/>
          <w:szCs w:val="24"/>
        </w:rPr>
      </w:pPr>
      <w:r w:rsidRPr="00362901">
        <w:rPr>
          <w:rFonts w:ascii="Times New Roman" w:eastAsia="Times New Roman" w:hAnsi="Times New Roman" w:cs="Times New Roman"/>
          <w:b/>
          <w:bCs/>
          <w:sz w:val="24"/>
          <w:szCs w:val="24"/>
        </w:rPr>
        <w:t>AGI</w:t>
      </w:r>
      <w:r w:rsidRPr="00362901">
        <w:rPr>
          <w:rFonts w:ascii="Times New Roman" w:eastAsia="Times New Roman" w:hAnsi="Times New Roman" w:cs="Times New Roman"/>
          <w:sz w:val="24"/>
          <w:szCs w:val="24"/>
        </w:rPr>
        <w:t> may control the dial plan, called in </w:t>
      </w:r>
      <w:hyperlink r:id="rId5" w:tooltip="Asterisk config extensions.conf" w:history="1">
        <w:r w:rsidRPr="00362901">
          <w:rPr>
            <w:rFonts w:ascii="Times New Roman" w:eastAsia="Times New Roman" w:hAnsi="Times New Roman" w:cs="Times New Roman"/>
            <w:sz w:val="24"/>
            <w:szCs w:val="24"/>
            <w:u w:val="single"/>
          </w:rPr>
          <w:t>extensions.conf</w:t>
        </w:r>
      </w:hyperlink>
      <w:r w:rsidRPr="00362901">
        <w:rPr>
          <w:rFonts w:ascii="Times New Roman" w:eastAsia="Times New Roman" w:hAnsi="Times New Roman" w:cs="Times New Roman"/>
          <w:sz w:val="24"/>
          <w:szCs w:val="24"/>
        </w:rPr>
        <w:t>.</w:t>
      </w:r>
    </w:p>
    <w:p w:rsidR="00362901" w:rsidRPr="00362901" w:rsidRDefault="00362901" w:rsidP="00362901">
      <w:pPr>
        <w:numPr>
          <w:ilvl w:val="0"/>
          <w:numId w:val="5"/>
        </w:numPr>
        <w:spacing w:after="0" w:line="240" w:lineRule="auto"/>
        <w:rPr>
          <w:rFonts w:ascii="Times New Roman" w:eastAsia="Times New Roman" w:hAnsi="Times New Roman" w:cs="Times New Roman"/>
          <w:sz w:val="24"/>
          <w:szCs w:val="24"/>
        </w:rPr>
      </w:pPr>
      <w:r w:rsidRPr="00362901">
        <w:rPr>
          <w:rFonts w:ascii="Times New Roman" w:eastAsia="Times New Roman" w:hAnsi="Times New Roman" w:cs="Times New Roman"/>
          <w:b/>
          <w:bCs/>
          <w:sz w:val="24"/>
          <w:szCs w:val="24"/>
        </w:rPr>
        <w:t>Async AGI</w:t>
      </w:r>
      <w:r w:rsidRPr="00362901">
        <w:rPr>
          <w:rFonts w:ascii="Times New Roman" w:eastAsia="Times New Roman" w:hAnsi="Times New Roman" w:cs="Times New Roman"/>
          <w:sz w:val="24"/>
          <w:szCs w:val="24"/>
        </w:rPr>
        <w:t> Introduced in Asterisk 1.6, allows asynchronous AGI scripting.</w:t>
      </w:r>
    </w:p>
    <w:p w:rsidR="00362901" w:rsidRPr="00362901" w:rsidRDefault="00362901" w:rsidP="00362901">
      <w:pPr>
        <w:numPr>
          <w:ilvl w:val="0"/>
          <w:numId w:val="5"/>
        </w:numPr>
        <w:spacing w:after="0" w:line="240" w:lineRule="auto"/>
        <w:rPr>
          <w:rFonts w:ascii="Times New Roman" w:eastAsia="Times New Roman" w:hAnsi="Times New Roman" w:cs="Times New Roman"/>
          <w:sz w:val="24"/>
          <w:szCs w:val="24"/>
        </w:rPr>
      </w:pPr>
      <w:r w:rsidRPr="00362901">
        <w:rPr>
          <w:rFonts w:ascii="Times New Roman" w:eastAsia="Times New Roman" w:hAnsi="Times New Roman" w:cs="Times New Roman"/>
          <w:b/>
          <w:bCs/>
          <w:sz w:val="24"/>
          <w:szCs w:val="24"/>
        </w:rPr>
        <w:t>EAGI</w:t>
      </w:r>
      <w:r w:rsidRPr="00362901">
        <w:rPr>
          <w:rFonts w:ascii="Times New Roman" w:eastAsia="Times New Roman" w:hAnsi="Times New Roman" w:cs="Times New Roman"/>
          <w:sz w:val="24"/>
          <w:szCs w:val="24"/>
        </w:rPr>
        <w:t> gives the application the possibility to access and control the sound channel in addition to interaction with the dial plan.</w:t>
      </w:r>
    </w:p>
    <w:p w:rsidR="00362901" w:rsidRPr="00362901" w:rsidRDefault="00362901" w:rsidP="00362901">
      <w:pPr>
        <w:numPr>
          <w:ilvl w:val="0"/>
          <w:numId w:val="5"/>
        </w:numPr>
        <w:spacing w:after="0" w:line="240" w:lineRule="auto"/>
        <w:rPr>
          <w:rFonts w:ascii="Times New Roman" w:eastAsia="Times New Roman" w:hAnsi="Times New Roman" w:cs="Times New Roman"/>
          <w:sz w:val="24"/>
          <w:szCs w:val="24"/>
        </w:rPr>
      </w:pPr>
      <w:r w:rsidRPr="00362901">
        <w:rPr>
          <w:rFonts w:ascii="Times New Roman" w:eastAsia="Times New Roman" w:hAnsi="Times New Roman" w:cs="Times New Roman"/>
          <w:b/>
          <w:bCs/>
          <w:sz w:val="24"/>
          <w:szCs w:val="24"/>
        </w:rPr>
        <w:t>FastAGI</w:t>
      </w:r>
      <w:r w:rsidRPr="00362901">
        <w:rPr>
          <w:rFonts w:ascii="Times New Roman" w:eastAsia="Times New Roman" w:hAnsi="Times New Roman" w:cs="Times New Roman"/>
          <w:sz w:val="24"/>
          <w:szCs w:val="24"/>
        </w:rPr>
        <w:t> can be used to do the processing on a remote machine via a network connection.</w:t>
      </w:r>
    </w:p>
    <w:p w:rsidR="00362901" w:rsidRPr="00362901" w:rsidRDefault="00362901" w:rsidP="00362901">
      <w:pPr>
        <w:numPr>
          <w:ilvl w:val="0"/>
          <w:numId w:val="5"/>
        </w:numPr>
        <w:spacing w:after="0" w:line="240" w:lineRule="auto"/>
        <w:rPr>
          <w:rFonts w:ascii="Times New Roman" w:eastAsia="Times New Roman" w:hAnsi="Times New Roman" w:cs="Times New Roman"/>
          <w:sz w:val="24"/>
          <w:szCs w:val="24"/>
        </w:rPr>
      </w:pPr>
      <w:r w:rsidRPr="00362901">
        <w:rPr>
          <w:rFonts w:ascii="Times New Roman" w:eastAsia="Times New Roman" w:hAnsi="Times New Roman" w:cs="Times New Roman"/>
          <w:b/>
          <w:bCs/>
          <w:sz w:val="24"/>
          <w:szCs w:val="24"/>
        </w:rPr>
        <w:t>DeadAGI</w:t>
      </w:r>
      <w:r w:rsidRPr="00362901">
        <w:rPr>
          <w:rFonts w:ascii="Times New Roman" w:eastAsia="Times New Roman" w:hAnsi="Times New Roman" w:cs="Times New Roman"/>
          <w:sz w:val="24"/>
          <w:szCs w:val="24"/>
        </w:rPr>
        <w:t> gives access to a dead channel, after hangup. Deprecated since Asterisk 1.6</w:t>
      </w:r>
    </w:p>
    <w:p w:rsidR="00362901" w:rsidRPr="00362901" w:rsidRDefault="00362901" w:rsidP="00362901">
      <w:pPr>
        <w:shd w:val="clear" w:color="auto" w:fill="FFFFFF"/>
        <w:spacing w:after="0" w:line="240" w:lineRule="auto"/>
        <w:rPr>
          <w:rFonts w:ascii="Times New Roman" w:eastAsia="Times New Roman" w:hAnsi="Times New Roman" w:cs="Times New Roman"/>
          <w:sz w:val="24"/>
          <w:szCs w:val="24"/>
        </w:rPr>
      </w:pPr>
    </w:p>
    <w:p w:rsidR="00362901" w:rsidRPr="00362901" w:rsidRDefault="00362901" w:rsidP="0036290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2901">
        <w:rPr>
          <w:rFonts w:ascii="Times New Roman" w:eastAsia="Times New Roman" w:hAnsi="Times New Roman" w:cs="Times New Roman"/>
          <w:b/>
          <w:bCs/>
          <w:sz w:val="24"/>
          <w:szCs w:val="24"/>
        </w:rPr>
        <w:t>Applications</w:t>
      </w:r>
    </w:p>
    <w:p w:rsidR="00362901" w:rsidRPr="00362901" w:rsidRDefault="0087675E" w:rsidP="00362901">
      <w:pPr>
        <w:numPr>
          <w:ilvl w:val="0"/>
          <w:numId w:val="7"/>
        </w:numPr>
        <w:spacing w:after="0" w:line="240" w:lineRule="auto"/>
        <w:rPr>
          <w:rFonts w:ascii="Times New Roman" w:eastAsia="Times New Roman" w:hAnsi="Times New Roman" w:cs="Times New Roman"/>
          <w:sz w:val="24"/>
          <w:szCs w:val="24"/>
        </w:rPr>
      </w:pPr>
      <w:hyperlink r:id="rId6" w:tooltip="Asterisk cmd AGI" w:history="1">
        <w:r w:rsidR="00362901" w:rsidRPr="00362901">
          <w:rPr>
            <w:rFonts w:ascii="Times New Roman" w:eastAsia="Times New Roman" w:hAnsi="Times New Roman" w:cs="Times New Roman"/>
            <w:sz w:val="24"/>
            <w:szCs w:val="24"/>
            <w:u w:val="single"/>
          </w:rPr>
          <w:t>AGI, DeadAGI, and EAGI</w:t>
        </w:r>
      </w:hyperlink>
      <w:r w:rsidR="00362901" w:rsidRPr="00362901">
        <w:rPr>
          <w:rFonts w:ascii="Times New Roman" w:eastAsia="Times New Roman" w:hAnsi="Times New Roman" w:cs="Times New Roman"/>
          <w:sz w:val="24"/>
          <w:szCs w:val="24"/>
        </w:rPr>
        <w:t>: Applications to use in extensions.conf</w:t>
      </w:r>
    </w:p>
    <w:p w:rsidR="00362901" w:rsidRPr="00362901" w:rsidRDefault="0087675E" w:rsidP="00362901">
      <w:pPr>
        <w:numPr>
          <w:ilvl w:val="0"/>
          <w:numId w:val="7"/>
        </w:numPr>
        <w:spacing w:after="0" w:line="240" w:lineRule="auto"/>
        <w:rPr>
          <w:rFonts w:ascii="Times New Roman" w:eastAsia="Times New Roman" w:hAnsi="Times New Roman" w:cs="Times New Roman"/>
          <w:sz w:val="24"/>
          <w:szCs w:val="24"/>
        </w:rPr>
      </w:pPr>
      <w:hyperlink r:id="rId7" w:tooltip="Asterisk FastAGI" w:history="1">
        <w:r w:rsidR="00362901" w:rsidRPr="00362901">
          <w:rPr>
            <w:rFonts w:ascii="Times New Roman" w:eastAsia="Times New Roman" w:hAnsi="Times New Roman" w:cs="Times New Roman"/>
            <w:sz w:val="24"/>
            <w:szCs w:val="24"/>
            <w:u w:val="single"/>
          </w:rPr>
          <w:t>FastAGI</w:t>
        </w:r>
      </w:hyperlink>
      <w:r w:rsidR="00362901" w:rsidRPr="00362901">
        <w:rPr>
          <w:rFonts w:ascii="Times New Roman" w:eastAsia="Times New Roman" w:hAnsi="Times New Roman" w:cs="Times New Roman"/>
          <w:sz w:val="24"/>
          <w:szCs w:val="24"/>
        </w:rPr>
        <w:t>: Allows running of AGI applications on a remote machine (improves performance for Asterisk)</w:t>
      </w:r>
    </w:p>
    <w:p w:rsidR="00362901" w:rsidRPr="00362901" w:rsidRDefault="00362901" w:rsidP="00362901">
      <w:pPr>
        <w:shd w:val="clear" w:color="auto" w:fill="FFFFFF"/>
        <w:spacing w:after="0" w:line="240" w:lineRule="auto"/>
        <w:rPr>
          <w:rFonts w:ascii="Times New Roman" w:eastAsia="Times New Roman" w:hAnsi="Times New Roman" w:cs="Times New Roman"/>
          <w:sz w:val="24"/>
          <w:szCs w:val="24"/>
        </w:rPr>
      </w:pPr>
      <w:r w:rsidRPr="00362901">
        <w:rPr>
          <w:rFonts w:ascii="Times New Roman" w:eastAsia="Times New Roman" w:hAnsi="Times New Roman" w:cs="Times New Roman"/>
          <w:sz w:val="24"/>
          <w:szCs w:val="24"/>
        </w:rPr>
        <w:br/>
      </w:r>
    </w:p>
    <w:p w:rsidR="00362901" w:rsidRPr="00362901" w:rsidRDefault="00362901" w:rsidP="00362901">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362901">
        <w:rPr>
          <w:rFonts w:ascii="Times New Roman" w:eastAsia="Times New Roman" w:hAnsi="Times New Roman" w:cs="Times New Roman"/>
          <w:b/>
          <w:bCs/>
          <w:sz w:val="24"/>
          <w:szCs w:val="24"/>
        </w:rPr>
        <w:t>Dialing out</w:t>
      </w:r>
    </w:p>
    <w:p w:rsidR="00362901" w:rsidRPr="00362901" w:rsidRDefault="00362901" w:rsidP="00362901">
      <w:pPr>
        <w:shd w:val="clear" w:color="auto" w:fill="FFFFFF"/>
        <w:spacing w:after="0" w:line="240" w:lineRule="auto"/>
        <w:rPr>
          <w:rFonts w:ascii="Times New Roman" w:eastAsia="Times New Roman" w:hAnsi="Times New Roman" w:cs="Times New Roman"/>
          <w:sz w:val="24"/>
          <w:szCs w:val="24"/>
        </w:rPr>
      </w:pPr>
      <w:r w:rsidRPr="00362901">
        <w:rPr>
          <w:rFonts w:ascii="Times New Roman" w:eastAsia="Times New Roman" w:hAnsi="Times New Roman" w:cs="Times New Roman"/>
          <w:sz w:val="24"/>
          <w:szCs w:val="24"/>
        </w:rPr>
        <w:t>If the AGI application dials outward by executing Dial, the script will suspend contact with the Asterisk server until the Dial exits. If you'd like to have additional control after the Dial completes, be sure to pass the 'g' option to the Dial application.</w:t>
      </w:r>
      <w:r w:rsidRPr="00362901">
        <w:rPr>
          <w:rFonts w:ascii="Times New Roman" w:eastAsia="Times New Roman" w:hAnsi="Times New Roman" w:cs="Times New Roman"/>
          <w:sz w:val="24"/>
          <w:szCs w:val="24"/>
        </w:rPr>
        <w:br/>
      </w:r>
      <w:r w:rsidRPr="00362901">
        <w:rPr>
          <w:rFonts w:ascii="Times New Roman" w:eastAsia="Times New Roman" w:hAnsi="Times New Roman" w:cs="Times New Roman"/>
          <w:sz w:val="24"/>
          <w:szCs w:val="24"/>
        </w:rPr>
        <w:br/>
        <w:t>If you want your application to initiate a call out without being started through the dialplan:</w:t>
      </w:r>
      <w:r w:rsidRPr="00362901">
        <w:rPr>
          <w:rFonts w:ascii="Times New Roman" w:eastAsia="Times New Roman" w:hAnsi="Times New Roman" w:cs="Times New Roman"/>
          <w:sz w:val="24"/>
          <w:szCs w:val="24"/>
        </w:rPr>
        <w:br/>
      </w:r>
    </w:p>
    <w:p w:rsidR="00362901" w:rsidRPr="00362901" w:rsidRDefault="0087675E" w:rsidP="00362901">
      <w:pPr>
        <w:numPr>
          <w:ilvl w:val="0"/>
          <w:numId w:val="8"/>
        </w:numPr>
        <w:spacing w:after="0" w:line="240" w:lineRule="auto"/>
        <w:rPr>
          <w:rFonts w:ascii="Times New Roman" w:eastAsia="Times New Roman" w:hAnsi="Times New Roman" w:cs="Times New Roman"/>
          <w:sz w:val="24"/>
          <w:szCs w:val="24"/>
        </w:rPr>
      </w:pPr>
      <w:hyperlink r:id="rId8" w:tooltip="Asterisk auto-dial out" w:history="1">
        <w:r w:rsidR="00362901" w:rsidRPr="00362901">
          <w:rPr>
            <w:rFonts w:ascii="Times New Roman" w:eastAsia="Times New Roman" w:hAnsi="Times New Roman" w:cs="Times New Roman"/>
            <w:b/>
            <w:bCs/>
            <w:sz w:val="24"/>
            <w:szCs w:val="24"/>
            <w:u w:val="single"/>
          </w:rPr>
          <w:t>Asterisk auto-dial out</w:t>
        </w:r>
      </w:hyperlink>
      <w:r w:rsidR="00362901" w:rsidRPr="00362901">
        <w:rPr>
          <w:rFonts w:ascii="Times New Roman" w:eastAsia="Times New Roman" w:hAnsi="Times New Roman" w:cs="Times New Roman"/>
          <w:sz w:val="24"/>
          <w:szCs w:val="24"/>
        </w:rPr>
        <w:t> Move (not copy) a file into an Asterisk spool directory and a call will be placed</w:t>
      </w:r>
    </w:p>
    <w:p w:rsidR="00362901" w:rsidRPr="00362901" w:rsidRDefault="0087675E" w:rsidP="00362901">
      <w:pPr>
        <w:numPr>
          <w:ilvl w:val="0"/>
          <w:numId w:val="8"/>
        </w:numPr>
        <w:spacing w:after="0" w:line="240" w:lineRule="auto"/>
        <w:rPr>
          <w:rFonts w:ascii="Times New Roman" w:eastAsia="Times New Roman" w:hAnsi="Times New Roman" w:cs="Times New Roman"/>
          <w:sz w:val="24"/>
          <w:szCs w:val="24"/>
        </w:rPr>
      </w:pPr>
      <w:hyperlink r:id="rId9" w:tooltip="Asterisk manager API" w:history="1">
        <w:r w:rsidR="00362901" w:rsidRPr="00362901">
          <w:rPr>
            <w:rFonts w:ascii="Times New Roman" w:eastAsia="Times New Roman" w:hAnsi="Times New Roman" w:cs="Times New Roman"/>
            <w:b/>
            <w:bCs/>
            <w:sz w:val="24"/>
            <w:szCs w:val="24"/>
            <w:u w:val="single"/>
          </w:rPr>
          <w:t>Asterisk Manager API</w:t>
        </w:r>
      </w:hyperlink>
      <w:r w:rsidR="00362901" w:rsidRPr="00362901">
        <w:rPr>
          <w:rFonts w:ascii="Times New Roman" w:eastAsia="Times New Roman" w:hAnsi="Times New Roman" w:cs="Times New Roman"/>
          <w:sz w:val="24"/>
          <w:szCs w:val="24"/>
        </w:rPr>
        <w:t> Use the </w:t>
      </w:r>
      <w:r w:rsidR="00362901" w:rsidRPr="00362901">
        <w:rPr>
          <w:rFonts w:ascii="Times New Roman" w:eastAsia="Times New Roman" w:hAnsi="Times New Roman" w:cs="Times New Roman"/>
          <w:i/>
          <w:iCs/>
          <w:sz w:val="24"/>
          <w:szCs w:val="24"/>
        </w:rPr>
        <w:t>Originate</w:t>
      </w:r>
      <w:r w:rsidR="00362901" w:rsidRPr="00362901">
        <w:rPr>
          <w:rFonts w:ascii="Times New Roman" w:eastAsia="Times New Roman" w:hAnsi="Times New Roman" w:cs="Times New Roman"/>
          <w:sz w:val="24"/>
          <w:szCs w:val="24"/>
        </w:rPr>
        <w:t> command. </w:t>
      </w:r>
      <w:hyperlink r:id="rId10" w:tooltip="Asterisk Manager API Action Originate" w:history="1">
        <w:r w:rsidR="00362901" w:rsidRPr="00362901">
          <w:rPr>
            <w:rFonts w:ascii="Times New Roman" w:eastAsia="Times New Roman" w:hAnsi="Times New Roman" w:cs="Times New Roman"/>
            <w:sz w:val="24"/>
            <w:szCs w:val="24"/>
            <w:u w:val="single"/>
          </w:rPr>
          <w:t>Asterisk Manager API Action Originate</w:t>
        </w:r>
      </w:hyperlink>
    </w:p>
    <w:p w:rsidR="00975DA0" w:rsidRDefault="00975DA0">
      <w:pPr>
        <w:rPr>
          <w:rFonts w:ascii="Times New Roman" w:hAnsi="Times New Roman" w:cs="Times New Roman"/>
          <w:sz w:val="24"/>
          <w:szCs w:val="24"/>
        </w:rPr>
      </w:pPr>
    </w:p>
    <w:p w:rsidR="0037537E" w:rsidRDefault="0037537E">
      <w:pPr>
        <w:rPr>
          <w:rFonts w:ascii="Times New Roman" w:hAnsi="Times New Roman" w:cs="Times New Roman"/>
          <w:sz w:val="24"/>
          <w:szCs w:val="24"/>
        </w:rPr>
      </w:pPr>
    </w:p>
    <w:p w:rsidR="0037537E" w:rsidRPr="00362901" w:rsidRDefault="0037537E">
      <w:pPr>
        <w:rPr>
          <w:rFonts w:ascii="Times New Roman" w:hAnsi="Times New Roman" w:cs="Times New Roman"/>
          <w:sz w:val="24"/>
          <w:szCs w:val="24"/>
        </w:rPr>
      </w:pPr>
    </w:p>
    <w:sectPr w:rsidR="0037537E" w:rsidRPr="00362901" w:rsidSect="00975D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1D47"/>
    <w:multiLevelType w:val="multilevel"/>
    <w:tmpl w:val="A8B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50F84"/>
    <w:multiLevelType w:val="multilevel"/>
    <w:tmpl w:val="CCB6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74E94"/>
    <w:multiLevelType w:val="multilevel"/>
    <w:tmpl w:val="85CC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3092C"/>
    <w:multiLevelType w:val="multilevel"/>
    <w:tmpl w:val="19D4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F51346"/>
    <w:multiLevelType w:val="multilevel"/>
    <w:tmpl w:val="0EA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1D0970"/>
    <w:multiLevelType w:val="multilevel"/>
    <w:tmpl w:val="84EE1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75AD1"/>
    <w:multiLevelType w:val="multilevel"/>
    <w:tmpl w:val="8558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85B85"/>
    <w:multiLevelType w:val="multilevel"/>
    <w:tmpl w:val="68C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7"/>
  </w:num>
  <w:num w:numId="5">
    <w:abstractNumId w:val="0"/>
  </w:num>
  <w:num w:numId="6">
    <w:abstractNumId w:val="5"/>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2901"/>
    <w:rsid w:val="00362901"/>
    <w:rsid w:val="0037537E"/>
    <w:rsid w:val="0087675E"/>
    <w:rsid w:val="00975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DA0"/>
  </w:style>
  <w:style w:type="paragraph" w:styleId="Heading1">
    <w:name w:val="heading 1"/>
    <w:basedOn w:val="Normal"/>
    <w:link w:val="Heading1Char"/>
    <w:uiPriority w:val="9"/>
    <w:qFormat/>
    <w:rsid w:val="003629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9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9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9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9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2901"/>
    <w:rPr>
      <w:color w:val="0000FF"/>
      <w:u w:val="single"/>
    </w:rPr>
  </w:style>
  <w:style w:type="character" w:styleId="Strong">
    <w:name w:val="Strong"/>
    <w:basedOn w:val="DefaultParagraphFont"/>
    <w:uiPriority w:val="22"/>
    <w:qFormat/>
    <w:rsid w:val="00362901"/>
    <w:rPr>
      <w:b/>
      <w:bCs/>
    </w:rPr>
  </w:style>
  <w:style w:type="character" w:customStyle="1" w:styleId="apple-converted-space">
    <w:name w:val="apple-converted-space"/>
    <w:basedOn w:val="DefaultParagraphFont"/>
    <w:rsid w:val="00362901"/>
  </w:style>
  <w:style w:type="character" w:styleId="Emphasis">
    <w:name w:val="Emphasis"/>
    <w:basedOn w:val="DefaultParagraphFont"/>
    <w:uiPriority w:val="20"/>
    <w:qFormat/>
    <w:rsid w:val="00362901"/>
    <w:rPr>
      <w:i/>
      <w:iCs/>
    </w:rPr>
  </w:style>
  <w:style w:type="paragraph" w:styleId="BalloonText">
    <w:name w:val="Balloon Text"/>
    <w:basedOn w:val="Normal"/>
    <w:link w:val="BalloonTextChar"/>
    <w:uiPriority w:val="99"/>
    <w:semiHidden/>
    <w:unhideWhenUsed/>
    <w:rsid w:val="00362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723298">
      <w:bodyDiv w:val="1"/>
      <w:marLeft w:val="0"/>
      <w:marRight w:val="0"/>
      <w:marTop w:val="0"/>
      <w:marBottom w:val="0"/>
      <w:divBdr>
        <w:top w:val="none" w:sz="0" w:space="0" w:color="auto"/>
        <w:left w:val="none" w:sz="0" w:space="0" w:color="auto"/>
        <w:bottom w:val="none" w:sz="0" w:space="0" w:color="auto"/>
        <w:right w:val="none" w:sz="0" w:space="0" w:color="auto"/>
      </w:divBdr>
      <w:divsChild>
        <w:div w:id="1949510037">
          <w:marLeft w:val="0"/>
          <w:marRight w:val="0"/>
          <w:marTop w:val="300"/>
          <w:marBottom w:val="0"/>
          <w:divBdr>
            <w:top w:val="none" w:sz="0" w:space="0" w:color="auto"/>
            <w:left w:val="none" w:sz="0" w:space="0" w:color="auto"/>
            <w:bottom w:val="none" w:sz="0" w:space="0" w:color="auto"/>
            <w:right w:val="none" w:sz="0" w:space="0" w:color="auto"/>
          </w:divBdr>
        </w:div>
        <w:div w:id="1052922999">
          <w:marLeft w:val="0"/>
          <w:marRight w:val="0"/>
          <w:marTop w:val="0"/>
          <w:marBottom w:val="0"/>
          <w:divBdr>
            <w:top w:val="none" w:sz="0" w:space="0" w:color="auto"/>
            <w:left w:val="none" w:sz="0" w:space="0" w:color="auto"/>
            <w:bottom w:val="none" w:sz="0" w:space="0" w:color="auto"/>
            <w:right w:val="none" w:sz="0" w:space="0" w:color="auto"/>
          </w:divBdr>
          <w:divsChild>
            <w:div w:id="507208823">
              <w:marLeft w:val="150"/>
              <w:marRight w:val="0"/>
              <w:marTop w:val="0"/>
              <w:marBottom w:val="300"/>
              <w:divBdr>
                <w:top w:val="none" w:sz="0" w:space="0" w:color="auto"/>
                <w:left w:val="none" w:sz="0" w:space="0" w:color="auto"/>
                <w:bottom w:val="none" w:sz="0" w:space="0" w:color="auto"/>
                <w:right w:val="none" w:sz="0" w:space="0" w:color="auto"/>
              </w:divBdr>
              <w:divsChild>
                <w:div w:id="1150174921">
                  <w:marLeft w:val="0"/>
                  <w:marRight w:val="0"/>
                  <w:marTop w:val="0"/>
                  <w:marBottom w:val="0"/>
                  <w:divBdr>
                    <w:top w:val="none" w:sz="0" w:space="0" w:color="auto"/>
                    <w:left w:val="none" w:sz="0" w:space="0" w:color="auto"/>
                    <w:bottom w:val="none" w:sz="0" w:space="0" w:color="auto"/>
                    <w:right w:val="none" w:sz="0" w:space="0" w:color="auto"/>
                  </w:divBdr>
                  <w:divsChild>
                    <w:div w:id="1174151262">
                      <w:marLeft w:val="0"/>
                      <w:marRight w:val="0"/>
                      <w:marTop w:val="0"/>
                      <w:marBottom w:val="0"/>
                      <w:divBdr>
                        <w:top w:val="none" w:sz="0" w:space="0" w:color="auto"/>
                        <w:left w:val="none" w:sz="0" w:space="0" w:color="auto"/>
                        <w:bottom w:val="none" w:sz="0" w:space="0" w:color="auto"/>
                        <w:right w:val="none" w:sz="0" w:space="0" w:color="auto"/>
                      </w:divBdr>
                      <w:divsChild>
                        <w:div w:id="2138332699">
                          <w:marLeft w:val="0"/>
                          <w:marRight w:val="0"/>
                          <w:marTop w:val="0"/>
                          <w:marBottom w:val="0"/>
                          <w:divBdr>
                            <w:top w:val="none" w:sz="0" w:space="0" w:color="auto"/>
                            <w:left w:val="none" w:sz="0" w:space="0" w:color="auto"/>
                            <w:bottom w:val="none" w:sz="0" w:space="0" w:color="auto"/>
                            <w:right w:val="none" w:sz="0" w:space="0" w:color="auto"/>
                          </w:divBdr>
                          <w:divsChild>
                            <w:div w:id="885525675">
                              <w:marLeft w:val="0"/>
                              <w:marRight w:val="0"/>
                              <w:marTop w:val="0"/>
                              <w:marBottom w:val="0"/>
                              <w:divBdr>
                                <w:top w:val="none" w:sz="0" w:space="0" w:color="auto"/>
                                <w:left w:val="none" w:sz="0" w:space="0" w:color="auto"/>
                                <w:bottom w:val="none" w:sz="0" w:space="0" w:color="auto"/>
                                <w:right w:val="none" w:sz="0" w:space="0" w:color="auto"/>
                              </w:divBdr>
                              <w:divsChild>
                                <w:div w:id="2122802625">
                                  <w:marLeft w:val="0"/>
                                  <w:marRight w:val="0"/>
                                  <w:marTop w:val="0"/>
                                  <w:marBottom w:val="0"/>
                                  <w:divBdr>
                                    <w:top w:val="none" w:sz="0" w:space="0" w:color="auto"/>
                                    <w:left w:val="none" w:sz="0" w:space="0" w:color="auto"/>
                                    <w:bottom w:val="none" w:sz="0" w:space="0" w:color="auto"/>
                                    <w:right w:val="none" w:sz="0" w:space="0" w:color="auto"/>
                                  </w:divBdr>
                                  <w:divsChild>
                                    <w:div w:id="820275611">
                                      <w:marLeft w:val="0"/>
                                      <w:marRight w:val="0"/>
                                      <w:marTop w:val="0"/>
                                      <w:marBottom w:val="0"/>
                                      <w:divBdr>
                                        <w:top w:val="none" w:sz="0" w:space="0" w:color="auto"/>
                                        <w:left w:val="none" w:sz="0" w:space="0" w:color="auto"/>
                                        <w:bottom w:val="none" w:sz="0" w:space="0" w:color="auto"/>
                                        <w:right w:val="none" w:sz="0" w:space="0" w:color="auto"/>
                                      </w:divBdr>
                                      <w:divsChild>
                                        <w:div w:id="219489143">
                                          <w:marLeft w:val="0"/>
                                          <w:marRight w:val="0"/>
                                          <w:marTop w:val="0"/>
                                          <w:marBottom w:val="0"/>
                                          <w:divBdr>
                                            <w:top w:val="none" w:sz="0" w:space="0" w:color="auto"/>
                                            <w:left w:val="none" w:sz="0" w:space="0" w:color="auto"/>
                                            <w:bottom w:val="none" w:sz="0" w:space="0" w:color="auto"/>
                                            <w:right w:val="none" w:sz="0" w:space="0" w:color="auto"/>
                                          </w:divBdr>
                                          <w:divsChild>
                                            <w:div w:id="1829442074">
                                              <w:marLeft w:val="0"/>
                                              <w:marRight w:val="0"/>
                                              <w:marTop w:val="0"/>
                                              <w:marBottom w:val="0"/>
                                              <w:divBdr>
                                                <w:top w:val="none" w:sz="0" w:space="0" w:color="auto"/>
                                                <w:left w:val="none" w:sz="0" w:space="0" w:color="auto"/>
                                                <w:bottom w:val="none" w:sz="0" w:space="0" w:color="auto"/>
                                                <w:right w:val="none" w:sz="0" w:space="0" w:color="auto"/>
                                              </w:divBdr>
                                              <w:divsChild>
                                                <w:div w:id="1408846251">
                                                  <w:marLeft w:val="0"/>
                                                  <w:marRight w:val="0"/>
                                                  <w:marTop w:val="150"/>
                                                  <w:marBottom w:val="0"/>
                                                  <w:divBdr>
                                                    <w:top w:val="none" w:sz="0" w:space="0" w:color="auto"/>
                                                    <w:left w:val="none" w:sz="0" w:space="0" w:color="auto"/>
                                                    <w:bottom w:val="none" w:sz="0" w:space="0" w:color="auto"/>
                                                    <w:right w:val="none" w:sz="0" w:space="0" w:color="auto"/>
                                                  </w:divBdr>
                                                  <w:divsChild>
                                                    <w:div w:id="979725061">
                                                      <w:marLeft w:val="0"/>
                                                      <w:marRight w:val="0"/>
                                                      <w:marTop w:val="0"/>
                                                      <w:marBottom w:val="0"/>
                                                      <w:divBdr>
                                                        <w:top w:val="none" w:sz="0" w:space="0" w:color="auto"/>
                                                        <w:left w:val="none" w:sz="0" w:space="0" w:color="auto"/>
                                                        <w:bottom w:val="none" w:sz="0" w:space="0" w:color="auto"/>
                                                        <w:right w:val="none" w:sz="0" w:space="0" w:color="auto"/>
                                                      </w:divBdr>
                                                    </w:div>
                                                  </w:divsChild>
                                                </w:div>
                                                <w:div w:id="1815559018">
                                                  <w:marLeft w:val="0"/>
                                                  <w:marRight w:val="0"/>
                                                  <w:marTop w:val="0"/>
                                                  <w:marBottom w:val="0"/>
                                                  <w:divBdr>
                                                    <w:top w:val="none" w:sz="0" w:space="0" w:color="auto"/>
                                                    <w:left w:val="none" w:sz="0" w:space="0" w:color="auto"/>
                                                    <w:bottom w:val="none" w:sz="0" w:space="0" w:color="auto"/>
                                                    <w:right w:val="none" w:sz="0" w:space="0" w:color="auto"/>
                                                  </w:divBdr>
                                                  <w:divsChild>
                                                    <w:div w:id="1111822858">
                                                      <w:marLeft w:val="0"/>
                                                      <w:marRight w:val="0"/>
                                                      <w:marTop w:val="0"/>
                                                      <w:marBottom w:val="0"/>
                                                      <w:divBdr>
                                                        <w:top w:val="none" w:sz="0" w:space="0" w:color="auto"/>
                                                        <w:left w:val="none" w:sz="0" w:space="0" w:color="auto"/>
                                                        <w:bottom w:val="none" w:sz="0" w:space="0" w:color="auto"/>
                                                        <w:right w:val="none" w:sz="0" w:space="0" w:color="auto"/>
                                                      </w:divBdr>
                                                    </w:div>
                                                    <w:div w:id="2073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9618">
                                          <w:marLeft w:val="0"/>
                                          <w:marRight w:val="0"/>
                                          <w:marTop w:val="0"/>
                                          <w:marBottom w:val="0"/>
                                          <w:divBdr>
                                            <w:top w:val="none" w:sz="0" w:space="0" w:color="auto"/>
                                            <w:left w:val="none" w:sz="0" w:space="0" w:color="auto"/>
                                            <w:bottom w:val="none" w:sz="0" w:space="0" w:color="auto"/>
                                            <w:right w:val="none" w:sz="0" w:space="0" w:color="auto"/>
                                          </w:divBdr>
                                          <w:divsChild>
                                            <w:div w:id="521823177">
                                              <w:marLeft w:val="0"/>
                                              <w:marRight w:val="0"/>
                                              <w:marTop w:val="0"/>
                                              <w:marBottom w:val="0"/>
                                              <w:divBdr>
                                                <w:top w:val="none" w:sz="0" w:space="0" w:color="auto"/>
                                                <w:left w:val="none" w:sz="0" w:space="0" w:color="auto"/>
                                                <w:bottom w:val="none" w:sz="0" w:space="0" w:color="auto"/>
                                                <w:right w:val="none" w:sz="0" w:space="0" w:color="auto"/>
                                              </w:divBdr>
                                              <w:divsChild>
                                                <w:div w:id="1059741863">
                                                  <w:marLeft w:val="0"/>
                                                  <w:marRight w:val="0"/>
                                                  <w:marTop w:val="150"/>
                                                  <w:marBottom w:val="0"/>
                                                  <w:divBdr>
                                                    <w:top w:val="none" w:sz="0" w:space="0" w:color="auto"/>
                                                    <w:left w:val="none" w:sz="0" w:space="0" w:color="auto"/>
                                                    <w:bottom w:val="none" w:sz="0" w:space="0" w:color="auto"/>
                                                    <w:right w:val="none" w:sz="0" w:space="0" w:color="auto"/>
                                                  </w:divBdr>
                                                  <w:divsChild>
                                                    <w:div w:id="417094370">
                                                      <w:marLeft w:val="0"/>
                                                      <w:marRight w:val="0"/>
                                                      <w:marTop w:val="0"/>
                                                      <w:marBottom w:val="0"/>
                                                      <w:divBdr>
                                                        <w:top w:val="none" w:sz="0" w:space="0" w:color="auto"/>
                                                        <w:left w:val="none" w:sz="0" w:space="0" w:color="auto"/>
                                                        <w:bottom w:val="none" w:sz="0" w:space="0" w:color="auto"/>
                                                        <w:right w:val="none" w:sz="0" w:space="0" w:color="auto"/>
                                                      </w:divBdr>
                                                    </w:div>
                                                  </w:divsChild>
                                                </w:div>
                                                <w:div w:id="149450265">
                                                  <w:marLeft w:val="0"/>
                                                  <w:marRight w:val="0"/>
                                                  <w:marTop w:val="0"/>
                                                  <w:marBottom w:val="0"/>
                                                  <w:divBdr>
                                                    <w:top w:val="none" w:sz="0" w:space="0" w:color="auto"/>
                                                    <w:left w:val="none" w:sz="0" w:space="0" w:color="auto"/>
                                                    <w:bottom w:val="none" w:sz="0" w:space="0" w:color="auto"/>
                                                    <w:right w:val="none" w:sz="0" w:space="0" w:color="auto"/>
                                                  </w:divBdr>
                                                  <w:divsChild>
                                                    <w:div w:id="214582219">
                                                      <w:marLeft w:val="0"/>
                                                      <w:marRight w:val="0"/>
                                                      <w:marTop w:val="0"/>
                                                      <w:marBottom w:val="0"/>
                                                      <w:divBdr>
                                                        <w:top w:val="none" w:sz="0" w:space="0" w:color="auto"/>
                                                        <w:left w:val="none" w:sz="0" w:space="0" w:color="auto"/>
                                                        <w:bottom w:val="none" w:sz="0" w:space="0" w:color="auto"/>
                                                        <w:right w:val="none" w:sz="0" w:space="0" w:color="auto"/>
                                                      </w:divBdr>
                                                    </w:div>
                                                    <w:div w:id="2071727401">
                                                      <w:marLeft w:val="0"/>
                                                      <w:marRight w:val="0"/>
                                                      <w:marTop w:val="0"/>
                                                      <w:marBottom w:val="0"/>
                                                      <w:divBdr>
                                                        <w:top w:val="none" w:sz="0" w:space="0" w:color="auto"/>
                                                        <w:left w:val="none" w:sz="0" w:space="0" w:color="auto"/>
                                                        <w:bottom w:val="none" w:sz="0" w:space="0" w:color="auto"/>
                                                        <w:right w:val="none" w:sz="0" w:space="0" w:color="auto"/>
                                                      </w:divBdr>
                                                    </w:div>
                                                  </w:divsChild>
                                                </w:div>
                                                <w:div w:id="933896709">
                                                  <w:marLeft w:val="0"/>
                                                  <w:marRight w:val="0"/>
                                                  <w:marTop w:val="0"/>
                                                  <w:marBottom w:val="240"/>
                                                  <w:divBdr>
                                                    <w:top w:val="none" w:sz="0" w:space="0" w:color="auto"/>
                                                    <w:left w:val="none" w:sz="0" w:space="0" w:color="auto"/>
                                                    <w:bottom w:val="none" w:sz="0" w:space="0" w:color="auto"/>
                                                    <w:right w:val="none" w:sz="0" w:space="0" w:color="auto"/>
                                                  </w:divBdr>
                                                  <w:divsChild>
                                                    <w:div w:id="15691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830301">
          <w:marLeft w:val="0"/>
          <w:marRight w:val="0"/>
          <w:marTop w:val="0"/>
          <w:marBottom w:val="0"/>
          <w:divBdr>
            <w:top w:val="none" w:sz="0" w:space="0" w:color="auto"/>
            <w:left w:val="none" w:sz="0" w:space="0" w:color="auto"/>
            <w:bottom w:val="none" w:sz="0" w:space="0" w:color="auto"/>
            <w:right w:val="none" w:sz="0" w:space="0" w:color="auto"/>
          </w:divBdr>
          <w:divsChild>
            <w:div w:id="1637370836">
              <w:marLeft w:val="240"/>
              <w:marRight w:val="0"/>
              <w:marTop w:val="0"/>
              <w:marBottom w:val="240"/>
              <w:divBdr>
                <w:top w:val="single" w:sz="6" w:space="12" w:color="999999"/>
                <w:left w:val="single" w:sz="6" w:space="12" w:color="999999"/>
                <w:bottom w:val="single" w:sz="6" w:space="12" w:color="999999"/>
                <w:right w:val="single" w:sz="6" w:space="12" w:color="999999"/>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p-info.org/wiki/view/Asterisk+auto-dial+out" TargetMode="External"/><Relationship Id="rId3" Type="http://schemas.openxmlformats.org/officeDocument/2006/relationships/settings" Target="settings.xml"/><Relationship Id="rId7" Type="http://schemas.openxmlformats.org/officeDocument/2006/relationships/hyperlink" Target="http://www.voip-info.org/wiki/view/Asterisk+FastAG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ip-info.org/wiki/view/Asterisk+cmd+AGI" TargetMode="External"/><Relationship Id="rId11" Type="http://schemas.openxmlformats.org/officeDocument/2006/relationships/fontTable" Target="fontTable.xml"/><Relationship Id="rId5" Type="http://schemas.openxmlformats.org/officeDocument/2006/relationships/hyperlink" Target="http://www.voip-info.org/wiki/view/Asterisk+config+extensions.conf" TargetMode="External"/><Relationship Id="rId10" Type="http://schemas.openxmlformats.org/officeDocument/2006/relationships/hyperlink" Target="http://www.voip-info.org/wiki/view/Asterisk+Manager+API+Action+Originate" TargetMode="External"/><Relationship Id="rId4" Type="http://schemas.openxmlformats.org/officeDocument/2006/relationships/webSettings" Target="webSettings.xml"/><Relationship Id="rId9" Type="http://schemas.openxmlformats.org/officeDocument/2006/relationships/hyperlink" Target="http://www.voip-info.org/wiki/view/Asterisk+manag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3</cp:revision>
  <dcterms:created xsi:type="dcterms:W3CDTF">2016-12-19T16:36:00Z</dcterms:created>
  <dcterms:modified xsi:type="dcterms:W3CDTF">2016-12-19T17:22:00Z</dcterms:modified>
</cp:coreProperties>
</file>