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25F3" w14:textId="77777777" w:rsidR="00B72020" w:rsidRPr="00B72020" w:rsidRDefault="00B72020" w:rsidP="00B72020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commentcolor"/>
          <w:rFonts w:ascii="Consolas" w:hAnsi="Consolas"/>
          <w:b/>
          <w:bCs/>
          <w:sz w:val="40"/>
          <w:szCs w:val="40"/>
          <w:u w:val="single"/>
          <w:shd w:val="clear" w:color="auto" w:fill="FFFFFF"/>
        </w:rPr>
      </w:pPr>
      <w:r w:rsidRPr="00B72020">
        <w:rPr>
          <w:rStyle w:val="commentcolor"/>
          <w:rFonts w:ascii="Consolas" w:hAnsi="Consolas"/>
          <w:b/>
          <w:bCs/>
          <w:sz w:val="40"/>
          <w:szCs w:val="40"/>
          <w:u w:val="single"/>
          <w:shd w:val="clear" w:color="auto" w:fill="FFFFFF"/>
        </w:rPr>
        <w:t>PYTHON2</w:t>
      </w:r>
    </w:p>
    <w:p w14:paraId="64B88DDA" w14:textId="77777777" w:rsidR="00B72020" w:rsidRDefault="00B72020" w:rsidP="00B72020">
      <w:pPr>
        <w:shd w:val="clear" w:color="auto" w:fill="FFFFFF"/>
        <w:spacing w:before="100" w:beforeAutospacing="1" w:after="100" w:afterAutospacing="1" w:line="240" w:lineRule="auto"/>
        <w:rPr>
          <w:rStyle w:val="commentcolor"/>
          <w:rFonts w:ascii="Consolas" w:hAnsi="Consolas"/>
          <w:b/>
          <w:bCs/>
          <w:sz w:val="36"/>
          <w:szCs w:val="36"/>
          <w:shd w:val="clear" w:color="auto" w:fill="FFFFFF"/>
        </w:rPr>
      </w:pPr>
      <w:r w:rsidRPr="00663BEE">
        <w:rPr>
          <w:rStyle w:val="commentcolor"/>
          <w:rFonts w:ascii="Consolas" w:hAnsi="Consolas"/>
          <w:b/>
          <w:bCs/>
          <w:sz w:val="36"/>
          <w:szCs w:val="36"/>
          <w:shd w:val="clear" w:color="auto" w:fill="FFFFFF"/>
        </w:rPr>
        <w:t>Python Strings:</w:t>
      </w:r>
    </w:p>
    <w:p w14:paraId="1726D557" w14:textId="77777777" w:rsidR="00B72020" w:rsidRDefault="00B72020" w:rsidP="00B720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Strings in python are surrounded by either single quotation marks, or double quotation marks.</w:t>
      </w:r>
    </w:p>
    <w:p w14:paraId="47D328B9" w14:textId="77777777" w:rsidR="00B72020" w:rsidRDefault="00B72020" w:rsidP="00B720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w3-codespan"/>
          <w:rFonts w:ascii="Consolas" w:hAnsi="Consolas"/>
          <w:color w:val="DC143C"/>
        </w:rPr>
        <w:t>'hello'</w:t>
      </w:r>
      <w:r>
        <w:rPr>
          <w:rFonts w:ascii="Verdana" w:hAnsi="Verdana"/>
          <w:color w:val="000000"/>
          <w:sz w:val="23"/>
          <w:szCs w:val="23"/>
        </w:rPr>
        <w:t> is the same as </w:t>
      </w:r>
      <w:r>
        <w:rPr>
          <w:rStyle w:val="w3-codespan"/>
          <w:rFonts w:ascii="Consolas" w:hAnsi="Consolas"/>
          <w:color w:val="DC143C"/>
        </w:rPr>
        <w:t>"hello"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ACE0AF1" w14:textId="77777777" w:rsidR="00B72020" w:rsidRDefault="00B72020" w:rsidP="00B720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display </w:t>
      </w:r>
      <w:r w:rsidRPr="00EE1859">
        <w:rPr>
          <w:rFonts w:ascii="Verdana" w:hAnsi="Verdana"/>
          <w:color w:val="000000"/>
          <w:sz w:val="22"/>
          <w:szCs w:val="22"/>
        </w:rPr>
        <w:t xml:space="preserve">a string </w:t>
      </w:r>
      <w:r>
        <w:rPr>
          <w:rFonts w:ascii="Verdana" w:hAnsi="Verdana"/>
          <w:color w:val="000000"/>
          <w:sz w:val="23"/>
          <w:szCs w:val="23"/>
        </w:rPr>
        <w:t>literal with the </w:t>
      </w:r>
      <w:proofErr w:type="gramStart"/>
      <w:r>
        <w:rPr>
          <w:rStyle w:val="HTMLCode"/>
          <w:rFonts w:ascii="Consolas" w:hAnsi="Consolas"/>
          <w:color w:val="DC143C"/>
        </w:rPr>
        <w:t>print(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14:paraId="1D8668D7" w14:textId="77777777" w:rsidR="00B72020" w:rsidRDefault="00B72020" w:rsidP="00B72020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shd w:val="clear" w:color="auto" w:fill="FFFFFF"/>
        </w:rPr>
      </w:pPr>
      <w:proofErr w:type="gramStart"/>
      <w:r>
        <w:rPr>
          <w:rFonts w:ascii="Consolas" w:hAnsi="Consolas"/>
          <w:sz w:val="24"/>
          <w:szCs w:val="24"/>
          <w:shd w:val="clear" w:color="auto" w:fill="FFFFFF"/>
        </w:rPr>
        <w:t>Ex:-</w:t>
      </w:r>
      <w:proofErr w:type="gramEnd"/>
    </w:p>
    <w:p w14:paraId="4870B6CE" w14:textId="77777777" w:rsidR="00B72020" w:rsidRDefault="00B72020" w:rsidP="00B72020">
      <w:pPr>
        <w:shd w:val="clear" w:color="auto" w:fill="FFFFFF"/>
        <w:spacing w:after="100" w:afterAutospacing="1" w:line="240" w:lineRule="auto"/>
        <w:rPr>
          <w:rFonts w:ascii="Consolas" w:hAnsi="Consolas"/>
          <w:sz w:val="24"/>
          <w:szCs w:val="24"/>
          <w:shd w:val="clear" w:color="auto" w:fill="FFFFFF"/>
        </w:rPr>
      </w:pPr>
      <w:r>
        <w:rPr>
          <w:rFonts w:ascii="Consolas" w:hAnsi="Consolas"/>
          <w:sz w:val="24"/>
          <w:szCs w:val="24"/>
          <w:shd w:val="clear" w:color="auto" w:fill="FFFFFF"/>
        </w:rPr>
        <w:t>Print(“hello”)</w:t>
      </w:r>
    </w:p>
    <w:p w14:paraId="2721C73E" w14:textId="77777777" w:rsidR="00B72020" w:rsidRDefault="00B72020" w:rsidP="00B72020">
      <w:pPr>
        <w:shd w:val="clear" w:color="auto" w:fill="FFFFFF"/>
        <w:spacing w:after="100" w:afterAutospacing="1" w:line="240" w:lineRule="auto"/>
        <w:rPr>
          <w:rFonts w:ascii="Consolas" w:hAnsi="Consolas"/>
          <w:sz w:val="24"/>
          <w:szCs w:val="24"/>
          <w:shd w:val="clear" w:color="auto" w:fill="FFFFFF"/>
        </w:rPr>
      </w:pPr>
      <w:r>
        <w:rPr>
          <w:rFonts w:ascii="Consolas" w:hAnsi="Consolas"/>
          <w:sz w:val="24"/>
          <w:szCs w:val="24"/>
          <w:shd w:val="clear" w:color="auto" w:fill="FFFFFF"/>
        </w:rPr>
        <w:t>Print(‘hello’)</w:t>
      </w:r>
    </w:p>
    <w:p w14:paraId="55E55729" w14:textId="77777777" w:rsidR="00B72020" w:rsidRDefault="00B72020" w:rsidP="00B72020">
      <w:pPr>
        <w:shd w:val="clear" w:color="auto" w:fill="FFFFFF"/>
        <w:spacing w:after="100" w:afterAutospacing="1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Strings are arrays:</w:t>
      </w:r>
    </w:p>
    <w:p w14:paraId="5A4D9E3A" w14:textId="77777777" w:rsidR="00B72020" w:rsidRDefault="00B72020" w:rsidP="00B720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Like many other popular programming languages, strings in Python are arrays of bytes representing </w:t>
      </w:r>
      <w:proofErr w:type="spellStart"/>
      <w:r>
        <w:rPr>
          <w:rFonts w:ascii="Verdana" w:hAnsi="Verdana"/>
          <w:color w:val="000000"/>
          <w:sz w:val="23"/>
          <w:szCs w:val="23"/>
        </w:rPr>
        <w:t>unicode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characters.</w:t>
      </w:r>
    </w:p>
    <w:p w14:paraId="6EBC0B35" w14:textId="77777777" w:rsidR="00B72020" w:rsidRDefault="00B72020" w:rsidP="00B720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Python does not have a character data type, a single character is simply a string with a length of 1.</w:t>
      </w:r>
    </w:p>
    <w:p w14:paraId="3F06DEEC" w14:textId="77777777" w:rsidR="00B72020" w:rsidRDefault="00B72020" w:rsidP="00B720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Square brackets can be used to access elements of the string.</w:t>
      </w:r>
    </w:p>
    <w:p w14:paraId="05A2E884" w14:textId="77777777" w:rsidR="00B72020" w:rsidRDefault="00B72020" w:rsidP="00B72020">
      <w:pPr>
        <w:shd w:val="clear" w:color="auto" w:fill="FFFFFF"/>
        <w:spacing w:after="100" w:afterAutospacing="1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Ex:-</w:t>
      </w:r>
      <w:proofErr w:type="gramEnd"/>
    </w:p>
    <w:p w14:paraId="55BECF31" w14:textId="77777777" w:rsidR="00B72020" w:rsidRDefault="00B72020" w:rsidP="00B72020">
      <w:pPr>
        <w:shd w:val="clear" w:color="auto" w:fill="FFFFFF"/>
        <w:spacing w:after="100" w:afterAutospacing="1" w:line="240" w:lineRule="auto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141F7055" w14:textId="77777777" w:rsidR="00B72020" w:rsidRDefault="00B72020" w:rsidP="00B72020">
      <w:pPr>
        <w:shd w:val="clear" w:color="auto" w:fill="FFFFFF"/>
        <w:spacing w:after="100" w:afterAutospacing="1" w:line="240" w:lineRule="auto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Looping through Strings:</w:t>
      </w:r>
    </w:p>
    <w:p w14:paraId="15252514" w14:textId="77777777" w:rsidR="00B72020" w:rsidRDefault="00B72020" w:rsidP="00B72020">
      <w:pPr>
        <w:shd w:val="clear" w:color="auto" w:fill="FFFFFF"/>
        <w:spacing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Since strings are arrays, we can loop through the characters in a string, with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loop.</w:t>
      </w:r>
    </w:p>
    <w:p w14:paraId="4D0C2C95" w14:textId="77777777" w:rsidR="00B72020" w:rsidRDefault="00B72020" w:rsidP="00B72020">
      <w:pPr>
        <w:shd w:val="clear" w:color="auto" w:fill="FFFFFF"/>
        <w:spacing w:after="100" w:afterAutospacing="1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Ex:-</w:t>
      </w:r>
      <w:proofErr w:type="gramEnd"/>
    </w:p>
    <w:p w14:paraId="6717326F" w14:textId="77777777" w:rsidR="00B72020" w:rsidRDefault="00B72020" w:rsidP="00B72020">
      <w:pPr>
        <w:shd w:val="clear" w:color="auto" w:fill="FFFFFF"/>
        <w:spacing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 xml:space="preserve">   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7FF6B226" w14:textId="77777777" w:rsidR="00B72020" w:rsidRDefault="00B72020" w:rsidP="00B72020">
      <w:pPr>
        <w:shd w:val="clear" w:color="auto" w:fill="FFFFFF"/>
        <w:spacing w:after="100" w:afterAutospacing="1" w:line="240" w:lineRule="auto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String Length:</w:t>
      </w:r>
    </w:p>
    <w:p w14:paraId="361D563D" w14:textId="77777777" w:rsidR="00B72020" w:rsidRDefault="00B72020" w:rsidP="00B72020">
      <w:pPr>
        <w:shd w:val="clear" w:color="auto" w:fill="FFFFFF"/>
        <w:spacing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To get the length of a string, use 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len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function.</w:t>
      </w:r>
    </w:p>
    <w:p w14:paraId="1E823482" w14:textId="77777777" w:rsidR="00B72020" w:rsidRDefault="00B72020" w:rsidP="00B72020">
      <w:pPr>
        <w:shd w:val="clear" w:color="auto" w:fill="FFFFFF"/>
        <w:spacing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Ex:-</w:t>
      </w:r>
      <w:proofErr w:type="gramEnd"/>
    </w:p>
    <w:p w14:paraId="04252A9C" w14:textId="77777777" w:rsidR="00B72020" w:rsidRDefault="00B72020" w:rsidP="00B72020">
      <w:pPr>
        <w:shd w:val="clear" w:color="auto" w:fill="FFFFFF"/>
        <w:spacing w:after="100" w:afterAutospacing="1" w:line="240" w:lineRule="auto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(a))</w:t>
      </w:r>
    </w:p>
    <w:p w14:paraId="20E04BCF" w14:textId="77777777" w:rsidR="00B72020" w:rsidRDefault="00B72020" w:rsidP="00B72020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/>
          <w:bCs/>
          <w:color w:val="000000"/>
          <w:sz w:val="40"/>
          <w:szCs w:val="40"/>
        </w:rPr>
      </w:pPr>
      <w:r w:rsidRPr="00045CC4">
        <w:rPr>
          <w:rStyle w:val="colorh1"/>
          <w:rFonts w:ascii="Segoe UI" w:hAnsi="Segoe UI" w:cs="Segoe UI"/>
          <w:b/>
          <w:bCs/>
          <w:color w:val="000000"/>
          <w:sz w:val="40"/>
          <w:szCs w:val="40"/>
        </w:rPr>
        <w:t>Slicing Strings</w:t>
      </w:r>
      <w:r>
        <w:rPr>
          <w:rStyle w:val="colorh1"/>
          <w:rFonts w:ascii="Segoe UI" w:hAnsi="Segoe UI" w:cs="Segoe UI"/>
          <w:b/>
          <w:bCs/>
          <w:color w:val="000000"/>
          <w:sz w:val="40"/>
          <w:szCs w:val="40"/>
        </w:rPr>
        <w:t>:</w:t>
      </w:r>
    </w:p>
    <w:p w14:paraId="57C91353" w14:textId="77777777" w:rsidR="00B72020" w:rsidRDefault="00B72020" w:rsidP="00B720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return a range of characters by using the slice syntax.</w:t>
      </w:r>
    </w:p>
    <w:p w14:paraId="57F729CC" w14:textId="77777777" w:rsidR="00B72020" w:rsidRDefault="00B72020" w:rsidP="00B720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Specify the start index and the end index, separated by a colon, to return a part of the string.</w:t>
      </w:r>
    </w:p>
    <w:p w14:paraId="400B5E5C" w14:textId="77777777" w:rsidR="00B72020" w:rsidRDefault="00B72020" w:rsidP="00B72020">
      <w:proofErr w:type="gramStart"/>
      <w:r>
        <w:t>Ex:-</w:t>
      </w:r>
      <w:proofErr w:type="gramEnd"/>
    </w:p>
    <w:p w14:paraId="0F2FD4CE" w14:textId="77777777" w:rsidR="00B72020" w:rsidRDefault="00B72020" w:rsidP="00B72020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39038D19" w14:textId="77777777" w:rsidR="00B72020" w:rsidRDefault="00B72020" w:rsidP="00B7202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Slice from the start:</w:t>
      </w:r>
    </w:p>
    <w:p w14:paraId="5848BCA4" w14:textId="77777777" w:rsidR="00B72020" w:rsidRDefault="00B72020" w:rsidP="00B72020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b[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7979C122" w14:textId="77777777" w:rsidR="00B72020" w:rsidRDefault="00B72020" w:rsidP="00B7202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Slice to the end:</w:t>
      </w:r>
    </w:p>
    <w:p w14:paraId="4EF32239" w14:textId="77777777" w:rsidR="00B72020" w:rsidRDefault="00B72020" w:rsidP="00B72020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:])</w:t>
      </w:r>
    </w:p>
    <w:p w14:paraId="6074BBB2" w14:textId="77777777" w:rsidR="00B72020" w:rsidRDefault="00B72020" w:rsidP="00B72020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/>
          <w:bCs/>
          <w:color w:val="000000"/>
          <w:sz w:val="36"/>
          <w:szCs w:val="36"/>
        </w:rPr>
      </w:pPr>
      <w:r w:rsidRPr="00C735DD">
        <w:rPr>
          <w:rStyle w:val="colorh1"/>
          <w:rFonts w:ascii="Segoe UI" w:hAnsi="Segoe UI" w:cs="Segoe UI"/>
          <w:b/>
          <w:bCs/>
          <w:color w:val="000000"/>
          <w:sz w:val="36"/>
          <w:szCs w:val="36"/>
        </w:rPr>
        <w:t>Modify Strings</w:t>
      </w:r>
      <w:r>
        <w:rPr>
          <w:rStyle w:val="colorh1"/>
          <w:rFonts w:ascii="Segoe UI" w:hAnsi="Segoe UI" w:cs="Segoe UI"/>
          <w:b/>
          <w:bCs/>
          <w:color w:val="000000"/>
          <w:sz w:val="36"/>
          <w:szCs w:val="36"/>
        </w:rPr>
        <w:t>:</w:t>
      </w:r>
    </w:p>
    <w:p w14:paraId="79519771" w14:textId="77777777" w:rsidR="00B72020" w:rsidRPr="00A66698" w:rsidRDefault="00B72020" w:rsidP="00B72020">
      <w:pPr>
        <w:rPr>
          <w:b/>
          <w:bCs/>
          <w:sz w:val="28"/>
          <w:szCs w:val="28"/>
        </w:rPr>
      </w:pPr>
      <w:r w:rsidRPr="00A66698">
        <w:rPr>
          <w:b/>
          <w:bCs/>
          <w:sz w:val="28"/>
          <w:szCs w:val="28"/>
        </w:rPr>
        <w:t>Upper Case:</w:t>
      </w:r>
    </w:p>
    <w:p w14:paraId="4A2BCCF3" w14:textId="77777777" w:rsidR="00B72020" w:rsidRPr="00885D1B" w:rsidRDefault="00B72020" w:rsidP="00B7202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5D1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885D1B">
        <w:rPr>
          <w:rFonts w:ascii="Consolas" w:eastAsia="Times New Roman" w:hAnsi="Consolas" w:cs="Courier New"/>
          <w:color w:val="DC143C"/>
          <w:sz w:val="20"/>
          <w:szCs w:val="20"/>
        </w:rPr>
        <w:t>upper(</w:t>
      </w:r>
      <w:proofErr w:type="gramEnd"/>
      <w:r w:rsidRPr="00885D1B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885D1B">
        <w:rPr>
          <w:rFonts w:ascii="Verdana" w:eastAsia="Times New Roman" w:hAnsi="Verdana" w:cs="Times New Roman"/>
          <w:color w:val="000000"/>
          <w:sz w:val="23"/>
          <w:szCs w:val="23"/>
        </w:rPr>
        <w:t> method returns the string in upper case:</w:t>
      </w:r>
    </w:p>
    <w:p w14:paraId="0D626CB5" w14:textId="77777777" w:rsidR="00B72020" w:rsidRPr="00885D1B" w:rsidRDefault="00B72020" w:rsidP="00B72020">
      <w:pPr>
        <w:shd w:val="clear" w:color="auto" w:fill="FFFFFF"/>
        <w:spacing w:line="240" w:lineRule="auto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5D1B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885D1B">
        <w:rPr>
          <w:rFonts w:ascii="Consolas" w:eastAsia="Times New Roman" w:hAnsi="Consolas" w:cs="Times New Roman"/>
          <w:color w:val="A52A2A"/>
          <w:sz w:val="23"/>
          <w:szCs w:val="23"/>
        </w:rPr>
        <w:t>"Hello, World!"</w:t>
      </w:r>
      <w:r w:rsidRPr="00885D1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85D1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885D1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885D1B">
        <w:rPr>
          <w:rFonts w:ascii="Consolas" w:eastAsia="Times New Roman" w:hAnsi="Consolas" w:cs="Times New Roman"/>
          <w:color w:val="000000"/>
          <w:sz w:val="23"/>
          <w:szCs w:val="23"/>
        </w:rPr>
        <w:t>a.upper</w:t>
      </w:r>
      <w:proofErr w:type="spellEnd"/>
      <w:proofErr w:type="gramEnd"/>
      <w:r w:rsidRPr="00885D1B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14:paraId="13F11AD9" w14:textId="77777777" w:rsidR="00B72020" w:rsidRPr="00A66698" w:rsidRDefault="00B72020" w:rsidP="00B72020">
      <w:pPr>
        <w:rPr>
          <w:b/>
          <w:bCs/>
          <w:sz w:val="28"/>
          <w:szCs w:val="28"/>
        </w:rPr>
      </w:pPr>
      <w:r w:rsidRPr="00A66698">
        <w:rPr>
          <w:b/>
          <w:bCs/>
          <w:sz w:val="28"/>
          <w:szCs w:val="28"/>
        </w:rPr>
        <w:t>Lower Case:</w:t>
      </w:r>
    </w:p>
    <w:p w14:paraId="239FA810" w14:textId="77777777" w:rsidR="00B72020" w:rsidRPr="00885D1B" w:rsidRDefault="00B72020" w:rsidP="00B7202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5D1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885D1B">
        <w:rPr>
          <w:rFonts w:ascii="Consolas" w:eastAsia="Times New Roman" w:hAnsi="Consolas" w:cs="Courier New"/>
          <w:color w:val="DC143C"/>
          <w:sz w:val="20"/>
          <w:szCs w:val="20"/>
        </w:rPr>
        <w:t>lower(</w:t>
      </w:r>
      <w:proofErr w:type="gramEnd"/>
      <w:r w:rsidRPr="00885D1B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885D1B">
        <w:rPr>
          <w:rFonts w:ascii="Verdana" w:eastAsia="Times New Roman" w:hAnsi="Verdana" w:cs="Times New Roman"/>
          <w:color w:val="000000"/>
          <w:sz w:val="23"/>
          <w:szCs w:val="23"/>
        </w:rPr>
        <w:t> method returns the string in lower case:</w:t>
      </w:r>
    </w:p>
    <w:p w14:paraId="3EFF2E40" w14:textId="77777777" w:rsidR="00B72020" w:rsidRPr="00885D1B" w:rsidRDefault="00B72020" w:rsidP="00B72020">
      <w:pPr>
        <w:shd w:val="clear" w:color="auto" w:fill="FFFFFF"/>
        <w:spacing w:line="240" w:lineRule="auto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85D1B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885D1B">
        <w:rPr>
          <w:rFonts w:ascii="Consolas" w:eastAsia="Times New Roman" w:hAnsi="Consolas" w:cs="Times New Roman"/>
          <w:color w:val="A52A2A"/>
          <w:sz w:val="23"/>
          <w:szCs w:val="23"/>
        </w:rPr>
        <w:t>"Hello, World!"</w:t>
      </w:r>
      <w:r w:rsidRPr="00885D1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85D1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885D1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885D1B">
        <w:rPr>
          <w:rFonts w:ascii="Consolas" w:eastAsia="Times New Roman" w:hAnsi="Consolas" w:cs="Times New Roman"/>
          <w:color w:val="000000"/>
          <w:sz w:val="23"/>
          <w:szCs w:val="23"/>
        </w:rPr>
        <w:t>a.lower</w:t>
      </w:r>
      <w:proofErr w:type="spellEnd"/>
      <w:proofErr w:type="gramEnd"/>
      <w:r w:rsidRPr="00885D1B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14:paraId="5E9E2F2E" w14:textId="77777777" w:rsidR="00B72020" w:rsidRPr="00A66698" w:rsidRDefault="00B72020" w:rsidP="00B72020">
      <w:pPr>
        <w:rPr>
          <w:b/>
          <w:bCs/>
          <w:sz w:val="28"/>
          <w:szCs w:val="28"/>
        </w:rPr>
      </w:pPr>
      <w:r w:rsidRPr="00A66698">
        <w:rPr>
          <w:b/>
          <w:bCs/>
          <w:sz w:val="28"/>
          <w:szCs w:val="28"/>
        </w:rPr>
        <w:t>Remove White Spaces:</w:t>
      </w:r>
    </w:p>
    <w:p w14:paraId="7584E10F" w14:textId="77777777" w:rsidR="00B72020" w:rsidRDefault="00B72020" w:rsidP="00B7202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Whitespace is the space before and/or after the actual text, and very often you want to remove this space.</w:t>
      </w:r>
    </w:p>
    <w:p w14:paraId="05BAE521" w14:textId="77777777" w:rsidR="00B72020" w:rsidRPr="00B21DBA" w:rsidRDefault="00B72020" w:rsidP="00B7202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Ex:-</w:t>
      </w:r>
      <w:proofErr w:type="gramEnd"/>
      <w:r w:rsidRPr="00B21DBA">
        <w:rPr>
          <w:rFonts w:ascii="Verdana" w:hAnsi="Verdana"/>
          <w:color w:val="000000"/>
          <w:sz w:val="23"/>
          <w:szCs w:val="23"/>
        </w:rPr>
        <w:t xml:space="preserve"> The </w:t>
      </w:r>
      <w:r w:rsidRPr="00B21DBA">
        <w:rPr>
          <w:rFonts w:ascii="Consolas" w:hAnsi="Consolas" w:cs="Courier New"/>
          <w:color w:val="DC143C"/>
          <w:sz w:val="20"/>
          <w:szCs w:val="20"/>
        </w:rPr>
        <w:t>strip()</w:t>
      </w:r>
      <w:r w:rsidRPr="00B21DBA">
        <w:rPr>
          <w:rFonts w:ascii="Verdana" w:hAnsi="Verdana"/>
          <w:color w:val="000000"/>
          <w:sz w:val="23"/>
          <w:szCs w:val="23"/>
        </w:rPr>
        <w:t> method removes any whitespace from the beginning or the end:</w:t>
      </w:r>
    </w:p>
    <w:p w14:paraId="6DF4CD05" w14:textId="77777777" w:rsidR="00B72020" w:rsidRPr="00B21DBA" w:rsidRDefault="00B72020" w:rsidP="00B72020">
      <w:pPr>
        <w:shd w:val="clear" w:color="auto" w:fill="FFFFFF"/>
        <w:spacing w:line="240" w:lineRule="auto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21DBA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B21DBA">
        <w:rPr>
          <w:rFonts w:ascii="Consolas" w:eastAsia="Times New Roman" w:hAnsi="Consolas" w:cs="Times New Roman"/>
          <w:color w:val="A52A2A"/>
          <w:sz w:val="23"/>
          <w:szCs w:val="23"/>
        </w:rPr>
        <w:t>" Hello, World! "</w:t>
      </w:r>
      <w:r w:rsidRPr="00B21D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21DBA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B21DB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B21DBA">
        <w:rPr>
          <w:rFonts w:ascii="Consolas" w:eastAsia="Times New Roman" w:hAnsi="Consolas" w:cs="Times New Roman"/>
          <w:color w:val="000000"/>
          <w:sz w:val="23"/>
          <w:szCs w:val="23"/>
        </w:rPr>
        <w:t>a.strip</w:t>
      </w:r>
      <w:proofErr w:type="spellEnd"/>
      <w:proofErr w:type="gramEnd"/>
      <w:r w:rsidRPr="00B21DBA">
        <w:rPr>
          <w:rFonts w:ascii="Consolas" w:eastAsia="Times New Roman" w:hAnsi="Consolas" w:cs="Times New Roman"/>
          <w:color w:val="000000"/>
          <w:sz w:val="23"/>
          <w:szCs w:val="23"/>
        </w:rPr>
        <w:t>()) </w:t>
      </w:r>
      <w:r w:rsidRPr="00B21DBA">
        <w:rPr>
          <w:rFonts w:ascii="Consolas" w:eastAsia="Times New Roman" w:hAnsi="Consolas" w:cs="Times New Roman"/>
          <w:color w:val="008000"/>
          <w:sz w:val="23"/>
          <w:szCs w:val="23"/>
        </w:rPr>
        <w:t># returns "Hello, World!"</w:t>
      </w:r>
    </w:p>
    <w:p w14:paraId="636A3532" w14:textId="77777777" w:rsidR="00B72020" w:rsidRDefault="00B72020" w:rsidP="00B72020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Replace Strings:</w:t>
      </w:r>
    </w:p>
    <w:p w14:paraId="7C87AD15" w14:textId="77777777" w:rsidR="00B72020" w:rsidRPr="006C3923" w:rsidRDefault="00B72020" w:rsidP="00B7202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C392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6C3923">
        <w:rPr>
          <w:rFonts w:ascii="Consolas" w:eastAsia="Times New Roman" w:hAnsi="Consolas" w:cs="Courier New"/>
          <w:color w:val="DC143C"/>
          <w:sz w:val="20"/>
          <w:szCs w:val="20"/>
        </w:rPr>
        <w:t>replace(</w:t>
      </w:r>
      <w:proofErr w:type="gramEnd"/>
      <w:r w:rsidRPr="006C392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6C3923">
        <w:rPr>
          <w:rFonts w:ascii="Verdana" w:eastAsia="Times New Roman" w:hAnsi="Verdana" w:cs="Times New Roman"/>
          <w:color w:val="000000"/>
          <w:sz w:val="23"/>
          <w:szCs w:val="23"/>
        </w:rPr>
        <w:t> method replaces a string with another string:</w:t>
      </w:r>
    </w:p>
    <w:p w14:paraId="7C07EA5F" w14:textId="77777777" w:rsidR="00B72020" w:rsidRDefault="00B72020" w:rsidP="00B72020">
      <w:pPr>
        <w:shd w:val="clear" w:color="auto" w:fill="FFFFFF"/>
        <w:spacing w:line="240" w:lineRule="auto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C3923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6C3923">
        <w:rPr>
          <w:rFonts w:ascii="Consolas" w:eastAsia="Times New Roman" w:hAnsi="Consolas" w:cs="Times New Roman"/>
          <w:color w:val="A52A2A"/>
          <w:sz w:val="23"/>
          <w:szCs w:val="23"/>
        </w:rPr>
        <w:t>"Hello, World!"</w:t>
      </w:r>
      <w:r w:rsidRPr="006C392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gramStart"/>
      <w:r w:rsidRPr="006C392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6C392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6C3923">
        <w:rPr>
          <w:rFonts w:ascii="Consolas" w:eastAsia="Times New Roman" w:hAnsi="Consolas" w:cs="Times New Roman"/>
          <w:color w:val="000000"/>
          <w:sz w:val="23"/>
          <w:szCs w:val="23"/>
        </w:rPr>
        <w:t>a.replace</w:t>
      </w:r>
      <w:proofErr w:type="spellEnd"/>
      <w:r w:rsidRPr="006C392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C3923">
        <w:rPr>
          <w:rFonts w:ascii="Consolas" w:eastAsia="Times New Roman" w:hAnsi="Consolas" w:cs="Times New Roman"/>
          <w:color w:val="A52A2A"/>
          <w:sz w:val="23"/>
          <w:szCs w:val="23"/>
        </w:rPr>
        <w:t>"H"</w:t>
      </w:r>
      <w:r w:rsidRPr="006C392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C3923">
        <w:rPr>
          <w:rFonts w:ascii="Consolas" w:eastAsia="Times New Roman" w:hAnsi="Consolas" w:cs="Times New Roman"/>
          <w:color w:val="A52A2A"/>
          <w:sz w:val="23"/>
          <w:szCs w:val="23"/>
        </w:rPr>
        <w:t>"J"</w:t>
      </w:r>
      <w:r w:rsidRPr="006C3923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56B74681" w14:textId="77777777" w:rsidR="00B72020" w:rsidRPr="002638A4" w:rsidRDefault="00B72020" w:rsidP="00B72020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</w:pPr>
      <w:r w:rsidRPr="002638A4"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>Split Strings:</w:t>
      </w:r>
    </w:p>
    <w:p w14:paraId="5018B6C7" w14:textId="77777777" w:rsidR="00B72020" w:rsidRDefault="00B72020" w:rsidP="00B7202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207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8C207F">
        <w:rPr>
          <w:rFonts w:ascii="Consolas" w:eastAsia="Times New Roman" w:hAnsi="Consolas" w:cs="Courier New"/>
          <w:color w:val="DC143C"/>
          <w:sz w:val="24"/>
          <w:szCs w:val="24"/>
        </w:rPr>
        <w:t>split(</w:t>
      </w:r>
      <w:proofErr w:type="gramEnd"/>
      <w:r w:rsidRPr="008C207F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8C207F">
        <w:rPr>
          <w:rFonts w:ascii="Verdana" w:eastAsia="Times New Roman" w:hAnsi="Verdana" w:cs="Times New Roman"/>
          <w:color w:val="000000"/>
          <w:sz w:val="23"/>
          <w:szCs w:val="23"/>
        </w:rPr>
        <w:t> method returns a list where the text between the specified separator becomes the list items.</w:t>
      </w:r>
    </w:p>
    <w:p w14:paraId="5F28CA0E" w14:textId="77777777" w:rsidR="00B72020" w:rsidRPr="008C207F" w:rsidRDefault="00B72020" w:rsidP="00B7202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8C207F">
        <w:rPr>
          <w:rFonts w:ascii="Segoe UI" w:eastAsia="Times New Roman" w:hAnsi="Segoe UI" w:cs="Segoe UI"/>
          <w:color w:val="000000"/>
          <w:sz w:val="36"/>
          <w:szCs w:val="36"/>
        </w:rPr>
        <w:t>Ex</w:t>
      </w:r>
      <w:r>
        <w:rPr>
          <w:rFonts w:ascii="Segoe UI" w:eastAsia="Times New Roman" w:hAnsi="Segoe UI" w:cs="Segoe UI"/>
          <w:color w:val="000000"/>
          <w:sz w:val="36"/>
          <w:szCs w:val="36"/>
        </w:rPr>
        <w:t>:-</w:t>
      </w:r>
      <w:proofErr w:type="gramEnd"/>
    </w:p>
    <w:p w14:paraId="3ADC6C27" w14:textId="77777777" w:rsidR="00B72020" w:rsidRPr="008C207F" w:rsidRDefault="00B72020" w:rsidP="00B7202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207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8C207F">
        <w:rPr>
          <w:rFonts w:ascii="Consolas" w:eastAsia="Times New Roman" w:hAnsi="Consolas" w:cs="Courier New"/>
          <w:color w:val="DC143C"/>
          <w:sz w:val="24"/>
          <w:szCs w:val="24"/>
        </w:rPr>
        <w:t>split(</w:t>
      </w:r>
      <w:proofErr w:type="gramEnd"/>
      <w:r w:rsidRPr="008C207F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8C207F">
        <w:rPr>
          <w:rFonts w:ascii="Verdana" w:eastAsia="Times New Roman" w:hAnsi="Verdana" w:cs="Times New Roman"/>
          <w:color w:val="000000"/>
          <w:sz w:val="23"/>
          <w:szCs w:val="23"/>
        </w:rPr>
        <w:t> method splits the string into substrings if it finds instances of the separator:</w:t>
      </w:r>
    </w:p>
    <w:p w14:paraId="352DF1AE" w14:textId="77777777" w:rsidR="00B72020" w:rsidRPr="008C207F" w:rsidRDefault="00B72020" w:rsidP="00B72020">
      <w:pPr>
        <w:shd w:val="clear" w:color="auto" w:fill="FFFFFF"/>
        <w:spacing w:line="240" w:lineRule="auto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C207F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8C207F">
        <w:rPr>
          <w:rFonts w:ascii="Consolas" w:eastAsia="Times New Roman" w:hAnsi="Consolas" w:cs="Times New Roman"/>
          <w:color w:val="A52A2A"/>
          <w:sz w:val="23"/>
          <w:szCs w:val="23"/>
        </w:rPr>
        <w:t>"Hello, World!"</w:t>
      </w:r>
      <w:r w:rsidRPr="008C207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C207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8C207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8C207F">
        <w:rPr>
          <w:rFonts w:ascii="Consolas" w:eastAsia="Times New Roman" w:hAnsi="Consolas" w:cs="Times New Roman"/>
          <w:color w:val="000000"/>
          <w:sz w:val="23"/>
          <w:szCs w:val="23"/>
        </w:rPr>
        <w:t>a.split</w:t>
      </w:r>
      <w:proofErr w:type="spellEnd"/>
      <w:proofErr w:type="gramEnd"/>
      <w:r w:rsidRPr="008C207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C207F">
        <w:rPr>
          <w:rFonts w:ascii="Consolas" w:eastAsia="Times New Roman" w:hAnsi="Consolas" w:cs="Times New Roman"/>
          <w:color w:val="A52A2A"/>
          <w:sz w:val="23"/>
          <w:szCs w:val="23"/>
        </w:rPr>
        <w:t>","</w:t>
      </w:r>
      <w:r w:rsidRPr="008C207F">
        <w:rPr>
          <w:rFonts w:ascii="Consolas" w:eastAsia="Times New Roman" w:hAnsi="Consolas" w:cs="Times New Roman"/>
          <w:color w:val="000000"/>
          <w:sz w:val="23"/>
          <w:szCs w:val="23"/>
        </w:rPr>
        <w:t>)) </w:t>
      </w:r>
      <w:r w:rsidRPr="008C207F">
        <w:rPr>
          <w:rFonts w:ascii="Consolas" w:eastAsia="Times New Roman" w:hAnsi="Consolas" w:cs="Times New Roman"/>
          <w:color w:val="008000"/>
          <w:sz w:val="23"/>
          <w:szCs w:val="23"/>
        </w:rPr>
        <w:t># returns ['Hello', ' World!']</w:t>
      </w:r>
    </w:p>
    <w:p w14:paraId="3E9D6E10" w14:textId="77777777" w:rsidR="00B72020" w:rsidRPr="002638A4" w:rsidRDefault="00B72020" w:rsidP="00B72020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</w:pPr>
      <w:r w:rsidRPr="002638A4"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>Concatenation:</w:t>
      </w:r>
    </w:p>
    <w:p w14:paraId="38942B16" w14:textId="77777777" w:rsidR="00B72020" w:rsidRDefault="00B72020" w:rsidP="00B72020">
      <w:pPr>
        <w:shd w:val="clear" w:color="auto" w:fill="FFFFFF"/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concatenate, or combine, two strings you can use the + operator.</w:t>
      </w:r>
    </w:p>
    <w:p w14:paraId="2745CB94" w14:textId="77777777" w:rsidR="00B72020" w:rsidRPr="002272FD" w:rsidRDefault="00B72020" w:rsidP="00B7202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72FD">
        <w:rPr>
          <w:rFonts w:ascii="Verdana" w:eastAsia="Times New Roman" w:hAnsi="Verdana" w:cs="Times New Roman"/>
          <w:color w:val="000000"/>
          <w:sz w:val="23"/>
          <w:szCs w:val="23"/>
        </w:rPr>
        <w:t>Merge variable </w:t>
      </w:r>
      <w:r w:rsidRPr="002272FD">
        <w:rPr>
          <w:rFonts w:ascii="Consolas" w:eastAsia="Times New Roman" w:hAnsi="Consolas" w:cs="Courier New"/>
          <w:color w:val="DC143C"/>
          <w:sz w:val="20"/>
          <w:szCs w:val="20"/>
        </w:rPr>
        <w:t>a</w:t>
      </w:r>
      <w:r w:rsidRPr="002272FD">
        <w:rPr>
          <w:rFonts w:ascii="Verdana" w:eastAsia="Times New Roman" w:hAnsi="Verdana" w:cs="Times New Roman"/>
          <w:color w:val="000000"/>
          <w:sz w:val="23"/>
          <w:szCs w:val="23"/>
        </w:rPr>
        <w:t> with variable </w:t>
      </w:r>
      <w:r w:rsidRPr="002272FD">
        <w:rPr>
          <w:rFonts w:ascii="Consolas" w:eastAsia="Times New Roman" w:hAnsi="Consolas" w:cs="Courier New"/>
          <w:color w:val="DC143C"/>
          <w:sz w:val="20"/>
          <w:szCs w:val="20"/>
        </w:rPr>
        <w:t>b</w:t>
      </w:r>
      <w:r w:rsidRPr="002272FD">
        <w:rPr>
          <w:rFonts w:ascii="Verdana" w:eastAsia="Times New Roman" w:hAnsi="Verdana" w:cs="Times New Roman"/>
          <w:color w:val="000000"/>
          <w:sz w:val="23"/>
          <w:szCs w:val="23"/>
        </w:rPr>
        <w:t> into variable </w:t>
      </w:r>
      <w:r w:rsidRPr="002272FD">
        <w:rPr>
          <w:rFonts w:ascii="Consolas" w:eastAsia="Times New Roman" w:hAnsi="Consolas" w:cs="Courier New"/>
          <w:color w:val="DC143C"/>
          <w:sz w:val="20"/>
          <w:szCs w:val="20"/>
        </w:rPr>
        <w:t>c</w:t>
      </w:r>
      <w:r w:rsidRPr="002272FD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3B9FA569" w14:textId="77777777" w:rsidR="00B72020" w:rsidRDefault="00B72020" w:rsidP="00B72020">
      <w:pPr>
        <w:shd w:val="clear" w:color="auto" w:fill="FFFFFF"/>
        <w:spacing w:line="240" w:lineRule="auto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272FD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2272FD">
        <w:rPr>
          <w:rFonts w:ascii="Consolas" w:eastAsia="Times New Roman" w:hAnsi="Consolas" w:cs="Times New Roman"/>
          <w:color w:val="A52A2A"/>
          <w:sz w:val="23"/>
          <w:szCs w:val="23"/>
        </w:rPr>
        <w:t>"Hello"</w:t>
      </w:r>
      <w:r w:rsidRPr="002272FD">
        <w:rPr>
          <w:rFonts w:ascii="Consolas" w:eastAsia="Times New Roman" w:hAnsi="Consolas" w:cs="Times New Roman"/>
          <w:color w:val="000000"/>
          <w:sz w:val="23"/>
          <w:szCs w:val="23"/>
        </w:rPr>
        <w:br/>
        <w:t>b = </w:t>
      </w:r>
      <w:r w:rsidRPr="002272FD">
        <w:rPr>
          <w:rFonts w:ascii="Consolas" w:eastAsia="Times New Roman" w:hAnsi="Consolas" w:cs="Times New Roman"/>
          <w:color w:val="A52A2A"/>
          <w:sz w:val="23"/>
          <w:szCs w:val="23"/>
        </w:rPr>
        <w:t>"World"</w:t>
      </w:r>
      <w:r w:rsidRPr="002272FD">
        <w:rPr>
          <w:rFonts w:ascii="Consolas" w:eastAsia="Times New Roman" w:hAnsi="Consolas" w:cs="Times New Roman"/>
          <w:color w:val="000000"/>
          <w:sz w:val="23"/>
          <w:szCs w:val="23"/>
        </w:rPr>
        <w:br/>
        <w:t>c = a + b</w:t>
      </w:r>
      <w:r w:rsidRPr="002272F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272F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272FD">
        <w:rPr>
          <w:rFonts w:ascii="Consolas" w:eastAsia="Times New Roman" w:hAnsi="Consolas" w:cs="Times New Roman"/>
          <w:color w:val="000000"/>
          <w:sz w:val="23"/>
          <w:szCs w:val="23"/>
        </w:rPr>
        <w:t>(c)</w:t>
      </w:r>
    </w:p>
    <w:p w14:paraId="76999345" w14:textId="77777777" w:rsidR="00B72020" w:rsidRPr="002272FD" w:rsidRDefault="00B72020" w:rsidP="00B72020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</w:pPr>
      <w:r w:rsidRPr="00872579"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>Python Booleans:</w:t>
      </w:r>
    </w:p>
    <w:p w14:paraId="7CB3AE02" w14:textId="77777777" w:rsidR="00B72020" w:rsidRDefault="00B72020" w:rsidP="00B72020">
      <w:pPr>
        <w:shd w:val="clear" w:color="auto" w:fill="FFFFFF"/>
        <w:spacing w:line="240" w:lineRule="auto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Booleans represent one of two values: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</w:rPr>
        <w:t>True</w:t>
      </w:r>
      <w:r>
        <w:rPr>
          <w:rFonts w:ascii="Verdana" w:hAnsi="Verdana"/>
          <w:color w:val="000000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</w:rPr>
        <w:t>False</w:t>
      </w:r>
      <w:r>
        <w:rPr>
          <w:rFonts w:ascii="Verdana" w:hAnsi="Verdana"/>
          <w:color w:val="000000"/>
          <w:shd w:val="clear" w:color="auto" w:fill="FFFFFF"/>
        </w:rPr>
        <w:t>.</w:t>
      </w:r>
    </w:p>
    <w:p w14:paraId="14276AF4" w14:textId="77777777" w:rsidR="00B72020" w:rsidRDefault="00B72020" w:rsidP="00B720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programming you often need to know if an expression is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73EDF98" w14:textId="77777777" w:rsidR="00B72020" w:rsidRDefault="00B72020" w:rsidP="00B720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evaluate any expression in Python, and get one of two answers,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2149299" w14:textId="77777777" w:rsidR="00B72020" w:rsidRDefault="00B72020" w:rsidP="00B720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When you compare two values, the expression is </w:t>
      </w:r>
      <w:proofErr w:type="gramStart"/>
      <w:r>
        <w:rPr>
          <w:rFonts w:ascii="Verdana" w:hAnsi="Verdana"/>
          <w:color w:val="000000"/>
          <w:sz w:val="23"/>
          <w:szCs w:val="23"/>
        </w:rPr>
        <w:t>evaluated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and Python returns the Boolean answer:</w:t>
      </w:r>
    </w:p>
    <w:p w14:paraId="7A48E340" w14:textId="77777777" w:rsidR="00B72020" w:rsidRDefault="00B72020" w:rsidP="00B72020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>Ex:-</w:t>
      </w:r>
      <w:proofErr w:type="gramEnd"/>
    </w:p>
    <w:p w14:paraId="59430F20" w14:textId="77777777" w:rsidR="00B72020" w:rsidRDefault="00B72020" w:rsidP="00B72020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&gt;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#True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#False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&lt;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#False</w:t>
      </w:r>
    </w:p>
    <w:p w14:paraId="7CA828A5" w14:textId="77777777" w:rsidR="00B72020" w:rsidRDefault="00B72020" w:rsidP="00B72020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>Ex:-</w:t>
      </w:r>
      <w:proofErr w:type="gramEnd"/>
    </w:p>
    <w:p w14:paraId="5A2C42F7" w14:textId="77777777" w:rsidR="00B72020" w:rsidRPr="002638A4" w:rsidRDefault="00B72020" w:rsidP="00B72020">
      <w:pPr>
        <w:shd w:val="clear" w:color="auto" w:fill="FFFFFF"/>
        <w:spacing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 is greater than 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 is not greater than 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F11F5D7" w14:textId="77777777" w:rsidR="00B72020" w:rsidRDefault="00B72020" w:rsidP="00B7202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F111977" w14:textId="77777777" w:rsidR="00B72020" w:rsidRDefault="00B72020" w:rsidP="00B72020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 xml:space="preserve">Python 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>Operaters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>:</w:t>
      </w:r>
    </w:p>
    <w:p w14:paraId="6E0AB47B" w14:textId="77777777" w:rsidR="00B72020" w:rsidRDefault="00B72020" w:rsidP="00B72020">
      <w:pPr>
        <w:shd w:val="clear" w:color="auto" w:fill="FFFFFF"/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Operators are used to perform operations on variables and values.</w:t>
      </w:r>
    </w:p>
    <w:p w14:paraId="2BBAD31D" w14:textId="77777777" w:rsidR="00B72020" w:rsidRPr="00F33474" w:rsidRDefault="00B72020" w:rsidP="00B7202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3474">
        <w:rPr>
          <w:rFonts w:ascii="Verdana" w:eastAsia="Times New Roman" w:hAnsi="Verdana" w:cs="Times New Roman"/>
          <w:color w:val="000000"/>
          <w:sz w:val="23"/>
          <w:szCs w:val="23"/>
        </w:rPr>
        <w:t>Python divides the operators in the following groups:</w:t>
      </w:r>
    </w:p>
    <w:p w14:paraId="3941BFE6" w14:textId="77777777" w:rsidR="00B72020" w:rsidRPr="00F33474" w:rsidRDefault="00B72020" w:rsidP="00B720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3474">
        <w:rPr>
          <w:rFonts w:ascii="Verdana" w:eastAsia="Times New Roman" w:hAnsi="Verdana" w:cs="Times New Roman"/>
          <w:color w:val="000000"/>
          <w:sz w:val="23"/>
          <w:szCs w:val="23"/>
        </w:rPr>
        <w:t>Arithmetic operators</w:t>
      </w:r>
    </w:p>
    <w:p w14:paraId="2A6BB585" w14:textId="77777777" w:rsidR="00B72020" w:rsidRPr="00F33474" w:rsidRDefault="00B72020" w:rsidP="00B720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3474">
        <w:rPr>
          <w:rFonts w:ascii="Verdana" w:eastAsia="Times New Roman" w:hAnsi="Verdana" w:cs="Times New Roman"/>
          <w:color w:val="000000"/>
          <w:sz w:val="23"/>
          <w:szCs w:val="23"/>
        </w:rPr>
        <w:t>Assignment operators</w:t>
      </w:r>
    </w:p>
    <w:p w14:paraId="011F766D" w14:textId="77777777" w:rsidR="00B72020" w:rsidRPr="00F33474" w:rsidRDefault="00B72020" w:rsidP="00B720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3474">
        <w:rPr>
          <w:rFonts w:ascii="Verdana" w:eastAsia="Times New Roman" w:hAnsi="Verdana" w:cs="Times New Roman"/>
          <w:color w:val="000000"/>
          <w:sz w:val="23"/>
          <w:szCs w:val="23"/>
        </w:rPr>
        <w:t>Comparison operators</w:t>
      </w:r>
    </w:p>
    <w:p w14:paraId="2F0EF589" w14:textId="77777777" w:rsidR="00B72020" w:rsidRPr="00F33474" w:rsidRDefault="00B72020" w:rsidP="00B720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3474">
        <w:rPr>
          <w:rFonts w:ascii="Verdana" w:eastAsia="Times New Roman" w:hAnsi="Verdana" w:cs="Times New Roman"/>
          <w:color w:val="000000"/>
          <w:sz w:val="23"/>
          <w:szCs w:val="23"/>
        </w:rPr>
        <w:t>Logical operators</w:t>
      </w:r>
    </w:p>
    <w:p w14:paraId="6BEE5C9D" w14:textId="77777777" w:rsidR="00B72020" w:rsidRPr="00F33474" w:rsidRDefault="00B72020" w:rsidP="00B720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3474">
        <w:rPr>
          <w:rFonts w:ascii="Verdana" w:eastAsia="Times New Roman" w:hAnsi="Verdana" w:cs="Times New Roman"/>
          <w:color w:val="000000"/>
          <w:sz w:val="23"/>
          <w:szCs w:val="23"/>
        </w:rPr>
        <w:t>Identity operators</w:t>
      </w:r>
    </w:p>
    <w:p w14:paraId="3263E231" w14:textId="77777777" w:rsidR="00B72020" w:rsidRPr="00F33474" w:rsidRDefault="00B72020" w:rsidP="00B720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3474">
        <w:rPr>
          <w:rFonts w:ascii="Verdana" w:eastAsia="Times New Roman" w:hAnsi="Verdana" w:cs="Times New Roman"/>
          <w:color w:val="000000"/>
          <w:sz w:val="23"/>
          <w:szCs w:val="23"/>
        </w:rPr>
        <w:t>Membership operators</w:t>
      </w:r>
    </w:p>
    <w:p w14:paraId="3CE94A4B" w14:textId="77777777" w:rsidR="00B72020" w:rsidRPr="00F33474" w:rsidRDefault="00B72020" w:rsidP="00B720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3474">
        <w:rPr>
          <w:rFonts w:ascii="Verdana" w:eastAsia="Times New Roman" w:hAnsi="Verdana" w:cs="Times New Roman"/>
          <w:color w:val="000000"/>
          <w:sz w:val="23"/>
          <w:szCs w:val="23"/>
        </w:rPr>
        <w:t>Bitwise operators</w:t>
      </w:r>
    </w:p>
    <w:p w14:paraId="5CD3E694" w14:textId="77777777" w:rsidR="00B72020" w:rsidRDefault="00B72020" w:rsidP="00B72020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>Arithmetic Operators:</w:t>
      </w:r>
    </w:p>
    <w:p w14:paraId="4841929B" w14:textId="77777777" w:rsidR="00B72020" w:rsidRDefault="00B72020" w:rsidP="00B720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Arithmetic operators are used with numeric values to perform common mathematical operations:</w:t>
      </w:r>
    </w:p>
    <w:tbl>
      <w:tblPr>
        <w:tblW w:w="120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  <w:gridCol w:w="4215"/>
        <w:gridCol w:w="3611"/>
        <w:gridCol w:w="1234"/>
      </w:tblGrid>
      <w:tr w:rsidR="00B72020" w14:paraId="2650D53F" w14:textId="77777777" w:rsidTr="004340F4">
        <w:tc>
          <w:tcPr>
            <w:tcW w:w="300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A23228" w14:textId="77777777" w:rsidR="00B72020" w:rsidRDefault="00B72020" w:rsidP="004340F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42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AE6F2" w14:textId="77777777" w:rsidR="00B72020" w:rsidRDefault="00B72020" w:rsidP="004340F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36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AB785" w14:textId="77777777" w:rsidR="00B72020" w:rsidRDefault="00B72020" w:rsidP="004340F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12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F287C" w14:textId="77777777" w:rsidR="00B72020" w:rsidRDefault="00B72020" w:rsidP="004340F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B72020" w14:paraId="7BD16739" w14:textId="77777777" w:rsidTr="004340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118E36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94EB2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Addition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CF724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+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1F49A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72020" w14:paraId="68C1B5A2" w14:textId="77777777" w:rsidTr="004340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71E726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D76F1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Subtraction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8E919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-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32CFD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72020" w14:paraId="081E3164" w14:textId="77777777" w:rsidTr="004340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61EBE1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30362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Multiplication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5AEFB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687A1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72020" w14:paraId="31AB1821" w14:textId="77777777" w:rsidTr="004340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596D39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FD768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7975C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67173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72020" w14:paraId="13AE7261" w14:textId="77777777" w:rsidTr="004340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C96B2E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1783C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Modulus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E7C4D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%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35C08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72020" w14:paraId="3D6BCAC8" w14:textId="77777777" w:rsidTr="004340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66B40E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63522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Exponentiation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12E18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**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23945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72020" w14:paraId="3071FA8C" w14:textId="77777777" w:rsidTr="004340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4F35C4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//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E9B9C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Floor division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48FCF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// y</w:t>
            </w:r>
          </w:p>
        </w:tc>
        <w:tc>
          <w:tcPr>
            <w:tcW w:w="0" w:type="auto"/>
            <w:shd w:val="clear" w:color="auto" w:fill="E7E9EB"/>
            <w:vAlign w:val="center"/>
            <w:hideMark/>
          </w:tcPr>
          <w:p w14:paraId="407DAD66" w14:textId="77777777" w:rsidR="00B72020" w:rsidRDefault="00B72020" w:rsidP="004340F4">
            <w:pPr>
              <w:spacing w:before="300" w:after="300"/>
              <w:rPr>
                <w:sz w:val="20"/>
                <w:szCs w:val="20"/>
              </w:rPr>
            </w:pPr>
          </w:p>
        </w:tc>
      </w:tr>
    </w:tbl>
    <w:p w14:paraId="1FA59432" w14:textId="77777777" w:rsidR="00B72020" w:rsidRDefault="00B72020" w:rsidP="00B72020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</w:pPr>
    </w:p>
    <w:p w14:paraId="2E32F2A5" w14:textId="77777777" w:rsidR="00B72020" w:rsidRDefault="00B72020" w:rsidP="00B72020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>Assignment Operators:</w:t>
      </w:r>
    </w:p>
    <w:p w14:paraId="73936B6C" w14:textId="77777777" w:rsidR="00B72020" w:rsidRDefault="00B72020" w:rsidP="00B720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Assignment operators are used to assign values to variables:</w:t>
      </w:r>
    </w:p>
    <w:tbl>
      <w:tblPr>
        <w:tblW w:w="137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6"/>
        <w:gridCol w:w="3212"/>
        <w:gridCol w:w="3212"/>
        <w:gridCol w:w="1632"/>
        <w:gridCol w:w="1632"/>
      </w:tblGrid>
      <w:tr w:rsidR="00B72020" w14:paraId="43661282" w14:textId="77777777" w:rsidTr="004340F4">
        <w:tc>
          <w:tcPr>
            <w:tcW w:w="401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8CF302" w14:textId="77777777" w:rsidR="00B72020" w:rsidRDefault="00B72020" w:rsidP="004340F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2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39FC5" w14:textId="77777777" w:rsidR="00B72020" w:rsidRDefault="00B72020" w:rsidP="004340F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32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50EC6" w14:textId="77777777" w:rsidR="00B72020" w:rsidRDefault="00B72020" w:rsidP="004340F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Same As</w:t>
            </w:r>
          </w:p>
        </w:tc>
        <w:tc>
          <w:tcPr>
            <w:tcW w:w="1632" w:type="dxa"/>
            <w:shd w:val="clear" w:color="auto" w:fill="FFFFFF"/>
          </w:tcPr>
          <w:p w14:paraId="46B4A356" w14:textId="77777777" w:rsidR="00B72020" w:rsidRDefault="00B72020" w:rsidP="004340F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6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EAF92E" w14:textId="77777777" w:rsidR="00B72020" w:rsidRDefault="00B72020" w:rsidP="004340F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B72020" w14:paraId="567906CA" w14:textId="77777777" w:rsidTr="004340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E0D2ED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8B5CC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33BEF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5</w:t>
            </w:r>
          </w:p>
        </w:tc>
        <w:tc>
          <w:tcPr>
            <w:tcW w:w="0" w:type="auto"/>
            <w:shd w:val="clear" w:color="auto" w:fill="E7E9EB"/>
          </w:tcPr>
          <w:p w14:paraId="4A8F1E29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4D8AB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72020" w14:paraId="0FFD36DC" w14:textId="77777777" w:rsidTr="004340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065828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10280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+=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9A7A9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+ 3</w:t>
            </w:r>
          </w:p>
        </w:tc>
        <w:tc>
          <w:tcPr>
            <w:tcW w:w="0" w:type="auto"/>
            <w:shd w:val="clear" w:color="auto" w:fill="FFFFFF"/>
          </w:tcPr>
          <w:p w14:paraId="62220351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61D41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72020" w14:paraId="1A752B65" w14:textId="77777777" w:rsidTr="004340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2E4D26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-=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25944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-=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72A7E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- 3</w:t>
            </w:r>
          </w:p>
        </w:tc>
        <w:tc>
          <w:tcPr>
            <w:tcW w:w="0" w:type="auto"/>
            <w:shd w:val="clear" w:color="auto" w:fill="E7E9EB"/>
          </w:tcPr>
          <w:p w14:paraId="6C66131B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7E0BB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72020" w14:paraId="28E8F892" w14:textId="77777777" w:rsidTr="004340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0E83C8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24B12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6F351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* 3</w:t>
            </w:r>
          </w:p>
        </w:tc>
        <w:tc>
          <w:tcPr>
            <w:tcW w:w="0" w:type="auto"/>
            <w:shd w:val="clear" w:color="auto" w:fill="FFFFFF"/>
          </w:tcPr>
          <w:p w14:paraId="479134FB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A50C2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72020" w14:paraId="0F9CF470" w14:textId="77777777" w:rsidTr="004340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94C791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8C6F0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4C70B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/ 3</w:t>
            </w:r>
          </w:p>
        </w:tc>
        <w:tc>
          <w:tcPr>
            <w:tcW w:w="0" w:type="auto"/>
            <w:shd w:val="clear" w:color="auto" w:fill="E7E9EB"/>
          </w:tcPr>
          <w:p w14:paraId="4344D361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DF6AC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72020" w14:paraId="12A9B243" w14:textId="77777777" w:rsidTr="004340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5A18E6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9E97A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%=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EB075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% 3</w:t>
            </w:r>
          </w:p>
        </w:tc>
        <w:tc>
          <w:tcPr>
            <w:tcW w:w="0" w:type="auto"/>
            <w:shd w:val="clear" w:color="auto" w:fill="FFFFFF"/>
          </w:tcPr>
          <w:p w14:paraId="5AC448C1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7F333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72020" w14:paraId="46EE470A" w14:textId="77777777" w:rsidTr="004340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2879CD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//=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56F90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//=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5A2BC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// 3</w:t>
            </w:r>
          </w:p>
        </w:tc>
        <w:tc>
          <w:tcPr>
            <w:tcW w:w="0" w:type="auto"/>
            <w:shd w:val="clear" w:color="auto" w:fill="E7E9EB"/>
          </w:tcPr>
          <w:p w14:paraId="3BE0BB59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00FE3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72020" w14:paraId="429383B4" w14:textId="77777777" w:rsidTr="004340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2820BA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C4E19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**=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CD658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** 3</w:t>
            </w:r>
          </w:p>
        </w:tc>
        <w:tc>
          <w:tcPr>
            <w:tcW w:w="0" w:type="auto"/>
            <w:shd w:val="clear" w:color="auto" w:fill="FFFFFF"/>
          </w:tcPr>
          <w:p w14:paraId="0047CFD4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CB408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72020" w14:paraId="2F435003" w14:textId="77777777" w:rsidTr="004340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306EBA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4A358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&amp;=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B55A4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&amp; 3</w:t>
            </w:r>
          </w:p>
        </w:tc>
        <w:tc>
          <w:tcPr>
            <w:tcW w:w="0" w:type="auto"/>
            <w:shd w:val="clear" w:color="auto" w:fill="E7E9EB"/>
          </w:tcPr>
          <w:p w14:paraId="32A132EB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B4001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72020" w14:paraId="3B7973BA" w14:textId="77777777" w:rsidTr="004340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61616D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3605F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|=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50B2E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| 3</w:t>
            </w:r>
          </w:p>
        </w:tc>
        <w:tc>
          <w:tcPr>
            <w:tcW w:w="0" w:type="auto"/>
            <w:shd w:val="clear" w:color="auto" w:fill="FFFFFF"/>
          </w:tcPr>
          <w:p w14:paraId="42BAC86A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76925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72020" w14:paraId="3B13DA9A" w14:textId="77777777" w:rsidTr="004340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5984C1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^=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6C651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^=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2E1F9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^ 3</w:t>
            </w:r>
          </w:p>
        </w:tc>
        <w:tc>
          <w:tcPr>
            <w:tcW w:w="0" w:type="auto"/>
            <w:shd w:val="clear" w:color="auto" w:fill="E7E9EB"/>
          </w:tcPr>
          <w:p w14:paraId="7713F169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12EF9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72020" w14:paraId="245783CD" w14:textId="77777777" w:rsidTr="004340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B61F1D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454DA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&gt;&gt;=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82DAC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&gt;&gt; 3</w:t>
            </w:r>
          </w:p>
        </w:tc>
        <w:tc>
          <w:tcPr>
            <w:tcW w:w="0" w:type="auto"/>
            <w:shd w:val="clear" w:color="auto" w:fill="FFFFFF"/>
          </w:tcPr>
          <w:p w14:paraId="328D10B4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68E8C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72020" w14:paraId="623A1735" w14:textId="77777777" w:rsidTr="004340F4">
        <w:trPr>
          <w:trHeight w:val="1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681B60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&lt;&lt;=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F0BCA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&lt;&lt;=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41D05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&lt;&lt; 3</w:t>
            </w:r>
          </w:p>
        </w:tc>
        <w:tc>
          <w:tcPr>
            <w:tcW w:w="0" w:type="auto"/>
            <w:shd w:val="clear" w:color="auto" w:fill="E7E9EB"/>
          </w:tcPr>
          <w:p w14:paraId="1BFA4473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0BE86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14:paraId="69994842" w14:textId="77777777" w:rsidR="00B72020" w:rsidRPr="006C3923" w:rsidRDefault="00B72020" w:rsidP="00B72020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</w:pPr>
    </w:p>
    <w:p w14:paraId="3875FD6B" w14:textId="77777777" w:rsidR="00B72020" w:rsidRDefault="00B72020" w:rsidP="00B72020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lastRenderedPageBreak/>
        <w:t>Comparison Operators:</w:t>
      </w:r>
    </w:p>
    <w:p w14:paraId="2187CBDD" w14:textId="77777777" w:rsidR="00B72020" w:rsidRDefault="00B72020" w:rsidP="00B720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Comparison operators are used to compare two values:</w:t>
      </w:r>
    </w:p>
    <w:tbl>
      <w:tblPr>
        <w:tblW w:w="915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3197"/>
        <w:gridCol w:w="2741"/>
        <w:gridCol w:w="935"/>
      </w:tblGrid>
      <w:tr w:rsidR="00B72020" w14:paraId="4C742433" w14:textId="77777777" w:rsidTr="004340F4">
        <w:trPr>
          <w:trHeight w:val="517"/>
        </w:trPr>
        <w:tc>
          <w:tcPr>
            <w:tcW w:w="22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A49687" w14:textId="77777777" w:rsidR="00B72020" w:rsidRDefault="00B72020" w:rsidP="004340F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19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FB08E" w14:textId="77777777" w:rsidR="00B72020" w:rsidRDefault="00B72020" w:rsidP="004340F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27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506A4" w14:textId="77777777" w:rsidR="00B72020" w:rsidRDefault="00B72020" w:rsidP="004340F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9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2C66E5" w14:textId="77777777" w:rsidR="00B72020" w:rsidRDefault="00B72020" w:rsidP="004340F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B72020" w14:paraId="2B39F97F" w14:textId="77777777" w:rsidTr="004340F4">
        <w:trPr>
          <w:trHeight w:val="51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9D9D88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13E8E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Equal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98063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7F35A7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B72020" w14:paraId="473A2E76" w14:textId="77777777" w:rsidTr="004340F4">
        <w:trPr>
          <w:trHeight w:val="51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254EF5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2FFD5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D630C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x !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3DA6F1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B72020" w14:paraId="1CFFA937" w14:textId="77777777" w:rsidTr="004340F4">
        <w:trPr>
          <w:trHeight w:val="51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154693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149D9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AD882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10C26E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B72020" w14:paraId="376748FA" w14:textId="77777777" w:rsidTr="004340F4">
        <w:trPr>
          <w:trHeight w:val="52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0B5FC0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50824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61A2F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572D06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B72020" w14:paraId="279D74F4" w14:textId="77777777" w:rsidTr="004340F4">
        <w:trPr>
          <w:trHeight w:val="51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675F56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128C7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 or equal to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63F85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FFBA5F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B72020" w14:paraId="0B9BCCC2" w14:textId="77777777" w:rsidTr="004340F4">
        <w:trPr>
          <w:trHeight w:val="51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9C6F16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E838C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 or equal 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9628E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&lt;= 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76D37B" w14:textId="77777777" w:rsidR="00B72020" w:rsidRDefault="00B72020" w:rsidP="004340F4">
            <w:pPr>
              <w:spacing w:before="300" w:after="300"/>
              <w:rPr>
                <w:sz w:val="20"/>
                <w:szCs w:val="20"/>
              </w:rPr>
            </w:pPr>
          </w:p>
        </w:tc>
      </w:tr>
    </w:tbl>
    <w:p w14:paraId="730AF55B" w14:textId="77777777" w:rsidR="00B72020" w:rsidRDefault="00B72020" w:rsidP="00B72020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06739DD2" w14:textId="77777777" w:rsidR="00B72020" w:rsidRDefault="00B72020" w:rsidP="00B72020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Logical Operators:</w:t>
      </w:r>
    </w:p>
    <w:p w14:paraId="1C7A3B36" w14:textId="77777777" w:rsidR="00B72020" w:rsidRDefault="00B72020" w:rsidP="00B720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Logical operators are used to combine conditional statements:</w:t>
      </w:r>
    </w:p>
    <w:tbl>
      <w:tblPr>
        <w:tblW w:w="77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3814"/>
        <w:gridCol w:w="2027"/>
        <w:gridCol w:w="341"/>
      </w:tblGrid>
      <w:tr w:rsidR="00B72020" w14:paraId="6CD13869" w14:textId="77777777" w:rsidTr="004340F4">
        <w:trPr>
          <w:trHeight w:val="485"/>
        </w:trPr>
        <w:tc>
          <w:tcPr>
            <w:tcW w:w="158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3E49C1" w14:textId="77777777" w:rsidR="00B72020" w:rsidRDefault="00B72020" w:rsidP="004340F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7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0415D" w14:textId="77777777" w:rsidR="00B72020" w:rsidRDefault="00B72020" w:rsidP="004340F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19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854DE" w14:textId="77777777" w:rsidR="00B72020" w:rsidRDefault="00B72020" w:rsidP="004340F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4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DC9873" w14:textId="77777777" w:rsidR="00B72020" w:rsidRDefault="00B72020" w:rsidP="004340F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B72020" w14:paraId="29C531F6" w14:textId="77777777" w:rsidTr="004340F4">
        <w:trPr>
          <w:trHeight w:val="48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6DFCAC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and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314F2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both statements are 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7662D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x &lt; 5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and  x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&lt; 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A79328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B72020" w14:paraId="75929BB3" w14:textId="77777777" w:rsidTr="004340F4">
        <w:trPr>
          <w:trHeight w:val="65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1A6856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16709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one of the statements is 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A9C2A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 5 or x &lt; 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C5AD34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B72020" w14:paraId="641F6146" w14:textId="77777777" w:rsidTr="004340F4">
        <w:trPr>
          <w:trHeight w:val="64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6C0CF4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9A7EA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Reverse the result, returns False if the result is 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B6320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not(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x &lt; 5 and x &lt; 10)</w:t>
            </w:r>
          </w:p>
        </w:tc>
        <w:tc>
          <w:tcPr>
            <w:tcW w:w="0" w:type="auto"/>
            <w:shd w:val="clear" w:color="auto" w:fill="E7E9EB"/>
            <w:vAlign w:val="center"/>
          </w:tcPr>
          <w:p w14:paraId="77466F0E" w14:textId="77777777" w:rsidR="00B72020" w:rsidRDefault="00B72020" w:rsidP="004340F4">
            <w:pPr>
              <w:spacing w:before="300" w:after="300"/>
              <w:rPr>
                <w:sz w:val="20"/>
                <w:szCs w:val="20"/>
              </w:rPr>
            </w:pPr>
          </w:p>
        </w:tc>
      </w:tr>
    </w:tbl>
    <w:p w14:paraId="22E39791" w14:textId="77777777" w:rsidR="00B72020" w:rsidRPr="00F311DB" w:rsidRDefault="00B72020" w:rsidP="00B72020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103A670D" w14:textId="77777777" w:rsidR="00B72020" w:rsidRDefault="00B72020" w:rsidP="00B720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Identity Operators:</w:t>
      </w:r>
    </w:p>
    <w:p w14:paraId="2B901B3E" w14:textId="77777777" w:rsidR="00B72020" w:rsidRDefault="00B72020" w:rsidP="00B720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Identity operators are used to compare the objects, not if they are equal, but if they are </w:t>
      </w:r>
      <w:proofErr w:type="gramStart"/>
      <w:r>
        <w:rPr>
          <w:rFonts w:ascii="Verdana" w:hAnsi="Verdana"/>
          <w:color w:val="000000"/>
          <w:sz w:val="23"/>
          <w:szCs w:val="23"/>
        </w:rPr>
        <w:t>actually the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same object, with the same memory location:</w:t>
      </w:r>
    </w:p>
    <w:tbl>
      <w:tblPr>
        <w:tblW w:w="821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4309"/>
        <w:gridCol w:w="1730"/>
        <w:gridCol w:w="512"/>
      </w:tblGrid>
      <w:tr w:rsidR="00B72020" w14:paraId="07941A6D" w14:textId="77777777" w:rsidTr="004340F4">
        <w:trPr>
          <w:trHeight w:val="663"/>
        </w:trPr>
        <w:tc>
          <w:tcPr>
            <w:tcW w:w="17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71D1DE" w14:textId="77777777" w:rsidR="00B72020" w:rsidRDefault="00B72020" w:rsidP="004340F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6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D2243" w14:textId="77777777" w:rsidR="00B72020" w:rsidRDefault="00B72020" w:rsidP="004340F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2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864C5" w14:textId="77777777" w:rsidR="00B72020" w:rsidRDefault="00B72020" w:rsidP="004340F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7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EE99EE" w14:textId="77777777" w:rsidR="00B72020" w:rsidRDefault="00B72020" w:rsidP="004340F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B72020" w14:paraId="2162B8C2" w14:textId="77777777" w:rsidTr="004340F4">
        <w:trPr>
          <w:trHeight w:val="92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C68EB4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is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D77B0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both variables are the same object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59525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is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F7902C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B72020" w14:paraId="6434B9AA" w14:textId="77777777" w:rsidTr="004340F4">
        <w:trPr>
          <w:trHeight w:val="92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56BCF9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is 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C75C6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both variables are not the same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EF430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is not 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CAA54F" w14:textId="77777777" w:rsidR="00B72020" w:rsidRDefault="00B72020" w:rsidP="004340F4">
            <w:pPr>
              <w:spacing w:before="300" w:after="300"/>
              <w:rPr>
                <w:sz w:val="20"/>
                <w:szCs w:val="20"/>
              </w:rPr>
            </w:pPr>
          </w:p>
        </w:tc>
      </w:tr>
    </w:tbl>
    <w:p w14:paraId="55C39329" w14:textId="77777777" w:rsidR="00B72020" w:rsidRDefault="00B72020" w:rsidP="00B72020">
      <w:pPr>
        <w:rPr>
          <w:b/>
          <w:bCs/>
          <w:sz w:val="28"/>
          <w:szCs w:val="28"/>
        </w:rPr>
      </w:pPr>
    </w:p>
    <w:p w14:paraId="4AF17505" w14:textId="77777777" w:rsidR="00B72020" w:rsidRDefault="00B72020" w:rsidP="00B720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Bitwise Operators:</w:t>
      </w:r>
    </w:p>
    <w:p w14:paraId="2C231496" w14:textId="77777777" w:rsidR="00B72020" w:rsidRDefault="00B72020" w:rsidP="00B720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Bitwise operators are used to compare (binary) numbers:</w:t>
      </w:r>
    </w:p>
    <w:tbl>
      <w:tblPr>
        <w:tblW w:w="961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412"/>
        <w:gridCol w:w="4805"/>
        <w:gridCol w:w="1485"/>
        <w:gridCol w:w="397"/>
      </w:tblGrid>
      <w:tr w:rsidR="00B72020" w14:paraId="48A615E2" w14:textId="77777777" w:rsidTr="004340F4">
        <w:trPr>
          <w:trHeight w:val="1175"/>
        </w:trPr>
        <w:tc>
          <w:tcPr>
            <w:tcW w:w="12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D99B2D" w14:textId="77777777" w:rsidR="00B72020" w:rsidRDefault="00B72020" w:rsidP="004340F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Operator</w:t>
            </w:r>
          </w:p>
        </w:tc>
        <w:tc>
          <w:tcPr>
            <w:tcW w:w="12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301A3" w14:textId="77777777" w:rsidR="00B72020" w:rsidRDefault="00B72020" w:rsidP="004340F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46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2A074" w14:textId="77777777" w:rsidR="00B72020" w:rsidRDefault="00B72020" w:rsidP="004340F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17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284F8" w14:textId="77777777" w:rsidR="00B72020" w:rsidRDefault="00B72020" w:rsidP="004340F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43D743" w14:textId="77777777" w:rsidR="00B72020" w:rsidRDefault="00B72020" w:rsidP="004340F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B72020" w14:paraId="0BD3C28B" w14:textId="77777777" w:rsidTr="004340F4">
        <w:trPr>
          <w:trHeight w:val="8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A25233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832DD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414F0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each bit to 1 if both bits are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40E0F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&amp;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BC2B3E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B72020" w14:paraId="33A96AA1" w14:textId="77777777" w:rsidTr="004340F4">
        <w:trPr>
          <w:trHeight w:val="89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DAF9E1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10D18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04230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each bit to 1 if one of two bits is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7F792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|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B13E22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B72020" w14:paraId="60D0B913" w14:textId="77777777" w:rsidTr="004340F4">
        <w:trPr>
          <w:trHeight w:val="8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6C78E2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^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63A23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127DB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each bit to 1 if only one of two bits is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2DFEB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^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84E84E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B72020" w14:paraId="4835AAE6" w14:textId="77777777" w:rsidTr="004340F4">
        <w:trPr>
          <w:trHeight w:val="8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58E558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~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339D5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E8A8D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Inverts all the bits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62BD3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~x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CC0701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B72020" w14:paraId="5B7561BC" w14:textId="77777777" w:rsidTr="004340F4">
        <w:trPr>
          <w:trHeight w:val="117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EA04DB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93474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Zero fill left shift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E1963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Shift left by pushing zeros in from the right and let the leftmost bits fall off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0BD3C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&lt;&lt; 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789191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B72020" w14:paraId="1E56B389" w14:textId="77777777" w:rsidTr="004340F4">
        <w:trPr>
          <w:trHeight w:val="14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333F17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82E5E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Signed 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7C442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Shift right by pushing copies of the leftmost bit in from the left, and let the rightmost bits fall off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0F855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&gt;&gt; 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23C558" w14:textId="77777777" w:rsidR="00B72020" w:rsidRDefault="00B72020" w:rsidP="004340F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</w:tbl>
    <w:p w14:paraId="7F325E31" w14:textId="77777777" w:rsidR="00EE508C" w:rsidRDefault="00EE508C"/>
    <w:sectPr w:rsidR="00EE50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F0D8C"/>
    <w:multiLevelType w:val="multilevel"/>
    <w:tmpl w:val="EB4A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68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20"/>
    <w:rsid w:val="00B72020"/>
    <w:rsid w:val="00EE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A25C"/>
  <w15:chartTrackingRefBased/>
  <w15:docId w15:val="{DBBE5185-BF23-417D-A858-8BFBDBFF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020"/>
  </w:style>
  <w:style w:type="paragraph" w:styleId="Heading1">
    <w:name w:val="heading 1"/>
    <w:basedOn w:val="Normal"/>
    <w:next w:val="Normal"/>
    <w:link w:val="Heading1Char"/>
    <w:uiPriority w:val="9"/>
    <w:qFormat/>
    <w:rsid w:val="00B72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7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keywordcolor">
    <w:name w:val="pythonkeywordcolor"/>
    <w:basedOn w:val="DefaultParagraphFont"/>
    <w:rsid w:val="00B72020"/>
  </w:style>
  <w:style w:type="character" w:customStyle="1" w:styleId="pythonstringcolor">
    <w:name w:val="pythonstringcolor"/>
    <w:basedOn w:val="DefaultParagraphFont"/>
    <w:rsid w:val="00B72020"/>
  </w:style>
  <w:style w:type="character" w:customStyle="1" w:styleId="commentcolor">
    <w:name w:val="commentcolor"/>
    <w:basedOn w:val="DefaultParagraphFont"/>
    <w:rsid w:val="00B72020"/>
  </w:style>
  <w:style w:type="character" w:styleId="Hyperlink">
    <w:name w:val="Hyperlink"/>
    <w:basedOn w:val="DefaultParagraphFont"/>
    <w:uiPriority w:val="99"/>
    <w:semiHidden/>
    <w:unhideWhenUsed/>
    <w:rsid w:val="00B72020"/>
    <w:rPr>
      <w:color w:val="0000FF"/>
      <w:u w:val="single"/>
    </w:rPr>
  </w:style>
  <w:style w:type="character" w:customStyle="1" w:styleId="pythonnumbercolor">
    <w:name w:val="pythonnumbercolor"/>
    <w:basedOn w:val="DefaultParagraphFont"/>
    <w:rsid w:val="00B72020"/>
  </w:style>
  <w:style w:type="character" w:customStyle="1" w:styleId="colorh1">
    <w:name w:val="color_h1"/>
    <w:basedOn w:val="DefaultParagraphFont"/>
    <w:rsid w:val="00B72020"/>
  </w:style>
  <w:style w:type="character" w:styleId="HTMLCode">
    <w:name w:val="HTML Code"/>
    <w:basedOn w:val="DefaultParagraphFont"/>
    <w:uiPriority w:val="99"/>
    <w:semiHidden/>
    <w:unhideWhenUsed/>
    <w:rsid w:val="00B72020"/>
    <w:rPr>
      <w:rFonts w:ascii="Courier New" w:eastAsia="Times New Roman" w:hAnsi="Courier New" w:cs="Courier New"/>
      <w:sz w:val="20"/>
      <w:szCs w:val="20"/>
    </w:rPr>
  </w:style>
  <w:style w:type="character" w:customStyle="1" w:styleId="w3-codespan">
    <w:name w:val="w3-codespan"/>
    <w:basedOn w:val="DefaultParagraphFont"/>
    <w:rsid w:val="00B72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trypython.asp?filename=demo_oper_div" TargetMode="External"/><Relationship Id="rId13" Type="http://schemas.openxmlformats.org/officeDocument/2006/relationships/hyperlink" Target="https://www.w3schools.com/python/trypython.asp?filename=demo_oper_ass3" TargetMode="External"/><Relationship Id="rId18" Type="http://schemas.openxmlformats.org/officeDocument/2006/relationships/hyperlink" Target="https://www.w3schools.com/python/trypython.asp?filename=demo_oper_ass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trypython.asp?filename=demo_oper_ass11" TargetMode="External"/><Relationship Id="rId7" Type="http://schemas.openxmlformats.org/officeDocument/2006/relationships/hyperlink" Target="https://www.w3schools.com/python/trypython.asp?filename=demo_oper_mult" TargetMode="External"/><Relationship Id="rId12" Type="http://schemas.openxmlformats.org/officeDocument/2006/relationships/hyperlink" Target="https://www.w3schools.com/python/trypython.asp?filename=demo_oper_ass2" TargetMode="External"/><Relationship Id="rId17" Type="http://schemas.openxmlformats.org/officeDocument/2006/relationships/hyperlink" Target="https://www.w3schools.com/python/trypython.asp?filename=demo_oper_ass7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trypython.asp?filename=demo_oper_ass6" TargetMode="External"/><Relationship Id="rId20" Type="http://schemas.openxmlformats.org/officeDocument/2006/relationships/hyperlink" Target="https://www.w3schools.com/python/trypython.asp?filename=demo_oper_ass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trypython.asp?filename=demo_oper_sub" TargetMode="External"/><Relationship Id="rId11" Type="http://schemas.openxmlformats.org/officeDocument/2006/relationships/hyperlink" Target="https://www.w3schools.com/python/trypython.asp?filename=demo_oper_ass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w3schools.com/python/trypython.asp?filename=demo_oper_add" TargetMode="External"/><Relationship Id="rId15" Type="http://schemas.openxmlformats.org/officeDocument/2006/relationships/hyperlink" Target="https://www.w3schools.com/python/trypython.asp?filename=demo_oper_ass5" TargetMode="External"/><Relationship Id="rId23" Type="http://schemas.openxmlformats.org/officeDocument/2006/relationships/hyperlink" Target="https://www.w3schools.com/python/trypython.asp?filename=demo_oper_ass13" TargetMode="External"/><Relationship Id="rId10" Type="http://schemas.openxmlformats.org/officeDocument/2006/relationships/hyperlink" Target="https://www.w3schools.com/python/trypython.asp?filename=demo_oper_exp" TargetMode="External"/><Relationship Id="rId19" Type="http://schemas.openxmlformats.org/officeDocument/2006/relationships/hyperlink" Target="https://www.w3schools.com/python/trypython.asp?filename=demo_oper_ass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trypython.asp?filename=demo_oper_mod" TargetMode="External"/><Relationship Id="rId14" Type="http://schemas.openxmlformats.org/officeDocument/2006/relationships/hyperlink" Target="https://www.w3schools.com/python/trypython.asp?filename=demo_oper_ass4" TargetMode="External"/><Relationship Id="rId22" Type="http://schemas.openxmlformats.org/officeDocument/2006/relationships/hyperlink" Target="https://www.w3schools.com/python/trypython.asp?filename=demo_oper_ass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1085</Words>
  <Characters>6188</Characters>
  <Application>Microsoft Office Word</Application>
  <DocSecurity>0</DocSecurity>
  <Lines>51</Lines>
  <Paragraphs>14</Paragraphs>
  <ScaleCrop>false</ScaleCrop>
  <Company>Capgemini</Company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Teja, Jonnalagadda</dc:creator>
  <cp:keywords/>
  <dc:description/>
  <cp:lastModifiedBy>Sri Teja, Jonnalagadda</cp:lastModifiedBy>
  <cp:revision>1</cp:revision>
  <dcterms:created xsi:type="dcterms:W3CDTF">2023-09-13T12:20:00Z</dcterms:created>
  <dcterms:modified xsi:type="dcterms:W3CDTF">2023-09-13T12:22:00Z</dcterms:modified>
</cp:coreProperties>
</file>