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Determine the mechanism of Magnetic Materials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The mechanism of magnetic materials depends on their atomic and molecular structure. Here are the key types: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Ferromagnetic Materials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These materials have strong intrinsic magnetic moments due to aligned electron spins. They exhibit spontaneous magnetization and can retain a magnetic field even after the external field is removed.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Paramagnetic Materials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These materials have unpaired electrons, leading to weak magnetic moments. They align with an external magnetic field but lose magnetization when the field is removed.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Diamagnetic Materials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These materials have paired electrons, resulting in no net magnetic moment. They weakly oppose an applied magnetic field.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Antiferromagnetic Materials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In these materials, neighboring atomic magnetic moments align antiparallel, canceling out the net magnetization.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Ferrimagnetic Materials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Similar to ferromagnetic materials, but with unequal antiparallel alignments, resulting in a net magnetic moment.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Function of B-H Curve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B-H curve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 (also known as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magnetization curve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) represents the relationship between the magnetic field strength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) and the magnetic flux density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) in a magnetic material.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It helps us understand how a material responds to an applied magnetic field.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Key points: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B-H curve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 shows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magnetization process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 (how the material becomes magnetized or demagnetized).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It provides information about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magnetic susceptibility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permeability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hysteresis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slope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 of the B-H curve at any point gives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permeability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 of the material.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Elements of Dielectric Materials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Dielectric materials are insulators that do not conduct electricity. They are used in capacitors and other electronic devices.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Key elements: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Polarization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Dielectrics develop electric dipoles when subjected to an electric field.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Dielectric Constant (ε&lt;sub&gt;r&lt;/sub&gt;)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Measures the material’s ability to store electric energy.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Dielectric Strength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Maximum electric field a dielectric can withstand without breaking down.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Loss Tangent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Indicates energy loss due to dielectric properties.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Insulator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An insulator is a material that does not allow the flow of electric current.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It has a high resistivity and does not conduct electricity effectively.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Examples: Glass, rubber, plastic, and ceramic materials.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Need for Dielectric Loss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Dielectric loss occurs due to energy dissipation in dielectric materials.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It is essential because: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Capacitors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Dielectric loss affects the efficiency of capacitors.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High-Frequency Applications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In RF circuits, minimizing dielectric loss is crucial.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Power Transmission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Insulators on power lines should have low dielectric loss to reduce energy wastage.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Applications of Capacitor Materials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Capacitors use various dielectric materials: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Ceramic Capacitors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Common in electronics due to stability and low cost.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Polymer Capacitors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Used in high-frequency applications.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Tantalum Capacitors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High capacitance and reliability.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Electrolytic Capacitors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Large capacitance for power supply filtering.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Role of Opto Electric Materials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Optoelectronic materials combine optical and electronic properties: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Photodetectors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Convert light signals into electrical signals (e.g., photodiodes).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Light-Emitting Diodes (LEDs)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Emit light when current flows through them.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Solar Cells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Convert sunlight into electricity.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Importance of Nano Electric Materials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Nano electric materials have unique properties due to their small size: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Enhanced Surface Area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Useful in catalysts and sensors.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Quantum Effects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Influence electronic behavior.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Improved Mechanical Properties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Reinforce materials.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Framework of Photo Detectors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Photo detectors convert light (photons) into electrical signals: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Photodiodes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Commonly used; reverse-biased p-n junction.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Phototransistors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Amplify weak light signals.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Avalanche Photodiodes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Operate in avalanche breakdown mode.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Points about Solar Cells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Solar cells (photovoltaic cells) convert sunlight into electricity: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Semiconductor Material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Typically silicon.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P-N Junction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Absorbs photons and generates electron-hole pairs.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Efficiency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Varies based on material and design.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before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Renewable Energy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Solar cells contribute to clean energy production.</w:t>
      </w:r>
    </w:p>
    <w:sectPr>
      <w:pgSz w:h="16838" w:w="11906" w:orient="portrait"/>
      <w:pgMar w:bottom="1440" w:top="1440" w:left="1440" w:right="309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6846C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1"/>
    <w:rsid w:val="006846C9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Iqlp0laocF2X8bFck6XOhEJd/w==">CgMxLjA4AHIhMWVvel9QZ29iTG9qeFF1WUdGcFd2V2hkNm5wRXlUOGcx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2024-02-05T15:32:00Z</dcterms:created>
  <dc:creator>Raj Kamal</dc:creator>
</cp:coreProperties>
</file>