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E30B3A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 xml:space="preserve">TRATAMIENTO DE LLAVES, </w:t>
      </w:r>
      <w:r w:rsidR="00535584">
        <w:rPr>
          <w:rFonts w:cs="Arial"/>
          <w:sz w:val="40"/>
          <w:szCs w:val="40"/>
          <w:lang w:val="es-ES" w:eastAsia="es-ES"/>
        </w:rPr>
        <w:t>APERTURA</w:t>
      </w:r>
      <w:r>
        <w:rPr>
          <w:rFonts w:cs="Arial"/>
          <w:sz w:val="40"/>
          <w:szCs w:val="40"/>
          <w:lang w:val="es-ES" w:eastAsia="es-ES"/>
        </w:rPr>
        <w:t xml:space="preserve"> Y CIERRE</w:t>
      </w:r>
      <w:r w:rsidR="00535584">
        <w:rPr>
          <w:rFonts w:cs="Arial"/>
          <w:sz w:val="40"/>
          <w:szCs w:val="40"/>
          <w:lang w:val="es-ES" w:eastAsia="es-ES"/>
        </w:rPr>
        <w:t xml:space="preserve"> DE ESPACIOS</w:t>
      </w:r>
    </w:p>
    <w:p w:rsidR="00671AA2" w:rsidRPr="00671AA2" w:rsidRDefault="00671AA2" w:rsidP="00671AA2">
      <w:pPr>
        <w:jc w:val="right"/>
        <w:rPr>
          <w:rFonts w:eastAsiaTheme="majorEastAsia" w:cs="Arial"/>
          <w:bCs/>
          <w:sz w:val="26"/>
          <w:szCs w:val="26"/>
          <w:lang w:val="es-ES" w:eastAsia="es-ES"/>
        </w:rPr>
      </w:pPr>
    </w:p>
    <w:p w:rsidR="001B2C6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>Normalizar la mecánica, los roles y las responsabilidades en la gestión</w:t>
      </w:r>
      <w:r w:rsidR="001B2C68">
        <w:rPr>
          <w:rFonts w:cs="Arial"/>
          <w:i/>
        </w:rPr>
        <w:t xml:space="preserve"> </w:t>
      </w:r>
    </w:p>
    <w:p w:rsidR="00671AA2" w:rsidRPr="00306C42" w:rsidRDefault="00535584" w:rsidP="00671AA2">
      <w:pPr>
        <w:jc w:val="right"/>
        <w:rPr>
          <w:rFonts w:cs="Arial"/>
        </w:rPr>
      </w:pPr>
      <w:proofErr w:type="gramStart"/>
      <w:r>
        <w:rPr>
          <w:rFonts w:cs="Arial"/>
          <w:i/>
        </w:rPr>
        <w:t>de</w:t>
      </w:r>
      <w:proofErr w:type="gramEnd"/>
      <w:r>
        <w:rPr>
          <w:rFonts w:cs="Arial"/>
          <w:i/>
        </w:rPr>
        <w:t xml:space="preserve"> apertura</w:t>
      </w:r>
      <w:r w:rsidR="00B03E1B">
        <w:rPr>
          <w:rFonts w:cs="Arial"/>
          <w:i/>
        </w:rPr>
        <w:t>-</w:t>
      </w:r>
      <w:r>
        <w:rPr>
          <w:rFonts w:cs="Arial"/>
          <w:i/>
        </w:rPr>
        <w:t xml:space="preserve">cierre de espacios </w:t>
      </w:r>
      <w:r w:rsidR="00B03E1B">
        <w:rPr>
          <w:rFonts w:cs="Arial"/>
          <w:i/>
        </w:rPr>
        <w:t xml:space="preserve">y </w:t>
      </w:r>
      <w:r>
        <w:rPr>
          <w:rFonts w:cs="Arial"/>
          <w:i/>
        </w:rPr>
        <w:t>la administración de llaves</w:t>
      </w:r>
      <w:r w:rsidR="00306C42" w:rsidRPr="00306C42">
        <w:rPr>
          <w:rFonts w:cs="Arial"/>
          <w:i/>
        </w:rPr>
        <w:t>.</w:t>
      </w:r>
    </w:p>
    <w:p w:rsidR="00671AA2" w:rsidRDefault="00671A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Pr="00671AA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 w:rsidP="0030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  <w:t>María Fernanda Sanz / Planificación y Control</w:t>
      </w:r>
      <w:r>
        <w:tab/>
      </w:r>
      <w:r>
        <w:tab/>
      </w:r>
      <w:r>
        <w:tab/>
        <w:t>Aprobado por: Alberto Martínez / Coordinación C.T.O.</w:t>
      </w:r>
    </w:p>
    <w:p w:rsidR="00306C42" w:rsidRDefault="00306C42" w:rsidP="0030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 de Revisión: </w:t>
      </w:r>
      <w:r>
        <w:rPr>
          <w:b/>
        </w:rPr>
        <w:br w:type="page"/>
      </w:r>
    </w:p>
    <w:bookmarkEnd w:id="0"/>
    <w:p w:rsidR="0061357B" w:rsidRPr="00E3029B" w:rsidRDefault="0061357B" w:rsidP="00E3029B">
      <w:pPr>
        <w:pStyle w:val="Prrafodelista"/>
        <w:numPr>
          <w:ilvl w:val="0"/>
          <w:numId w:val="47"/>
        </w:numPr>
        <w:rPr>
          <w:rFonts w:cstheme="minorHAnsi"/>
          <w:b/>
          <w:sz w:val="20"/>
          <w:szCs w:val="20"/>
        </w:rPr>
      </w:pPr>
      <w:r w:rsidRPr="00E3029B">
        <w:rPr>
          <w:rFonts w:cstheme="minorHAnsi"/>
          <w:b/>
          <w:sz w:val="20"/>
          <w:szCs w:val="20"/>
        </w:rPr>
        <w:lastRenderedPageBreak/>
        <w:t>Definición</w:t>
      </w:r>
      <w:r w:rsidR="00306C42" w:rsidRPr="00E3029B">
        <w:rPr>
          <w:rFonts w:cstheme="minorHAnsi"/>
          <w:b/>
          <w:sz w:val="20"/>
          <w:szCs w:val="20"/>
        </w:rPr>
        <w:t xml:space="preserve"> y generalidades:</w:t>
      </w:r>
    </w:p>
    <w:p w:rsidR="00306C42" w:rsidRPr="001B2C68" w:rsidRDefault="00306C42" w:rsidP="00E3029B">
      <w:pPr>
        <w:ind w:left="360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1B2C68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1B2C68">
        <w:rPr>
          <w:rFonts w:cstheme="minorHAnsi"/>
          <w:color w:val="222222"/>
          <w:sz w:val="20"/>
          <w:szCs w:val="20"/>
          <w:shd w:val="clear" w:color="auto" w:fill="FFFFFF"/>
        </w:rPr>
        <w:t xml:space="preserve"> los “espacios” son oficinas, salas, áreas de servicio y todo otro factible de ser catalogado en las diferentes Áreas del Centro Cultural a saber: Industrial, Noble y de Transición.  </w:t>
      </w:r>
      <w:r w:rsidRPr="001B2C6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35584" w:rsidRPr="001B2C68">
        <w:rPr>
          <w:rFonts w:cstheme="minorHAnsi"/>
          <w:color w:val="222222"/>
          <w:sz w:val="20"/>
          <w:szCs w:val="20"/>
          <w:shd w:val="clear" w:color="auto" w:fill="FFFFFF"/>
        </w:rPr>
        <w:t xml:space="preserve">Los mismos son los que se encuentran identificados en los planos </w:t>
      </w:r>
      <w:r w:rsidR="00535584" w:rsidRPr="001B2C68">
        <w:rPr>
          <w:rFonts w:cstheme="minorHAnsi"/>
          <w:b/>
          <w:color w:val="222222"/>
          <w:sz w:val="20"/>
          <w:szCs w:val="20"/>
          <w:shd w:val="clear" w:color="auto" w:fill="FFFFFF"/>
        </w:rPr>
        <w:t>C:\Users\Usuario\Documents\GitHub\dge\1-general\2-planos</w:t>
      </w:r>
    </w:p>
    <w:p w:rsidR="00535584" w:rsidRPr="001B2C68" w:rsidRDefault="00535584" w:rsidP="00E3029B">
      <w:pPr>
        <w:ind w:left="360"/>
        <w:jc w:val="both"/>
        <w:rPr>
          <w:sz w:val="20"/>
          <w:szCs w:val="20"/>
        </w:rPr>
      </w:pPr>
      <w:r w:rsidRPr="001B2C68">
        <w:rPr>
          <w:sz w:val="20"/>
          <w:szCs w:val="20"/>
        </w:rPr>
        <w:t xml:space="preserve">Sera responsable por la gestión </w:t>
      </w:r>
      <w:r w:rsidR="009F36BD">
        <w:rPr>
          <w:sz w:val="20"/>
          <w:szCs w:val="20"/>
        </w:rPr>
        <w:t xml:space="preserve">de apertura, cierre </w:t>
      </w:r>
      <w:r w:rsidRPr="001B2C68">
        <w:rPr>
          <w:sz w:val="20"/>
          <w:szCs w:val="20"/>
        </w:rPr>
        <w:t>y</w:t>
      </w:r>
      <w:r w:rsidR="009F36BD">
        <w:rPr>
          <w:sz w:val="20"/>
          <w:szCs w:val="20"/>
        </w:rPr>
        <w:t xml:space="preserve"> guarda de</w:t>
      </w:r>
      <w:r w:rsidRPr="001B2C68">
        <w:rPr>
          <w:sz w:val="20"/>
          <w:szCs w:val="20"/>
        </w:rPr>
        <w:t xml:space="preserve"> </w:t>
      </w:r>
      <w:r w:rsidR="009F36BD">
        <w:rPr>
          <w:sz w:val="20"/>
          <w:szCs w:val="20"/>
        </w:rPr>
        <w:t>llaves dentro del edificio,</w:t>
      </w:r>
      <w:r w:rsidRPr="001B2C68">
        <w:rPr>
          <w:sz w:val="20"/>
          <w:szCs w:val="20"/>
        </w:rPr>
        <w:t xml:space="preserve"> el Área de Espacios Físicos</w:t>
      </w:r>
      <w:r w:rsidR="00C12CEA" w:rsidRPr="001B2C68">
        <w:rPr>
          <w:sz w:val="20"/>
          <w:szCs w:val="20"/>
        </w:rPr>
        <w:t xml:space="preserve">, que </w:t>
      </w:r>
      <w:r w:rsidR="00C12CEA" w:rsidRPr="001B2C68">
        <w:rPr>
          <w:rFonts w:cstheme="minorHAnsi"/>
          <w:color w:val="222222"/>
          <w:sz w:val="20"/>
          <w:szCs w:val="20"/>
          <w:shd w:val="clear" w:color="auto" w:fill="FFFFFF"/>
        </w:rPr>
        <w:t>será identificada en este texto y en otros registros del sistema de gestión de calidad como “</w:t>
      </w:r>
      <w:r w:rsidR="00C12CEA" w:rsidRPr="001B2C68">
        <w:rPr>
          <w:sz w:val="20"/>
          <w:szCs w:val="20"/>
        </w:rPr>
        <w:t>EF”</w:t>
      </w:r>
    </w:p>
    <w:p w:rsidR="00306C42" w:rsidRDefault="004F4903" w:rsidP="00E3029B">
      <w:pPr>
        <w:ind w:left="360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P</w:t>
      </w:r>
      <w:r w:rsidR="00C12CEA" w:rsidRPr="001B2C68">
        <w:rPr>
          <w:rFonts w:cstheme="minorHAnsi"/>
          <w:color w:val="222222"/>
          <w:sz w:val="20"/>
          <w:szCs w:val="20"/>
          <w:shd w:val="clear" w:color="auto" w:fill="FFFFFF"/>
        </w:rPr>
        <w:t xml:space="preserve">ersonal de Seguridad será responsable por </w:t>
      </w:r>
      <w:r w:rsidR="009F36BD">
        <w:rPr>
          <w:rFonts w:cstheme="minorHAnsi"/>
          <w:color w:val="222222"/>
          <w:sz w:val="20"/>
          <w:szCs w:val="20"/>
          <w:shd w:val="clear" w:color="auto" w:fill="FFFFFF"/>
        </w:rPr>
        <w:t>cumplir con el curso operativo de apertura y cierre de puertas tanto como de resguardar las</w:t>
      </w:r>
      <w:r w:rsidR="00C12CEA" w:rsidRPr="001B2C68">
        <w:rPr>
          <w:rFonts w:cstheme="minorHAnsi"/>
          <w:color w:val="222222"/>
          <w:sz w:val="20"/>
          <w:szCs w:val="20"/>
          <w:shd w:val="clear" w:color="auto" w:fill="FFFFFF"/>
        </w:rPr>
        <w:t xml:space="preserve"> llaves,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por lo que será de su entera</w:t>
      </w:r>
      <w:r w:rsidR="00C12CEA" w:rsidRPr="001B2C68">
        <w:rPr>
          <w:rFonts w:cstheme="minorHAnsi"/>
          <w:color w:val="222222"/>
          <w:sz w:val="20"/>
          <w:szCs w:val="20"/>
          <w:shd w:val="clear" w:color="auto" w:fill="FFFFFF"/>
        </w:rPr>
        <w:t xml:space="preserve"> responsabilidad la custodia y devolución a término </w:t>
      </w:r>
      <w:r w:rsidR="009F36BD">
        <w:rPr>
          <w:rFonts w:cstheme="minorHAnsi"/>
          <w:color w:val="222222"/>
          <w:sz w:val="20"/>
          <w:szCs w:val="20"/>
          <w:shd w:val="clear" w:color="auto" w:fill="FFFFFF"/>
        </w:rPr>
        <w:t>de las mismas.</w:t>
      </w:r>
      <w:r w:rsidR="00C12CEA" w:rsidRPr="001B2C6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E3029B" w:rsidRPr="004B3576" w:rsidRDefault="00E3029B" w:rsidP="00E3029B">
      <w:pPr>
        <w:ind w:left="360"/>
        <w:jc w:val="both"/>
        <w:rPr>
          <w:rFonts w:cstheme="minorHAnsi"/>
          <w:b/>
          <w:color w:val="222222"/>
          <w:sz w:val="20"/>
          <w:szCs w:val="20"/>
          <w:shd w:val="clear" w:color="auto" w:fill="FFFFFF"/>
        </w:rPr>
      </w:pPr>
      <w:r>
        <w:rPr>
          <w:sz w:val="20"/>
          <w:szCs w:val="20"/>
        </w:rPr>
        <w:t>Los actores involucrados en el proceso deberán contar con acceso al “Sistema de Ticket DGE” tanto como al “Sistema de Gestión de Activos” con perfiles de acceso y visibilidad definidos según instrucción de la Coordinación de la CTO</w:t>
      </w:r>
    </w:p>
    <w:p w:rsidR="00C12CEA" w:rsidRDefault="00C12CEA" w:rsidP="00E3029B">
      <w:pPr>
        <w:ind w:firstLine="360"/>
        <w:jc w:val="both"/>
        <w:rPr>
          <w:b/>
          <w:sz w:val="20"/>
          <w:szCs w:val="20"/>
        </w:rPr>
      </w:pPr>
      <w:r w:rsidRPr="001B2C68">
        <w:rPr>
          <w:b/>
          <w:sz w:val="20"/>
          <w:szCs w:val="20"/>
        </w:rPr>
        <w:t>Procedimiento</w:t>
      </w:r>
      <w:r w:rsidR="007577E7" w:rsidRPr="001B2C68">
        <w:rPr>
          <w:b/>
          <w:sz w:val="20"/>
          <w:szCs w:val="20"/>
        </w:rPr>
        <w:t xml:space="preserve"> General</w:t>
      </w:r>
      <w:r w:rsidRPr="001B2C68">
        <w:rPr>
          <w:b/>
          <w:sz w:val="20"/>
          <w:szCs w:val="20"/>
        </w:rPr>
        <w:t xml:space="preserve"> para Cierre y Apertura de Espacios:</w:t>
      </w:r>
    </w:p>
    <w:p w:rsidR="00E3029B" w:rsidRDefault="00E3029B" w:rsidP="00E3029B">
      <w:pPr>
        <w:ind w:firstLine="360"/>
        <w:jc w:val="both"/>
        <w:rPr>
          <w:rFonts w:cstheme="minorHAnsi"/>
          <w:b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b/>
          <w:color w:val="222222"/>
          <w:sz w:val="20"/>
          <w:szCs w:val="20"/>
          <w:shd w:val="clear" w:color="auto" w:fill="FFFFFF"/>
        </w:rPr>
        <w:t>S</w:t>
      </w:r>
      <w:r w:rsidRPr="004B3576">
        <w:rPr>
          <w:rFonts w:cstheme="minorHAnsi"/>
          <w:b/>
          <w:color w:val="222222"/>
          <w:sz w:val="20"/>
          <w:szCs w:val="20"/>
          <w:shd w:val="clear" w:color="auto" w:fill="FFFFFF"/>
        </w:rPr>
        <w:t>e define la siguiente planificación diaria:</w:t>
      </w:r>
    </w:p>
    <w:p w:rsidR="00E3029B" w:rsidRPr="00EA6905" w:rsidRDefault="00E3029B" w:rsidP="00E3029B">
      <w:pPr>
        <w:ind w:firstLine="360"/>
        <w:jc w:val="both"/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</w:pPr>
      <w:r w:rsidRPr="00EA6905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Apertura – Hora (</w:t>
      </w:r>
      <w:r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completa </w:t>
      </w:r>
      <w:r w:rsidRPr="00EA6905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Maxi </w:t>
      </w:r>
      <w:proofErr w:type="spellStart"/>
      <w:r w:rsidRPr="00EA6905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Seif</w:t>
      </w:r>
      <w:proofErr w:type="spellEnd"/>
      <w:r w:rsidRPr="00EA6905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)</w:t>
      </w:r>
    </w:p>
    <w:p w:rsidR="00E3029B" w:rsidRDefault="00E3029B" w:rsidP="00E3029B">
      <w:pPr>
        <w:ind w:firstLine="360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EA6905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Cierre – Hora (</w:t>
      </w:r>
      <w:r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completa</w:t>
      </w:r>
      <w:r w:rsidRPr="00EA6905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 Maxi </w:t>
      </w:r>
      <w:proofErr w:type="spellStart"/>
      <w:r w:rsidRPr="00EA6905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Seif</w:t>
      </w:r>
      <w:proofErr w:type="spellEnd"/>
      <w:r w:rsidRPr="00EA6905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)</w:t>
      </w:r>
    </w:p>
    <w:p w:rsidR="00E3029B" w:rsidRDefault="00E3029B" w:rsidP="00E3029B">
      <w:pPr>
        <w:ind w:firstLine="360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Este procedimiento establece que se utilizara el </w:t>
      </w:r>
      <w:r w:rsidRPr="00BC64D2">
        <w:rPr>
          <w:b/>
          <w:sz w:val="20"/>
          <w:szCs w:val="20"/>
        </w:rPr>
        <w:t>Sistema de Gestión de Activos</w:t>
      </w:r>
      <w:r>
        <w:rPr>
          <w:sz w:val="20"/>
          <w:szCs w:val="20"/>
        </w:rPr>
        <w:t xml:space="preserve"> (en adelante “SGA”)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para el registro del estado de los espacios del edificio</w:t>
      </w:r>
    </w:p>
    <w:p w:rsidR="00C12CEA" w:rsidRPr="001B2C68" w:rsidRDefault="00C12CEA" w:rsidP="001B2C68">
      <w:pPr>
        <w:pStyle w:val="Prrafodelista"/>
        <w:numPr>
          <w:ilvl w:val="0"/>
          <w:numId w:val="42"/>
        </w:numPr>
        <w:jc w:val="both"/>
        <w:rPr>
          <w:sz w:val="20"/>
          <w:szCs w:val="20"/>
          <w:u w:val="single"/>
        </w:rPr>
      </w:pPr>
      <w:r w:rsidRPr="001B2C68">
        <w:rPr>
          <w:sz w:val="20"/>
          <w:szCs w:val="20"/>
          <w:u w:val="single"/>
        </w:rPr>
        <w:t>Cierre de espacios:</w:t>
      </w:r>
    </w:p>
    <w:p w:rsidR="004F4903" w:rsidRPr="001B2C68" w:rsidRDefault="00C12CEA" w:rsidP="00E3029B">
      <w:pPr>
        <w:ind w:left="360"/>
        <w:jc w:val="both"/>
        <w:rPr>
          <w:sz w:val="20"/>
          <w:szCs w:val="20"/>
        </w:rPr>
      </w:pPr>
      <w:r w:rsidRPr="001B2C68">
        <w:rPr>
          <w:sz w:val="20"/>
          <w:szCs w:val="20"/>
        </w:rPr>
        <w:t>Diariamente, a la hora en que la Coordinación de CTO defina</w:t>
      </w:r>
      <w:r w:rsidR="004B3576">
        <w:rPr>
          <w:sz w:val="20"/>
          <w:szCs w:val="20"/>
        </w:rPr>
        <w:t xml:space="preserve"> o la Planificación diaria de “EF” prevea</w:t>
      </w:r>
      <w:r w:rsidRPr="001B2C68">
        <w:rPr>
          <w:sz w:val="20"/>
          <w:szCs w:val="20"/>
        </w:rPr>
        <w:t xml:space="preserve">, personal de Seguridad del edificio procederá a dar cierre a todos los espacios que </w:t>
      </w:r>
      <w:r w:rsidR="001B2C68" w:rsidRPr="001B2C68">
        <w:rPr>
          <w:sz w:val="20"/>
          <w:szCs w:val="20"/>
        </w:rPr>
        <w:t>estén</w:t>
      </w:r>
      <w:r w:rsidRPr="001B2C68">
        <w:rPr>
          <w:sz w:val="20"/>
          <w:szCs w:val="20"/>
        </w:rPr>
        <w:t xml:space="preserve"> </w:t>
      </w:r>
      <w:r w:rsidRPr="00CD0A6D">
        <w:rPr>
          <w:sz w:val="20"/>
          <w:szCs w:val="20"/>
          <w:highlight w:val="cyan"/>
        </w:rPr>
        <w:t>“Abiertos”</w:t>
      </w:r>
      <w:r w:rsidRPr="001B2C68">
        <w:rPr>
          <w:sz w:val="20"/>
          <w:szCs w:val="20"/>
        </w:rPr>
        <w:t xml:space="preserve">  </w:t>
      </w:r>
      <w:r w:rsidR="004B3576">
        <w:rPr>
          <w:sz w:val="20"/>
          <w:szCs w:val="20"/>
        </w:rPr>
        <w:t>que corresponda</w:t>
      </w:r>
      <w:r w:rsidR="00EA6905">
        <w:rPr>
          <w:sz w:val="20"/>
          <w:szCs w:val="20"/>
        </w:rPr>
        <w:t>.</w:t>
      </w:r>
    </w:p>
    <w:p w:rsidR="00CD0A6D" w:rsidRDefault="00C12CEA" w:rsidP="00E3029B">
      <w:pPr>
        <w:ind w:left="360"/>
        <w:jc w:val="both"/>
        <w:rPr>
          <w:sz w:val="20"/>
          <w:szCs w:val="20"/>
        </w:rPr>
      </w:pPr>
      <w:r w:rsidRPr="001B2C68">
        <w:rPr>
          <w:sz w:val="20"/>
          <w:szCs w:val="20"/>
        </w:rPr>
        <w:t xml:space="preserve">Si al momento de cerrar, el oficial de seguridad  o rondín encontrase a alguien trabajando dentro, </w:t>
      </w:r>
      <w:r w:rsidRPr="00EA6905">
        <w:rPr>
          <w:sz w:val="20"/>
          <w:szCs w:val="20"/>
          <w:highlight w:val="yellow"/>
        </w:rPr>
        <w:t>deberá registrar el nombre y apellido del mismo y dar aviso a “EF” para que re-coordinen el procedimiento de cierre.</w:t>
      </w:r>
      <w:r w:rsidRPr="001B2C68">
        <w:rPr>
          <w:sz w:val="20"/>
          <w:szCs w:val="20"/>
        </w:rPr>
        <w:t xml:space="preserve"> </w:t>
      </w:r>
      <w:r w:rsidR="00EA6905" w:rsidRPr="00EA6905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(Ver con Maxi </w:t>
      </w:r>
      <w:proofErr w:type="spellStart"/>
      <w:r w:rsidR="00EA6905" w:rsidRPr="00EA6905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Seif</w:t>
      </w:r>
      <w:proofErr w:type="spellEnd"/>
      <w:r w:rsidR="00EA6905" w:rsidRPr="00EA6905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)</w:t>
      </w:r>
    </w:p>
    <w:p w:rsidR="00C12CEA" w:rsidRPr="00CD0A6D" w:rsidRDefault="00C12CEA" w:rsidP="00CD0A6D">
      <w:pPr>
        <w:pStyle w:val="Prrafodelista"/>
        <w:numPr>
          <w:ilvl w:val="0"/>
          <w:numId w:val="44"/>
        </w:numPr>
        <w:jc w:val="both"/>
        <w:rPr>
          <w:sz w:val="20"/>
          <w:szCs w:val="20"/>
        </w:rPr>
      </w:pPr>
      <w:r w:rsidRPr="00CD0A6D">
        <w:rPr>
          <w:sz w:val="20"/>
          <w:szCs w:val="20"/>
        </w:rPr>
        <w:t xml:space="preserve">El responsable de los “cierres” debería ser </w:t>
      </w:r>
      <w:r w:rsidRPr="00CD0A6D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un </w:t>
      </w:r>
      <w:proofErr w:type="spellStart"/>
      <w:r w:rsidRPr="00CD0A6D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CD0A6D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del turno 14-22 (turno tarde) - </w:t>
      </w:r>
      <w:r w:rsidRPr="00CD0A6D">
        <w:rPr>
          <w:sz w:val="20"/>
          <w:szCs w:val="20"/>
        </w:rPr>
        <w:t xml:space="preserve"> VER TAMBIEN TEMAS FAJAS </w:t>
      </w:r>
    </w:p>
    <w:p w:rsidR="00C12CEA" w:rsidRPr="001B2C68" w:rsidRDefault="00C12CEA" w:rsidP="00E3029B">
      <w:pPr>
        <w:ind w:left="360"/>
        <w:jc w:val="both"/>
        <w:rPr>
          <w:sz w:val="20"/>
          <w:szCs w:val="20"/>
        </w:rPr>
      </w:pPr>
      <w:r w:rsidRPr="001B2C68">
        <w:rPr>
          <w:sz w:val="20"/>
          <w:szCs w:val="20"/>
        </w:rPr>
        <w:lastRenderedPageBreak/>
        <w:t xml:space="preserve">Una vez finalizado el recorrido de cierre, el personal de seguridad o rondín pondrá cada llave a resguardo bajo precintos individuales y registrara </w:t>
      </w:r>
      <w:r w:rsidR="00EA6905">
        <w:rPr>
          <w:sz w:val="20"/>
          <w:szCs w:val="20"/>
        </w:rPr>
        <w:t xml:space="preserve">en el Sistema de Gestión de Activos </w:t>
      </w:r>
      <w:proofErr w:type="gramStart"/>
      <w:r w:rsidR="00EA6905">
        <w:rPr>
          <w:sz w:val="20"/>
          <w:szCs w:val="20"/>
        </w:rPr>
        <w:t>( “</w:t>
      </w:r>
      <w:proofErr w:type="gramEnd"/>
      <w:r w:rsidR="00EA6905">
        <w:rPr>
          <w:sz w:val="20"/>
          <w:szCs w:val="20"/>
        </w:rPr>
        <w:t xml:space="preserve">SGA”) el </w:t>
      </w:r>
      <w:r w:rsidRPr="001B2C68">
        <w:rPr>
          <w:sz w:val="20"/>
          <w:szCs w:val="20"/>
        </w:rPr>
        <w:t xml:space="preserve">No. Precinto para cada llave/”EF” correspondiente / Hora de cierre / Status (del espacio) </w:t>
      </w:r>
      <w:r w:rsidRPr="00CD0A6D">
        <w:rPr>
          <w:sz w:val="20"/>
          <w:szCs w:val="20"/>
          <w:highlight w:val="red"/>
        </w:rPr>
        <w:t>“Cerrado”</w:t>
      </w:r>
      <w:r w:rsidR="000414C0">
        <w:rPr>
          <w:sz w:val="20"/>
          <w:szCs w:val="20"/>
        </w:rPr>
        <w:t xml:space="preserve"> </w:t>
      </w:r>
      <w:r w:rsidR="000414C0" w:rsidRPr="00EA6905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(Ver con Maxi </w:t>
      </w:r>
      <w:proofErr w:type="spellStart"/>
      <w:r w:rsidR="000414C0" w:rsidRPr="00EA6905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Seif</w:t>
      </w:r>
      <w:proofErr w:type="spellEnd"/>
      <w:r w:rsidR="000414C0" w:rsidRPr="00EA6905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)</w:t>
      </w:r>
    </w:p>
    <w:p w:rsidR="00C12CEA" w:rsidRPr="001B2C68" w:rsidRDefault="00C12CEA" w:rsidP="001B2C68">
      <w:pPr>
        <w:pStyle w:val="Prrafodelista"/>
        <w:numPr>
          <w:ilvl w:val="0"/>
          <w:numId w:val="42"/>
        </w:numPr>
        <w:jc w:val="both"/>
        <w:rPr>
          <w:sz w:val="20"/>
          <w:szCs w:val="20"/>
          <w:u w:val="single"/>
        </w:rPr>
      </w:pPr>
      <w:r w:rsidRPr="001B2C68">
        <w:rPr>
          <w:sz w:val="20"/>
          <w:szCs w:val="20"/>
          <w:u w:val="single"/>
        </w:rPr>
        <w:t>Apertura de Espacios:</w:t>
      </w:r>
    </w:p>
    <w:p w:rsidR="007577E7" w:rsidRPr="001B2C68" w:rsidRDefault="00C12CEA" w:rsidP="00E3029B">
      <w:pPr>
        <w:ind w:left="360"/>
        <w:jc w:val="both"/>
        <w:rPr>
          <w:sz w:val="20"/>
          <w:szCs w:val="20"/>
        </w:rPr>
      </w:pPr>
      <w:r w:rsidRPr="001B2C68">
        <w:rPr>
          <w:sz w:val="20"/>
          <w:szCs w:val="20"/>
        </w:rPr>
        <w:t xml:space="preserve">Como concepto general, “EF” dará la instrucción de apertura de espacios a las 6.00AM, salvo para aquellos espacios que formalmente hayan solicitado algún tratamiento de apertura/cierre diferente </w:t>
      </w:r>
      <w:r w:rsidR="000414C0">
        <w:rPr>
          <w:sz w:val="20"/>
          <w:szCs w:val="20"/>
        </w:rPr>
        <w:t>aunque</w:t>
      </w:r>
      <w:r w:rsidR="00635B16">
        <w:rPr>
          <w:sz w:val="20"/>
          <w:szCs w:val="20"/>
        </w:rPr>
        <w:t xml:space="preserve"> también se considerara que cursa</w:t>
      </w:r>
      <w:r w:rsidR="000414C0">
        <w:rPr>
          <w:sz w:val="20"/>
          <w:szCs w:val="20"/>
        </w:rPr>
        <w:t>n como parte de la Planificación Diaria</w:t>
      </w:r>
      <w:r w:rsidR="00635B16">
        <w:rPr>
          <w:sz w:val="20"/>
          <w:szCs w:val="20"/>
        </w:rPr>
        <w:t>, por lo que será de responsabilidad del Área el control por la efectiva realización de lo programado en tiempo y forma</w:t>
      </w:r>
      <w:r w:rsidR="000414C0">
        <w:rPr>
          <w:sz w:val="20"/>
          <w:szCs w:val="20"/>
        </w:rPr>
        <w:t>.</w:t>
      </w:r>
    </w:p>
    <w:p w:rsidR="00C12CEA" w:rsidRPr="00CD0A6D" w:rsidRDefault="007577E7" w:rsidP="00CD0A6D">
      <w:pPr>
        <w:pStyle w:val="Prrafodelista"/>
        <w:numPr>
          <w:ilvl w:val="0"/>
          <w:numId w:val="43"/>
        </w:numPr>
        <w:jc w:val="both"/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</w:pPr>
      <w:r w:rsidRPr="00CD0A6D">
        <w:rPr>
          <w:sz w:val="20"/>
          <w:szCs w:val="20"/>
        </w:rPr>
        <w:t xml:space="preserve">El responsable de las “aperturas” debería ser </w:t>
      </w:r>
      <w:r w:rsidRPr="00CD0A6D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un </w:t>
      </w:r>
      <w:proofErr w:type="spellStart"/>
      <w:r w:rsidRPr="00CD0A6D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CD0A6D">
        <w:rPr>
          <w:rFonts w:ascii="Helvetica" w:eastAsia="Times New Roman" w:hAnsi="Helvetica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</w:t>
      </w:r>
      <w:r w:rsidRPr="00CD0A6D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del turno 22-06 (turno noche) – VER TEMA FAJAS</w:t>
      </w:r>
    </w:p>
    <w:p w:rsidR="007577E7" w:rsidRPr="001B2C68" w:rsidRDefault="007577E7" w:rsidP="00E3029B">
      <w:pPr>
        <w:ind w:left="360"/>
        <w:jc w:val="both"/>
        <w:rPr>
          <w:b/>
          <w:sz w:val="20"/>
          <w:szCs w:val="20"/>
        </w:rPr>
      </w:pPr>
      <w:r w:rsidRPr="001B2C68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De esta forma, el </w:t>
      </w:r>
      <w:proofErr w:type="spellStart"/>
      <w:r w:rsidRPr="001B2C68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1B2C68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 06 a 14 se encarga de las aperturas y cierres pendientes y los solicitados durante la </w:t>
      </w:r>
      <w:r w:rsidRPr="001B2C68">
        <w:rPr>
          <w:rFonts w:eastAsia="Times New Roman" w:cs="Helvetica"/>
          <w:sz w:val="20"/>
          <w:szCs w:val="20"/>
          <w:shd w:val="clear" w:color="auto" w:fill="FDFDFD"/>
          <w:lang w:val="es-ES" w:eastAsia="es-ES"/>
        </w:rPr>
        <w:t>mañana</w:t>
      </w:r>
      <w:r w:rsidRPr="001B2C68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 sin problemas, y éste también debería verificar al momento de su ingreso (06 am) que todo esté de acuerdo a lo pautado. </w:t>
      </w:r>
    </w:p>
    <w:p w:rsidR="00635B16" w:rsidRDefault="00635B16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7577E7" w:rsidRPr="001B2C68" w:rsidRDefault="00635B16" w:rsidP="00E3029B">
      <w:pPr>
        <w:ind w:firstLine="3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Procedimiento </w:t>
      </w:r>
      <w:r w:rsidR="00AF3BE8">
        <w:rPr>
          <w:b/>
          <w:sz w:val="20"/>
          <w:szCs w:val="20"/>
        </w:rPr>
        <w:t>Espe</w:t>
      </w:r>
      <w:r w:rsidR="007577E7" w:rsidRPr="001B2C68">
        <w:rPr>
          <w:b/>
          <w:sz w:val="20"/>
          <w:szCs w:val="20"/>
        </w:rPr>
        <w:t xml:space="preserve">cial </w:t>
      </w:r>
      <w:r w:rsidRPr="001B2C68">
        <w:rPr>
          <w:b/>
          <w:sz w:val="20"/>
          <w:szCs w:val="20"/>
        </w:rPr>
        <w:t>para Cierre y Apertura de Espacios</w:t>
      </w:r>
      <w:r w:rsidR="00D54CC5">
        <w:rPr>
          <w:b/>
          <w:sz w:val="20"/>
          <w:szCs w:val="20"/>
        </w:rPr>
        <w:t xml:space="preserve"> a demanda</w:t>
      </w:r>
      <w:r w:rsidR="007577E7" w:rsidRPr="001B2C68">
        <w:rPr>
          <w:b/>
          <w:sz w:val="20"/>
          <w:szCs w:val="20"/>
        </w:rPr>
        <w:t>:</w:t>
      </w:r>
    </w:p>
    <w:p w:rsidR="00635B16" w:rsidRDefault="000414C0" w:rsidP="00E3029B">
      <w:pPr>
        <w:ind w:left="360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Se d</w:t>
      </w:r>
      <w:r w:rsidRPr="000414C0">
        <w:rPr>
          <w:rFonts w:cstheme="minorHAnsi"/>
          <w:color w:val="222222"/>
          <w:sz w:val="20"/>
          <w:szCs w:val="20"/>
          <w:shd w:val="clear" w:color="auto" w:fill="FFFFFF"/>
        </w:rPr>
        <w:t xml:space="preserve">efine que se utilizara el </w:t>
      </w:r>
      <w:r w:rsidR="00AF3BE8">
        <w:rPr>
          <w:rFonts w:cstheme="minorHAnsi"/>
          <w:b/>
          <w:color w:val="222222"/>
          <w:sz w:val="20"/>
          <w:szCs w:val="20"/>
          <w:shd w:val="clear" w:color="auto" w:fill="FFFFFF"/>
        </w:rPr>
        <w:t>Sistema de Pedidos</w:t>
      </w:r>
      <w:r w:rsidRPr="000414C0">
        <w:rPr>
          <w:rFonts w:cstheme="minorHAnsi"/>
          <w:b/>
          <w:color w:val="222222"/>
          <w:sz w:val="20"/>
          <w:szCs w:val="20"/>
          <w:shd w:val="clear" w:color="auto" w:fill="FFFFFF"/>
        </w:rPr>
        <w:t xml:space="preserve"> DGE</w:t>
      </w:r>
      <w:r w:rsidRPr="000414C0">
        <w:rPr>
          <w:rFonts w:cstheme="minorHAnsi"/>
          <w:color w:val="222222"/>
          <w:sz w:val="20"/>
          <w:szCs w:val="20"/>
          <w:shd w:val="clear" w:color="auto" w:fill="FFFFFF"/>
        </w:rPr>
        <w:t xml:space="preserve"> para registrar y controlar la gestión de apertura y cierre de espacios solamente</w:t>
      </w:r>
      <w:r w:rsidR="00B03E1B">
        <w:rPr>
          <w:rFonts w:cstheme="minorHAnsi"/>
          <w:color w:val="222222"/>
          <w:sz w:val="20"/>
          <w:szCs w:val="20"/>
          <w:shd w:val="clear" w:color="auto" w:fill="FFFFFF"/>
        </w:rPr>
        <w:t xml:space="preserve"> cuando dichas solicitudes ingresen por Mesa de Ayuda</w:t>
      </w:r>
      <w:r w:rsidRPr="000414C0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</w:p>
    <w:p w:rsidR="000414C0" w:rsidRPr="000414C0" w:rsidRDefault="00AF3BE8" w:rsidP="00E3029B">
      <w:pPr>
        <w:ind w:left="360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La responsabilidad de cada persona/área</w:t>
      </w:r>
      <w:r w:rsidR="000414C0" w:rsidRPr="000414C0">
        <w:rPr>
          <w:rFonts w:cstheme="minorHAnsi"/>
          <w:color w:val="222222"/>
          <w:sz w:val="20"/>
          <w:szCs w:val="20"/>
          <w:shd w:val="clear" w:color="auto" w:fill="FFFFFF"/>
        </w:rPr>
        <w:t xml:space="preserve"> quedara re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flejada en el “Estado” de la Petición</w:t>
      </w:r>
      <w:r w:rsidR="000414C0" w:rsidRPr="000414C0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y su “</w:t>
      </w:r>
      <w:r w:rsidR="00D54CC5">
        <w:rPr>
          <w:rFonts w:cstheme="minorHAnsi"/>
          <w:color w:val="222222"/>
          <w:sz w:val="20"/>
          <w:szCs w:val="20"/>
          <w:shd w:val="clear" w:color="auto" w:fill="FFFFFF"/>
        </w:rPr>
        <w:t>derivación personal/área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” </w:t>
      </w:r>
      <w:r w:rsidR="000414C0" w:rsidRPr="000414C0">
        <w:rPr>
          <w:rFonts w:cstheme="minorHAnsi"/>
          <w:color w:val="222222"/>
          <w:sz w:val="20"/>
          <w:szCs w:val="20"/>
          <w:shd w:val="clear" w:color="auto" w:fill="FFFFFF"/>
        </w:rPr>
        <w:t>según corresponda</w:t>
      </w:r>
      <w:r w:rsidR="00D54CC5">
        <w:rPr>
          <w:rFonts w:cstheme="minorHAnsi"/>
          <w:color w:val="222222"/>
          <w:sz w:val="20"/>
          <w:szCs w:val="20"/>
          <w:shd w:val="clear" w:color="auto" w:fill="FFFFFF"/>
        </w:rPr>
        <w:t>. P</w:t>
      </w:r>
      <w:r w:rsidR="000414C0" w:rsidRPr="000414C0">
        <w:rPr>
          <w:rFonts w:cstheme="minorHAnsi"/>
          <w:color w:val="222222"/>
          <w:sz w:val="20"/>
          <w:szCs w:val="20"/>
          <w:shd w:val="clear" w:color="auto" w:fill="FFFFFF"/>
        </w:rPr>
        <w:t>or lo mismo</w:t>
      </w:r>
      <w:r w:rsidR="00D54CC5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0414C0" w:rsidRPr="000414C0">
        <w:rPr>
          <w:rFonts w:cstheme="minorHAnsi"/>
          <w:color w:val="222222"/>
          <w:sz w:val="20"/>
          <w:szCs w:val="20"/>
          <w:shd w:val="clear" w:color="auto" w:fill="FFFFFF"/>
        </w:rPr>
        <w:t xml:space="preserve"> la información del sistema representara la evidencia sobre la gestión de cada uno de los actores involucrados </w:t>
      </w:r>
      <w:r w:rsidR="00B03E1B">
        <w:rPr>
          <w:rFonts w:cstheme="minorHAnsi"/>
          <w:color w:val="222222"/>
          <w:sz w:val="20"/>
          <w:szCs w:val="20"/>
          <w:shd w:val="clear" w:color="auto" w:fill="FFFFFF"/>
        </w:rPr>
        <w:t xml:space="preserve">en </w:t>
      </w:r>
      <w:r w:rsidR="000414C0" w:rsidRPr="000414C0">
        <w:rPr>
          <w:rFonts w:cstheme="minorHAnsi"/>
          <w:color w:val="222222"/>
          <w:sz w:val="20"/>
          <w:szCs w:val="20"/>
          <w:shd w:val="clear" w:color="auto" w:fill="FFFFFF"/>
        </w:rPr>
        <w:t xml:space="preserve">el proceso siendo </w:t>
      </w:r>
      <w:r w:rsidR="00B03E1B">
        <w:rPr>
          <w:rFonts w:cstheme="minorHAnsi"/>
          <w:color w:val="222222"/>
          <w:sz w:val="20"/>
          <w:szCs w:val="20"/>
          <w:shd w:val="clear" w:color="auto" w:fill="FFFFFF"/>
        </w:rPr>
        <w:t xml:space="preserve">– en este caso - </w:t>
      </w:r>
      <w:r w:rsidR="000414C0" w:rsidRPr="000414C0">
        <w:rPr>
          <w:rFonts w:cstheme="minorHAnsi"/>
          <w:color w:val="222222"/>
          <w:sz w:val="20"/>
          <w:szCs w:val="20"/>
          <w:shd w:val="clear" w:color="auto" w:fill="FFFFFF"/>
        </w:rPr>
        <w:t>“Mesa de Ayuda” – “Espacios Físicos” – “Seguridad”</w:t>
      </w:r>
    </w:p>
    <w:p w:rsidR="004B3576" w:rsidRDefault="00B03E1B" w:rsidP="00E3029B">
      <w:pPr>
        <w:spacing w:after="0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Cuando </w:t>
      </w:r>
      <w:r w:rsidR="00C12CEA" w:rsidRPr="001B2C68">
        <w:rPr>
          <w:sz w:val="20"/>
          <w:szCs w:val="20"/>
        </w:rPr>
        <w:t>CTO/Mesa de Ayuda</w:t>
      </w:r>
      <w:r>
        <w:rPr>
          <w:sz w:val="20"/>
          <w:szCs w:val="20"/>
        </w:rPr>
        <w:t xml:space="preserve"> reciba un pedido de apertura-cierre de espacios</w:t>
      </w:r>
      <w:r w:rsidR="007577E7" w:rsidRPr="001B2C6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deberá </w:t>
      </w:r>
      <w:r w:rsidR="004B3576">
        <w:rPr>
          <w:sz w:val="20"/>
          <w:szCs w:val="20"/>
        </w:rPr>
        <w:t>requerir</w:t>
      </w:r>
      <w:r w:rsidR="00D54CC5">
        <w:rPr>
          <w:sz w:val="20"/>
          <w:szCs w:val="20"/>
        </w:rPr>
        <w:t xml:space="preserve"> información de:</w:t>
      </w:r>
    </w:p>
    <w:p w:rsidR="00C12CEA" w:rsidRPr="001B2C68" w:rsidRDefault="00C12CEA" w:rsidP="004B3576">
      <w:pPr>
        <w:pStyle w:val="Prrafodelista"/>
        <w:numPr>
          <w:ilvl w:val="0"/>
          <w:numId w:val="45"/>
        </w:numPr>
        <w:spacing w:after="0"/>
        <w:jc w:val="both"/>
        <w:rPr>
          <w:sz w:val="20"/>
          <w:szCs w:val="20"/>
        </w:rPr>
      </w:pPr>
      <w:r w:rsidRPr="001B2C68">
        <w:rPr>
          <w:sz w:val="20"/>
          <w:szCs w:val="20"/>
        </w:rPr>
        <w:t xml:space="preserve">Fecha y hora de la solicitud </w:t>
      </w:r>
    </w:p>
    <w:p w:rsidR="00C12CEA" w:rsidRPr="001B2C68" w:rsidRDefault="00C12CEA" w:rsidP="004B3576">
      <w:pPr>
        <w:pStyle w:val="Prrafodelista"/>
        <w:numPr>
          <w:ilvl w:val="0"/>
          <w:numId w:val="45"/>
        </w:numPr>
        <w:spacing w:after="0"/>
        <w:jc w:val="both"/>
        <w:rPr>
          <w:sz w:val="20"/>
          <w:szCs w:val="20"/>
        </w:rPr>
      </w:pPr>
      <w:r w:rsidRPr="001B2C68">
        <w:rPr>
          <w:sz w:val="20"/>
          <w:szCs w:val="20"/>
        </w:rPr>
        <w:t>Código del Espacio Físico (Rubricado según ultimo catalogo)</w:t>
      </w:r>
    </w:p>
    <w:p w:rsidR="00C12CEA" w:rsidRPr="001B2C68" w:rsidRDefault="00C12CEA" w:rsidP="004B3576">
      <w:pPr>
        <w:pStyle w:val="Prrafodelista"/>
        <w:numPr>
          <w:ilvl w:val="0"/>
          <w:numId w:val="45"/>
        </w:numPr>
        <w:jc w:val="both"/>
        <w:rPr>
          <w:sz w:val="20"/>
          <w:szCs w:val="20"/>
        </w:rPr>
      </w:pPr>
      <w:r w:rsidRPr="001B2C68">
        <w:rPr>
          <w:sz w:val="20"/>
          <w:szCs w:val="20"/>
        </w:rPr>
        <w:t xml:space="preserve">Nombre y Apellido de la persona que solicita la apertura </w:t>
      </w:r>
    </w:p>
    <w:p w:rsidR="00C12CEA" w:rsidRDefault="00C12CEA" w:rsidP="004B3576">
      <w:pPr>
        <w:pStyle w:val="Prrafodelista"/>
        <w:numPr>
          <w:ilvl w:val="0"/>
          <w:numId w:val="45"/>
        </w:numPr>
        <w:jc w:val="both"/>
        <w:rPr>
          <w:sz w:val="20"/>
          <w:szCs w:val="20"/>
        </w:rPr>
      </w:pPr>
      <w:r w:rsidRPr="001B2C68">
        <w:rPr>
          <w:sz w:val="20"/>
          <w:szCs w:val="20"/>
        </w:rPr>
        <w:t>Motivo por el que se solicita la apertura del espacio</w:t>
      </w:r>
    </w:p>
    <w:p w:rsidR="00B03E1B" w:rsidRPr="00C96174" w:rsidRDefault="00B03E1B" w:rsidP="00B03E1B">
      <w:pPr>
        <w:ind w:left="360"/>
        <w:jc w:val="both"/>
        <w:rPr>
          <w:i/>
          <w:sz w:val="20"/>
          <w:szCs w:val="20"/>
        </w:rPr>
      </w:pPr>
      <w:r w:rsidRPr="00C96174">
        <w:rPr>
          <w:i/>
          <w:sz w:val="20"/>
          <w:szCs w:val="20"/>
        </w:rPr>
        <w:t>Importante: el “TIPO” de Petición será el que corresponda al origen del pedido y se podrá adaptar según el criterio para catalogar los mismos que se defina</w:t>
      </w:r>
      <w:r w:rsidR="00C96174" w:rsidRPr="00C96174">
        <w:rPr>
          <w:i/>
          <w:sz w:val="20"/>
          <w:szCs w:val="20"/>
        </w:rPr>
        <w:t>.</w:t>
      </w:r>
    </w:p>
    <w:p w:rsidR="00AF3BE8" w:rsidRDefault="00623B0E" w:rsidP="00E3029B">
      <w:pPr>
        <w:ind w:left="360"/>
        <w:jc w:val="both"/>
        <w:rPr>
          <w:sz w:val="20"/>
          <w:szCs w:val="20"/>
        </w:rPr>
      </w:pPr>
      <w:r w:rsidRPr="00635B16">
        <w:rPr>
          <w:sz w:val="20"/>
          <w:szCs w:val="20"/>
        </w:rPr>
        <w:t>Co</w:t>
      </w:r>
      <w:r w:rsidR="00CA488A">
        <w:rPr>
          <w:sz w:val="20"/>
          <w:szCs w:val="20"/>
        </w:rPr>
        <w:t xml:space="preserve">n la información antes </w:t>
      </w:r>
      <w:proofErr w:type="gramStart"/>
      <w:r w:rsidR="00CA488A">
        <w:rPr>
          <w:sz w:val="20"/>
          <w:szCs w:val="20"/>
        </w:rPr>
        <w:t>recabada</w:t>
      </w:r>
      <w:r w:rsidR="00AF3BE8">
        <w:rPr>
          <w:sz w:val="20"/>
          <w:szCs w:val="20"/>
        </w:rPr>
        <w:t xml:space="preserve"> </w:t>
      </w:r>
      <w:r w:rsidR="00635B16">
        <w:rPr>
          <w:sz w:val="20"/>
          <w:szCs w:val="20"/>
        </w:rPr>
        <w:t>”</w:t>
      </w:r>
      <w:proofErr w:type="gramEnd"/>
      <w:r w:rsidRPr="00635B16">
        <w:rPr>
          <w:b/>
          <w:sz w:val="20"/>
          <w:szCs w:val="20"/>
        </w:rPr>
        <w:t>Mesa de Ayuda</w:t>
      </w:r>
      <w:r w:rsidR="00635B16">
        <w:rPr>
          <w:sz w:val="20"/>
          <w:szCs w:val="20"/>
        </w:rPr>
        <w:t>”</w:t>
      </w:r>
      <w:r w:rsidRPr="00635B16">
        <w:rPr>
          <w:sz w:val="20"/>
          <w:szCs w:val="20"/>
        </w:rPr>
        <w:t xml:space="preserve"> </w:t>
      </w:r>
      <w:r w:rsidR="00C96174">
        <w:rPr>
          <w:sz w:val="20"/>
          <w:szCs w:val="20"/>
        </w:rPr>
        <w:t xml:space="preserve">generara </w:t>
      </w:r>
      <w:r w:rsidRPr="00635B16">
        <w:rPr>
          <w:sz w:val="20"/>
          <w:szCs w:val="20"/>
        </w:rPr>
        <w:t>l</w:t>
      </w:r>
      <w:r w:rsidR="00BB79E5">
        <w:rPr>
          <w:sz w:val="20"/>
          <w:szCs w:val="20"/>
        </w:rPr>
        <w:t>a</w:t>
      </w:r>
      <w:r w:rsidRPr="00635B16">
        <w:rPr>
          <w:sz w:val="20"/>
          <w:szCs w:val="20"/>
        </w:rPr>
        <w:t xml:space="preserve"> </w:t>
      </w:r>
      <w:r w:rsidR="00BB79E5">
        <w:rPr>
          <w:sz w:val="20"/>
          <w:szCs w:val="20"/>
        </w:rPr>
        <w:t>solicitud</w:t>
      </w:r>
      <w:r w:rsidRPr="00635B16">
        <w:rPr>
          <w:sz w:val="20"/>
          <w:szCs w:val="20"/>
        </w:rPr>
        <w:t xml:space="preserve"> en </w:t>
      </w:r>
      <w:r w:rsidR="00BB79E5">
        <w:rPr>
          <w:sz w:val="20"/>
          <w:szCs w:val="20"/>
        </w:rPr>
        <w:t>estado “NUEVO</w:t>
      </w:r>
      <w:r w:rsidRPr="00635B16">
        <w:rPr>
          <w:sz w:val="20"/>
          <w:szCs w:val="20"/>
        </w:rPr>
        <w:t>”</w:t>
      </w:r>
      <w:r w:rsidR="00635B16">
        <w:rPr>
          <w:sz w:val="20"/>
          <w:szCs w:val="20"/>
        </w:rPr>
        <w:t xml:space="preserve">. </w:t>
      </w:r>
      <w:r w:rsidR="00C96174">
        <w:rPr>
          <w:sz w:val="20"/>
          <w:szCs w:val="20"/>
        </w:rPr>
        <w:t>Si n</w:t>
      </w:r>
      <w:r>
        <w:rPr>
          <w:sz w:val="20"/>
          <w:szCs w:val="20"/>
        </w:rPr>
        <w:t>o ha</w:t>
      </w:r>
      <w:r w:rsidR="00C96174">
        <w:rPr>
          <w:sz w:val="20"/>
          <w:szCs w:val="20"/>
        </w:rPr>
        <w:t xml:space="preserve">y </w:t>
      </w:r>
      <w:r>
        <w:rPr>
          <w:sz w:val="20"/>
          <w:szCs w:val="20"/>
        </w:rPr>
        <w:t>cambios para realizar sobre el mismo</w:t>
      </w:r>
      <w:r w:rsidR="00BB79E5">
        <w:rPr>
          <w:sz w:val="20"/>
          <w:szCs w:val="20"/>
        </w:rPr>
        <w:t xml:space="preserve"> y habiendo revisado que los datos son correctos</w:t>
      </w:r>
      <w:r>
        <w:rPr>
          <w:sz w:val="20"/>
          <w:szCs w:val="20"/>
        </w:rPr>
        <w:t>, Mesa de Ayuda deberá modificar el estado indicando</w:t>
      </w:r>
      <w:r w:rsidR="00AF3BE8">
        <w:rPr>
          <w:sz w:val="20"/>
          <w:szCs w:val="20"/>
        </w:rPr>
        <w:t xml:space="preserve"> que el mismo </w:t>
      </w:r>
      <w:r w:rsidR="00C96174">
        <w:rPr>
          <w:sz w:val="20"/>
          <w:szCs w:val="20"/>
        </w:rPr>
        <w:t>queda</w:t>
      </w:r>
      <w:r w:rsidR="00AF3BE8">
        <w:rPr>
          <w:sz w:val="20"/>
          <w:szCs w:val="20"/>
        </w:rPr>
        <w:t xml:space="preserve"> “ASIGNADO” y</w:t>
      </w:r>
      <w:r>
        <w:rPr>
          <w:sz w:val="20"/>
          <w:szCs w:val="20"/>
        </w:rPr>
        <w:t xml:space="preserve"> </w:t>
      </w:r>
      <w:r w:rsidR="00BB79E5">
        <w:rPr>
          <w:sz w:val="20"/>
          <w:szCs w:val="20"/>
        </w:rPr>
        <w:t xml:space="preserve">deberá indicar a quien lo delega; asumiendo como genérico que las Peticiones son recibidas por los Coordinadores de área. En este caso “Maximiliano </w:t>
      </w:r>
      <w:proofErr w:type="spellStart"/>
      <w:r w:rsidR="00BB79E5">
        <w:rPr>
          <w:sz w:val="20"/>
          <w:szCs w:val="20"/>
        </w:rPr>
        <w:t>Seif</w:t>
      </w:r>
      <w:proofErr w:type="spellEnd"/>
      <w:r w:rsidR="00BB79E5">
        <w:rPr>
          <w:sz w:val="20"/>
          <w:szCs w:val="20"/>
        </w:rPr>
        <w:t xml:space="preserve"> / </w:t>
      </w:r>
      <w:r>
        <w:rPr>
          <w:sz w:val="20"/>
          <w:szCs w:val="20"/>
        </w:rPr>
        <w:t>EF</w:t>
      </w:r>
      <w:r w:rsidR="00BB79E5">
        <w:rPr>
          <w:sz w:val="20"/>
          <w:szCs w:val="20"/>
        </w:rPr>
        <w:t>”</w:t>
      </w:r>
      <w:r>
        <w:rPr>
          <w:sz w:val="20"/>
          <w:szCs w:val="20"/>
        </w:rPr>
        <w:t>.</w:t>
      </w:r>
    </w:p>
    <w:p w:rsidR="00E70D07" w:rsidRDefault="00E70D07" w:rsidP="00E3029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Todas las asignaciones/delegaciones/responsabilidades se recibirán mediante In-Box personal. </w:t>
      </w:r>
    </w:p>
    <w:p w:rsidR="00AF3BE8" w:rsidRPr="00AF3BE8" w:rsidRDefault="00C96174" w:rsidP="00C96174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Cargar una </w:t>
      </w:r>
      <w:r w:rsidR="00AF3BE8" w:rsidRPr="00AF3BE8">
        <w:rPr>
          <w:sz w:val="20"/>
          <w:szCs w:val="20"/>
        </w:rPr>
        <w:t xml:space="preserve">NOTA: Aun cuando ya estuviera </w:t>
      </w:r>
      <w:r w:rsidR="00E70D07">
        <w:rPr>
          <w:sz w:val="20"/>
          <w:szCs w:val="20"/>
        </w:rPr>
        <w:t>bajo responsabilidad de</w:t>
      </w:r>
      <w:r w:rsidR="00AF3BE8" w:rsidRPr="00AF3BE8">
        <w:rPr>
          <w:sz w:val="20"/>
          <w:szCs w:val="20"/>
        </w:rPr>
        <w:t xml:space="preserve"> a otra persona, quien genero la </w:t>
      </w:r>
      <w:r w:rsidR="00E333CE" w:rsidRPr="00AF3BE8">
        <w:rPr>
          <w:sz w:val="20"/>
          <w:szCs w:val="20"/>
        </w:rPr>
        <w:t>Petición</w:t>
      </w:r>
      <w:r w:rsidR="00AF3BE8" w:rsidRPr="00AF3BE8">
        <w:rPr>
          <w:sz w:val="20"/>
          <w:szCs w:val="20"/>
        </w:rPr>
        <w:t xml:space="preserve"> podrá agregar “adendas”</w:t>
      </w:r>
      <w:r>
        <w:rPr>
          <w:sz w:val="20"/>
          <w:szCs w:val="20"/>
        </w:rPr>
        <w:t xml:space="preserve"> y aclaraciones necesarias que serán recibidas por quien tenga la delegación de la tarea.</w:t>
      </w:r>
    </w:p>
    <w:p w:rsidR="00623B0E" w:rsidRDefault="00C96174" w:rsidP="00E3029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Recibir </w:t>
      </w:r>
      <w:r w:rsidR="00AF3BE8">
        <w:rPr>
          <w:sz w:val="20"/>
          <w:szCs w:val="20"/>
        </w:rPr>
        <w:t>NOTIFICACIONES DE CAMBIO:</w:t>
      </w:r>
      <w:r w:rsidR="00623B0E">
        <w:rPr>
          <w:sz w:val="20"/>
          <w:szCs w:val="20"/>
        </w:rPr>
        <w:t xml:space="preserve"> </w:t>
      </w:r>
      <w:r w:rsidR="00AF3BE8">
        <w:rPr>
          <w:sz w:val="20"/>
          <w:szCs w:val="20"/>
        </w:rPr>
        <w:t xml:space="preserve">Quien figure como “asignado” </w:t>
      </w:r>
      <w:r>
        <w:rPr>
          <w:sz w:val="20"/>
          <w:szCs w:val="20"/>
        </w:rPr>
        <w:t xml:space="preserve">de la solicitud, </w:t>
      </w:r>
      <w:r w:rsidR="00AF3BE8">
        <w:rPr>
          <w:sz w:val="20"/>
          <w:szCs w:val="20"/>
        </w:rPr>
        <w:t xml:space="preserve">recibirá notificaciones </w:t>
      </w:r>
      <w:r>
        <w:rPr>
          <w:sz w:val="20"/>
          <w:szCs w:val="20"/>
        </w:rPr>
        <w:t xml:space="preserve">en su In-Box </w:t>
      </w:r>
      <w:r w:rsidR="00AF3BE8">
        <w:rPr>
          <w:sz w:val="20"/>
          <w:szCs w:val="20"/>
        </w:rPr>
        <w:t>por mail informando sobre las novedades y adendas que pudieran haberse ingresado sobre cada petición bajo su responsabilidad.</w:t>
      </w:r>
      <w:r w:rsidR="00623B0E">
        <w:rPr>
          <w:sz w:val="20"/>
          <w:szCs w:val="20"/>
        </w:rPr>
        <w:t xml:space="preserve"> </w:t>
      </w:r>
    </w:p>
    <w:p w:rsidR="00C96174" w:rsidRDefault="00C96174" w:rsidP="00127DB5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Recibida </w:t>
      </w:r>
      <w:r w:rsidR="00AF3BE8">
        <w:rPr>
          <w:sz w:val="20"/>
          <w:szCs w:val="20"/>
        </w:rPr>
        <w:t>la Petición</w:t>
      </w:r>
      <w:r>
        <w:rPr>
          <w:sz w:val="20"/>
          <w:szCs w:val="20"/>
        </w:rPr>
        <w:t xml:space="preserve"> en estado “asignada”, el responsable de Espacios Físicos p</w:t>
      </w:r>
      <w:r w:rsidR="00AF3BE8">
        <w:rPr>
          <w:sz w:val="20"/>
          <w:szCs w:val="20"/>
        </w:rPr>
        <w:t>odrá</w:t>
      </w:r>
      <w:r>
        <w:rPr>
          <w:sz w:val="20"/>
          <w:szCs w:val="20"/>
        </w:rPr>
        <w:t>:</w:t>
      </w:r>
    </w:p>
    <w:p w:rsidR="000414C0" w:rsidRPr="00C96174" w:rsidRDefault="00AF3BE8" w:rsidP="00C96174">
      <w:pPr>
        <w:pStyle w:val="Prrafodelista"/>
        <w:numPr>
          <w:ilvl w:val="0"/>
          <w:numId w:val="49"/>
        </w:numPr>
        <w:jc w:val="both"/>
        <w:rPr>
          <w:sz w:val="20"/>
          <w:szCs w:val="20"/>
        </w:rPr>
      </w:pPr>
      <w:r w:rsidRPr="00C96174">
        <w:rPr>
          <w:sz w:val="20"/>
          <w:szCs w:val="20"/>
        </w:rPr>
        <w:t>m</w:t>
      </w:r>
      <w:r w:rsidR="00741E43" w:rsidRPr="00C96174">
        <w:rPr>
          <w:sz w:val="20"/>
          <w:szCs w:val="20"/>
        </w:rPr>
        <w:t>odifica</w:t>
      </w:r>
      <w:r w:rsidR="00C96174" w:rsidRPr="00C96174">
        <w:rPr>
          <w:sz w:val="20"/>
          <w:szCs w:val="20"/>
        </w:rPr>
        <w:t>r</w:t>
      </w:r>
      <w:r w:rsidR="00623B0E" w:rsidRPr="00C96174">
        <w:rPr>
          <w:sz w:val="20"/>
          <w:szCs w:val="20"/>
        </w:rPr>
        <w:t xml:space="preserve"> su estado </w:t>
      </w:r>
      <w:r w:rsidRPr="00C96174">
        <w:rPr>
          <w:sz w:val="20"/>
          <w:szCs w:val="20"/>
        </w:rPr>
        <w:t xml:space="preserve">poniendo el pedido “EN </w:t>
      </w:r>
      <w:r w:rsidR="00E333CE" w:rsidRPr="00C96174">
        <w:rPr>
          <w:sz w:val="20"/>
          <w:szCs w:val="20"/>
        </w:rPr>
        <w:t>CURSO</w:t>
      </w:r>
      <w:r w:rsidRPr="00C96174">
        <w:rPr>
          <w:sz w:val="20"/>
          <w:szCs w:val="20"/>
        </w:rPr>
        <w:t>” cuando delegue</w:t>
      </w:r>
      <w:r w:rsidR="00623B0E" w:rsidRPr="00C96174">
        <w:rPr>
          <w:sz w:val="20"/>
          <w:szCs w:val="20"/>
        </w:rPr>
        <w:t xml:space="preserve"> la tarea de ejecución operativa </w:t>
      </w:r>
      <w:r w:rsidR="00CA488A" w:rsidRPr="00C96174">
        <w:rPr>
          <w:sz w:val="20"/>
          <w:szCs w:val="20"/>
        </w:rPr>
        <w:t>a</w:t>
      </w:r>
      <w:r w:rsidR="00741E43" w:rsidRPr="00C96174">
        <w:rPr>
          <w:sz w:val="20"/>
          <w:szCs w:val="20"/>
        </w:rPr>
        <w:t xml:space="preserve"> quien corresponda (nombre </w:t>
      </w:r>
      <w:r w:rsidR="00E333CE" w:rsidRPr="00C96174">
        <w:rPr>
          <w:sz w:val="20"/>
          <w:szCs w:val="20"/>
        </w:rPr>
        <w:t>personal operativo que la llevara a cabo (</w:t>
      </w:r>
      <w:proofErr w:type="spellStart"/>
      <w:r w:rsidR="00E333CE" w:rsidRPr="00C96174">
        <w:rPr>
          <w:sz w:val="20"/>
          <w:szCs w:val="20"/>
        </w:rPr>
        <w:t>Llaverero</w:t>
      </w:r>
      <w:proofErr w:type="spellEnd"/>
      <w:r w:rsidR="00E333CE" w:rsidRPr="00C96174">
        <w:rPr>
          <w:sz w:val="20"/>
          <w:szCs w:val="20"/>
        </w:rPr>
        <w:t>/</w:t>
      </w:r>
      <w:r w:rsidR="00623B0E" w:rsidRPr="00C96174">
        <w:rPr>
          <w:sz w:val="20"/>
          <w:szCs w:val="20"/>
        </w:rPr>
        <w:t>Seguridad</w:t>
      </w:r>
      <w:r w:rsidR="00E333CE" w:rsidRPr="00C96174">
        <w:rPr>
          <w:sz w:val="20"/>
          <w:szCs w:val="20"/>
        </w:rPr>
        <w:t>)</w:t>
      </w:r>
      <w:r w:rsidR="000414C0" w:rsidRPr="00C96174">
        <w:rPr>
          <w:sz w:val="20"/>
          <w:szCs w:val="20"/>
        </w:rPr>
        <w:t xml:space="preserve">. </w:t>
      </w:r>
      <w:r w:rsidR="00E333CE" w:rsidRPr="00C96174">
        <w:rPr>
          <w:sz w:val="20"/>
          <w:szCs w:val="20"/>
        </w:rPr>
        <w:t>Se recomienda verificar la “fecha de fin”</w:t>
      </w:r>
      <w:r w:rsidR="00C93ECA" w:rsidRPr="00C96174">
        <w:rPr>
          <w:sz w:val="20"/>
          <w:szCs w:val="20"/>
        </w:rPr>
        <w:t xml:space="preserve"> requerida</w:t>
      </w:r>
      <w:r w:rsidR="00127DB5" w:rsidRPr="00C96174">
        <w:rPr>
          <w:sz w:val="20"/>
          <w:szCs w:val="20"/>
        </w:rPr>
        <w:t xml:space="preserve"> siempre que se recibe una tarea</w:t>
      </w:r>
      <w:r w:rsidR="00C93ECA" w:rsidRPr="00C96174">
        <w:rPr>
          <w:sz w:val="20"/>
          <w:szCs w:val="20"/>
        </w:rPr>
        <w:t>.</w:t>
      </w:r>
      <w:r w:rsidR="00127DB5" w:rsidRPr="00C96174">
        <w:rPr>
          <w:sz w:val="20"/>
          <w:szCs w:val="20"/>
        </w:rPr>
        <w:t xml:space="preserve"> IMPORTANTE:</w:t>
      </w:r>
      <w:r w:rsidR="00C93ECA" w:rsidRPr="00C96174">
        <w:rPr>
          <w:sz w:val="20"/>
          <w:szCs w:val="20"/>
        </w:rPr>
        <w:t xml:space="preserve"> En caso de modificar dicha fecha será mandatorio indicar por “NOTA”</w:t>
      </w:r>
      <w:r w:rsidR="00127DB5" w:rsidRPr="00C96174">
        <w:rPr>
          <w:sz w:val="20"/>
          <w:szCs w:val="20"/>
        </w:rPr>
        <w:t xml:space="preserve"> en la misma Petición,</w:t>
      </w:r>
      <w:r w:rsidR="00C93ECA" w:rsidRPr="00C96174">
        <w:rPr>
          <w:sz w:val="20"/>
          <w:szCs w:val="20"/>
        </w:rPr>
        <w:t xml:space="preserve"> el motivo del cambio.</w:t>
      </w:r>
    </w:p>
    <w:p w:rsidR="006061BF" w:rsidRPr="00C96174" w:rsidRDefault="006061BF" w:rsidP="00C96174">
      <w:pPr>
        <w:pStyle w:val="Prrafodelista"/>
        <w:numPr>
          <w:ilvl w:val="0"/>
          <w:numId w:val="49"/>
        </w:numPr>
        <w:jc w:val="both"/>
        <w:rPr>
          <w:sz w:val="20"/>
          <w:szCs w:val="20"/>
        </w:rPr>
      </w:pPr>
      <w:r w:rsidRPr="00C96174">
        <w:rPr>
          <w:sz w:val="20"/>
          <w:szCs w:val="20"/>
        </w:rPr>
        <w:lastRenderedPageBreak/>
        <w:t>modificar su estado poniendo el pedido en “NO APLICA”</w:t>
      </w:r>
      <w:r w:rsidR="009113FC" w:rsidRPr="00C96174">
        <w:rPr>
          <w:sz w:val="20"/>
          <w:szCs w:val="20"/>
        </w:rPr>
        <w:t xml:space="preserve"> cuando la tarea no corresponda al área (analizar casos posibles)</w:t>
      </w:r>
    </w:p>
    <w:p w:rsidR="00623B0E" w:rsidRDefault="00127DB5" w:rsidP="00E3029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Q</w:t>
      </w:r>
      <w:r w:rsidRPr="001B2C68">
        <w:rPr>
          <w:sz w:val="20"/>
          <w:szCs w:val="20"/>
        </w:rPr>
        <w:t>uedará</w:t>
      </w:r>
      <w:r w:rsidR="000414C0" w:rsidRPr="001B2C68">
        <w:rPr>
          <w:sz w:val="20"/>
          <w:szCs w:val="20"/>
        </w:rPr>
        <w:t xml:space="preserve"> bajo responsabilidad de personal</w:t>
      </w:r>
      <w:r>
        <w:rPr>
          <w:sz w:val="20"/>
          <w:szCs w:val="20"/>
        </w:rPr>
        <w:t xml:space="preserve"> operativo (</w:t>
      </w:r>
      <w:proofErr w:type="spellStart"/>
      <w:r w:rsidR="00E333CE">
        <w:rPr>
          <w:sz w:val="20"/>
          <w:szCs w:val="20"/>
        </w:rPr>
        <w:t>Llaverero</w:t>
      </w:r>
      <w:proofErr w:type="spellEnd"/>
      <w:r w:rsidR="00E333CE">
        <w:rPr>
          <w:sz w:val="20"/>
          <w:szCs w:val="20"/>
        </w:rPr>
        <w:t>/</w:t>
      </w:r>
      <w:r w:rsidR="000414C0" w:rsidRPr="00635B16">
        <w:rPr>
          <w:b/>
          <w:sz w:val="20"/>
          <w:szCs w:val="20"/>
        </w:rPr>
        <w:t>Seguridad</w:t>
      </w:r>
      <w:r>
        <w:rPr>
          <w:b/>
          <w:sz w:val="20"/>
          <w:szCs w:val="20"/>
        </w:rPr>
        <w:t xml:space="preserve">) </w:t>
      </w:r>
      <w:r w:rsidR="000414C0" w:rsidRPr="001B2C68">
        <w:rPr>
          <w:sz w:val="20"/>
          <w:szCs w:val="20"/>
        </w:rPr>
        <w:t>la apertura</w:t>
      </w:r>
      <w:r w:rsidR="009113FC">
        <w:rPr>
          <w:sz w:val="20"/>
          <w:szCs w:val="20"/>
        </w:rPr>
        <w:t>/cierre</w:t>
      </w:r>
      <w:r w:rsidR="000414C0" w:rsidRPr="001B2C68">
        <w:rPr>
          <w:sz w:val="20"/>
          <w:szCs w:val="20"/>
        </w:rPr>
        <w:t xml:space="preserve"> efectiva del espacio requerido tanto como la devolución de la llave al Área de “EF” inmediatamente co</w:t>
      </w:r>
      <w:r w:rsidR="009113FC">
        <w:rPr>
          <w:sz w:val="20"/>
          <w:szCs w:val="20"/>
        </w:rPr>
        <w:t>ncluida la operación</w:t>
      </w:r>
      <w:r w:rsidR="000414C0">
        <w:rPr>
          <w:sz w:val="20"/>
          <w:szCs w:val="20"/>
        </w:rPr>
        <w:t xml:space="preserve">, momento en el que deberá </w:t>
      </w:r>
      <w:r w:rsidR="00E333CE">
        <w:rPr>
          <w:sz w:val="20"/>
          <w:szCs w:val="20"/>
        </w:rPr>
        <w:t xml:space="preserve">modificar el estado de la </w:t>
      </w:r>
      <w:r>
        <w:rPr>
          <w:sz w:val="20"/>
          <w:szCs w:val="20"/>
        </w:rPr>
        <w:t>Petición</w:t>
      </w:r>
      <w:r w:rsidR="00623B0E">
        <w:rPr>
          <w:sz w:val="20"/>
          <w:szCs w:val="20"/>
        </w:rPr>
        <w:t xml:space="preserve"> a “RESUELT</w:t>
      </w:r>
      <w:r w:rsidR="00E333CE">
        <w:rPr>
          <w:sz w:val="20"/>
          <w:szCs w:val="20"/>
        </w:rPr>
        <w:t>A</w:t>
      </w:r>
      <w:r w:rsidR="00623B0E">
        <w:rPr>
          <w:sz w:val="20"/>
          <w:szCs w:val="20"/>
        </w:rPr>
        <w:t>”.</w:t>
      </w:r>
    </w:p>
    <w:p w:rsidR="00487F77" w:rsidRDefault="00623B0E" w:rsidP="00C96174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635B16">
        <w:rPr>
          <w:b/>
          <w:sz w:val="20"/>
          <w:szCs w:val="20"/>
        </w:rPr>
        <w:t>Mesa de Ayuda</w:t>
      </w:r>
      <w:r>
        <w:rPr>
          <w:sz w:val="20"/>
          <w:szCs w:val="20"/>
        </w:rPr>
        <w:t>”</w:t>
      </w:r>
      <w:r w:rsidR="009113FC">
        <w:rPr>
          <w:sz w:val="20"/>
          <w:szCs w:val="20"/>
        </w:rPr>
        <w:t xml:space="preserve"> recibirá la notificación de estado resu</w:t>
      </w:r>
      <w:r w:rsidR="0014574E">
        <w:rPr>
          <w:sz w:val="20"/>
          <w:szCs w:val="20"/>
        </w:rPr>
        <w:t>e</w:t>
      </w:r>
      <w:r w:rsidR="009113FC">
        <w:rPr>
          <w:sz w:val="20"/>
          <w:szCs w:val="20"/>
        </w:rPr>
        <w:t>lto en el In-Box y procederá a modificar</w:t>
      </w:r>
      <w:r w:rsidR="000414C0">
        <w:rPr>
          <w:sz w:val="20"/>
          <w:szCs w:val="20"/>
        </w:rPr>
        <w:t xml:space="preserve"> el estado de</w:t>
      </w:r>
      <w:r w:rsidR="009E79FF">
        <w:rPr>
          <w:sz w:val="20"/>
          <w:szCs w:val="20"/>
        </w:rPr>
        <w:t xml:space="preserve"> </w:t>
      </w:r>
      <w:r w:rsidR="000414C0">
        <w:rPr>
          <w:sz w:val="20"/>
          <w:szCs w:val="20"/>
        </w:rPr>
        <w:t>l</w:t>
      </w:r>
      <w:r w:rsidR="009E79FF">
        <w:rPr>
          <w:sz w:val="20"/>
          <w:szCs w:val="20"/>
        </w:rPr>
        <w:t>a</w:t>
      </w:r>
      <w:r w:rsidR="000414C0">
        <w:rPr>
          <w:sz w:val="20"/>
          <w:szCs w:val="20"/>
        </w:rPr>
        <w:t xml:space="preserve"> </w:t>
      </w:r>
      <w:r w:rsidR="009E79FF">
        <w:rPr>
          <w:sz w:val="20"/>
          <w:szCs w:val="20"/>
        </w:rPr>
        <w:t>Petición a</w:t>
      </w:r>
      <w:r w:rsidR="000414C0">
        <w:rPr>
          <w:sz w:val="20"/>
          <w:szCs w:val="20"/>
        </w:rPr>
        <w:t xml:space="preserve"> “</w:t>
      </w:r>
      <w:r>
        <w:rPr>
          <w:sz w:val="20"/>
          <w:szCs w:val="20"/>
        </w:rPr>
        <w:t>CERRA</w:t>
      </w:r>
      <w:r w:rsidR="000414C0">
        <w:rPr>
          <w:sz w:val="20"/>
          <w:szCs w:val="20"/>
        </w:rPr>
        <w:t>DO”</w:t>
      </w:r>
      <w:r w:rsidR="009113FC">
        <w:rPr>
          <w:sz w:val="20"/>
          <w:szCs w:val="20"/>
        </w:rPr>
        <w:t xml:space="preserve"> con presunción de conformidad. </w:t>
      </w:r>
    </w:p>
    <w:p w:rsidR="009113FC" w:rsidRDefault="009113FC" w:rsidP="00C96174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En caso de que Mesa de Ayuda reciba alguna queja/recl</w:t>
      </w:r>
      <w:bookmarkStart w:id="1" w:name="_GoBack"/>
      <w:bookmarkEnd w:id="1"/>
      <w:r>
        <w:rPr>
          <w:sz w:val="20"/>
          <w:szCs w:val="20"/>
        </w:rPr>
        <w:t xml:space="preserve">amo por una solicitud </w:t>
      </w:r>
      <w:r w:rsidR="00487F77">
        <w:rPr>
          <w:sz w:val="20"/>
          <w:szCs w:val="20"/>
        </w:rPr>
        <w:t xml:space="preserve">ya </w:t>
      </w:r>
      <w:r>
        <w:rPr>
          <w:sz w:val="20"/>
          <w:szCs w:val="20"/>
        </w:rPr>
        <w:t>cerrada</w:t>
      </w:r>
      <w:r w:rsidR="00487F77">
        <w:rPr>
          <w:sz w:val="20"/>
          <w:szCs w:val="20"/>
        </w:rPr>
        <w:t>, deberá identificar la Petición y modificar</w:t>
      </w:r>
      <w:r w:rsidR="0014574E">
        <w:rPr>
          <w:sz w:val="20"/>
          <w:szCs w:val="20"/>
        </w:rPr>
        <w:t xml:space="preserve"> su estado para que quede CERRADO</w:t>
      </w:r>
      <w:r w:rsidR="00487F77">
        <w:rPr>
          <w:sz w:val="20"/>
          <w:szCs w:val="20"/>
        </w:rPr>
        <w:t xml:space="preserve"> N</w:t>
      </w:r>
      <w:r>
        <w:rPr>
          <w:sz w:val="20"/>
          <w:szCs w:val="20"/>
        </w:rPr>
        <w:t>O-CONFORME</w:t>
      </w:r>
      <w:r w:rsidR="00487F77">
        <w:rPr>
          <w:sz w:val="20"/>
          <w:szCs w:val="20"/>
        </w:rPr>
        <w:t>.</w:t>
      </w:r>
      <w:r w:rsidR="00672819">
        <w:rPr>
          <w:sz w:val="20"/>
          <w:szCs w:val="20"/>
        </w:rPr>
        <w:t xml:space="preserve"> </w:t>
      </w:r>
      <w:r w:rsidR="00487F77">
        <w:rPr>
          <w:sz w:val="20"/>
          <w:szCs w:val="20"/>
        </w:rPr>
        <w:t xml:space="preserve">En ese caso será obligatorio generar una nueva solicitud en la que será obligatorio vincular el </w:t>
      </w:r>
      <w:r w:rsidR="0014574E">
        <w:rPr>
          <w:sz w:val="20"/>
          <w:szCs w:val="20"/>
        </w:rPr>
        <w:t>Número</w:t>
      </w:r>
      <w:r w:rsidR="00487F77">
        <w:rPr>
          <w:sz w:val="20"/>
          <w:szCs w:val="20"/>
        </w:rPr>
        <w:t xml:space="preserve"> de Solicitud Padre (entendiendo como tal al ticket cerrado no-conforme) </w:t>
      </w:r>
    </w:p>
    <w:p w:rsidR="00623B0E" w:rsidRDefault="00623B0E" w:rsidP="00E3029B">
      <w:pPr>
        <w:ind w:firstLine="360"/>
        <w:jc w:val="both"/>
        <w:rPr>
          <w:sz w:val="20"/>
          <w:szCs w:val="20"/>
        </w:rPr>
      </w:pPr>
    </w:p>
    <w:tbl>
      <w:tblPr>
        <w:tblStyle w:val="Tablaconcuadrcula"/>
        <w:tblW w:w="12616" w:type="dxa"/>
        <w:tblInd w:w="250" w:type="dxa"/>
        <w:tblLook w:val="04A0" w:firstRow="1" w:lastRow="0" w:firstColumn="1" w:lastColumn="0" w:noHBand="0" w:noVBand="1"/>
      </w:tblPr>
      <w:tblGrid>
        <w:gridCol w:w="6323"/>
        <w:gridCol w:w="6293"/>
      </w:tblGrid>
      <w:tr w:rsidR="001B2C68" w:rsidTr="00A457D1">
        <w:tc>
          <w:tcPr>
            <w:tcW w:w="6323" w:type="dxa"/>
          </w:tcPr>
          <w:p w:rsidR="001B2C68" w:rsidRPr="00F904C3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B2C68" w:rsidRPr="00F904C3" w:rsidRDefault="001B2C68" w:rsidP="00C42B4C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B2C68" w:rsidRPr="00F904C3" w:rsidRDefault="001B2C68" w:rsidP="00C42B4C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B2C68" w:rsidRPr="00F904C3" w:rsidRDefault="001B2C68" w:rsidP="00C42B4C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1B2C68" w:rsidRPr="00F904C3" w:rsidRDefault="001B2C68" w:rsidP="00C42B4C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B2C68" w:rsidRPr="00F904C3" w:rsidRDefault="001B2C68" w:rsidP="00C42B4C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1B2C68" w:rsidRPr="00AF12BB" w:rsidRDefault="001B2C68" w:rsidP="00C42B4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293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B2C68" w:rsidRPr="00376787" w:rsidRDefault="001B2C68" w:rsidP="00C42B4C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B2C68" w:rsidRDefault="001B2C68" w:rsidP="00C42B4C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1B2C68" w:rsidRPr="00376787" w:rsidRDefault="001B2C68" w:rsidP="00C42B4C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1B2C68" w:rsidRPr="00376787" w:rsidRDefault="001B2C68" w:rsidP="00C42B4C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635B16">
      <w:pPr>
        <w:jc w:val="both"/>
      </w:pPr>
    </w:p>
    <w:sectPr w:rsidR="001B2C68" w:rsidSect="002C57D7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897" w:rsidRDefault="00021897" w:rsidP="0073448C">
      <w:pPr>
        <w:spacing w:after="0" w:line="240" w:lineRule="auto"/>
      </w:pPr>
      <w:r>
        <w:separator/>
      </w:r>
    </w:p>
  </w:endnote>
  <w:endnote w:type="continuationSeparator" w:id="0">
    <w:p w:rsidR="00021897" w:rsidRDefault="00021897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90F" w:rsidRDefault="00021897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14574E" w:rsidRPr="0014574E">
      <w:rPr>
        <w:rFonts w:asciiTheme="majorHAnsi" w:eastAsiaTheme="majorEastAsia" w:hAnsiTheme="majorHAnsi" w:cstheme="majorBidi"/>
        <w:noProof/>
        <w:lang w:val="es-ES"/>
      </w:rPr>
      <w:t>4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897" w:rsidRDefault="00021897" w:rsidP="0073448C">
      <w:pPr>
        <w:spacing w:after="0" w:line="240" w:lineRule="auto"/>
      </w:pPr>
      <w:r>
        <w:separator/>
      </w:r>
    </w:p>
  </w:footnote>
  <w:footnote w:type="continuationSeparator" w:id="0">
    <w:p w:rsidR="00021897" w:rsidRDefault="00021897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D8383A" w:rsidP="00D8383A">
    <w:pPr>
      <w:jc w:val="right"/>
      <w:rPr>
        <w:rFonts w:cs="Arial"/>
        <w:sz w:val="28"/>
        <w:szCs w:val="28"/>
        <w:lang w:val="es-ES" w:eastAsia="es-ES"/>
      </w:rPr>
    </w:pPr>
    <w:r w:rsidRPr="00D8383A">
      <w:rPr>
        <w:rFonts w:cs="Arial"/>
        <w:sz w:val="28"/>
        <w:szCs w:val="28"/>
        <w:lang w:val="es-ES" w:eastAsia="es-ES"/>
      </w:rPr>
      <w:t>TRATAMIENTO DE LLAVES, APERTURA Y CIERRE DE ESPACIOS</w:t>
    </w:r>
  </w:p>
  <w:p w:rsidR="0057290F" w:rsidRDefault="00021897" w:rsidP="00DB4063">
    <w:pPr>
      <w:pStyle w:val="Encabezado"/>
      <w:jc w:val="right"/>
    </w:pPr>
    <w:r>
      <w:rPr>
        <w:noProof/>
        <w:lang w:eastAsia="es-A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2578147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2745430D"/>
    <w:multiLevelType w:val="hybridMultilevel"/>
    <w:tmpl w:val="39C00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3" w15:restartNumberingAfterBreak="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693CEA"/>
    <w:multiLevelType w:val="hybridMultilevel"/>
    <w:tmpl w:val="3FA86DA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930E1B"/>
    <w:multiLevelType w:val="hybridMultilevel"/>
    <w:tmpl w:val="190C4BD0"/>
    <w:lvl w:ilvl="0" w:tplc="49D4B6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197F89"/>
    <w:multiLevelType w:val="hybridMultilevel"/>
    <w:tmpl w:val="3E4C3AF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600C4C"/>
    <w:multiLevelType w:val="hybridMultilevel"/>
    <w:tmpl w:val="D01E98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6" w15:restartNumberingAfterBreak="0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39"/>
  </w:num>
  <w:num w:numId="4">
    <w:abstractNumId w:val="21"/>
  </w:num>
  <w:num w:numId="5">
    <w:abstractNumId w:val="8"/>
  </w:num>
  <w:num w:numId="6">
    <w:abstractNumId w:val="29"/>
  </w:num>
  <w:num w:numId="7">
    <w:abstractNumId w:val="19"/>
  </w:num>
  <w:num w:numId="8">
    <w:abstractNumId w:val="14"/>
  </w:num>
  <w:num w:numId="9">
    <w:abstractNumId w:val="18"/>
  </w:num>
  <w:num w:numId="10">
    <w:abstractNumId w:val="47"/>
  </w:num>
  <w:num w:numId="11">
    <w:abstractNumId w:val="4"/>
  </w:num>
  <w:num w:numId="12">
    <w:abstractNumId w:val="34"/>
  </w:num>
  <w:num w:numId="13">
    <w:abstractNumId w:val="9"/>
  </w:num>
  <w:num w:numId="14">
    <w:abstractNumId w:val="1"/>
  </w:num>
  <w:num w:numId="15">
    <w:abstractNumId w:val="17"/>
  </w:num>
  <w:num w:numId="16">
    <w:abstractNumId w:val="28"/>
  </w:num>
  <w:num w:numId="17">
    <w:abstractNumId w:val="3"/>
  </w:num>
  <w:num w:numId="18">
    <w:abstractNumId w:val="10"/>
  </w:num>
  <w:num w:numId="19">
    <w:abstractNumId w:val="27"/>
  </w:num>
  <w:num w:numId="20">
    <w:abstractNumId w:val="27"/>
  </w:num>
  <w:num w:numId="21">
    <w:abstractNumId w:val="12"/>
  </w:num>
  <w:num w:numId="22">
    <w:abstractNumId w:val="30"/>
  </w:num>
  <w:num w:numId="23">
    <w:abstractNumId w:val="45"/>
  </w:num>
  <w:num w:numId="24">
    <w:abstractNumId w:val="13"/>
  </w:num>
  <w:num w:numId="25">
    <w:abstractNumId w:val="22"/>
  </w:num>
  <w:num w:numId="26">
    <w:abstractNumId w:val="23"/>
  </w:num>
  <w:num w:numId="27">
    <w:abstractNumId w:val="38"/>
  </w:num>
  <w:num w:numId="28">
    <w:abstractNumId w:val="32"/>
  </w:num>
  <w:num w:numId="29">
    <w:abstractNumId w:val="43"/>
  </w:num>
  <w:num w:numId="30">
    <w:abstractNumId w:val="26"/>
  </w:num>
  <w:num w:numId="31">
    <w:abstractNumId w:val="11"/>
  </w:num>
  <w:num w:numId="32">
    <w:abstractNumId w:val="31"/>
  </w:num>
  <w:num w:numId="33">
    <w:abstractNumId w:val="46"/>
  </w:num>
  <w:num w:numId="34">
    <w:abstractNumId w:val="37"/>
  </w:num>
  <w:num w:numId="35">
    <w:abstractNumId w:val="6"/>
  </w:num>
  <w:num w:numId="36">
    <w:abstractNumId w:val="15"/>
  </w:num>
  <w:num w:numId="37">
    <w:abstractNumId w:val="2"/>
  </w:num>
  <w:num w:numId="38">
    <w:abstractNumId w:val="35"/>
  </w:num>
  <w:num w:numId="39">
    <w:abstractNumId w:val="40"/>
  </w:num>
  <w:num w:numId="40">
    <w:abstractNumId w:val="16"/>
  </w:num>
  <w:num w:numId="41">
    <w:abstractNumId w:val="25"/>
  </w:num>
  <w:num w:numId="42">
    <w:abstractNumId w:val="36"/>
  </w:num>
  <w:num w:numId="43">
    <w:abstractNumId w:val="42"/>
  </w:num>
  <w:num w:numId="44">
    <w:abstractNumId w:val="0"/>
  </w:num>
  <w:num w:numId="45">
    <w:abstractNumId w:val="5"/>
  </w:num>
  <w:num w:numId="46">
    <w:abstractNumId w:val="24"/>
  </w:num>
  <w:num w:numId="47">
    <w:abstractNumId w:val="20"/>
  </w:num>
  <w:num w:numId="48">
    <w:abstractNumId w:val="44"/>
  </w:num>
  <w:num w:numId="49">
    <w:abstractNumId w:val="4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5D"/>
    <w:rsid w:val="000352DF"/>
    <w:rsid w:val="00036D3B"/>
    <w:rsid w:val="00037D4F"/>
    <w:rsid w:val="000414C0"/>
    <w:rsid w:val="00052886"/>
    <w:rsid w:val="00060837"/>
    <w:rsid w:val="00066963"/>
    <w:rsid w:val="00073738"/>
    <w:rsid w:val="00081E4F"/>
    <w:rsid w:val="00093212"/>
    <w:rsid w:val="00096B67"/>
    <w:rsid w:val="000A29A7"/>
    <w:rsid w:val="000A505E"/>
    <w:rsid w:val="000B5027"/>
    <w:rsid w:val="000E34FC"/>
    <w:rsid w:val="000F2440"/>
    <w:rsid w:val="000F3732"/>
    <w:rsid w:val="00100A0A"/>
    <w:rsid w:val="0011303B"/>
    <w:rsid w:val="00127DB5"/>
    <w:rsid w:val="0013157B"/>
    <w:rsid w:val="0013571D"/>
    <w:rsid w:val="001357A5"/>
    <w:rsid w:val="0014119D"/>
    <w:rsid w:val="0014574E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6664B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22C8"/>
    <w:rsid w:val="00306BE5"/>
    <w:rsid w:val="00306C42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93E6A"/>
    <w:rsid w:val="003B1806"/>
    <w:rsid w:val="003B4162"/>
    <w:rsid w:val="003C325F"/>
    <w:rsid w:val="003C67B5"/>
    <w:rsid w:val="003D57E2"/>
    <w:rsid w:val="003E2AA3"/>
    <w:rsid w:val="003F1BA4"/>
    <w:rsid w:val="00407323"/>
    <w:rsid w:val="004170E5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11CC"/>
    <w:rsid w:val="004F3AC3"/>
    <w:rsid w:val="004F490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584"/>
    <w:rsid w:val="0054628C"/>
    <w:rsid w:val="00554F60"/>
    <w:rsid w:val="0055672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44810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7D18"/>
    <w:rsid w:val="00905FB8"/>
    <w:rsid w:val="009113FC"/>
    <w:rsid w:val="00913565"/>
    <w:rsid w:val="00914AB1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201B1"/>
    <w:rsid w:val="00A22F24"/>
    <w:rsid w:val="00A26DC9"/>
    <w:rsid w:val="00A457D1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3E1B"/>
    <w:rsid w:val="00B046CD"/>
    <w:rsid w:val="00B1451C"/>
    <w:rsid w:val="00B161E6"/>
    <w:rsid w:val="00B31B44"/>
    <w:rsid w:val="00B36A87"/>
    <w:rsid w:val="00B604CB"/>
    <w:rsid w:val="00B61BBA"/>
    <w:rsid w:val="00B623E0"/>
    <w:rsid w:val="00B65C20"/>
    <w:rsid w:val="00B66313"/>
    <w:rsid w:val="00B730B3"/>
    <w:rsid w:val="00B77B05"/>
    <w:rsid w:val="00B834AE"/>
    <w:rsid w:val="00BB2B6B"/>
    <w:rsid w:val="00BB79E5"/>
    <w:rsid w:val="00BC1D9C"/>
    <w:rsid w:val="00BC47F1"/>
    <w:rsid w:val="00BC4FF1"/>
    <w:rsid w:val="00BC64D2"/>
    <w:rsid w:val="00BC7F19"/>
    <w:rsid w:val="00BD631E"/>
    <w:rsid w:val="00BE4979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3ECA"/>
    <w:rsid w:val="00C96174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5936"/>
    <w:rsid w:val="00E45B75"/>
    <w:rsid w:val="00E5017F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FD67222C-CFA5-405F-B6F7-8C991410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C7C6B-4284-484B-BAC8-ABF48F85D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1140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jrizzo</cp:lastModifiedBy>
  <cp:revision>25</cp:revision>
  <cp:lastPrinted>2016-04-14T18:08:00Z</cp:lastPrinted>
  <dcterms:created xsi:type="dcterms:W3CDTF">2016-04-12T16:08:00Z</dcterms:created>
  <dcterms:modified xsi:type="dcterms:W3CDTF">2016-04-19T16:36:00Z</dcterms:modified>
</cp:coreProperties>
</file>