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bookmarkStart w:id="0" w:name="_GoBack"/>
      <w:bookmarkEnd w:id="0"/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PROCEDIMIENTO: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2B5894" w:rsidP="004D1489">
      <w:pPr>
        <w:pStyle w:val="Ttulo2"/>
      </w:pPr>
      <w:bookmarkStart w:id="1" w:name="_Toc446920534"/>
      <w:r>
        <w:lastRenderedPageBreak/>
        <w:t>PI1</w:t>
      </w:r>
      <w:r w:rsidR="0081274C">
        <w:t xml:space="preserve"> -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D378D" w:rsidRDefault="00BF2D5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BF2D50" w:rsidRPr="004D378D" w:rsidRDefault="00BF2D5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037E81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037E81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2F24" w:rsidRDefault="00BF2D5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7449CE" w:rsidRDefault="00BF2D5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30029" w:rsidRDefault="00BF2D5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62F" w:rsidRDefault="00BF2D5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81274C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Procedimiento Trata-</w:t>
                  </w:r>
                </w:p>
                <w:p w:rsidR="00F723A4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miento de Llaves y Aperturas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BF2D50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Ordenes de Trabajo </w:t>
                  </w:r>
                </w:p>
                <w:p w:rsidR="001B2519" w:rsidRDefault="00BF2D50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/Ticket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vía M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e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sa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BF2D50" w:rsidRDefault="00037D4F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del día.</w:t>
                  </w:r>
                </w:p>
                <w:p w:rsidR="00BF2D50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71C8" w:rsidRPr="008171C8" w:rsidRDefault="008171C8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Mesa de Ayuda </w:t>
                  </w:r>
                  <w:r w:rsidR="00037D4F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emitirá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 w:rsidR="003022C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Correctivo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re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-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trabajos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a solicitud del Equipo</w:t>
                  </w:r>
                </w:p>
                <w:p w:rsidR="002C57D7" w:rsidRPr="00296096" w:rsidRDefault="008171C8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Inspecciones 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) 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 modificativas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(a demanda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solicitadas por cualquier área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ealiza la tarea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37D4F" w:rsidRDefault="00B66313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</w:p>
                <w:p w:rsidR="004A76F8" w:rsidRPr="00296096" w:rsidRDefault="004A76F8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BF2D50">
              <w:rPr>
                <w:sz w:val="16"/>
                <w:szCs w:val="16"/>
                <w:highlight w:val="yellow"/>
              </w:rPr>
              <w:t>SG</w:t>
            </w:r>
            <w:r w:rsidR="00BF2D50" w:rsidRPr="00BF2D50">
              <w:rPr>
                <w:sz w:val="16"/>
                <w:szCs w:val="16"/>
                <w:highlight w:val="yellow"/>
              </w:rPr>
              <w:t>/Equipo Inspección</w:t>
            </w:r>
            <w:r w:rsidRPr="00BF2D50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BF2D50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BF2D50">
              <w:rPr>
                <w:sz w:val="16"/>
                <w:szCs w:val="16"/>
                <w:highlight w:val="yellow"/>
              </w:rPr>
              <w:t>datos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4A76F8" w:rsidRDefault="004A76F8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proofErr w:type="spellStart"/>
            <w:r w:rsidR="00B52574">
              <w:rPr>
                <w:sz w:val="16"/>
                <w:szCs w:val="16"/>
              </w:rPr>
              <w:t>documentacion</w:t>
            </w:r>
            <w:proofErr w:type="spellEnd"/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  <w:r w:rsidR="008171C8">
              <w:rPr>
                <w:sz w:val="16"/>
                <w:szCs w:val="16"/>
              </w:rPr>
              <w:t>(Sistema de Tickets</w:t>
            </w:r>
            <w:proofErr w:type="gramStart"/>
            <w:r w:rsidR="008171C8">
              <w:rPr>
                <w:sz w:val="16"/>
                <w:szCs w:val="16"/>
              </w:rPr>
              <w:t>, …</w:t>
            </w:r>
            <w:proofErr w:type="gramEnd"/>
            <w:r w:rsidR="008171C8">
              <w:rPr>
                <w:sz w:val="16"/>
                <w:szCs w:val="16"/>
              </w:rPr>
              <w:t>……)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2" w:name="_Toc446920535"/>
      <w:r w:rsidRPr="004D1489">
        <w:lastRenderedPageBreak/>
        <w:t>INSTRUCTIVO DE INSPECCION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56F46" w:rsidRDefault="00BF2D5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3B4162" w:rsidRDefault="00BF2D5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BF2D50" w:rsidRPr="00B730B3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F2D50" w:rsidRDefault="00BF2D5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C629F" w:rsidRDefault="00BF2D5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A43F29" wp14:editId="7317FE94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01B1" w:rsidRDefault="00BF2D5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BAD1599" wp14:editId="4A227529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6F572EC" wp14:editId="3146971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C1EE82D" wp14:editId="48BE0799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D365F29" wp14:editId="69ED74EB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4A76F8">
              <w:rPr>
                <w:sz w:val="16"/>
                <w:szCs w:val="16"/>
              </w:rPr>
              <w:t>Tickets</w:t>
            </w:r>
            <w:r w:rsidR="00EE5385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Mesa de Ayuda y 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</w:t>
            </w:r>
            <w:r w:rsidR="004A76F8">
              <w:rPr>
                <w:sz w:val="16"/>
                <w:szCs w:val="16"/>
              </w:rPr>
              <w:t>o</w:t>
            </w:r>
            <w:r w:rsidRPr="00376787">
              <w:rPr>
                <w:sz w:val="16"/>
                <w:szCs w:val="16"/>
              </w:rPr>
              <w:t>s</w:t>
            </w:r>
            <w:r w:rsidR="004A76F8">
              <w:rPr>
                <w:sz w:val="16"/>
                <w:szCs w:val="16"/>
              </w:rPr>
              <w:t xml:space="preserve"> Tickets serán notificados a Mesa como “resueltos” por quien haya realizado la inspección</w:t>
            </w:r>
            <w:r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correspondiente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mensualmente 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9"/>
        <w:gridCol w:w="687"/>
        <w:gridCol w:w="628"/>
        <w:gridCol w:w="781"/>
        <w:gridCol w:w="752"/>
        <w:gridCol w:w="919"/>
        <w:gridCol w:w="702"/>
        <w:gridCol w:w="804"/>
        <w:gridCol w:w="686"/>
        <w:gridCol w:w="824"/>
        <w:gridCol w:w="944"/>
        <w:gridCol w:w="754"/>
        <w:gridCol w:w="885"/>
        <w:gridCol w:w="899"/>
      </w:tblGrid>
      <w:tr w:rsidR="00036D3B" w:rsidRPr="00036D3B" w:rsidTr="00036D3B">
        <w:trPr>
          <w:trHeight w:val="537"/>
        </w:trPr>
        <w:tc>
          <w:tcPr>
            <w:tcW w:w="4725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3D57E2">
            <w:pPr>
              <w:pStyle w:val="Ttulo3"/>
              <w:rPr>
                <w:rFonts w:eastAsia="Times New Roman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2B5894">
            <w:pPr>
              <w:pStyle w:val="Ttulo3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036D3B" w:rsidRPr="00036D3B" w:rsidTr="00036D3B">
        <w:trPr>
          <w:trHeight w:val="537"/>
        </w:trPr>
        <w:tc>
          <w:tcPr>
            <w:tcW w:w="150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57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83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3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3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69712B">
        <w:trPr>
          <w:trHeight w:val="537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3D57E2">
        <w:trPr>
          <w:trHeight w:val="537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421B1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  <w:highlight w:val="yellow"/>
        </w:rPr>
      </w:pPr>
      <w:r w:rsidRPr="002421B1">
        <w:rPr>
          <w:i/>
          <w:sz w:val="16"/>
          <w:szCs w:val="16"/>
          <w:highlight w:val="yellow"/>
        </w:rPr>
        <w:t xml:space="preserve">La planilla cuenta en cada caso </w:t>
      </w:r>
      <w:r w:rsidR="002840CC" w:rsidRPr="002421B1">
        <w:rPr>
          <w:i/>
          <w:sz w:val="16"/>
          <w:szCs w:val="16"/>
          <w:highlight w:val="yellow"/>
        </w:rPr>
        <w:t xml:space="preserve">con </w:t>
      </w:r>
      <w:r w:rsidRPr="002421B1">
        <w:rPr>
          <w:i/>
          <w:sz w:val="16"/>
          <w:szCs w:val="16"/>
          <w:highlight w:val="yellow"/>
        </w:rPr>
        <w:t xml:space="preserve">una cantidad de aspectos a evaluar siendo </w:t>
      </w:r>
      <w:r w:rsidR="002840CC" w:rsidRPr="002421B1">
        <w:rPr>
          <w:i/>
          <w:sz w:val="16"/>
          <w:szCs w:val="16"/>
          <w:highlight w:val="yellow"/>
        </w:rPr>
        <w:t>“</w:t>
      </w:r>
      <w:r w:rsidRPr="002421B1">
        <w:rPr>
          <w:i/>
          <w:sz w:val="16"/>
          <w:szCs w:val="16"/>
          <w:highlight w:val="yellow"/>
        </w:rPr>
        <w:t>1</w:t>
      </w:r>
      <w:r w:rsidR="002840CC" w:rsidRPr="002421B1">
        <w:rPr>
          <w:i/>
          <w:sz w:val="16"/>
          <w:szCs w:val="16"/>
          <w:highlight w:val="yellow"/>
        </w:rPr>
        <w:t xml:space="preserve">” </w:t>
      </w:r>
      <w:r w:rsidRPr="002421B1">
        <w:rPr>
          <w:i/>
          <w:sz w:val="16"/>
          <w:szCs w:val="16"/>
          <w:highlight w:val="yellow"/>
        </w:rPr>
        <w:t xml:space="preserve"> (uno) el valor </w:t>
      </w:r>
      <w:r w:rsidR="002840CC" w:rsidRPr="002421B1">
        <w:rPr>
          <w:i/>
          <w:sz w:val="16"/>
          <w:szCs w:val="16"/>
          <w:highlight w:val="yellow"/>
        </w:rPr>
        <w:t>más</w:t>
      </w:r>
      <w:r w:rsidRPr="002421B1">
        <w:rPr>
          <w:i/>
          <w:sz w:val="16"/>
          <w:szCs w:val="16"/>
          <w:highlight w:val="yellow"/>
        </w:rPr>
        <w:t xml:space="preserve"> alejado y </w:t>
      </w:r>
      <w:r w:rsidR="002840CC" w:rsidRPr="002421B1">
        <w:rPr>
          <w:i/>
          <w:sz w:val="16"/>
          <w:szCs w:val="16"/>
          <w:highlight w:val="yellow"/>
        </w:rPr>
        <w:t>“</w:t>
      </w:r>
      <w:r w:rsidRPr="002421B1">
        <w:rPr>
          <w:i/>
          <w:sz w:val="16"/>
          <w:szCs w:val="16"/>
          <w:highlight w:val="yellow"/>
        </w:rPr>
        <w:t>5</w:t>
      </w:r>
      <w:r w:rsidR="002840CC" w:rsidRPr="002421B1">
        <w:rPr>
          <w:i/>
          <w:sz w:val="16"/>
          <w:szCs w:val="16"/>
          <w:highlight w:val="yellow"/>
        </w:rPr>
        <w:t xml:space="preserve">” </w:t>
      </w:r>
      <w:r w:rsidRPr="002421B1">
        <w:rPr>
          <w:i/>
          <w:sz w:val="16"/>
          <w:szCs w:val="16"/>
          <w:highlight w:val="yellow"/>
        </w:rPr>
        <w:t xml:space="preserve"> (cinco)  el </w:t>
      </w:r>
      <w:r w:rsidR="002840CC" w:rsidRPr="002421B1">
        <w:rPr>
          <w:i/>
          <w:sz w:val="16"/>
          <w:szCs w:val="16"/>
          <w:highlight w:val="yellow"/>
        </w:rPr>
        <w:t>más</w:t>
      </w:r>
      <w:r w:rsidRPr="002421B1">
        <w:rPr>
          <w:i/>
          <w:sz w:val="16"/>
          <w:szCs w:val="16"/>
          <w:highlight w:val="yellow"/>
        </w:rPr>
        <w:t xml:space="preserve"> cercano al concepto de “limpieza”, la que deberá entenderse según criterios </w:t>
      </w:r>
      <w:r w:rsidR="002840CC" w:rsidRPr="002421B1">
        <w:rPr>
          <w:i/>
          <w:sz w:val="16"/>
          <w:szCs w:val="16"/>
          <w:highlight w:val="yellow"/>
        </w:rPr>
        <w:t>pactados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2421B1">
        <w:rPr>
          <w:i/>
          <w:sz w:val="16"/>
          <w:szCs w:val="16"/>
        </w:rPr>
        <w:t xml:space="preserve"> a solicitar el Ticket </w:t>
      </w:r>
      <w:r w:rsidR="008D4912">
        <w:rPr>
          <w:i/>
          <w:sz w:val="16"/>
          <w:szCs w:val="16"/>
        </w:rPr>
        <w:t>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713F66" w:rsidRDefault="002B5894" w:rsidP="0068091C">
      <w:pPr>
        <w:pStyle w:val="Ttulo2"/>
      </w:pPr>
      <w:bookmarkStart w:id="4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4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0F2440" w:rsidRPr="002421B1" w:rsidRDefault="00444506" w:rsidP="00444506">
      <w:pPr>
        <w:pStyle w:val="Ttulo3"/>
        <w:jc w:val="center"/>
        <w:rPr>
          <w:highlight w:val="yellow"/>
        </w:rPr>
      </w:pPr>
      <w:bookmarkStart w:id="5" w:name="_Toc446920538"/>
      <w:r w:rsidRPr="002421B1">
        <w:rPr>
          <w:highlight w:val="yellow"/>
        </w:rPr>
        <w:lastRenderedPageBreak/>
        <w:t>ANEXO I – I2 - ORDEN DE TRABAJO</w:t>
      </w:r>
      <w:r w:rsidR="00C26F81" w:rsidRPr="002421B1">
        <w:rPr>
          <w:highlight w:val="yellow"/>
        </w:rPr>
        <w:t xml:space="preserve"> (MUESTRA)</w:t>
      </w:r>
      <w:bookmarkEnd w:id="5"/>
    </w:p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noProof/>
          <w:highlight w:val="yellow"/>
          <w:lang w:val="es-ES" w:eastAsia="es-ES"/>
        </w:rPr>
        <w:drawing>
          <wp:inline distT="0" distB="0" distL="0" distR="0" wp14:anchorId="2FCA1C89" wp14:editId="77B578C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6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6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B61BBA" w:rsidRDefault="00B61BBA"/>
    <w:p w:rsidR="00B61BBA" w:rsidRDefault="00B61BBA" w:rsidP="00B61BBA"/>
    <w:p w:rsidR="00B61BBA" w:rsidRDefault="00B61BBA" w:rsidP="0068091C">
      <w:pPr>
        <w:pStyle w:val="Ttulo3"/>
      </w:pPr>
      <w:bookmarkStart w:id="7" w:name="_Toc446920541"/>
      <w:r>
        <w:t>ANEXO I –</w:t>
      </w:r>
      <w:r w:rsidR="007E57A8">
        <w:t xml:space="preserve"> I4 - </w:t>
      </w:r>
      <w:r>
        <w:t>PLANILLA CONTROL LIMPIEZA BAÑOS</w:t>
      </w:r>
      <w:r w:rsidR="00C26F81">
        <w:t xml:space="preserve"> (MUESTRA)</w:t>
      </w:r>
      <w:bookmarkEnd w:id="7"/>
    </w:p>
    <w:tbl>
      <w:tblPr>
        <w:tblW w:w="94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900"/>
        <w:gridCol w:w="2054"/>
        <w:gridCol w:w="1204"/>
        <w:gridCol w:w="1445"/>
        <w:gridCol w:w="1562"/>
        <w:gridCol w:w="1107"/>
      </w:tblGrid>
      <w:tr w:rsidR="00DE53E9" w:rsidRPr="00DE53E9" w:rsidTr="00713F66">
        <w:trPr>
          <w:trHeight w:val="269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5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BAÑOS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Fecha: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</w:t>
            </w:r>
            <w:r w:rsidRPr="00DE53E9">
              <w:rPr>
                <w:rFonts w:ascii="Calibri" w:eastAsia="Times New Roman" w:hAnsi="Calibri" w:cs="Calibri"/>
                <w:b/>
                <w:bCs/>
                <w:u w:val="single"/>
                <w:lang w:eastAsia="es-AR"/>
              </w:rPr>
              <w:t xml:space="preserve"> </w:t>
            </w: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 xml:space="preserve"> DE TAREAS: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0A29A7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highlight w:val="yellow"/>
                <w:lang w:eastAsia="es-AR"/>
              </w:rPr>
              <w:t>Básica</w:t>
            </w:r>
            <w:r w:rsidR="00DE53E9" w:rsidRPr="000A29A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AR"/>
              </w:rPr>
              <w:t>:</w:t>
            </w:r>
            <w:r w:rsidR="00DE53E9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Espejos y paredes perfectamente limpios sin adhesiones o pegamentos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Artefactos sanitarios lavados con agua, detergente, desinfectante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366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Reponer de corre</w:t>
            </w:r>
            <w:r w:rsidR="0036650F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ponder, pastillas desodorantes en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migitorio</w:t>
            </w:r>
            <w:r w:rsidR="00B61BBA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 inodoros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limpios, brillantes, secos, libres de manchas, adhesiones y opacidades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255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highlight w:val="yellow"/>
                <w:lang w:eastAsia="es-AR"/>
              </w:rPr>
              <w:t>Profunda: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Paredes azulejadas o de </w:t>
            </w:r>
            <w:r w:rsidR="00713F66"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mármol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, mesadas y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bachas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lavados con agua, detergente, desinfectante</w:t>
            </w:r>
          </w:p>
          <w:p w:rsidR="00B61BBA" w:rsidRPr="000A29A7" w:rsidRDefault="00B61BBA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……………….</w:t>
            </w:r>
          </w:p>
        </w:tc>
      </w:tr>
    </w:tbl>
    <w:p w:rsidR="00DE53E9" w:rsidRDefault="00DE53E9" w:rsidP="00DE53E9">
      <w:pPr>
        <w:spacing w:after="0"/>
        <w:rPr>
          <w:i/>
          <w:sz w:val="16"/>
          <w:szCs w:val="16"/>
        </w:rPr>
      </w:pPr>
    </w:p>
    <w:p w:rsidR="00713F66" w:rsidRDefault="00713F66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0F3732" w:rsidRDefault="000F3732" w:rsidP="00713F66"/>
    <w:p w:rsidR="00713F66" w:rsidRDefault="007E57A8" w:rsidP="0068091C">
      <w:pPr>
        <w:pStyle w:val="Ttulo3"/>
      </w:pPr>
      <w:bookmarkStart w:id="8" w:name="_Toc446920542"/>
      <w:r>
        <w:t>ANEXO II – I4 -</w:t>
      </w:r>
      <w:r w:rsidR="00713F66">
        <w:t xml:space="preserve">PLANILLA CONTROL LIMPIEZA ASCENSORES </w:t>
      </w:r>
      <w:r w:rsidR="00C26F81">
        <w:t>(MUESTRA)</w:t>
      </w:r>
      <w:bookmarkEnd w:id="8"/>
    </w:p>
    <w:p w:rsidR="000F3732" w:rsidRDefault="000F3732"/>
    <w:tbl>
      <w:tblPr>
        <w:tblW w:w="943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443"/>
        <w:gridCol w:w="1508"/>
      </w:tblGrid>
      <w:tr w:rsidR="000F3732" w:rsidRPr="000F3732" w:rsidTr="00485B94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ASCENSORES</w:t>
            </w:r>
          </w:p>
        </w:tc>
        <w:tc>
          <w:tcPr>
            <w:tcW w:w="2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Barrido, aspirado, repasado de toda la cabina sin interrupción del normal funcionamiento.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4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Profunda: Respetar procedimiento de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coordinación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con área de mantenimiento,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pared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y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revestimiento de acero inoxidable.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Sala de Maquina: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Según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cronograma de mensual: barrido, trapeado,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eliminación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de telas de araña.</w:t>
            </w:r>
          </w:p>
          <w:p w:rsidR="00485B94" w:rsidRPr="000A29A7" w:rsidRDefault="00485B94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351DB5" w:rsidRDefault="00351DB5"/>
    <w:p w:rsidR="000F3732" w:rsidRDefault="000F3732" w:rsidP="00713F66"/>
    <w:p w:rsidR="0068091C" w:rsidRDefault="0068091C">
      <w:r>
        <w:br w:type="page"/>
      </w:r>
    </w:p>
    <w:p w:rsidR="00713F66" w:rsidRDefault="00713F66" w:rsidP="0068091C">
      <w:pPr>
        <w:pStyle w:val="Ttulo3"/>
      </w:pPr>
      <w:bookmarkStart w:id="9" w:name="_Toc446920543"/>
      <w:r>
        <w:lastRenderedPageBreak/>
        <w:t xml:space="preserve">ANEXO III – </w:t>
      </w:r>
      <w:r w:rsidR="007E57A8">
        <w:t xml:space="preserve">I4 - </w:t>
      </w:r>
      <w:r>
        <w:t>PLANILLA CONTROL LIMPIEZA TERRAZAS</w:t>
      </w:r>
      <w:r w:rsidR="00C26F81">
        <w:t xml:space="preserve"> (MUESTRA)</w:t>
      </w:r>
      <w:bookmarkEnd w:id="9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78"/>
        <w:gridCol w:w="2564"/>
        <w:gridCol w:w="1579"/>
        <w:gridCol w:w="1662"/>
        <w:gridCol w:w="2426"/>
      </w:tblGrid>
      <w:tr w:rsidR="00914AB1" w:rsidRPr="00914AB1" w:rsidTr="00914AB1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TERRAZAS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 y lavado general, libre de residuos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Profunda: Lavado con agua y detergente o productos similares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6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914AB1" w:rsidRDefault="00914AB1"/>
    <w:p w:rsidR="00914AB1" w:rsidRDefault="00914AB1" w:rsidP="00713F66"/>
    <w:p w:rsidR="000F3732" w:rsidRDefault="000F3732">
      <w:r>
        <w:br w:type="page"/>
      </w:r>
    </w:p>
    <w:p w:rsidR="000F3732" w:rsidRDefault="000F3732"/>
    <w:p w:rsidR="000F3732" w:rsidRDefault="00713F66" w:rsidP="0068091C">
      <w:pPr>
        <w:pStyle w:val="Ttulo3"/>
      </w:pPr>
      <w:bookmarkStart w:id="10" w:name="_Toc446920544"/>
      <w:r>
        <w:t xml:space="preserve">ANEXO IV – </w:t>
      </w:r>
      <w:r w:rsidR="007E57A8">
        <w:t xml:space="preserve">I4 - </w:t>
      </w:r>
      <w:r>
        <w:t>PLANILLA CONTROL LIMPIEZA ESCALERAS</w:t>
      </w:r>
      <w:r w:rsidR="00C26F81">
        <w:t xml:space="preserve"> (MUESTRA)</w:t>
      </w:r>
      <w:bookmarkEnd w:id="10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0F3732" w:rsidRPr="000F3732" w:rsidTr="000F3732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ESCALERAS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</w:t>
            </w: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: Barrido, aspirado, trapeado húmedo con desinfectante, desodorante, lustre o abrillantador.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profunda: Igual Básica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aplicación de cera antideslizante y lustre.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básica: Barrido, aspirado, repasado de lustre.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profunda: Autorización CTO, removedor de cera, limpiador, aplicación de nueva cera.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básica: Barrido, aspirado, repaso con trapo húmedo o abrillantador no siliconado y antideslizante.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profunda: Agua y detergente o productos  y teniendo especial cuidado según su material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cemento: escalera de escape: Barrido, repaso barandas, zócalos y laterales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0F3732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Mecánicas: Limpieza y desengrasado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8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7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40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6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713F66" w:rsidRDefault="00713F66" w:rsidP="00713F66"/>
    <w:p w:rsidR="00713F66" w:rsidRDefault="00713F66" w:rsidP="0068091C">
      <w:pPr>
        <w:pStyle w:val="Ttulo3"/>
      </w:pPr>
      <w:bookmarkStart w:id="11" w:name="_Toc446920545"/>
      <w:r>
        <w:lastRenderedPageBreak/>
        <w:t xml:space="preserve">ANEXO V – </w:t>
      </w:r>
      <w:r w:rsidR="007E57A8">
        <w:t xml:space="preserve">I4 - </w:t>
      </w:r>
      <w:r>
        <w:t>PLANILLA CONTROL LIMPIEZA COCINAS Y COMEDORES</w:t>
      </w:r>
      <w:r w:rsidR="00C26F81">
        <w:t xml:space="preserve"> (MUESTRA)</w:t>
      </w:r>
      <w:bookmarkEnd w:id="11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COCINAS Y COMEDORES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Artefactos, Pileta, mesadas y paredes azulejadas: Limpieza con agua y jabón, detergente, secado, 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desodorizado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y perfumado con desinfectante.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Paredes azulejadas limpieza profunda: Eliminación de manchas de óxido y limpieza profunda.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Heladera: Lavado no abrasivo.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Anafes cocinas y hongos: Limpiador desengrasante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limpiar, abrillantar, dejar secar, libres de manchas, adhesiones y opacidades.</w:t>
            </w:r>
          </w:p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B61BBA" w:rsidRDefault="00B61BBA" w:rsidP="00713F66"/>
    <w:p w:rsidR="00713F66" w:rsidRDefault="00713F66" w:rsidP="0068091C">
      <w:pPr>
        <w:pStyle w:val="Ttulo3"/>
      </w:pPr>
      <w:bookmarkStart w:id="12" w:name="_Toc446920546"/>
      <w:r>
        <w:lastRenderedPageBreak/>
        <w:t>ANEXO VI –</w:t>
      </w:r>
      <w:r w:rsidR="007E57A8">
        <w:t xml:space="preserve"> I4 - </w:t>
      </w:r>
      <w:r>
        <w:t xml:space="preserve"> PLANILLA CONTROL LIMPIEZA CAMARINES</w:t>
      </w:r>
      <w:r w:rsidR="00C26F81">
        <w:t xml:space="preserve"> (MUESTRA)</w:t>
      </w:r>
      <w:bookmarkEnd w:id="12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CAMARINES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Limpios y desodorizados.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7E57A8" w:rsidRDefault="007E57A8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7E57A8" w:rsidRDefault="007E57A8" w:rsidP="007E57A8">
      <w:pPr>
        <w:autoSpaceDE w:val="0"/>
        <w:autoSpaceDN w:val="0"/>
        <w:adjustRightInd w:val="0"/>
        <w:rPr>
          <w:rFonts w:cstheme="minorHAnsi"/>
          <w:b/>
        </w:rPr>
      </w:pPr>
    </w:p>
    <w:p w:rsidR="00713F66" w:rsidRPr="00B623E0" w:rsidRDefault="006745DF" w:rsidP="0068091C">
      <w:pPr>
        <w:pStyle w:val="Ttulo2"/>
        <w:rPr>
          <w:lang w:val="es-ES_tradnl"/>
        </w:rPr>
      </w:pPr>
      <w:bookmarkStart w:id="13" w:name="_Toc446920548"/>
      <w:r w:rsidRPr="00B623E0">
        <w:rPr>
          <w:lang w:val="es-ES_tradnl"/>
        </w:rPr>
        <w:t>I</w:t>
      </w:r>
      <w:r w:rsidR="00725439" w:rsidRPr="00B623E0">
        <w:rPr>
          <w:lang w:val="es-ES_tradnl"/>
        </w:rPr>
        <w:t>NSTRUCTIVO LIMPIEZA DE TANQUES</w:t>
      </w:r>
      <w:bookmarkEnd w:id="13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14" w:name="_Toc446920549"/>
      <w:r w:rsidRPr="006E5CE8">
        <w:rPr>
          <w:lang w:val="es-ES_tradnl"/>
        </w:rPr>
        <w:t>INSTRUCTIVO LIMPIEZA EN ALTURA</w:t>
      </w:r>
      <w:bookmarkEnd w:id="14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725439" w:rsidP="0068091C">
      <w:pPr>
        <w:pStyle w:val="Ttulo2"/>
        <w:rPr>
          <w:lang w:val="es-ES_tradnl"/>
        </w:rPr>
      </w:pPr>
      <w:bookmarkStart w:id="15" w:name="_Toc446920550"/>
      <w:r w:rsidRPr="00462E27">
        <w:rPr>
          <w:highlight w:val="yellow"/>
          <w:lang w:val="es-ES_tradnl"/>
        </w:rPr>
        <w:lastRenderedPageBreak/>
        <w:t>I8 – INSTRUCTIVO LIMPIEZA DE OBRAS DE ARTE</w:t>
      </w:r>
      <w:bookmarkEnd w:id="1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6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7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 I9</w:t>
      </w:r>
      <w:r w:rsidRPr="00C17368">
        <w:rPr>
          <w:rFonts w:cstheme="minorHAnsi"/>
          <w:lang w:val="es-ES_tradnl"/>
        </w:rPr>
        <w:t xml:space="preserve">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7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8" w:name="h.gjdgxs" w:colFirst="0" w:colLast="0"/>
            <w:bookmarkEnd w:id="18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9A5" w:rsidRDefault="008E79A5" w:rsidP="0073448C">
      <w:pPr>
        <w:spacing w:after="0" w:line="240" w:lineRule="auto"/>
      </w:pPr>
      <w:r>
        <w:separator/>
      </w:r>
    </w:p>
  </w:endnote>
  <w:endnote w:type="continuationSeparator" w:id="0">
    <w:p w:rsidR="008E79A5" w:rsidRDefault="008E79A5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8E79A5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BF2D5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BF2D50">
          <w:t xml:space="preserve"> </w:t>
        </w:r>
      </w:sdtContent>
    </w:sdt>
    <w:r w:rsidR="00BF2D50">
      <w:rPr>
        <w:rFonts w:asciiTheme="majorHAnsi" w:eastAsiaTheme="majorEastAsia" w:hAnsiTheme="majorHAnsi" w:cstheme="majorBidi"/>
      </w:rPr>
      <w:ptab w:relativeTo="margin" w:alignment="right" w:leader="none"/>
    </w:r>
    <w:r w:rsidR="00BF2D50">
      <w:rPr>
        <w:rFonts w:asciiTheme="majorHAnsi" w:eastAsiaTheme="majorEastAsia" w:hAnsiTheme="majorHAnsi" w:cstheme="majorBidi"/>
        <w:lang w:val="es-ES"/>
      </w:rPr>
      <w:t xml:space="preserve">Página </w:t>
    </w:r>
    <w:r w:rsidR="00BF2D50">
      <w:rPr>
        <w:rFonts w:eastAsiaTheme="minorEastAsia"/>
      </w:rPr>
      <w:fldChar w:fldCharType="begin"/>
    </w:r>
    <w:r w:rsidR="00BF2D50">
      <w:instrText>PAGE   \* MERGEFORMAT</w:instrText>
    </w:r>
    <w:r w:rsidR="00BF2D50">
      <w:rPr>
        <w:rFonts w:eastAsiaTheme="minorEastAsia"/>
      </w:rPr>
      <w:fldChar w:fldCharType="separate"/>
    </w:r>
    <w:r w:rsidR="00494F57" w:rsidRPr="00494F57">
      <w:rPr>
        <w:rFonts w:asciiTheme="majorHAnsi" w:eastAsiaTheme="majorEastAsia" w:hAnsiTheme="majorHAnsi" w:cstheme="majorBidi"/>
        <w:noProof/>
        <w:lang w:val="es-ES"/>
      </w:rPr>
      <w:t>1</w:t>
    </w:r>
    <w:r w:rsidR="00BF2D50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9A5" w:rsidRDefault="008E79A5" w:rsidP="0073448C">
      <w:pPr>
        <w:spacing w:after="0" w:line="240" w:lineRule="auto"/>
      </w:pPr>
      <w:r>
        <w:separator/>
      </w:r>
    </w:p>
  </w:footnote>
  <w:footnote w:type="continuationSeparator" w:id="0">
    <w:p w:rsidR="008E79A5" w:rsidRDefault="008E79A5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BF2D5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F2D50" w:rsidRPr="000D63D5" w:rsidRDefault="00BF2D5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PROCEDIMIENTO: LIMPIEZA Y FUMIGACION</w:t>
    </w:r>
  </w:p>
  <w:p w:rsidR="00BF2D50" w:rsidRDefault="008E79A5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95369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080D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C6F24-02CD-42A4-A853-9D60648E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3943</Words>
  <Characters>21687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2016-05-05T14:42:00Z</cp:lastPrinted>
  <dcterms:created xsi:type="dcterms:W3CDTF">2016-04-26T11:25:00Z</dcterms:created>
  <dcterms:modified xsi:type="dcterms:W3CDTF">2016-05-05T14:42:00Z</dcterms:modified>
</cp:coreProperties>
</file>